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93A2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ՀԶՀ-ՇՀԱՊՁԲ-15/3-16/2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53BA" w:rsidRPr="003F53BA" w:rsidRDefault="00CA78A3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A20">
        <w:rPr>
          <w:rFonts w:ascii="GHEA Grapalat" w:hAnsi="GHEA Grapalat" w:cs="Sylfaen"/>
          <w:color w:val="FF0000"/>
          <w:sz w:val="24"/>
          <w:szCs w:val="24"/>
          <w:lang w:val="hy-AM"/>
        </w:rPr>
        <w:t>ՀԶՀ-ՇՀԱՊՁԲ-15/3-16/2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CA78A3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A78A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CA78A3">
        <w:rPr>
          <w:rFonts w:ascii="GHEA Grapalat" w:hAnsi="GHEA Grapalat"/>
          <w:sz w:val="20"/>
          <w:lang w:val="hy-AM"/>
        </w:rPr>
        <w:t>Երևան</w:t>
      </w:r>
      <w:proofErr w:type="spellEnd"/>
      <w:r w:rsidR="00CA78A3">
        <w:rPr>
          <w:rFonts w:ascii="GHEA Grapalat" w:hAnsi="GHEA Grapalat"/>
          <w:sz w:val="20"/>
          <w:lang w:val="hy-AM"/>
        </w:rPr>
        <w:t>, Մ.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A78A3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93A20">
        <w:rPr>
          <w:rFonts w:ascii="GHEA Grapalat" w:hAnsi="GHEA Grapalat"/>
          <w:color w:val="FF0000"/>
          <w:sz w:val="20"/>
          <w:lang w:val="hy-AM"/>
        </w:rPr>
        <w:t>ՀԶՀ-ՇՀԱՊՁԲ-15/3-16/2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CA78A3">
        <w:rPr>
          <w:rFonts w:ascii="GHEA Grapalat" w:hAnsi="GHEA Grapalat" w:cs="Sylfaen"/>
          <w:sz w:val="20"/>
          <w:lang w:val="hy-AM"/>
        </w:rPr>
        <w:t xml:space="preserve"> 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A20" w:rsidRPr="00BF7713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Ամրակի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տուփ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15,000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15,000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Ամրակի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տուփ, մագնիսով, կիսաթափանցիկ։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Ամրակի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տուփ, մագնիսով, կիսաթափանցիկ։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Ամրակներ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7,500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7,500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Ամրակ երկաթյա 33մմ, մեկ տուփի մեջ 100 հատ։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Ամրակ երկաթյա 33մմ, մեկ տուփի մեջ 100 հատ։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Ապակարիչ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8,000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8,000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Գրասենյակային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ապակարիչ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N10, N24, N26, N26.6 ասեղներով կարված թղթերը քանդելու համար։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Գրասենյակային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ապակարիչ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N10, N24, N26, N26.6 ասեղներով կարված թղթերը քանդելու համար։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Գրասենյակային լրակազմ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Գրասենյակային հավաքածու, 4 տեղ, պետք է ունենա նշումների թղթի, գրենական պիտույքների և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այցեքարտի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նախատեսված հատվածներ։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Գրասենյակային հավաքածու, 4 տեղ, պետք է ունենա նշումների թղթի, գրենական պիտույքների և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այցեքարտի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նախատեսված հատվածներ։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Գրատխտակների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մաքրման հավաքածուներ կամ պարագաներ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2,500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2,500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Նախատեսված գրատախտակի վրա արված գրառումները մաքրելու համար, մագնիսական: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Նախատեսված գրատախտակի վրա արված գրառումները մաքրելու համար, մագնիսական: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Էկրանի մաքրման նյութեր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45,000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45,000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Նախատեսված համակարգչի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մոնիտորը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մաքրելու համար, 125 մլ: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Նախատեսված համակարգչի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մոնիտորը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մաքրելու համար, 125 մլ: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Էջաբաժանիչ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պլաստիկ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12,000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12,000 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Էջաբաժանիչ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կպչուն,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սլաքաձև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5 գույն՝ յուրաքանչյուրը 25-ական էջ։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Էջաբաժանիչ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կպչուն,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սլաքաձև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5 գույն՝ յուրաքանչյուրը 25-ական էջ։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Էջաբաժանիչ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պլաստիկ A4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Էջաբաժանիչ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պլաստիկ, A4 ֆորմատի, համարակալված կամ այբբենական տառերով, գունավոր և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միագույն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մակերեսն առանց գրառումների, տուփի մեջ 12 հատ։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Էջաբաժանիչ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պլաստիկ, A4 ֆորմատի, համարակալված կամ այբբենական տառերով, գունավոր և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միագույն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մակերեսն առանց գրառումների, տուփի մեջ 12 հատ։</w:t>
            </w:r>
          </w:p>
        </w:tc>
      </w:tr>
      <w:tr w:rsidR="00993A20" w:rsidRPr="00BF7713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կաշվե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կաշվե, A4։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կաշվե, A4։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Թղթապանակ պլաստիկ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արագակարով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9,000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9,000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Պլաստիկ, նախատեսված 210x297մմ թղթերի համար, թափանցիկ,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արագակարով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100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Պլաստիկ, նախատեսված 210x297մմ թղթերի համար, թափանցիկ,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արագակարով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100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ստվարաթղթե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30,000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30,000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Ստվարաթղթե թղթապանակ առանց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ամրանների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գույնը՝ դեղին և կապույտ, խտությունը՝ 250 գ/մ2։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Ստվարաթղթե թղթապանակ առանց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ամրանների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գույնը՝ դեղին և կապույտ, խտությունը՝ 250 գ/մ2։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Թղթապանակ, որտեղ թղթերը միացվում են օղակներով 8սմ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54,000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54,000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Թղթապանակ-ռեգիստր,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երկօղականի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A4 ֆորմատի, ներսի մակերեսը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լամինապատված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հաստությունը 8սմ, գունավոր։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Թղթապանակ-ռեգիստր,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երկօղականի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A4 ֆորմատի, ներսի մակերեսը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լամինապատված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հաստությունը 8սմ, գունավոր։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Թղթապանակ, պոլիմերային թաղանթ, ֆայլ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Պոլիեթիլենային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թափանցիկ, նախատեսված 210x297մմ թղթերի համար, 70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ամուր եզրերով, փայլուն: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Պոլիեթիլենային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թափանցիկ, նախատեսված 210x297մմ թղթերի համար, 70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ամուր եզրերով, փայլուն: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Թղթերի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պահոցներ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Թափանցիկ,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լայնությունը, բարձրությունը և երկարությունը 9*9*9 ական սմ: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Թափանցիկ,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լայնությունը, բարձրությունը և երկարությունը 9*9*9 ական սմ: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 նշումների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տրցակներով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գրելու, գույնը՝ սպիտակ, չափերը՝ 9x9 սմ: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գրելու, գույնը՝ սպիտակ, չափերը՝ 9x9 սմ: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Թուղթ, A4 ֆորմատի1 /21x29.7/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625,000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625,000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 սպառողական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ոչ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Նախատեսված է գրելու,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սպիտակությունը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95%-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 տպագրելու և գրասենյակային աշխատանքների համար: Չափերը` 210x297մմ, խտությունը` 80 գ/մ2,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թելիկներ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չպարունակող, տուփերով՝ յուրաքանչյուրում 500 թերթ: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 սպառողական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ոչ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Նախատեսված է գրելու,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սպիտակությունը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95%-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 տպագրելու և գրասենյակային աշխատանքների համար: Չափերը` 210x297մմ, խտությունը` 80 գ/մ2,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թելիկներ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չպարունակող, տուփերով՝ յուրաքանչյուրում 500 թերթ: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Թուղթ, A4 ֆորմատի2 /21x29.7/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6,200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6,200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 սպառողական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ոչ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Նախատեսված է գրելու,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սպիտակությունը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95%-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 տպագրելու և գրասենյակային աշխատանքների համար: Չափերը` 210x297մմ, խտությունը` 110 գ/մ2,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թելիկներ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չպարունակող, տուփերով՝ յուրաքանչյուրում 500 թերթ: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 սպառողական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ձևաչափերի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ոչ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Նախատեսված է գրելու,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սպիտակությունը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95%-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 տպագրելու և գրասենյակային աշխատանքների համար: Չափերը` 210x297մմ, խտությունը` 110 գ/մ2,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թելիկներ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չպարունակող, տուփերով՝ յուրաքանչյուրում 500 թերթ: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Ինքնահոս գրիչ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21,000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21,000 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Գելային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գրիչներ, գծագրական,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գույնի, 0.1, 0.2, 0.3 կամ 0.5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ծայրով: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Գելային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գրիչներ, գծագրական,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գույնի, 0.1, 0.2, 0.3 կամ 0.5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ծայրով: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մետաղալարե կապեր 23/10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ասեղ 23/10, տուփի մեջ 1000 հատ։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ասեղ 23/10, տուփի մեջ 1000 հատ։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մետաղալարե կապեր 23/13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7,500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7,500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ասեղ 23/13, տուփի մեջ 1000 հատ։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ասեղ 23/13, տուփի մեջ 1000 հատ։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մետաղալարե կապեր 26/6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3,000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3,000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ասեղ 26/6, տուփի մեջ 1000 հատ։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ասեղ 26/6, տուփի մեջ 1000 հատ։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Կպչուն թերթիկներ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նշումներրի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54,000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54,000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Կպչուն, գունավոր, առանց գծերի, 76*76, թերթերի քանակը՝ 400։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Կպչուն, գունավոր, առանց գծերի, 76*76, թերթերի քանակը՝ 400։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Մարկերներ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25,000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25,000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Ընդգծիչ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տեքստային, շեղ ծայրով, 40 հատ դեղին, 40 հատ կանաչ, 20 հատ նարնջագույն գույների, թղթի համար, ծայրի լայնությունը 5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Glowtext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Ընդգծիչ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տեքստային, շեղ ծայրով, 40 հատ դեղին, 40 հատ կանաչ, 20 հատ նարնջագույն գույների, թղթի համար, ծայրի լայնությունը 5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Glowtext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կամ համարժեքը։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Նոթատետրեր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Ֆորմատ' A6, թերթերի քանակը՝ 80, կազմը՝ պլաստիկ, միացման տեսակը՝ պարույր, թուղթը՝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օֆսեթ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գույնը՝ սպիտակ։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Ֆորմատ' A6, թերթերի քանակը՝ 80, կազմը՝ պլաստիկ, միացման տեսակը՝ պարույր, թուղթը՝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օֆսեթ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գույնը՝ սպիտակ։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Շտրիխներ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6,400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6,400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Սրբագրանյութ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վրձինով, նախատեսված գրառումները ծածկելու համար, 20 մլ: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Սրբագրանյութ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վրձինով, նախատեսված գրառումները ծածկելու համար, 20 մլ: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Պոլիմերային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ժապավեն, 19մմx36մ տնտեսական, փոքր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3,000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3,000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Պոլիմերային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ժապավեն, 19մմx36մ տնտեսական, փոքր։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Պոլիմերային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ժապավեն, 19մմx36մ տնտեսական, փոքր։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Պոլիմերային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ժապավեն, 48մմx100մ տնտեսական, մեծ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Պոլիմերային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ժապավեն, 48մմx100մ տնտեսական, մեծ։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Պոլիմերային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ժապավեն, 48մմx100մ տնտեսական, մեծ։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Սեղմակ 19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6,750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6,750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19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19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Սեղմակ 32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5,000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5,000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32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32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Սեղմակ 41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1,200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1,200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41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41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Սեղմակ, մեծ, 51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4,250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4,250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51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Մետաղական, լայնությունը 51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թղթի դարսը լիարժեք ամրությամբ միասնական պահելու կարողությամբ: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Սոսինձ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10,000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10,000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Մատիտ-սոսինձ "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Cosmic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" կամ համարժեքը, 35-36գ։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Մատիտ-սոսինձ "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Cosmic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" կամ համարժեքը, 35-36գ։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Սրիչներ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9,000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9,000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Սրիչ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գրաֆիտե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մատիտի համար: MAPED մետաղյա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Սրիչ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գրաֆիտե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մատիտի համար: MAPED մետաղյա կամ համարժեքը։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Փաստաթղթերի համար նախատեսված, սեղանի վրա դրվող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դարակաշարեր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180,000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180,000 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Թղթադիր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դարակ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սեղանի տակդիր, A4, բաղկացած 4 բաժնից։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Թղթադիր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դարակ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սեղանի տակդիր, A4, բաղկացած 4 բաժնից։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ֆլիպչարտի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հենակալ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Գրատախտակ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մարկերային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(70 x 100 սմ),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ֆլիպչարտ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Գրատախտակ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մարկերային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(70 x 100 սմ),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ֆլիպչարտ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Նամակի ծրար A6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4,000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4,000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սպիտակ,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օֆսեթ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թղթից 70 գր/մ2,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ինքնասոսնձվող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բացվում է կողքից, չափը՝ 110×220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Ծրար սպիտակ,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օֆսեթ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թղթից 70 գր/մ2,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ինքնասոսնձվող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բացվում է կողքից, չափը՝ 110×220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Նամակի ծրար A5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3,500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3,500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A5 ֆորմատի թղթերի համար,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ինքնասոսնձվող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սպիտակ։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A5 ֆորմատի թղթերի համար,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ինքնասոսնձվող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սպիտակ։</w:t>
            </w:r>
          </w:p>
        </w:tc>
      </w:tr>
      <w:tr w:rsidR="00993A20" w:rsidRPr="00993A20" w:rsidTr="008029DA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Ծրար, մեծ, A4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10,000 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10,000 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սպիտակ,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օֆսեթ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թղթից 80 գր/մ2,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ինքնասոսնձվող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բացվում է կողքից, չափը՝ 229×324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սպիտակ,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օֆսեթ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թղթից 80 գր/մ2,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ինքնասոսնձվող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բացվում է կողքից, չափը՝ 229×324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93A20" w:rsidRPr="00993A20" w:rsidTr="00993A20">
        <w:trPr>
          <w:trHeight w:val="40"/>
        </w:trPr>
        <w:tc>
          <w:tcPr>
            <w:tcW w:w="1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Ծրար, մեծ,  A3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8,000 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8,000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A3,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սոսինձվող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շերտով: Նախատեսված  է տարբեր փաստաթղթերի և նամակների փոստային փոխանցումների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3A20" w:rsidRPr="00993A20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Ծրար A3, </w:t>
            </w:r>
            <w:proofErr w:type="spellStart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սոսինձվող</w:t>
            </w:r>
            <w:proofErr w:type="spellEnd"/>
            <w:r w:rsidRPr="00993A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շերտով: Նախատեսված  է տարբեր փաստաթղթերի և նամակների փոստային փոխանցումների համար:</w:t>
            </w:r>
          </w:p>
        </w:tc>
      </w:tr>
      <w:tr w:rsidR="00993A20" w:rsidRPr="00993A2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3A20" w:rsidRPr="00993A20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3A20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993A20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3A20" w:rsidRPr="00993A20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19.10.2016</w:t>
            </w: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6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3A2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3A20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A20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93A20" w:rsidRPr="003D17D0" w:rsidRDefault="00993A20" w:rsidP="00993A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93A20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93A20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93A20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3A2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3A20" w:rsidRPr="003D17D0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993A20" w:rsidRPr="00604A2D" w:rsidRDefault="00993A20" w:rsidP="00993A2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2941B9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2941B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41B9">
              <w:rPr>
                <w:rFonts w:ascii="GHEA Grapalat" w:hAnsi="GHEA Grapalat"/>
                <w:b/>
                <w:sz w:val="14"/>
                <w:szCs w:val="14"/>
              </w:rPr>
              <w:t>7,250.00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2941B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41B9">
              <w:rPr>
                <w:rFonts w:ascii="GHEA Grapalat" w:hAnsi="GHEA Grapalat"/>
                <w:b/>
                <w:sz w:val="14"/>
                <w:szCs w:val="14"/>
              </w:rPr>
              <w:t>7,250.00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2941B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41B9">
              <w:rPr>
                <w:rFonts w:ascii="GHEA Grapalat" w:hAnsi="GHEA Grapalat"/>
                <w:b/>
                <w:sz w:val="14"/>
                <w:szCs w:val="14"/>
              </w:rPr>
              <w:t>1,450.00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2941B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41B9">
              <w:rPr>
                <w:rFonts w:ascii="GHEA Grapalat" w:hAnsi="GHEA Grapalat"/>
                <w:b/>
                <w:sz w:val="14"/>
                <w:szCs w:val="14"/>
              </w:rPr>
              <w:t>1,450.00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2941B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41B9">
              <w:rPr>
                <w:rFonts w:ascii="GHEA Grapalat" w:hAnsi="GHEA Grapalat"/>
                <w:b/>
                <w:sz w:val="14"/>
                <w:szCs w:val="14"/>
              </w:rPr>
              <w:t>8,700.00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2941B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41B9">
              <w:rPr>
                <w:rFonts w:ascii="GHEA Grapalat" w:hAnsi="GHEA Grapalat"/>
                <w:b/>
                <w:sz w:val="14"/>
                <w:szCs w:val="14"/>
              </w:rPr>
              <w:t>8,700.00</w:t>
            </w:r>
          </w:p>
        </w:tc>
      </w:tr>
      <w:tr w:rsidR="00993A20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3A20" w:rsidRPr="003D17D0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5,000.00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5,000.00</w:t>
            </w:r>
          </w:p>
        </w:tc>
      </w:tr>
      <w:tr w:rsidR="00993A20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3A20" w:rsidRPr="003D17D0" w:rsidRDefault="00993A20" w:rsidP="00993A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3A20" w:rsidRPr="00BF7713" w:rsidRDefault="00993A20" w:rsidP="00993A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3A20" w:rsidRPr="007F0A49" w:rsidRDefault="00993A20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2,666.67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2,666.67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533.33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3,200.00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3,200.00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7,250.00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7,250.00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1,450.00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1,450.00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8,700.00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8,700.00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2,000.00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2,000.00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2,400.00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2,400.00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36,750.00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36,750.00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7,350.00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7,350.00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44,100.00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44,100.00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5,375.00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5,375.00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1,075.00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1,075.00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6,450.00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6,450.00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6,416.67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6,416.67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1,283.33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1,283.33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7,700.00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7,700.00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2941B9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ԻՐԻՆԱ ՄԵԼՔՈՆՅԱՆ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71,700.00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71,700.00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71,700.00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71,700.00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96,250.00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96,250.00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19,250.00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19,250.00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115,500.00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115,500.00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7,500.00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1,500.00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1,500.00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9,000.00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9,000.00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16,666.67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16,666.67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3,333.33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20,000.00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20,000.00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34,000.00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34,000.00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6,800.00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6,800.00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40,800.00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40,800.00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28,333.33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28,333.33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5,666.67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34,000.00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34,000.00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12,000.00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12,000.00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2,400.00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2,400.00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14,400.00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14,400.00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2941B9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ԻՐԻՆԱ ՄԵԼՔՈՆՅԱՆ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19,600.00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19,600.00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19,600.00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19,600.00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6,500.00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6,500.00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39,000.00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39,000.00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372,916.67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372,916.67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74,583.33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74,583.33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447,500.00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447,500.00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4,333.33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4,333.33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5,200.00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5,200.00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12,250.00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12,250.00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2,450.00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2,450.00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14,700.00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14,700.00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1,958.33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1,958.33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391.67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391.67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2,350.00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2,350.00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3D17D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2,291.67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2,291.67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458.33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458.33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2,750.00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B9" w:rsidRPr="00683B9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2,750.00</w:t>
            </w:r>
          </w:p>
        </w:tc>
      </w:tr>
      <w:tr w:rsidR="002941B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41B9" w:rsidRPr="00993A20" w:rsidRDefault="002941B9" w:rsidP="002941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41B9" w:rsidRPr="00BF7713" w:rsidRDefault="002941B9" w:rsidP="00294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941B9" w:rsidRPr="007F0A49" w:rsidRDefault="002941B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2,125.00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2,125.00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425.00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25,500.00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25,500.00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5,100.00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5,100.00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30,600.00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30,600.00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11,500.00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11,500.00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2,300.00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2,300.00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13,800.00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13,800.00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6,875.00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6,875.00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1,375.00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1,375.00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8,250.00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8,250.00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2,916.67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2,916.67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3,500.00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3,500.00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1,750.00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1,750.00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2,100.00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2,100.00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4,291.67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4,291.67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858.33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858.33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5,150.00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5,150.00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2,125.00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2,125.00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425.00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2,666.67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2,666.67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533.33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3,200.00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3,200.00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1,000.00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1,000.00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2,708.33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2,708.33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541.67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541.67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3,250.00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3,250.00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4,250.00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4,250.00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5,100.00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5,100.00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6,000.00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6,000.00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1,200.00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1,200.00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7,200.00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7,200.00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44,250.00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44,250.00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8,850.00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8,850.00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53,100.00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53,100.00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47,500.00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47,500.00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9,500.00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9,500.00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57,000.00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57,000.00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1,333.33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1,333.33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266.67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1,600.00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1,600.00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1,500.00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1,800.00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1,800.00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4,833.33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4,833.33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5,800.00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5,800.00</w:t>
            </w: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83B99" w:rsidRPr="007F0A4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99" w:rsidRPr="00BF7713" w:rsidTr="00683B9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4,583.33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4,583.33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5,500.00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99" w:rsidRPr="00683B99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3B99">
              <w:rPr>
                <w:rFonts w:ascii="GHEA Grapalat" w:hAnsi="GHEA Grapalat"/>
                <w:b/>
                <w:sz w:val="14"/>
                <w:szCs w:val="14"/>
              </w:rPr>
              <w:t>5,500.00</w:t>
            </w:r>
          </w:p>
        </w:tc>
      </w:tr>
      <w:tr w:rsidR="00683B99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B99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3B99" w:rsidRPr="00993A20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B99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83B99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3B99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3B99" w:rsidRPr="00BF7713" w:rsidTr="006D76E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AC483D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483D">
              <w:rPr>
                <w:rFonts w:ascii="GHEA Grapalat" w:hAnsi="GHEA Grapalat"/>
                <w:b/>
                <w:sz w:val="14"/>
                <w:szCs w:val="14"/>
              </w:rPr>
              <w:t>«ԿԱՊԻՏԱԼ ՔՈՆՍԹՐԱՔՇՆ»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83B99" w:rsidRPr="00AC483D" w:rsidRDefault="00AC483D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83B99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B99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99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2616FE" w:rsidRDefault="00683B99" w:rsidP="00683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7F0A49" w:rsidRDefault="00AC483D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07.11.2016</w:t>
            </w:r>
          </w:p>
        </w:tc>
      </w:tr>
      <w:tr w:rsidR="00683B99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3B99" w:rsidRPr="00F50FBC" w:rsidRDefault="00683B99" w:rsidP="00683B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3B99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F50FBC" w:rsidRDefault="00683B99" w:rsidP="00683B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7F0A49" w:rsidRDefault="00AC483D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12.11.2016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7F0A49" w:rsidRDefault="00AC483D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16.11.2016</w:t>
            </w:r>
          </w:p>
        </w:tc>
      </w:tr>
      <w:tr w:rsidR="00683B99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F50FBC" w:rsidRDefault="00683B99" w:rsidP="00683B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2616FE" w:rsidRDefault="00AC483D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09.11.2016</w:t>
            </w:r>
          </w:p>
        </w:tc>
      </w:tr>
      <w:tr w:rsidR="00683B99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7F0A49" w:rsidRDefault="00AC483D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14.11.2016</w:t>
            </w:r>
          </w:p>
        </w:tc>
      </w:tr>
      <w:tr w:rsidR="00683B99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Default="00683B99" w:rsidP="00683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7F0A49" w:rsidRDefault="00AC483D" w:rsidP="008029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17.11.2016</w:t>
            </w:r>
          </w:p>
        </w:tc>
      </w:tr>
      <w:tr w:rsidR="00683B99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99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3B99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3B99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3B99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99" w:rsidRPr="00BF7713" w:rsidRDefault="00683B99" w:rsidP="00683B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C483D" w:rsidRPr="00BF7713" w:rsidTr="00AC48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C483D" w:rsidRPr="00BF7713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9, 15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C483D" w:rsidRPr="00AC483D" w:rsidRDefault="00AC483D" w:rsidP="00AC48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ԻՐԻՆԱ ՄԵԼՔՈՆՅԱՆ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C483D" w:rsidRPr="00BF7713" w:rsidRDefault="00AC483D" w:rsidP="00AC48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ՀԶՀ-ՇՀԱՊՁԲ-15/3-16/1-1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C483D" w:rsidRPr="00BF59A7" w:rsidRDefault="00AC483D" w:rsidP="00AC483D">
            <w:pPr>
              <w:jc w:val="center"/>
            </w:pPr>
            <w:r w:rsidRPr="00BF5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17.11.2016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30.11.2016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91,300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91,300</w:t>
            </w:r>
          </w:p>
        </w:tc>
      </w:tr>
      <w:tr w:rsidR="00AC483D" w:rsidRPr="00BF7713" w:rsidTr="00AC48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C483D" w:rsidRPr="00AC483D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1-8, 10-14, 16-39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C483D" w:rsidRPr="00AC483D" w:rsidRDefault="00AC483D" w:rsidP="00AC48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C483D" w:rsidRPr="00BF7713" w:rsidRDefault="00AC483D" w:rsidP="00AC48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ՀԶՀ-ՇՀԱՊՁԲ-15/3-16/1-2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C483D" w:rsidRPr="00BF59A7" w:rsidRDefault="00AC483D" w:rsidP="00AC483D">
            <w:pPr>
              <w:jc w:val="center"/>
            </w:pPr>
            <w:r w:rsidRPr="00BF5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17.11.2016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30.11.2016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890,000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C483D" w:rsidRPr="007F0A49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890,000</w:t>
            </w:r>
          </w:p>
        </w:tc>
      </w:tr>
      <w:tr w:rsidR="00AC483D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C483D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3CE9" w:rsidRPr="00CC1A4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BF7713" w:rsidRDefault="00343CE9" w:rsidP="00343C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9, 15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AC483D" w:rsidRDefault="00343CE9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ԻՐԻՆԱ ՄԵԼՔՈՆՅԱՆ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BF7713" w:rsidRDefault="00CC1A4F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Շերամի 47շ, 28 բն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հեռախոս՝ 094 30 82 52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CC1A4F" w:rsidRDefault="00BF59A7" w:rsidP="00CC1A4F">
            <w:pPr>
              <w:jc w:val="center"/>
              <w:rPr>
                <w:rFonts w:cs="Calibri"/>
                <w:b/>
                <w:color w:val="0000FF"/>
                <w:sz w:val="14"/>
                <w:u w:val="single"/>
                <w:lang w:eastAsia="en-US"/>
              </w:rPr>
            </w:pPr>
            <w:hyperlink r:id="rId7" w:history="1">
              <w:r w:rsidR="00CC1A4F" w:rsidRPr="00CC1A4F">
                <w:rPr>
                  <w:rStyle w:val="Hyperlink"/>
                  <w:rFonts w:cs="Calibri"/>
                  <w:b/>
                  <w:sz w:val="14"/>
                </w:rPr>
                <w:t>armand200473@mail.ru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205B95" w:rsidRDefault="00CC1A4F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2050932101641001 «ԻՆԵԿՈԲԱՆԿ»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BF7713" w:rsidRDefault="00CC1A4F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32523869</w:t>
            </w:r>
          </w:p>
        </w:tc>
      </w:tr>
      <w:tr w:rsidR="00343CE9" w:rsidRPr="00CC1A4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AC483D" w:rsidRDefault="00343CE9" w:rsidP="00343C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1-8, 10-14, 16-39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AC483D" w:rsidRDefault="00343CE9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BF7713" w:rsidRDefault="00CC1A4F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Վարդանանց 110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հեռախոս՝ 010 55 84 83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9A7" w:rsidRDefault="00CC1A4F" w:rsidP="00CC1A4F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instrText xml:space="preserve"> LINK </w:instrText>
            </w:r>
            <w:r w:rsidR="00BF59A7">
              <w:rPr>
                <w:rFonts w:ascii="GHEA Grapalat" w:hAnsi="GHEA Grapalat"/>
                <w:b/>
                <w:sz w:val="14"/>
                <w:szCs w:val="14"/>
                <w:lang w:val="hy-AM"/>
              </w:rPr>
              <w:instrText xml:space="preserve">Excel.Sheet.12 "\\\\dfa-backup\\CorpData\\DFA-Staff\\TIRAN- Staff\\GNUMNER\\ՀԶՀ-ՇՀԱՊՁԲ-15-3-16-2-Գրենական\\30 Արդյունք-2.xlsx" "Հավելվածներ մեծ 5 մլն !R29C4" </w:instrTex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instrText xml:space="preserve">\a \f 5 \h  \* MERGEFORMAT </w:instrText>
            </w:r>
            <w:r w:rsidR="00BF59A7">
              <w:rPr>
                <w:rFonts w:ascii="GHEA Grapalat" w:hAnsi="GHEA Grapalat"/>
                <w:b/>
                <w:sz w:val="14"/>
                <w:szCs w:val="14"/>
                <w:lang w:val="hy-AM"/>
              </w:rPr>
              <w:fldChar w:fldCharType="separate"/>
            </w:r>
          </w:p>
          <w:p w:rsidR="00BF59A7" w:rsidRPr="00BF59A7" w:rsidRDefault="00BF59A7" w:rsidP="00BF59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hyperlink r:id="rId8" w:history="1">
              <w:r w:rsidRPr="00BF59A7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smartline@mail.ru</w:t>
              </w:r>
            </w:hyperlink>
          </w:p>
          <w:p w:rsidR="00343CE9" w:rsidRPr="00CC1A4F" w:rsidRDefault="00CC1A4F" w:rsidP="00CC1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fldChar w:fldCharType="end"/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205B95" w:rsidRDefault="00CC1A4F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1150009537660100 «ՀԱՅԲԻԶՆԵՍԲԱՆԿ»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CE9" w:rsidRPr="00BF7713" w:rsidRDefault="00CC1A4F" w:rsidP="00343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AC483D" w:rsidRPr="00CC1A4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C483D" w:rsidRPr="00CC1A4F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483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C483D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C483D" w:rsidRPr="00BF7713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83D" w:rsidRPr="00993A2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C483D" w:rsidRPr="00BF7713" w:rsidRDefault="00AC483D" w:rsidP="00AC48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C483D" w:rsidRPr="00BF59A7" w:rsidRDefault="00AC483D" w:rsidP="00AC48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աջակցման կենտրոն» ՊՈԱԿ-ի հետ «ԳԱԿ-ՇՀԱՊՁԲ-</w:t>
            </w:r>
            <w:r w:rsidR="00AA30D3"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15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 w:rsidR="00AA30D3"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3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AC483D" w:rsidRPr="00D664D6" w:rsidRDefault="00AC483D" w:rsidP="00AC48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9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  <w:bookmarkStart w:id="0" w:name="_GoBack"/>
            <w:bookmarkEnd w:id="0"/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գնումների համակարգում</w:t>
            </w:r>
          </w:p>
        </w:tc>
      </w:tr>
      <w:tr w:rsidR="00AC483D" w:rsidRPr="00993A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C483D" w:rsidRPr="00205B95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483D" w:rsidRPr="00993A2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C64AD6" w:rsidRDefault="00AC483D" w:rsidP="00AC48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C64AD6" w:rsidRDefault="00AC483D" w:rsidP="00AC48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C483D" w:rsidRPr="00993A2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483D" w:rsidRPr="00C64AD6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483D" w:rsidRPr="00993A2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C64AD6" w:rsidRDefault="00AC483D" w:rsidP="00AC48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64A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C64AD6" w:rsidRDefault="00AC483D" w:rsidP="00AC48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C483D" w:rsidRPr="00993A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C483D" w:rsidRPr="00C64AD6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483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AC483D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C483D" w:rsidRPr="00BF7713" w:rsidRDefault="00AC483D" w:rsidP="00AC48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83D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C483D" w:rsidRPr="00BF7713" w:rsidRDefault="00AC483D" w:rsidP="00AC48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483D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3D" w:rsidRPr="00BF7713" w:rsidRDefault="00AC483D" w:rsidP="00AC48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C483D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C483D" w:rsidRPr="00F35DF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C483D" w:rsidRPr="00F35DF3" w:rsidRDefault="00AC483D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C483D" w:rsidRPr="00F35DF3" w:rsidRDefault="00BF59A7" w:rsidP="00AC48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AC483D" w:rsidRPr="00E73D6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 w:rsidR="00AC48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8029DA">
      <w:footerReference w:type="even" r:id="rId11"/>
      <w:footerReference w:type="default" r:id="rId12"/>
      <w:pgSz w:w="11906" w:h="16838"/>
      <w:pgMar w:top="180" w:right="850" w:bottom="9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E9" w:rsidRDefault="00343CE9">
      <w:r>
        <w:separator/>
      </w:r>
    </w:p>
  </w:endnote>
  <w:endnote w:type="continuationSeparator" w:id="0">
    <w:p w:rsidR="00343CE9" w:rsidRDefault="0034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CE9" w:rsidRDefault="00343C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3CE9" w:rsidRDefault="00343C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CE9" w:rsidRDefault="00343C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9A7">
      <w:rPr>
        <w:rStyle w:val="PageNumber"/>
        <w:noProof/>
      </w:rPr>
      <w:t>6</w:t>
    </w:r>
    <w:r>
      <w:rPr>
        <w:rStyle w:val="PageNumber"/>
      </w:rPr>
      <w:fldChar w:fldCharType="end"/>
    </w:r>
  </w:p>
  <w:p w:rsidR="00343CE9" w:rsidRDefault="00343CE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E9" w:rsidRDefault="00343CE9">
      <w:r>
        <w:separator/>
      </w:r>
    </w:p>
  </w:footnote>
  <w:footnote w:type="continuationSeparator" w:id="0">
    <w:p w:rsidR="00343CE9" w:rsidRDefault="00343CE9">
      <w:r>
        <w:continuationSeparator/>
      </w:r>
    </w:p>
  </w:footnote>
  <w:footnote w:id="1">
    <w:p w:rsidR="00343CE9" w:rsidRPr="00541A77" w:rsidRDefault="00343C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43CE9" w:rsidRPr="002D0BF6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3CE9" w:rsidRPr="002D0BF6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3CE9" w:rsidRPr="00EB00B9" w:rsidRDefault="00343C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43CE9" w:rsidRPr="002D0BF6" w:rsidRDefault="00343CE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3CE9" w:rsidRPr="002D0BF6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3CE9" w:rsidRPr="002D0BF6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3CE9" w:rsidRPr="002D0BF6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3CE9" w:rsidRPr="00C868EC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43CE9" w:rsidRPr="00871366" w:rsidRDefault="00343C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43CE9" w:rsidRPr="002D0BF6" w:rsidRDefault="00343CE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628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060D1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9E7"/>
    <w:rsid w:val="00205B9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41B9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CE9"/>
    <w:rsid w:val="00345C5A"/>
    <w:rsid w:val="003553A0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4F88"/>
    <w:rsid w:val="004A1CDD"/>
    <w:rsid w:val="004A5723"/>
    <w:rsid w:val="004B0C88"/>
    <w:rsid w:val="004B2C83"/>
    <w:rsid w:val="004B2CAE"/>
    <w:rsid w:val="004B7482"/>
    <w:rsid w:val="004C5668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CC5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1E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B99"/>
    <w:rsid w:val="00683E3A"/>
    <w:rsid w:val="00686425"/>
    <w:rsid w:val="006A5CF4"/>
    <w:rsid w:val="006B7B4E"/>
    <w:rsid w:val="006D4D49"/>
    <w:rsid w:val="006D60A9"/>
    <w:rsid w:val="006D76EC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A2F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0A49"/>
    <w:rsid w:val="008029DA"/>
    <w:rsid w:val="0080439B"/>
    <w:rsid w:val="00805D1B"/>
    <w:rsid w:val="00807B1C"/>
    <w:rsid w:val="00823294"/>
    <w:rsid w:val="0085228E"/>
    <w:rsid w:val="00871366"/>
    <w:rsid w:val="008729D3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3A20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30D3"/>
    <w:rsid w:val="00AA698E"/>
    <w:rsid w:val="00AB1F7F"/>
    <w:rsid w:val="00AB253E"/>
    <w:rsid w:val="00AB2D08"/>
    <w:rsid w:val="00AC483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59A7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64AD6"/>
    <w:rsid w:val="00C72D90"/>
    <w:rsid w:val="00C868EC"/>
    <w:rsid w:val="00C90538"/>
    <w:rsid w:val="00C926B7"/>
    <w:rsid w:val="00CA19F4"/>
    <w:rsid w:val="00CA487D"/>
    <w:rsid w:val="00CA6001"/>
    <w:rsid w:val="00CA6069"/>
    <w:rsid w:val="00CA78A3"/>
    <w:rsid w:val="00CB1115"/>
    <w:rsid w:val="00CC1A4F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046B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35DF3"/>
    <w:rsid w:val="00F408C7"/>
    <w:rsid w:val="00F50FBC"/>
    <w:rsid w:val="00F546D9"/>
    <w:rsid w:val="00F570A9"/>
    <w:rsid w:val="00F63219"/>
    <w:rsid w:val="00F712F6"/>
    <w:rsid w:val="00F714E0"/>
    <w:rsid w:val="00F71F6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E7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85605B1-E6B0-4D97-B1F1-36ED140E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lin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mand200473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.bazeyan@dfa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2129</Words>
  <Characters>15831</Characters>
  <Application>Microsoft Office Word</Application>
  <DocSecurity>0</DocSecurity>
  <Lines>131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17925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mailto:gvnllc12@gmail.com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11</cp:revision>
  <cp:lastPrinted>2014-07-02T11:56:00Z</cp:lastPrinted>
  <dcterms:created xsi:type="dcterms:W3CDTF">2016-05-06T08:22:00Z</dcterms:created>
  <dcterms:modified xsi:type="dcterms:W3CDTF">2016-11-22T08:04:00Z</dcterms:modified>
</cp:coreProperties>
</file>