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5E4BA5">
        <w:rPr>
          <w:rFonts w:ascii="Sylfaen" w:hAnsi="Sylfaen"/>
          <w:lang w:val="af-ZA"/>
        </w:rPr>
        <w:t xml:space="preserve">ОТКРЫТОЙ  </w:t>
      </w:r>
      <w:r w:rsidRPr="00E45AE4">
        <w:rPr>
          <w:rFonts w:ascii="Sylfaen" w:hAnsi="Sylfaen" w:cs="Sylfaen"/>
          <w:lang w:val="af-ZA"/>
        </w:rPr>
        <w:t>ПРОЦЕДУРЕ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E45AE4">
        <w:rPr>
          <w:rFonts w:ascii="Sylfaen" w:hAnsi="Sylfaen" w:cs="Sylfaen"/>
          <w:lang w:val="af-ZA"/>
        </w:rPr>
        <w:t xml:space="preserve">Данный текст объявления утвержден решением N2 Kомиссии по открытой процедуре </w:t>
      </w:r>
    </w:p>
    <w:p w:rsidR="005B1729" w:rsidRPr="00E45AE4" w:rsidRDefault="005B1729" w:rsidP="005B1729">
      <w:pPr>
        <w:jc w:val="center"/>
        <w:rPr>
          <w:rFonts w:ascii="Sylfaen" w:hAnsi="Sylfaen" w:cs="Sylfaen"/>
          <w:lang w:val="af-ZA"/>
        </w:rPr>
      </w:pPr>
      <w:r w:rsidRPr="00BB5840">
        <w:rPr>
          <w:rFonts w:ascii="Sylfaen" w:hAnsi="Sylfaen" w:cs="Sylfaen"/>
          <w:color w:val="FF0000"/>
          <w:lang w:val="af-ZA"/>
        </w:rPr>
        <w:t xml:space="preserve">от </w:t>
      </w:r>
      <w:r w:rsidR="00545CBC">
        <w:rPr>
          <w:rFonts w:ascii="Sylfaen" w:hAnsi="Sylfaen" w:cs="Sylfaen"/>
          <w:color w:val="FF0000"/>
          <w:lang w:val="ru-RU"/>
        </w:rPr>
        <w:t>0</w:t>
      </w:r>
      <w:r w:rsidR="00545CBC">
        <w:rPr>
          <w:rFonts w:ascii="Sylfaen" w:hAnsi="Sylfaen" w:cs="Sylfaen"/>
          <w:color w:val="FF0000"/>
          <w:lang w:val="hy-AM"/>
        </w:rPr>
        <w:t>1.12.2016</w:t>
      </w:r>
      <w:r w:rsidRPr="005B1729">
        <w:rPr>
          <w:rFonts w:ascii="Sylfaen" w:hAnsi="Sylfaen" w:cs="Sylfaen"/>
          <w:lang w:val="af-ZA"/>
        </w:rPr>
        <w:t>. и</w:t>
      </w:r>
      <w:r w:rsidRPr="00E45AE4">
        <w:rPr>
          <w:rFonts w:ascii="Sylfaen" w:hAnsi="Sylfaen" w:cs="Sylfaen"/>
          <w:lang w:val="af-ZA"/>
        </w:rPr>
        <w:t xml:space="preserve"> опубликовывается согласно 24-ой статье закона РА “О закупках”.</w:t>
      </w:r>
    </w:p>
    <w:p w:rsidR="005B1729" w:rsidRPr="00DB70FF" w:rsidRDefault="005B1729" w:rsidP="005B1729">
      <w:pPr>
        <w:jc w:val="center"/>
        <w:rPr>
          <w:rFonts w:ascii="Sylfaen" w:hAnsi="Sylfaen" w:cs="Sylfaen"/>
          <w:lang w:val="ru-RU"/>
        </w:rPr>
      </w:pPr>
      <w:r w:rsidRPr="00E45AE4">
        <w:rPr>
          <w:rFonts w:ascii="Sylfaen" w:hAnsi="Sylfaen" w:cs="Sylfaen"/>
          <w:lang w:val="af-ZA"/>
        </w:rPr>
        <w:t xml:space="preserve">Код открытой процедуры  </w:t>
      </w:r>
      <w:r w:rsidRPr="00CA5392">
        <w:rPr>
          <w:rFonts w:ascii="GHEA Grapalat" w:hAnsi="GHEA Grapalat"/>
          <w:sz w:val="24"/>
          <w:szCs w:val="24"/>
          <w:lang w:val="af-ZA"/>
        </w:rPr>
        <w:t>МЕ</w:t>
      </w:r>
      <w:r w:rsidRPr="00E45AE4">
        <w:rPr>
          <w:rFonts w:ascii="Sylfaen" w:hAnsi="Sylfaen" w:cs="Sylfaen"/>
          <w:lang w:val="af-ZA"/>
        </w:rPr>
        <w:t xml:space="preserve"> -ОППУ-</w:t>
      </w:r>
      <w:r>
        <w:rPr>
          <w:rFonts w:ascii="Sylfaen" w:hAnsi="Sylfaen" w:cs="Sylfaen"/>
          <w:lang w:val="af-ZA"/>
        </w:rPr>
        <w:t>1</w:t>
      </w:r>
      <w:r>
        <w:rPr>
          <w:rFonts w:ascii="Sylfaen" w:hAnsi="Sylfaen" w:cs="Sylfaen"/>
          <w:lang w:val="ru-RU"/>
        </w:rPr>
        <w:t>7</w:t>
      </w:r>
      <w:r>
        <w:rPr>
          <w:rFonts w:ascii="Sylfaen" w:hAnsi="Sylfaen" w:cs="Sylfaen"/>
          <w:lang w:val="af-ZA"/>
        </w:rPr>
        <w:t>/</w:t>
      </w:r>
      <w:r w:rsidR="0032363E">
        <w:rPr>
          <w:rFonts w:ascii="Sylfaen" w:hAnsi="Sylfaen" w:cs="Sylfaen"/>
          <w:lang w:val="ru-RU"/>
        </w:rPr>
        <w:t>47</w:t>
      </w:r>
    </w:p>
    <w:p w:rsidR="005B1729" w:rsidRPr="00E45AE4" w:rsidRDefault="005B1729" w:rsidP="005B1729">
      <w:pPr>
        <w:pStyle w:val="Footer"/>
        <w:ind w:firstLine="567"/>
        <w:jc w:val="both"/>
        <w:rPr>
          <w:rFonts w:ascii="Times Armenian" w:hAnsi="Times Armenian"/>
          <w:sz w:val="24"/>
          <w:szCs w:val="24"/>
          <w:lang w:val="ru-RU"/>
        </w:rPr>
      </w:pP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Заказчик, мэрия г.Еревана (адрес: РА, г.Ереван, ул. Аргишти 1) объявляет открытую процедуру.</w:t>
      </w:r>
    </w:p>
    <w:p w:rsidR="005B1729" w:rsidRPr="005B1729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5B1729">
        <w:rPr>
          <w:rFonts w:ascii="GHEA Grapalat" w:hAnsi="GHEA Grapalat"/>
          <w:lang w:val="af-ZA"/>
        </w:rPr>
        <w:t>Победителю открытой процедуры в установленном порядке будет предложено подписание контракта технического надзора по строительству.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af-ZA"/>
        </w:rPr>
      </w:pPr>
      <w:r w:rsidRPr="00CA5392">
        <w:rPr>
          <w:rFonts w:ascii="GHEA Grapalat" w:hAnsi="GHEA Grapalat"/>
          <w:lang w:val="af-ZA"/>
        </w:rPr>
        <w:t>Согласно условиям 6-ой статьи закона “О закупках”,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5B1729" w:rsidRPr="00CA5392" w:rsidRDefault="005B1729" w:rsidP="005B1729">
      <w:pPr>
        <w:pStyle w:val="BodyText2"/>
        <w:tabs>
          <w:tab w:val="clear" w:pos="720"/>
        </w:tabs>
        <w:spacing w:line="288" w:lineRule="auto"/>
        <w:ind w:firstLine="567"/>
        <w:jc w:val="both"/>
        <w:rPr>
          <w:rFonts w:ascii="GHEA Grapalat" w:hAnsi="GHEA Grapalat"/>
          <w:lang w:val="ru-RU"/>
        </w:rPr>
      </w:pPr>
      <w:r w:rsidRPr="00CA5392">
        <w:rPr>
          <w:rFonts w:ascii="GHEA Grapalat" w:hAnsi="GHEA Grapalat"/>
          <w:lang w:val="ru-RU"/>
        </w:rPr>
        <w:t>В открытой процедуре не могут участвовать лица, которые в судебном порядке были объявлены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CA5392">
        <w:rPr>
          <w:rFonts w:ascii="GHEA Grapalat" w:hAnsi="GHEA Grapalat"/>
          <w:lang w:val="af-ZA"/>
        </w:rPr>
        <w:t>ъ</w:t>
      </w:r>
      <w:r w:rsidRPr="00CA5392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исполнения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обязательств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требованиям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должен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иметь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соответствующую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деятельности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контрактом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профессиональный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опыт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технические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финансовые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средства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трудовые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ресурсы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>:</w:t>
      </w:r>
      <w:r w:rsidRPr="00CA5392">
        <w:rPr>
          <w:rFonts w:ascii="GHEA Grapalat" w:hAnsi="GHEA Grapalat"/>
          <w:sz w:val="20"/>
          <w:szCs w:val="20"/>
          <w:lang w:val="hy-AM"/>
        </w:rPr>
        <w:t>0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0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62733A">
        <w:rPr>
          <w:rFonts w:ascii="GHEA Grapalat" w:hAnsi="GHEA Grapalat"/>
          <w:sz w:val="20"/>
          <w:szCs w:val="20"/>
          <w:lang w:val="ru-RU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</w:t>
      </w:r>
      <w:proofErr w:type="spellStart"/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с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момента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документальной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форме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размере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1000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драмов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РА,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которая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переведена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Ардшинбанк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рассчетный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счет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ЗАО “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Эксплуатация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содержание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ведомственных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зданий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N 247010087184.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обязуется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после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платежных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поручений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Заявки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составленные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армянском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языке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необходимо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предоставить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Аргишти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321,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мэрия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г.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Еревана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1</w:t>
      </w:r>
      <w:r w:rsidR="0019752E">
        <w:rPr>
          <w:rFonts w:ascii="GHEA Grapalat" w:hAnsi="GHEA Grapalat"/>
          <w:sz w:val="20"/>
          <w:szCs w:val="20"/>
          <w:lang w:val="es-ES"/>
        </w:rPr>
        <w:t>0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:00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часов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="0019752E">
        <w:rPr>
          <w:rFonts w:ascii="GHEA Grapalat" w:hAnsi="GHEA Grapalat"/>
          <w:sz w:val="20"/>
          <w:szCs w:val="20"/>
          <w:lang w:val="es-ES"/>
        </w:rPr>
        <w:t>6</w:t>
      </w:r>
      <w:r w:rsidR="0062733A">
        <w:rPr>
          <w:rFonts w:ascii="GHEA Grapalat" w:hAnsi="GHEA Grapalat"/>
          <w:sz w:val="20"/>
          <w:szCs w:val="20"/>
          <w:lang w:val="ru-RU"/>
        </w:rPr>
        <w:t>8</w:t>
      </w:r>
      <w:r w:rsidRPr="009C6459">
        <w:rPr>
          <w:rFonts w:ascii="GHEA Grapalat" w:hAnsi="GHEA Grapalat"/>
          <w:color w:val="FF0000"/>
          <w:sz w:val="20"/>
          <w:szCs w:val="20"/>
          <w:lang w:val="es-ES"/>
        </w:rPr>
        <w:t>-го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r w:rsidRPr="00CA5392">
        <w:rPr>
          <w:rFonts w:ascii="GHEA Grapalat" w:hAnsi="GHEA Grapalat"/>
          <w:sz w:val="20"/>
          <w:szCs w:val="20"/>
          <w:lang w:val="ru-RU"/>
        </w:rPr>
        <w:t>считая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со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r w:rsidRPr="00CA5392">
        <w:rPr>
          <w:rFonts w:ascii="GHEA Grapalat" w:hAnsi="GHEA Grapalat"/>
          <w:sz w:val="20"/>
          <w:szCs w:val="20"/>
          <w:lang w:val="ru-RU"/>
        </w:rPr>
        <w:t>дня</w:t>
      </w:r>
      <w:r w:rsidRPr="00CA5392">
        <w:rPr>
          <w:rFonts w:ascii="GHEA Grapalat" w:hAnsi="GHEA Grapalat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опубликования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объявления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Согласно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45-ой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” РА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жалобы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быть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предъявлены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r w:rsidRPr="00CA5392">
        <w:rPr>
          <w:rFonts w:ascii="GHEA Grapalat" w:hAnsi="GHEA Grapalat"/>
          <w:sz w:val="20"/>
          <w:szCs w:val="20"/>
          <w:lang w:val="ru-RU"/>
        </w:rPr>
        <w:t>ц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ентр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закупок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по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адресу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ул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.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Комитаса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54/Б</w:t>
      </w:r>
      <w:r w:rsidRPr="00CA5392">
        <w:rPr>
          <w:rFonts w:ascii="GHEA Grapalat" w:hAnsi="GHEA Grapalat"/>
          <w:sz w:val="20"/>
          <w:szCs w:val="20"/>
          <w:lang w:val="ru-RU"/>
        </w:rPr>
        <w:t>,</w:t>
      </w:r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течении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5-и /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пяти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/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календарных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дней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в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период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срока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бездействия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9-ой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статьей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закона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“О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закупках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” РА.</w:t>
      </w:r>
    </w:p>
    <w:p w:rsidR="005B1729" w:rsidRPr="00CA5392" w:rsidRDefault="005B1729" w:rsidP="005B1729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lastRenderedPageBreak/>
        <w:t>Для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оценки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соответствия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квалификационных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данных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участников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условиям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установленным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участники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должны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предъявить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Заказчику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документы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предусмотренные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приглашением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открытой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CA5392">
        <w:rPr>
          <w:rFonts w:ascii="GHEA Grapalat" w:hAnsi="GHEA Grapalat"/>
          <w:sz w:val="20"/>
          <w:szCs w:val="20"/>
          <w:lang w:val="es-ES"/>
        </w:rPr>
        <w:t>процедуры</w:t>
      </w:r>
      <w:proofErr w:type="spellEnd"/>
      <w:r w:rsidRPr="00CA5392">
        <w:rPr>
          <w:rFonts w:ascii="GHEA Grapalat" w:hAnsi="GHEA Grapalat"/>
          <w:sz w:val="20"/>
          <w:szCs w:val="20"/>
          <w:lang w:val="es-ES"/>
        </w:rPr>
        <w:t>.</w:t>
      </w:r>
    </w:p>
    <w:p w:rsidR="005B1729" w:rsidRPr="00CA5392" w:rsidRDefault="005B1729" w:rsidP="005B1729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r w:rsidRPr="00CA5392">
        <w:rPr>
          <w:rFonts w:ascii="GHEA Grapalat" w:hAnsi="GHEA Grapalat"/>
          <w:b/>
          <w:lang w:val="af-ZA"/>
        </w:rPr>
        <w:t>Мэрия  г.Еревана</w:t>
      </w:r>
    </w:p>
    <w:p w:rsidR="005B1729" w:rsidRDefault="005B1729" w:rsidP="005B1729">
      <w:pPr>
        <w:ind w:firstLine="720"/>
        <w:jc w:val="both"/>
        <w:rPr>
          <w:rFonts w:ascii="Sylfaen" w:hAnsi="Sylfaen" w:cs="Sylfaen"/>
          <w:lang w:val="ru-RU"/>
        </w:rPr>
      </w:pPr>
    </w:p>
    <w:p w:rsidR="00F3300D" w:rsidRPr="005B1729" w:rsidRDefault="00F3300D">
      <w:pPr>
        <w:rPr>
          <w:lang w:val="ru-RU"/>
        </w:rPr>
      </w:pPr>
    </w:p>
    <w:sectPr w:rsidR="00F3300D" w:rsidRPr="005B1729" w:rsidSect="00F0723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5B1729"/>
    <w:rsid w:val="0019752E"/>
    <w:rsid w:val="0032363E"/>
    <w:rsid w:val="00545CBC"/>
    <w:rsid w:val="005B1729"/>
    <w:rsid w:val="0062733A"/>
    <w:rsid w:val="006F1A59"/>
    <w:rsid w:val="008D6ABF"/>
    <w:rsid w:val="009D31F8"/>
    <w:rsid w:val="009E4001"/>
    <w:rsid w:val="00A66603"/>
    <w:rsid w:val="00BB0EEA"/>
    <w:rsid w:val="00DB70FF"/>
    <w:rsid w:val="00DC45AA"/>
    <w:rsid w:val="00F07234"/>
    <w:rsid w:val="00F3300D"/>
    <w:rsid w:val="00F42958"/>
    <w:rsid w:val="00F7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2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B172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5B1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1729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5B1729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5B1729"/>
    <w:rPr>
      <w:rFonts w:ascii="Arial LatArm" w:eastAsia="Times New Roman" w:hAnsi="Arial LatArm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sona.sargsyan</dc:creator>
  <cp:keywords/>
  <dc:description/>
  <cp:lastModifiedBy>ani.hambardzumyan</cp:lastModifiedBy>
  <cp:revision>12</cp:revision>
  <dcterms:created xsi:type="dcterms:W3CDTF">2016-11-01T06:03:00Z</dcterms:created>
  <dcterms:modified xsi:type="dcterms:W3CDTF">2016-12-01T08:24:00Z</dcterms:modified>
</cp:coreProperties>
</file>