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2EA" w:rsidRDefault="00E552EA" w:rsidP="00E552E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>
        <w:rPr>
          <w:rFonts w:ascii="Sylfaen" w:hAnsi="Sylfaen" w:cs="Sylfaen"/>
          <w:i/>
          <w:sz w:val="18"/>
        </w:rPr>
        <w:t>Հավելված</w:t>
      </w:r>
      <w:r>
        <w:rPr>
          <w:rFonts w:ascii="GHEA Grapalat" w:hAnsi="GHEA Grapalat" w:cs="Sylfaen"/>
          <w:i/>
          <w:sz w:val="18"/>
          <w:lang w:val="af-ZA"/>
        </w:rPr>
        <w:t xml:space="preserve"> 7</w:t>
      </w:r>
    </w:p>
    <w:p w:rsidR="00E552EA" w:rsidRDefault="00E552EA" w:rsidP="00E552EA">
      <w:pPr>
        <w:pStyle w:val="a3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>
        <w:rPr>
          <w:rFonts w:ascii="Sylfaen" w:hAnsi="Sylfaen" w:cs="Sylfaen"/>
          <w:i/>
          <w:sz w:val="16"/>
        </w:rPr>
        <w:t>ՀՀ</w:t>
      </w:r>
      <w:r>
        <w:rPr>
          <w:rFonts w:ascii="GHEA Grapalat" w:hAnsi="GHEA Grapalat" w:cs="Sylfaen"/>
          <w:i/>
          <w:sz w:val="16"/>
          <w:lang w:val="af-ZA"/>
        </w:rPr>
        <w:t xml:space="preserve"> </w:t>
      </w:r>
      <w:r>
        <w:rPr>
          <w:rFonts w:ascii="Sylfaen" w:hAnsi="Sylfaen" w:cs="Sylfaen"/>
          <w:i/>
          <w:sz w:val="16"/>
        </w:rPr>
        <w:t>ֆինանսների</w:t>
      </w:r>
      <w:r>
        <w:rPr>
          <w:rFonts w:ascii="GHEA Grapalat" w:hAnsi="GHEA Grapalat" w:cs="Sylfaen"/>
          <w:i/>
          <w:sz w:val="16"/>
          <w:lang w:val="af-ZA"/>
        </w:rPr>
        <w:t xml:space="preserve"> </w:t>
      </w:r>
      <w:proofErr w:type="gramStart"/>
      <w:r>
        <w:rPr>
          <w:rFonts w:ascii="Sylfaen" w:hAnsi="Sylfaen" w:cs="Sylfaen"/>
          <w:i/>
          <w:sz w:val="16"/>
        </w:rPr>
        <w:t>նախարարի</w:t>
      </w:r>
      <w:r>
        <w:rPr>
          <w:rFonts w:ascii="GHEA Grapalat" w:hAnsi="GHEA Grapalat" w:cs="Sylfaen"/>
          <w:i/>
          <w:sz w:val="16"/>
          <w:lang w:val="af-ZA"/>
        </w:rPr>
        <w:t xml:space="preserve">  &lt;</w:t>
      </w:r>
      <w:proofErr w:type="gramEnd"/>
      <w:r>
        <w:rPr>
          <w:rFonts w:ascii="GHEA Grapalat" w:hAnsi="GHEA Grapalat" w:cs="Sylfaen"/>
          <w:i/>
          <w:sz w:val="16"/>
          <w:lang w:val="af-ZA"/>
        </w:rPr>
        <w:t xml:space="preserve">&lt; 02 &gt;&gt;   </w:t>
      </w:r>
      <w:r>
        <w:rPr>
          <w:rFonts w:ascii="Sylfaen" w:hAnsi="Sylfaen" w:cs="Sylfaen"/>
          <w:i/>
          <w:sz w:val="16"/>
          <w:lang w:val="af-ZA"/>
        </w:rPr>
        <w:t>օգոստոսի</w:t>
      </w:r>
      <w:r>
        <w:rPr>
          <w:rFonts w:ascii="Arial" w:hAnsi="Arial" w:cs="Arial"/>
          <w:i/>
          <w:sz w:val="16"/>
          <w:lang w:val="af-ZA"/>
        </w:rPr>
        <w:t xml:space="preserve">   2013</w:t>
      </w:r>
      <w:r>
        <w:rPr>
          <w:rFonts w:ascii="Sylfaen" w:hAnsi="Sylfaen" w:cs="Sylfaen"/>
          <w:i/>
          <w:sz w:val="16"/>
        </w:rPr>
        <w:t>թ</w:t>
      </w:r>
      <w:r>
        <w:rPr>
          <w:rFonts w:ascii="GHEA Grapalat" w:hAnsi="GHEA Grapalat" w:cs="Sylfaen"/>
          <w:i/>
          <w:sz w:val="16"/>
          <w:lang w:val="af-ZA"/>
        </w:rPr>
        <w:t>.</w:t>
      </w:r>
    </w:p>
    <w:p w:rsidR="00E552EA" w:rsidRDefault="00E552EA" w:rsidP="00E552EA">
      <w:pPr>
        <w:pStyle w:val="a3"/>
        <w:ind w:right="-7" w:firstLine="567"/>
        <w:jc w:val="right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i/>
          <w:sz w:val="16"/>
          <w:lang w:val="af-ZA"/>
        </w:rPr>
        <w:t xml:space="preserve"> </w:t>
      </w:r>
      <w:proofErr w:type="gramStart"/>
      <w:r>
        <w:rPr>
          <w:rFonts w:ascii="Sylfaen" w:hAnsi="Sylfaen" w:cs="Sylfaen"/>
          <w:i/>
          <w:sz w:val="16"/>
        </w:rPr>
        <w:t>թիվ</w:t>
      </w:r>
      <w:r>
        <w:rPr>
          <w:rFonts w:ascii="GHEA Grapalat" w:hAnsi="GHEA Grapalat" w:cs="Sylfaen"/>
          <w:i/>
          <w:sz w:val="16"/>
          <w:lang w:val="af-ZA"/>
        </w:rPr>
        <w:t xml:space="preserve">  667</w:t>
      </w:r>
      <w:proofErr w:type="gramEnd"/>
      <w:r>
        <w:rPr>
          <w:rFonts w:ascii="GHEA Grapalat" w:hAnsi="GHEA Grapalat" w:cs="Sylfaen"/>
          <w:i/>
          <w:sz w:val="16"/>
          <w:lang w:val="af-ZA"/>
        </w:rPr>
        <w:t>-</w:t>
      </w:r>
      <w:r>
        <w:rPr>
          <w:rFonts w:ascii="Sylfaen" w:hAnsi="Sylfaen" w:cs="Sylfaen"/>
          <w:i/>
          <w:sz w:val="16"/>
          <w:lang w:val="af-ZA"/>
        </w:rPr>
        <w:t>Ա</w:t>
      </w:r>
      <w:r>
        <w:rPr>
          <w:rFonts w:ascii="Arial" w:hAnsi="Arial" w:cs="Arial"/>
          <w:i/>
          <w:sz w:val="16"/>
          <w:lang w:val="af-ZA"/>
        </w:rPr>
        <w:t xml:space="preserve"> </w:t>
      </w:r>
      <w:r>
        <w:rPr>
          <w:rFonts w:ascii="Sylfaen" w:hAnsi="Sylfaen" w:cs="Sylfaen"/>
          <w:i/>
          <w:sz w:val="16"/>
        </w:rPr>
        <w:t>հրամանի</w:t>
      </w:r>
      <w:r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E552EA" w:rsidRDefault="00E552EA" w:rsidP="00E552EA">
      <w:pPr>
        <w:pStyle w:val="a6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</w:p>
    <w:p w:rsidR="00E552EA" w:rsidRDefault="00E552EA" w:rsidP="00E552EA">
      <w:pPr>
        <w:pStyle w:val="a6"/>
        <w:jc w:val="right"/>
        <w:rPr>
          <w:rFonts w:ascii="GHEA Grapalat" w:hAnsi="GHEA Grapalat" w:cs="Sylfaen"/>
          <w:i/>
          <w:u w:val="single"/>
          <w:lang w:val="af-ZA"/>
        </w:rPr>
      </w:pPr>
    </w:p>
    <w:p w:rsidR="00E552EA" w:rsidRDefault="00E552EA" w:rsidP="00E552EA">
      <w:pPr>
        <w:spacing w:after="240" w:line="360" w:lineRule="auto"/>
        <w:ind w:left="4962" w:hanging="4962"/>
        <w:jc w:val="center"/>
        <w:rPr>
          <w:rFonts w:ascii="GHEA Grapalat" w:hAnsi="GHEA Grapalat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ՀԱՅՏԱՐԱՐՈՒԹՅՈՒՆ</w:t>
      </w:r>
    </w:p>
    <w:p w:rsidR="00E552EA" w:rsidRDefault="00E552EA" w:rsidP="00E552EA">
      <w:pPr>
        <w:spacing w:after="240" w:line="360" w:lineRule="auto"/>
        <w:ind w:left="4962" w:hanging="4962"/>
        <w:jc w:val="center"/>
        <w:rPr>
          <w:rFonts w:ascii="GHEA Grapalat" w:hAnsi="GHEA Grapalat"/>
          <w:sz w:val="20"/>
          <w:szCs w:val="20"/>
          <w:lang w:val="af-ZA"/>
        </w:rPr>
      </w:pPr>
      <w:r>
        <w:rPr>
          <w:rFonts w:ascii="GHEA Grapalat" w:hAnsi="GHEA Grapalat"/>
          <w:b/>
          <w:i/>
          <w:szCs w:val="24"/>
          <w:lang w:val="af-ZA"/>
        </w:rPr>
        <w:t xml:space="preserve"> </w:t>
      </w:r>
      <w:r>
        <w:rPr>
          <w:rFonts w:ascii="Sylfaen" w:hAnsi="Sylfaen"/>
          <w:b/>
          <w:i/>
          <w:szCs w:val="24"/>
          <w:lang w:val="af-ZA"/>
        </w:rPr>
        <w:t xml:space="preserve">&lt;&lt;ԼՄՀՆԴ-ՇՀԱՊՁԲ-15/1-17/1&gt;&gt;  </w:t>
      </w:r>
      <w:r>
        <w:rPr>
          <w:rFonts w:ascii="Sylfaen" w:hAnsi="Sylfaen" w:cs="Sylfaen"/>
          <w:b/>
          <w:i/>
          <w:szCs w:val="24"/>
          <w:lang w:val="af-ZA"/>
        </w:rPr>
        <w:t>ԸՆԹԱՑԱԿԱՐԳԻ</w:t>
      </w:r>
      <w:r>
        <w:rPr>
          <w:rFonts w:ascii="GHEA Grapalat" w:hAnsi="GHEA Grapalat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ՀՐԱՎԵՐԻ</w:t>
      </w:r>
      <w:r>
        <w:rPr>
          <w:rFonts w:ascii="GHEA Grapalat" w:hAnsi="GHEA Grapalat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ՓՈՓՈԽՈՒԹՅԱՆ</w:t>
      </w:r>
      <w:r>
        <w:rPr>
          <w:rFonts w:ascii="GHEA Grapalat" w:hAnsi="GHEA Grapalat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E552EA" w:rsidRDefault="00E552EA" w:rsidP="00E552EA">
      <w:pPr>
        <w:pStyle w:val="3"/>
        <w:spacing w:after="240" w:line="360" w:lineRule="auto"/>
        <w:ind w:left="4962" w:hanging="4962"/>
        <w:rPr>
          <w:rFonts w:ascii="GHEA Grapalat" w:hAnsi="GHEA Grapalat"/>
          <w:b w:val="0"/>
          <w:sz w:val="20"/>
          <w:lang w:val="af-ZA"/>
        </w:rPr>
      </w:pPr>
      <w:r>
        <w:rPr>
          <w:rFonts w:ascii="Sylfaen" w:hAnsi="Sylfaen" w:cs="Sylfaen"/>
          <w:b w:val="0"/>
          <w:sz w:val="20"/>
          <w:lang w:val="af-ZA"/>
        </w:rPr>
        <w:t>Հայտարարության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սույն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տեքստը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հաստատված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է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գնահատող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հանձնաժողովի</w:t>
      </w:r>
    </w:p>
    <w:p w:rsidR="00E552EA" w:rsidRDefault="00E552EA" w:rsidP="00E552EA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/>
          <w:b w:val="0"/>
          <w:sz w:val="20"/>
          <w:lang w:val="af-ZA"/>
        </w:rPr>
        <w:t xml:space="preserve"> 2016 </w:t>
      </w:r>
      <w:r>
        <w:rPr>
          <w:rFonts w:ascii="Sylfaen" w:hAnsi="Sylfaen" w:cs="Sylfaen"/>
          <w:b w:val="0"/>
          <w:sz w:val="20"/>
          <w:lang w:val="af-ZA"/>
        </w:rPr>
        <w:t>թվականի</w:t>
      </w:r>
      <w:r>
        <w:rPr>
          <w:rFonts w:ascii="Arial" w:hAnsi="Arial" w:cs="Arial"/>
          <w:b w:val="0"/>
          <w:sz w:val="20"/>
          <w:lang w:val="af-ZA"/>
        </w:rPr>
        <w:t xml:space="preserve"> </w:t>
      </w:r>
      <w:r>
        <w:rPr>
          <w:rFonts w:ascii="Sylfaen" w:hAnsi="Sylfaen" w:cs="Arial"/>
          <w:b w:val="0"/>
          <w:sz w:val="20"/>
          <w:lang w:val="af-ZA"/>
        </w:rPr>
        <w:t>դեկտեմբերի</w:t>
      </w:r>
      <w:r>
        <w:rPr>
          <w:rFonts w:ascii="Arial" w:hAnsi="Arial" w:cs="Arial"/>
          <w:b w:val="0"/>
          <w:sz w:val="20"/>
          <w:lang w:val="af-ZA"/>
        </w:rPr>
        <w:t xml:space="preserve"> 2</w:t>
      </w:r>
      <w:r>
        <w:rPr>
          <w:rFonts w:ascii="GHEA Grapalat" w:hAnsi="GHEA Grapalat"/>
          <w:b w:val="0"/>
          <w:sz w:val="20"/>
          <w:lang w:val="af-ZA"/>
        </w:rPr>
        <w:t>-</w:t>
      </w:r>
      <w:r>
        <w:rPr>
          <w:rFonts w:ascii="Sylfaen" w:hAnsi="Sylfaen" w:cs="Sylfaen"/>
          <w:b w:val="0"/>
          <w:sz w:val="20"/>
          <w:lang w:val="af-ZA"/>
        </w:rPr>
        <w:t>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թիվ</w:t>
      </w:r>
      <w:r>
        <w:rPr>
          <w:rFonts w:ascii="GHEA Grapalat" w:hAnsi="GHEA Grapalat"/>
          <w:b w:val="0"/>
          <w:sz w:val="20"/>
          <w:lang w:val="af-ZA"/>
        </w:rPr>
        <w:t xml:space="preserve"> 2 </w:t>
      </w:r>
      <w:r>
        <w:rPr>
          <w:rFonts w:ascii="Sylfaen" w:hAnsi="Sylfaen" w:cs="Sylfaen"/>
          <w:b w:val="0"/>
          <w:sz w:val="20"/>
          <w:lang w:val="af-ZA"/>
        </w:rPr>
        <w:t>որոշմամբ</w:t>
      </w:r>
      <w:r>
        <w:rPr>
          <w:rFonts w:ascii="GHEA Grapalat" w:hAnsi="GHEA Grapalat"/>
          <w:b w:val="0"/>
          <w:sz w:val="20"/>
          <w:lang w:val="af-ZA"/>
        </w:rPr>
        <w:t xml:space="preserve">  </w:t>
      </w:r>
      <w:r>
        <w:rPr>
          <w:rFonts w:ascii="Sylfaen" w:hAnsi="Sylfaen"/>
          <w:b w:val="0"/>
          <w:sz w:val="20"/>
          <w:lang w:val="af-ZA"/>
        </w:rPr>
        <w:t xml:space="preserve">և 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հրապարակվում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է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E552EA" w:rsidRDefault="00E552EA" w:rsidP="00E552EA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/>
          <w:b w:val="0"/>
          <w:sz w:val="20"/>
          <w:lang w:val="af-ZA"/>
        </w:rPr>
        <w:t>“</w:t>
      </w:r>
      <w:r>
        <w:rPr>
          <w:rFonts w:ascii="Sylfaen" w:hAnsi="Sylfaen" w:cs="Sylfaen"/>
          <w:b w:val="0"/>
          <w:sz w:val="20"/>
          <w:lang w:val="af-ZA"/>
        </w:rPr>
        <w:t>Գնումների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մասին</w:t>
      </w:r>
      <w:r>
        <w:rPr>
          <w:rFonts w:ascii="GHEA Grapalat" w:hAnsi="GHEA Grapalat"/>
          <w:b w:val="0"/>
          <w:sz w:val="20"/>
          <w:lang w:val="af-ZA"/>
        </w:rPr>
        <w:t xml:space="preserve">” </w:t>
      </w:r>
      <w:r>
        <w:rPr>
          <w:rFonts w:ascii="Sylfaen" w:hAnsi="Sylfaen" w:cs="Sylfaen"/>
          <w:b w:val="0"/>
          <w:sz w:val="20"/>
          <w:lang w:val="af-ZA"/>
        </w:rPr>
        <w:t>ՀՀ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օրենքի</w:t>
      </w:r>
      <w:r>
        <w:rPr>
          <w:rFonts w:ascii="GHEA Grapalat" w:hAnsi="GHEA Grapalat"/>
          <w:b w:val="0"/>
          <w:sz w:val="20"/>
          <w:lang w:val="af-ZA"/>
        </w:rPr>
        <w:t xml:space="preserve"> 26-</w:t>
      </w:r>
      <w:r>
        <w:rPr>
          <w:rFonts w:ascii="Sylfaen" w:hAnsi="Sylfaen" w:cs="Sylfaen"/>
          <w:b w:val="0"/>
          <w:sz w:val="20"/>
          <w:lang w:val="af-ZA"/>
        </w:rPr>
        <w:t>րդ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հոդվածի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համաձայն</w:t>
      </w:r>
    </w:p>
    <w:p w:rsidR="00E552EA" w:rsidRDefault="00E552EA" w:rsidP="00E552EA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>
        <w:rPr>
          <w:rFonts w:ascii="Sylfaen" w:hAnsi="Sylfaen" w:cs="Sylfaen"/>
          <w:sz w:val="24"/>
          <w:szCs w:val="24"/>
          <w:lang w:val="af-ZA"/>
        </w:rPr>
        <w:t>ԸՆԹԱՑԱԿԱՐԳԻ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Sylfaen" w:hAnsi="Sylfaen" w:cs="Sylfaen"/>
          <w:sz w:val="24"/>
          <w:szCs w:val="24"/>
          <w:lang w:val="af-ZA"/>
        </w:rPr>
        <w:t>ԾԱԾԿԱԳԻՐԸ՝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 w:val="0"/>
          <w:i/>
          <w:szCs w:val="24"/>
          <w:lang w:val="af-ZA"/>
        </w:rPr>
        <w:t xml:space="preserve"> </w:t>
      </w:r>
      <w:r>
        <w:rPr>
          <w:rFonts w:ascii="Sylfaen" w:hAnsi="Sylfaen"/>
          <w:b w:val="0"/>
          <w:i/>
          <w:szCs w:val="24"/>
          <w:lang w:val="af-ZA"/>
        </w:rPr>
        <w:t>&lt;&lt;ԼՄՀՆԴ-ՇՀԱՊՁԲ-15/1-17/1&gt;&gt;</w:t>
      </w:r>
    </w:p>
    <w:p w:rsidR="00E552EA" w:rsidRDefault="00E552EA" w:rsidP="00E552EA">
      <w:pPr>
        <w:pStyle w:val="3"/>
        <w:spacing w:after="240" w:line="360" w:lineRule="auto"/>
        <w:ind w:firstLine="0"/>
        <w:rPr>
          <w:rFonts w:ascii="GHEA Grapalat" w:hAnsi="GHEA Grapalat"/>
          <w:b w:val="0"/>
          <w:i/>
          <w:sz w:val="20"/>
          <w:lang w:val="af-ZA"/>
        </w:rPr>
      </w:pPr>
      <w:r>
        <w:rPr>
          <w:rFonts w:ascii="Sylfaen" w:hAnsi="Sylfaen" w:cs="Sylfaen"/>
          <w:b w:val="0"/>
          <w:i/>
          <w:sz w:val="20"/>
          <w:lang w:val="af-ZA"/>
        </w:rPr>
        <w:t>Պատվիրատուն</w:t>
      </w:r>
      <w:r>
        <w:rPr>
          <w:rFonts w:ascii="GHEA Grapalat" w:hAnsi="GHEA Grapalat"/>
          <w:b w:val="0"/>
          <w:i/>
          <w:sz w:val="20"/>
          <w:lang w:val="af-ZA"/>
        </w:rPr>
        <w:t xml:space="preserve">` </w:t>
      </w:r>
      <w:r>
        <w:rPr>
          <w:rFonts w:ascii="Sylfaen" w:hAnsi="Sylfaen"/>
          <w:b w:val="0"/>
          <w:i/>
          <w:szCs w:val="24"/>
          <w:lang w:val="af-ZA"/>
        </w:rPr>
        <w:t>&lt;&lt;ԼՄՀՆԴ&gt;&gt; ՊՓԲԸ-ը</w:t>
      </w:r>
      <w:r>
        <w:rPr>
          <w:rFonts w:ascii="GHEA Grapalat" w:hAnsi="GHEA Grapalat"/>
          <w:b w:val="0"/>
          <w:i/>
          <w:sz w:val="20"/>
          <w:lang w:val="af-ZA"/>
        </w:rPr>
        <w:t xml:space="preserve">, </w:t>
      </w:r>
      <w:r>
        <w:rPr>
          <w:rFonts w:ascii="Sylfaen" w:hAnsi="Sylfaen" w:cs="Sylfaen"/>
          <w:b w:val="0"/>
          <w:i/>
          <w:sz w:val="20"/>
          <w:lang w:val="af-ZA"/>
        </w:rPr>
        <w:t>որը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>գտնվում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>է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/>
          <w:b w:val="0"/>
          <w:i/>
          <w:sz w:val="20"/>
          <w:lang w:val="af-ZA"/>
        </w:rPr>
        <w:t>ք. Վանաձոր, Գ.Նժդեհի 57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>հասցեում</w:t>
      </w:r>
      <w:r>
        <w:rPr>
          <w:rFonts w:ascii="GHEA Grapalat" w:hAnsi="GHEA Grapalat"/>
          <w:b w:val="0"/>
          <w:i/>
          <w:sz w:val="20"/>
          <w:lang w:val="af-ZA"/>
        </w:rPr>
        <w:t xml:space="preserve">, </w:t>
      </w:r>
      <w:r>
        <w:rPr>
          <w:rFonts w:ascii="Sylfaen" w:hAnsi="Sylfaen" w:cs="Sylfaen"/>
          <w:b w:val="0"/>
          <w:i/>
          <w:sz w:val="20"/>
          <w:lang w:val="af-ZA"/>
        </w:rPr>
        <w:t>ստորև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 xml:space="preserve">ներկայացնում է 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/>
          <w:b w:val="0"/>
          <w:i/>
          <w:sz w:val="20"/>
          <w:lang w:val="af-ZA"/>
        </w:rPr>
        <w:t xml:space="preserve">&lt;&lt;ԼՄՀՆԴ-ՇՀԱՊՁԲ-15/1-17/1&gt;&gt; </w:t>
      </w:r>
      <w:r>
        <w:rPr>
          <w:rFonts w:ascii="Sylfaen" w:hAnsi="Sylfaen" w:cs="Sylfaen"/>
          <w:b w:val="0"/>
          <w:i/>
          <w:sz w:val="20"/>
          <w:lang w:val="af-ZA"/>
        </w:rPr>
        <w:t>ծածկագրով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>հայտարարված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/>
          <w:b w:val="0"/>
          <w:i/>
          <w:sz w:val="20"/>
          <w:lang w:val="af-ZA"/>
        </w:rPr>
        <w:t>ՇՀ-ի մջոցով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>ընթացակարգի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>հրավերի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>փոփոխության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>պատճառները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/>
          <w:b w:val="0"/>
          <w:i/>
          <w:sz w:val="20"/>
          <w:lang w:val="af-ZA"/>
        </w:rPr>
        <w:t>և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>փոփոխությունների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>համառոտ</w:t>
      </w:r>
      <w:r>
        <w:rPr>
          <w:rFonts w:ascii="GHEA Grapalat" w:hAnsi="GHEA Grapalat"/>
          <w:b w:val="0"/>
          <w:i/>
          <w:sz w:val="20"/>
          <w:lang w:val="af-ZA"/>
        </w:rPr>
        <w:t xml:space="preserve"> </w:t>
      </w:r>
      <w:r>
        <w:rPr>
          <w:rFonts w:ascii="Sylfaen" w:hAnsi="Sylfaen" w:cs="Sylfaen"/>
          <w:b w:val="0"/>
          <w:i/>
          <w:sz w:val="20"/>
          <w:lang w:val="af-ZA"/>
        </w:rPr>
        <w:t>նկարագրությունը</w:t>
      </w:r>
      <w:r>
        <w:rPr>
          <w:rFonts w:ascii="Tahoma" w:hAnsi="Tahoma" w:cs="Tahoma"/>
          <w:b w:val="0"/>
          <w:i/>
          <w:sz w:val="20"/>
          <w:lang w:val="af-ZA"/>
        </w:rPr>
        <w:t>։</w:t>
      </w:r>
    </w:p>
    <w:p w:rsidR="00E552EA" w:rsidRDefault="00E552EA" w:rsidP="00E552EA">
      <w:pPr>
        <w:spacing w:after="240" w:line="360" w:lineRule="auto"/>
        <w:ind w:left="4111" w:right="233" w:hanging="3402"/>
        <w:jc w:val="both"/>
        <w:rPr>
          <w:rFonts w:ascii="GHEA Grapalat" w:hAnsi="GHEA Grapalat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Փոփոխության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պատճառ</w:t>
      </w:r>
      <w:r>
        <w:rPr>
          <w:rFonts w:ascii="GHEA Grapalat" w:hAnsi="GHEA Grapalat"/>
          <w:sz w:val="20"/>
          <w:lang w:val="af-ZA"/>
        </w:rPr>
        <w:t xml:space="preserve">  </w:t>
      </w:r>
      <w:r>
        <w:rPr>
          <w:rFonts w:ascii="Sylfaen" w:hAnsi="Sylfaen"/>
          <w:sz w:val="20"/>
          <w:lang w:val="af-ZA"/>
        </w:rPr>
        <w:t>Անհամապատասխանություն</w:t>
      </w:r>
      <w:r>
        <w:rPr>
          <w:rFonts w:ascii="GHEA Grapalat" w:hAnsi="GHEA Grapalat"/>
          <w:sz w:val="20"/>
          <w:lang w:val="af-ZA"/>
        </w:rPr>
        <w:t xml:space="preserve"> &lt;&lt;</w:t>
      </w:r>
      <w:r>
        <w:rPr>
          <w:rFonts w:ascii="Sylfaen" w:hAnsi="Sylfaen"/>
          <w:sz w:val="20"/>
          <w:lang w:val="af-ZA"/>
        </w:rPr>
        <w:t xml:space="preserve">Մասնագիտական փորձառություն որակավորման չափանիշի գնահատման կարգում Գնումների  մասին օրենքի 3-րդ հոդվածի 2-րդ մասի 1-ին և 2-րդ կետերի պահանջներին: </w:t>
      </w:r>
    </w:p>
    <w:p w:rsidR="00E552EA" w:rsidRDefault="00E552EA" w:rsidP="00E552EA">
      <w:pPr>
        <w:spacing w:after="240" w:line="360" w:lineRule="auto"/>
        <w:ind w:left="4820" w:hanging="4111"/>
        <w:jc w:val="both"/>
        <w:rPr>
          <w:rFonts w:ascii="GHEA Grapalat" w:hAnsi="GHEA Grapalat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Փոփոխության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նկարագրություն</w:t>
      </w:r>
      <w:r>
        <w:rPr>
          <w:rFonts w:ascii="Tahoma" w:hAnsi="Tahoma" w:cs="Tahoma"/>
          <w:sz w:val="20"/>
          <w:lang w:val="af-ZA"/>
        </w:rPr>
        <w:t>։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ab/>
      </w:r>
      <w:r>
        <w:rPr>
          <w:rFonts w:ascii="Sylfaen" w:hAnsi="Sylfaen"/>
          <w:sz w:val="20"/>
          <w:lang w:val="af-ZA"/>
        </w:rPr>
        <w:t>Կատարվել է վերը նշված պահանջների վերաձևակերպում համաձայն Գնումների մասին օրենքի դրույթների:</w:t>
      </w:r>
    </w:p>
    <w:p w:rsidR="00E552EA" w:rsidRPr="00383AB1" w:rsidRDefault="00E552EA" w:rsidP="00E552EA">
      <w:pPr>
        <w:spacing w:after="240" w:line="360" w:lineRule="auto"/>
        <w:ind w:left="4962" w:hanging="4962"/>
        <w:jc w:val="both"/>
        <w:rPr>
          <w:rFonts w:ascii="Sylfaen" w:hAnsi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 xml:space="preserve">            </w:t>
      </w:r>
      <w:r>
        <w:rPr>
          <w:rFonts w:ascii="Sylfaen" w:hAnsi="Sylfaen" w:cs="Sylfaen"/>
          <w:sz w:val="20"/>
          <w:lang w:val="af-ZA"/>
        </w:rPr>
        <w:t>Փոփոխության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հիմնավորում</w:t>
      </w:r>
      <w:r>
        <w:rPr>
          <w:rFonts w:ascii="Tahoma" w:hAnsi="Tahoma" w:cs="Tahoma"/>
          <w:sz w:val="20"/>
          <w:lang w:val="af-ZA"/>
        </w:rPr>
        <w:t>։</w:t>
      </w:r>
      <w:r>
        <w:rPr>
          <w:rFonts w:ascii="GHEA Grapalat" w:hAnsi="GHEA Grapalat"/>
          <w:sz w:val="20"/>
          <w:lang w:val="af-ZA"/>
        </w:rPr>
        <w:t xml:space="preserve">              </w:t>
      </w:r>
      <w:r>
        <w:rPr>
          <w:rFonts w:ascii="Sylfaen" w:hAnsi="Sylfaen"/>
          <w:sz w:val="20"/>
          <w:lang w:val="af-ZA"/>
        </w:rPr>
        <w:t>Գնումների մասին օրենքի 3-րդ հոդվածի 2-րդ մասի 1-ին և 2-րդ կետեր</w:t>
      </w:r>
    </w:p>
    <w:p w:rsidR="00E552EA" w:rsidRDefault="00E552EA" w:rsidP="00E552EA">
      <w:pPr>
        <w:spacing w:after="240" w:line="360" w:lineRule="auto"/>
        <w:ind w:firstLine="709"/>
        <w:jc w:val="both"/>
        <w:rPr>
          <w:rFonts w:ascii="GHEA Grapalat" w:hAnsi="GHEA Grapalat" w:cs="Times New Roma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Սույն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հայտարարության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հետ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կապված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լրացուցիչ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տեղեկություններ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ստանալու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համար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կարող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եք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դիմել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գնումների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համակարգող՝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/>
          <w:sz w:val="20"/>
          <w:lang w:val="af-ZA"/>
        </w:rPr>
        <w:t>Հասմիկ Հովսեփյանին</w:t>
      </w:r>
      <w:r>
        <w:rPr>
          <w:rFonts w:ascii="Tahoma" w:hAnsi="Tahoma" w:cs="Tahoma"/>
          <w:sz w:val="20"/>
          <w:lang w:val="af-ZA"/>
        </w:rPr>
        <w:t>։</w:t>
      </w:r>
    </w:p>
    <w:p w:rsidR="00E552EA" w:rsidRDefault="00E552EA" w:rsidP="00E552E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Հեռախոս՝</w:t>
      </w:r>
      <w:r>
        <w:rPr>
          <w:rFonts w:ascii="GHEA Grapalat" w:hAnsi="GHEA Grapalat"/>
          <w:sz w:val="20"/>
          <w:lang w:val="af-ZA"/>
        </w:rPr>
        <w:t xml:space="preserve"> 0322 2 -36-40</w:t>
      </w:r>
      <w:r>
        <w:rPr>
          <w:rFonts w:ascii="Tahoma" w:hAnsi="Tahoma" w:cs="Tahoma"/>
          <w:sz w:val="20"/>
          <w:lang w:val="af-ZA"/>
        </w:rPr>
        <w:t>։</w:t>
      </w:r>
    </w:p>
    <w:p w:rsidR="00E552EA" w:rsidRDefault="00E552EA" w:rsidP="00E552E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Էլ</w:t>
      </w:r>
      <w:r>
        <w:rPr>
          <w:rFonts w:ascii="GHEA Grapalat" w:hAnsi="GHEA Grapalat"/>
          <w:sz w:val="20"/>
          <w:lang w:val="af-ZA"/>
        </w:rPr>
        <w:t xml:space="preserve">. </w:t>
      </w:r>
      <w:r>
        <w:rPr>
          <w:rFonts w:ascii="Sylfaen" w:hAnsi="Sylfaen" w:cs="Sylfaen"/>
          <w:sz w:val="20"/>
          <w:lang w:val="af-ZA"/>
        </w:rPr>
        <w:t>փոստ՝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/>
          <w:sz w:val="20"/>
          <w:lang w:val="af-ZA"/>
        </w:rPr>
        <w:t>lorirpnd@gmail.com</w:t>
      </w:r>
      <w:r>
        <w:rPr>
          <w:rFonts w:ascii="Tahoma" w:hAnsi="Tahoma" w:cs="Tahoma"/>
          <w:sz w:val="20"/>
          <w:lang w:val="af-ZA"/>
        </w:rPr>
        <w:t>։</w:t>
      </w:r>
    </w:p>
    <w:p w:rsidR="00E552EA" w:rsidRPr="00383AB1" w:rsidRDefault="00E552EA" w:rsidP="00E552EA">
      <w:pPr>
        <w:pStyle w:val="31"/>
        <w:spacing w:after="240" w:line="360" w:lineRule="auto"/>
        <w:ind w:firstLine="709"/>
        <w:rPr>
          <w:rFonts w:ascii="Sylfaen" w:hAnsi="Sylfaen" w:cs="Sylfaen"/>
          <w:b w:val="0"/>
          <w:sz w:val="20"/>
          <w:u w:val="none"/>
          <w:lang w:val="es-ES"/>
        </w:rPr>
      </w:pPr>
      <w:r>
        <w:rPr>
          <w:rFonts w:ascii="Sylfaen" w:hAnsi="Sylfaen" w:cs="Sylfaen"/>
          <w:b w:val="0"/>
          <w:i w:val="0"/>
          <w:sz w:val="20"/>
          <w:u w:val="none"/>
          <w:lang w:val="af-ZA"/>
        </w:rPr>
        <w:t>Պատվիրատու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>` &lt;&lt;</w:t>
      </w:r>
      <w:r>
        <w:rPr>
          <w:rFonts w:ascii="Sylfaen" w:hAnsi="Sylfaen"/>
          <w:b w:val="0"/>
          <w:i w:val="0"/>
          <w:sz w:val="20"/>
          <w:u w:val="none"/>
          <w:lang w:val="af-ZA"/>
        </w:rPr>
        <w:t>ԼՄՀՆԴ&gt;&gt; ՊՓԲԸ:</w:t>
      </w:r>
    </w:p>
    <w:sectPr w:rsidR="00E552EA" w:rsidRPr="00383AB1" w:rsidSect="0065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>
    <w:useFELayout/>
  </w:compat>
  <w:rsids>
    <w:rsidRoot w:val="00E552EA"/>
    <w:rsid w:val="00601400"/>
    <w:rsid w:val="00E55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E552EA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552EA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Body Text"/>
    <w:basedOn w:val="a"/>
    <w:link w:val="a4"/>
    <w:semiHidden/>
    <w:unhideWhenUsed/>
    <w:rsid w:val="00E552E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semiHidden/>
    <w:rsid w:val="00E552EA"/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a5">
    <w:name w:val="Основной текст с отступом Знак"/>
    <w:aliases w:val="Char Char Char Знак,Char Char Char Char Знак,Char Знак"/>
    <w:basedOn w:val="a0"/>
    <w:link w:val="a6"/>
    <w:semiHidden/>
    <w:locked/>
    <w:rsid w:val="00E552EA"/>
    <w:rPr>
      <w:rFonts w:ascii="Arial LatArm" w:hAnsi="Arial LatArm"/>
      <w:sz w:val="24"/>
      <w:lang w:val="en-US"/>
    </w:rPr>
  </w:style>
  <w:style w:type="paragraph" w:styleId="a6">
    <w:name w:val="Body Text Indent"/>
    <w:aliases w:val="Char Char Char,Char Char Char Char,Char"/>
    <w:basedOn w:val="a"/>
    <w:link w:val="a5"/>
    <w:semiHidden/>
    <w:unhideWhenUsed/>
    <w:rsid w:val="00E552EA"/>
    <w:pPr>
      <w:spacing w:after="0" w:line="240" w:lineRule="auto"/>
      <w:ind w:firstLine="720"/>
      <w:jc w:val="both"/>
    </w:pPr>
    <w:rPr>
      <w:rFonts w:ascii="Arial LatArm" w:hAnsi="Arial LatArm"/>
      <w:sz w:val="24"/>
      <w:lang w:val="en-US"/>
    </w:rPr>
  </w:style>
  <w:style w:type="character" w:customStyle="1" w:styleId="1">
    <w:name w:val="Основной текст с отступом Знак1"/>
    <w:basedOn w:val="a0"/>
    <w:link w:val="a6"/>
    <w:uiPriority w:val="99"/>
    <w:semiHidden/>
    <w:rsid w:val="00E552EA"/>
  </w:style>
  <w:style w:type="paragraph" w:styleId="31">
    <w:name w:val="Body Text Indent 3"/>
    <w:basedOn w:val="a"/>
    <w:link w:val="32"/>
    <w:unhideWhenUsed/>
    <w:rsid w:val="00E552EA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E552EA"/>
    <w:rPr>
      <w:rFonts w:ascii="Arial LatArm" w:eastAsia="Times New Roman" w:hAnsi="Arial LatArm" w:cs="Times New Roman"/>
      <w:b/>
      <w:i/>
      <w:szCs w:val="20"/>
      <w:u w:val="single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2016-12-02T07:38:00Z</dcterms:created>
  <dcterms:modified xsi:type="dcterms:W3CDTF">2016-12-02T07:50:00Z</dcterms:modified>
</cp:coreProperties>
</file>