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3D0905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A75B7B" w:rsidRDefault="00403882" w:rsidP="003D0905">
      <w:pPr>
        <w:spacing w:after="0" w:line="240" w:lineRule="auto"/>
        <w:jc w:val="center"/>
        <w:rPr>
          <w:rFonts w:ascii="Sylfaen" w:hAnsi="Sylfaen" w:cs="Sylfaen"/>
          <w:b/>
          <w:sz w:val="28"/>
          <w:szCs w:val="26"/>
          <w:lang w:val="en-US"/>
        </w:rPr>
      </w:pPr>
      <w:r w:rsidRPr="008B6215">
        <w:rPr>
          <w:rFonts w:ascii="Sylfaen" w:hAnsi="Sylfaen" w:cs="Sylfaen"/>
          <w:b/>
          <w:sz w:val="26"/>
          <w:szCs w:val="26"/>
          <w:lang w:val="en-US"/>
        </w:rPr>
        <w:t>“</w:t>
      </w:r>
      <w:r w:rsidRPr="00A75B7B">
        <w:rPr>
          <w:rFonts w:ascii="Sylfaen" w:hAnsi="Sylfaen" w:cs="Sylfaen"/>
          <w:b/>
          <w:sz w:val="28"/>
          <w:szCs w:val="26"/>
          <w:lang w:val="en-US"/>
        </w:rPr>
        <w:t xml:space="preserve">ԱրմենՏել” ՓԲԸ </w:t>
      </w:r>
      <w:r w:rsidR="00FD6C7D" w:rsidRPr="00A75B7B">
        <w:rPr>
          <w:rFonts w:ascii="Sylfaen" w:hAnsi="Sylfaen" w:cs="Sylfaen"/>
          <w:b/>
          <w:sz w:val="28"/>
          <w:szCs w:val="26"/>
          <w:lang w:val="en-US"/>
        </w:rPr>
        <w:t xml:space="preserve"> </w:t>
      </w:r>
      <w:r w:rsidRPr="00A75B7B">
        <w:rPr>
          <w:rFonts w:ascii="Sylfaen" w:hAnsi="Sylfaen" w:cs="Sylfaen"/>
          <w:b/>
          <w:sz w:val="28"/>
          <w:szCs w:val="26"/>
          <w:lang w:val="en-US"/>
        </w:rPr>
        <w:t>կարիքների համար</w:t>
      </w:r>
      <w:r w:rsidR="00317324" w:rsidRPr="00A75B7B">
        <w:rPr>
          <w:rFonts w:ascii="Sylfaen" w:hAnsi="Sylfaen" w:cs="Sylfaen"/>
          <w:b/>
          <w:sz w:val="28"/>
          <w:szCs w:val="26"/>
          <w:lang w:val="en-US"/>
        </w:rPr>
        <w:t xml:space="preserve"> 2</w:t>
      </w:r>
      <w:r w:rsidRPr="00A75B7B">
        <w:rPr>
          <w:rFonts w:ascii="Sylfaen" w:hAnsi="Sylfaen" w:cs="Sylfaen"/>
          <w:b/>
          <w:sz w:val="28"/>
          <w:szCs w:val="26"/>
          <w:lang w:val="en-US"/>
        </w:rPr>
        <w:t xml:space="preserve"> </w:t>
      </w:r>
      <w:r w:rsidR="008B6215" w:rsidRPr="00A75B7B">
        <w:rPr>
          <w:rFonts w:ascii="Sylfaen" w:hAnsi="Sylfaen" w:cs="Sylfaen"/>
          <w:b/>
          <w:sz w:val="28"/>
          <w:szCs w:val="26"/>
          <w:lang w:val="en-US"/>
        </w:rPr>
        <w:t xml:space="preserve">տարի ժամկետով </w:t>
      </w:r>
      <w:r w:rsidR="002550BD" w:rsidRPr="00A75B7B">
        <w:rPr>
          <w:rFonts w:ascii="Sylfaen" w:hAnsi="Sylfaen" w:cs="Sylfaen"/>
          <w:b/>
          <w:sz w:val="28"/>
          <w:szCs w:val="26"/>
          <w:lang w:val="en-US"/>
        </w:rPr>
        <w:t xml:space="preserve"> </w:t>
      </w:r>
      <w:r w:rsidRPr="00A75B7B">
        <w:rPr>
          <w:rFonts w:ascii="Sylfaen" w:hAnsi="Sylfaen" w:cs="Sylfaen"/>
          <w:b/>
          <w:sz w:val="28"/>
          <w:szCs w:val="26"/>
          <w:lang w:val="en-US"/>
        </w:rPr>
        <w:t>“</w:t>
      </w:r>
      <w:r w:rsidR="00317324" w:rsidRPr="00A75B7B">
        <w:rPr>
          <w:rFonts w:ascii="Sylfaen" w:hAnsi="Sylfaen" w:cs="Sylfaen"/>
          <w:b/>
          <w:sz w:val="28"/>
          <w:szCs w:val="26"/>
          <w:lang w:val="en-US"/>
        </w:rPr>
        <w:t>Օդորակիչներ</w:t>
      </w:r>
      <w:r w:rsidR="003D0905">
        <w:rPr>
          <w:rFonts w:ascii="Sylfaen" w:hAnsi="Sylfaen" w:cs="Sylfaen"/>
          <w:b/>
          <w:sz w:val="28"/>
          <w:szCs w:val="26"/>
          <w:lang w:val="en-US"/>
        </w:rPr>
        <w:t>,ջերմային վարագույրներ</w:t>
      </w:r>
      <w:r w:rsidR="00317324" w:rsidRPr="00A75B7B">
        <w:rPr>
          <w:rFonts w:ascii="Sylfaen" w:hAnsi="Sylfaen" w:cs="Sylfaen"/>
          <w:b/>
          <w:sz w:val="28"/>
          <w:szCs w:val="26"/>
          <w:lang w:val="en-US"/>
        </w:rPr>
        <w:t xml:space="preserve"> </w:t>
      </w:r>
      <w:r w:rsidR="00317324" w:rsidRPr="00A75B7B">
        <w:rPr>
          <w:rFonts w:ascii="Sylfaen" w:hAnsi="Sylfaen" w:cs="Sylfaen"/>
          <w:b/>
          <w:sz w:val="28"/>
          <w:szCs w:val="26"/>
        </w:rPr>
        <w:t>և</w:t>
      </w:r>
      <w:r w:rsidR="00317324" w:rsidRPr="00A75B7B">
        <w:rPr>
          <w:rFonts w:ascii="Sylfaen" w:hAnsi="Sylfaen" w:cs="Sylfaen"/>
          <w:b/>
          <w:sz w:val="28"/>
          <w:szCs w:val="26"/>
          <w:lang w:val="en-US"/>
        </w:rPr>
        <w:t xml:space="preserve"> </w:t>
      </w:r>
      <w:r w:rsidR="00317324" w:rsidRPr="00A75B7B">
        <w:rPr>
          <w:rFonts w:ascii="Sylfaen" w:hAnsi="Sylfaen" w:cs="Sylfaen"/>
          <w:b/>
          <w:sz w:val="28"/>
          <w:szCs w:val="26"/>
        </w:rPr>
        <w:t>նրանց</w:t>
      </w:r>
      <w:r w:rsidR="00317324" w:rsidRPr="00A75B7B">
        <w:rPr>
          <w:rFonts w:ascii="Sylfaen" w:hAnsi="Sylfaen" w:cs="Sylfaen"/>
          <w:b/>
          <w:sz w:val="28"/>
          <w:szCs w:val="26"/>
          <w:lang w:val="en-US"/>
        </w:rPr>
        <w:t xml:space="preserve"> </w:t>
      </w:r>
      <w:r w:rsidR="003D0905">
        <w:rPr>
          <w:rFonts w:ascii="Sylfaen" w:hAnsi="Sylfaen" w:cs="Sylfaen"/>
          <w:b/>
          <w:sz w:val="28"/>
          <w:szCs w:val="26"/>
          <w:lang w:val="en-US"/>
        </w:rPr>
        <w:t>տեղադրման</w:t>
      </w:r>
      <w:r w:rsidR="00317324" w:rsidRPr="00A75B7B">
        <w:rPr>
          <w:rFonts w:ascii="Sylfaen" w:hAnsi="Sylfaen" w:cs="Sylfaen"/>
          <w:b/>
          <w:sz w:val="28"/>
          <w:szCs w:val="26"/>
          <w:lang w:val="en-US"/>
        </w:rPr>
        <w:t xml:space="preserve"> </w:t>
      </w:r>
      <w:r w:rsidR="00317324" w:rsidRPr="00A75B7B">
        <w:rPr>
          <w:rFonts w:ascii="Sylfaen" w:hAnsi="Sylfaen" w:cs="Sylfaen"/>
          <w:b/>
          <w:sz w:val="28"/>
          <w:szCs w:val="26"/>
        </w:rPr>
        <w:t>աշխատանքներ</w:t>
      </w:r>
      <w:r w:rsidRPr="00A75B7B">
        <w:rPr>
          <w:rFonts w:ascii="Sylfaen" w:hAnsi="Sylfaen" w:cs="Sylfaen"/>
          <w:b/>
          <w:sz w:val="28"/>
          <w:szCs w:val="26"/>
          <w:lang w:val="en-US"/>
        </w:rPr>
        <w:t>” գնման առարկայով</w:t>
      </w:r>
      <w:r w:rsidR="006D5FB2" w:rsidRPr="00A75B7B">
        <w:rPr>
          <w:rFonts w:ascii="Sylfaen" w:hAnsi="Sylfaen" w:cs="Sylfaen"/>
          <w:b/>
          <w:sz w:val="28"/>
          <w:szCs w:val="26"/>
          <w:lang w:val="en-US"/>
        </w:rPr>
        <w:t xml:space="preserve"> </w:t>
      </w:r>
      <w:r w:rsidRPr="00A75B7B">
        <w:rPr>
          <w:rFonts w:ascii="Sylfaen" w:hAnsi="Sylfaen" w:cs="Sylfaen"/>
          <w:b/>
          <w:sz w:val="28"/>
          <w:szCs w:val="26"/>
          <w:lang w:val="en-US"/>
        </w:rPr>
        <w:t xml:space="preserve">Բաց որակավորման </w:t>
      </w:r>
      <w:r w:rsidR="008B6215" w:rsidRPr="00A75B7B">
        <w:rPr>
          <w:rFonts w:ascii="Sylfaen" w:hAnsi="Sylfaen" w:cs="Sylfaen"/>
          <w:b/>
          <w:sz w:val="28"/>
          <w:szCs w:val="26"/>
          <w:lang w:val="en-US"/>
        </w:rPr>
        <w:t>կազմակերպման մասին հայտարարություն</w:t>
      </w:r>
    </w:p>
    <w:p w:rsidR="00403882" w:rsidRPr="00A75B7B" w:rsidRDefault="00403882" w:rsidP="00403882">
      <w:pPr>
        <w:spacing w:after="0" w:line="240" w:lineRule="auto"/>
        <w:jc w:val="center"/>
        <w:rPr>
          <w:rFonts w:ascii="Sylfaen" w:hAnsi="Sylfaen"/>
          <w:sz w:val="24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125ECB" w:rsidRDefault="00403882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317324" w:rsidRPr="00125ECB" w:rsidRDefault="00317324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03882" w:rsidRPr="00DB38FD" w:rsidRDefault="008B6215" w:rsidP="00F069AD">
      <w:pPr>
        <w:spacing w:after="0" w:line="240" w:lineRule="auto"/>
        <w:jc w:val="center"/>
        <w:rPr>
          <w:rFonts w:ascii="Sylfaen" w:hAnsi="Sylfaen"/>
          <w:b/>
          <w:sz w:val="24"/>
          <w:szCs w:val="26"/>
          <w:lang w:val="en-US"/>
        </w:rPr>
      </w:pPr>
      <w:r w:rsidRPr="00DB38FD">
        <w:rPr>
          <w:rFonts w:ascii="Sylfaen" w:hAnsi="Sylfaen"/>
          <w:b/>
          <w:sz w:val="24"/>
          <w:szCs w:val="26"/>
          <w:lang w:val="en-US"/>
        </w:rPr>
        <w:t>Երևան, 2016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</w:sdtPr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760E8C" w:rsidRDefault="00BD38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59634573" w:history="1">
            <w:r w:rsidR="00760E8C" w:rsidRPr="00751830">
              <w:rPr>
                <w:rStyle w:val="Hyperlink"/>
                <w:rFonts w:ascii="Times New Roman" w:hAnsi="Times New Roman"/>
                <w:noProof/>
              </w:rPr>
              <w:t>1.</w:t>
            </w:r>
            <w:r w:rsidR="00760E8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760E8C" w:rsidRPr="00751830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760E8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60E8C">
              <w:rPr>
                <w:noProof/>
                <w:webHidden/>
              </w:rPr>
              <w:instrText xml:space="preserve"> PAGEREF _Toc459634573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154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60E8C" w:rsidRDefault="00BD38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59634574" w:history="1">
            <w:r w:rsidR="00760E8C" w:rsidRPr="00751830">
              <w:rPr>
                <w:rStyle w:val="Hyperlink"/>
                <w:rFonts w:ascii="Sylfaen" w:hAnsi="Sylfaen"/>
                <w:noProof/>
              </w:rPr>
              <w:t>2.</w:t>
            </w:r>
            <w:r w:rsidR="00760E8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760E8C" w:rsidRPr="00751830">
              <w:rPr>
                <w:rStyle w:val="Hyperlink"/>
                <w:rFonts w:ascii="Sylfaen" w:hAnsi="Sylfaen"/>
                <w:noProof/>
              </w:rPr>
              <w:t>Որակավորման տեղեկատվության փաթեթի ներկայացման կարգ</w:t>
            </w:r>
            <w:r w:rsidR="00760E8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60E8C">
              <w:rPr>
                <w:noProof/>
                <w:webHidden/>
              </w:rPr>
              <w:instrText xml:space="preserve"> PAGEREF _Toc459634574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154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60E8C" w:rsidRDefault="00BD38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59634575" w:history="1">
            <w:r w:rsidR="00760E8C" w:rsidRPr="00751830">
              <w:rPr>
                <w:rStyle w:val="Hyperlink"/>
                <w:rFonts w:ascii="Sylfaen" w:hAnsi="Sylfaen"/>
                <w:noProof/>
              </w:rPr>
              <w:t>3.</w:t>
            </w:r>
            <w:r w:rsidR="00760E8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760E8C" w:rsidRPr="00751830">
              <w:rPr>
                <w:rStyle w:val="Hyperlink"/>
                <w:rFonts w:ascii="Sylfaen" w:hAnsi="Sylfaen"/>
                <w:noProof/>
              </w:rPr>
              <w:t>Ստացված որակավորման տեղեկատվության փաթեթի գնահատման կարգը</w:t>
            </w:r>
            <w:r w:rsidR="00760E8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60E8C">
              <w:rPr>
                <w:noProof/>
                <w:webHidden/>
              </w:rPr>
              <w:instrText xml:space="preserve"> PAGEREF _Toc459634575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154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60E8C" w:rsidRDefault="00BD38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59634576" w:history="1">
            <w:r w:rsidR="00760E8C" w:rsidRPr="00751830">
              <w:rPr>
                <w:rStyle w:val="Hyperlink"/>
                <w:rFonts w:ascii="Sylfaen" w:hAnsi="Sylfaen"/>
                <w:noProof/>
              </w:rPr>
              <w:t>4.</w:t>
            </w:r>
            <w:r w:rsidR="00760E8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760E8C" w:rsidRPr="00751830">
              <w:rPr>
                <w:rStyle w:val="Hyperlink"/>
                <w:rFonts w:ascii="Sylfaen" w:hAnsi="Sylfaen"/>
                <w:noProof/>
              </w:rPr>
              <w:t>Որակավորման արդյունքները</w:t>
            </w:r>
            <w:r w:rsidR="00760E8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60E8C">
              <w:rPr>
                <w:noProof/>
                <w:webHidden/>
              </w:rPr>
              <w:instrText xml:space="preserve"> PAGEREF _Toc459634576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154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60E8C" w:rsidRDefault="00BD385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59634577" w:history="1">
            <w:r w:rsidR="00760E8C" w:rsidRPr="00751830">
              <w:rPr>
                <w:rStyle w:val="Hyperlink"/>
                <w:rFonts w:ascii="Sylfaen" w:hAnsi="Sylfaen"/>
                <w:noProof/>
              </w:rPr>
              <w:t>5.</w:t>
            </w:r>
            <w:r w:rsidR="00760E8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760E8C" w:rsidRPr="00751830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760E8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60E8C">
              <w:rPr>
                <w:noProof/>
                <w:webHidden/>
              </w:rPr>
              <w:instrText xml:space="preserve"> PAGEREF _Toc459634577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154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B6215" w:rsidRDefault="00BD3855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FD6C7D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</w:rPr>
            </w:pPr>
            <w:r w:rsidRPr="00FD6C7D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r w:rsidRPr="00FD6C7D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FD6C7D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r w:rsidR="00E13B93" w:rsidRPr="00FD6C7D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r w:rsidR="00E13B93" w:rsidRPr="00FD6C7D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r w:rsidR="00E13B93" w:rsidRPr="00FD6C7D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r w:rsidRPr="00FD6C7D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r w:rsidR="00E13B93" w:rsidRPr="00FD6C7D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>նման</w:t>
            </w:r>
            <w:r w:rsidRPr="00FD6C7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լոկալ</w:t>
            </w:r>
            <w:r w:rsidRPr="00FD6C7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կատեգորիայով</w:t>
            </w:r>
            <w:r w:rsidRPr="00FD6C7D">
              <w:rPr>
                <w:rFonts w:ascii="Sylfae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EB5D47" w:rsidTr="001C043F">
        <w:tc>
          <w:tcPr>
            <w:tcW w:w="6588" w:type="dxa"/>
          </w:tcPr>
          <w:p w:rsidR="008B6215" w:rsidRPr="001C043F" w:rsidRDefault="00BD3855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>
              <w:rPr>
                <w:lang w:val="en-US"/>
              </w:rPr>
              <w:t xml:space="preserve"> </w:t>
            </w:r>
            <w:r w:rsidR="001C043F">
              <w:rPr>
                <w:rFonts w:ascii="Sylfae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FD6C7D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FD6C7D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EB5D47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211E0E">
              <w:rPr>
                <w:rFonts w:ascii="Sylfaen" w:hAnsi="Sylfaen"/>
                <w:lang w:val="en-US"/>
              </w:rPr>
              <w:t xml:space="preserve">մատակարարների մրցակցային ընտրության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 xml:space="preserve">ների շրջանակներում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FD6C7D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FD6C7D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https://beeline.am/am/nav/partners</w:t>
            </w:r>
          </w:p>
        </w:tc>
      </w:tr>
    </w:tbl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069AD" w:rsidRDefault="00F069AD" w:rsidP="00624B82">
      <w:pPr>
        <w:spacing w:after="0" w:line="240" w:lineRule="auto"/>
        <w:rPr>
          <w:rFonts w:ascii="Sylfaen" w:hAnsi="Sylfaen"/>
          <w:b/>
          <w:sz w:val="26"/>
          <w:szCs w:val="26"/>
          <w:lang w:val="en-US"/>
        </w:rPr>
      </w:pPr>
      <w:r w:rsidRPr="00F069AD">
        <w:rPr>
          <w:rFonts w:asciiTheme="minorHAnsi" w:hAnsiTheme="minorHAnsi"/>
          <w:b/>
          <w:sz w:val="26"/>
          <w:szCs w:val="26"/>
          <w:lang w:val="en-US"/>
        </w:rPr>
        <w:t>“</w:t>
      </w:r>
      <w:r w:rsidRPr="00F069AD">
        <w:rPr>
          <w:rFonts w:ascii="Sylfaen" w:hAnsi="Sylfaen"/>
          <w:b/>
          <w:sz w:val="26"/>
          <w:szCs w:val="26"/>
          <w:lang w:val="en-US"/>
        </w:rPr>
        <w:t>ԱրմենՏել” ՓԲԸ</w:t>
      </w:r>
      <w:r w:rsidR="00FD6C7D">
        <w:rPr>
          <w:rFonts w:ascii="Sylfaen" w:hAnsi="Sylfaen"/>
          <w:b/>
          <w:sz w:val="26"/>
          <w:szCs w:val="26"/>
          <w:lang w:val="en-US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 xml:space="preserve"> հրավիրում </w:t>
      </w:r>
      <w:r w:rsidR="006447FA" w:rsidRPr="00F069AD">
        <w:rPr>
          <w:rFonts w:ascii="Sylfaen" w:hAnsi="Sylfaen"/>
          <w:b/>
          <w:sz w:val="26"/>
          <w:szCs w:val="26"/>
          <w:lang w:val="en-US"/>
        </w:rPr>
        <w:t xml:space="preserve">է </w:t>
      </w:r>
      <w:r w:rsidR="00BC52B0" w:rsidRPr="00F069AD">
        <w:rPr>
          <w:rFonts w:ascii="Sylfaen" w:hAnsi="Sylfaen"/>
          <w:b/>
          <w:sz w:val="26"/>
          <w:szCs w:val="26"/>
          <w:lang w:val="en-US"/>
        </w:rPr>
        <w:t xml:space="preserve">կազմակերպություններին մասնակցել </w:t>
      </w:r>
      <w:r w:rsidR="00317324" w:rsidRPr="00317324">
        <w:rPr>
          <w:rFonts w:ascii="Sylfaen" w:hAnsi="Sylfaen"/>
          <w:b/>
          <w:sz w:val="26"/>
          <w:szCs w:val="26"/>
          <w:lang w:val="en-US"/>
        </w:rPr>
        <w:t>2</w:t>
      </w:r>
      <w:r w:rsidR="00BC52B0" w:rsidRPr="006447FA">
        <w:rPr>
          <w:rFonts w:ascii="Sylfaen" w:hAnsi="Sylfaen"/>
          <w:b/>
          <w:sz w:val="26"/>
          <w:szCs w:val="26"/>
          <w:lang w:val="en-US"/>
        </w:rPr>
        <w:t xml:space="preserve"> տարի ժամկետով</w:t>
      </w:r>
      <w:r w:rsidR="00211E0E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211E0E" w:rsidRPr="00F069AD">
        <w:rPr>
          <w:rFonts w:ascii="Sylfaen" w:hAnsi="Sylfaen"/>
          <w:b/>
          <w:sz w:val="26"/>
          <w:szCs w:val="26"/>
          <w:lang w:val="en-US"/>
        </w:rPr>
        <w:t>բաց որակավոր</w:t>
      </w:r>
      <w:r w:rsidR="00211E0E">
        <w:rPr>
          <w:rFonts w:ascii="Sylfaen" w:hAnsi="Sylfaen"/>
          <w:b/>
          <w:sz w:val="26"/>
          <w:szCs w:val="26"/>
          <w:lang w:val="en-US"/>
        </w:rPr>
        <w:t>ման</w:t>
      </w:r>
      <w:r w:rsidR="00211E0E" w:rsidRPr="00F069AD">
        <w:rPr>
          <w:rFonts w:ascii="Sylfaen" w:hAnsi="Sylfaen"/>
          <w:b/>
          <w:sz w:val="26"/>
          <w:szCs w:val="26"/>
          <w:lang w:val="en-US"/>
        </w:rPr>
        <w:t xml:space="preserve"> գործընթացին</w:t>
      </w:r>
      <w:r w:rsidR="00211E0E">
        <w:rPr>
          <w:rFonts w:ascii="Sylfaen" w:hAnsi="Sylfaen"/>
          <w:b/>
          <w:sz w:val="26"/>
          <w:szCs w:val="26"/>
          <w:lang w:val="en-US"/>
        </w:rPr>
        <w:t>` ուղղված</w:t>
      </w:r>
      <w:r w:rsidR="00BC52B0" w:rsidRPr="006447FA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6D5FB2">
        <w:rPr>
          <w:rFonts w:ascii="Sylfaen" w:hAnsi="Sylfaen" w:cs="Sylfaen"/>
          <w:b/>
          <w:sz w:val="26"/>
          <w:szCs w:val="26"/>
          <w:lang w:val="en-US"/>
        </w:rPr>
        <w:t>օդորակիչների</w:t>
      </w:r>
      <w:r w:rsidR="000E5B9B" w:rsidRPr="000E5B9B">
        <w:rPr>
          <w:rFonts w:ascii="Sylfaen" w:hAnsi="Sylfaen" w:cs="Sylfaen"/>
          <w:b/>
          <w:sz w:val="26"/>
          <w:szCs w:val="26"/>
          <w:lang w:val="en-US"/>
        </w:rPr>
        <w:t>,</w:t>
      </w:r>
      <w:r w:rsidR="00D06877" w:rsidRPr="00D06877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0E5B9B">
        <w:rPr>
          <w:rFonts w:ascii="Sylfaen" w:hAnsi="Sylfaen" w:cs="Sylfaen"/>
          <w:b/>
          <w:sz w:val="26"/>
          <w:szCs w:val="26"/>
        </w:rPr>
        <w:t>ջերմային</w:t>
      </w:r>
      <w:r w:rsidR="000E5B9B" w:rsidRPr="000E5B9B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0E5B9B">
        <w:rPr>
          <w:rFonts w:ascii="Sylfaen" w:hAnsi="Sylfaen" w:cs="Sylfaen"/>
          <w:b/>
          <w:sz w:val="26"/>
          <w:szCs w:val="26"/>
        </w:rPr>
        <w:t>վարագույրների</w:t>
      </w:r>
      <w:r w:rsidR="006D5FB2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317324">
        <w:rPr>
          <w:rFonts w:ascii="Sylfaen" w:hAnsi="Sylfaen" w:cs="Sylfaen"/>
          <w:b/>
          <w:sz w:val="26"/>
          <w:szCs w:val="26"/>
        </w:rPr>
        <w:t>և</w:t>
      </w:r>
      <w:r w:rsidR="00317324" w:rsidRPr="00317324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317324">
        <w:rPr>
          <w:rFonts w:ascii="Sylfaen" w:hAnsi="Sylfaen" w:cs="Sylfaen"/>
          <w:b/>
          <w:sz w:val="26"/>
          <w:szCs w:val="26"/>
        </w:rPr>
        <w:t>նրանց</w:t>
      </w:r>
      <w:r w:rsidR="00317324" w:rsidRPr="00317324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EB3AE4">
        <w:rPr>
          <w:rFonts w:ascii="Sylfaen" w:hAnsi="Sylfaen" w:cs="Sylfaen"/>
          <w:b/>
          <w:sz w:val="26"/>
          <w:szCs w:val="26"/>
          <w:lang w:val="en-US"/>
        </w:rPr>
        <w:t>տեղադրման</w:t>
      </w:r>
      <w:r w:rsidR="00317324" w:rsidRPr="00317324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317324">
        <w:rPr>
          <w:rFonts w:ascii="Sylfaen" w:hAnsi="Sylfaen" w:cs="Sylfaen"/>
          <w:b/>
          <w:sz w:val="26"/>
          <w:szCs w:val="26"/>
        </w:rPr>
        <w:t>աշխատանքների</w:t>
      </w:r>
      <w:r w:rsidR="006D5FB2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211E0E">
        <w:rPr>
          <w:rFonts w:ascii="Sylfaen" w:hAnsi="Sylfaen" w:cs="Sylfaen"/>
          <w:b/>
          <w:sz w:val="26"/>
          <w:szCs w:val="26"/>
          <w:lang w:val="en-US"/>
        </w:rPr>
        <w:t xml:space="preserve">մատակարարների 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 xml:space="preserve">մրցակցային ընտրության </w:t>
      </w:r>
      <w:r w:rsidR="00211E0E">
        <w:rPr>
          <w:rFonts w:ascii="Sylfaen" w:hAnsi="Sylfaen"/>
          <w:b/>
          <w:sz w:val="26"/>
          <w:szCs w:val="26"/>
          <w:lang w:val="en-US"/>
        </w:rPr>
        <w:t xml:space="preserve">գործընթացի 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մասնակիցների ցուցակի ձ</w:t>
      </w:r>
      <w:r w:rsidR="00E97507">
        <w:rPr>
          <w:rFonts w:ascii="Sylfaen" w:hAnsi="Sylfaen"/>
          <w:b/>
          <w:sz w:val="26"/>
          <w:szCs w:val="26"/>
          <w:lang w:val="en-US"/>
        </w:rPr>
        <w:t>և</w:t>
      </w:r>
      <w:r w:rsidR="00BC52B0" w:rsidRPr="00BC52B0">
        <w:rPr>
          <w:rFonts w:ascii="Sylfaen" w:hAnsi="Sylfaen"/>
          <w:b/>
          <w:sz w:val="26"/>
          <w:szCs w:val="26"/>
          <w:lang w:val="en-US"/>
        </w:rPr>
        <w:t>ավորման</w:t>
      </w:r>
      <w:r w:rsidR="00211E0E">
        <w:rPr>
          <w:rFonts w:ascii="Sylfaen" w:hAnsi="Sylfaen"/>
          <w:b/>
          <w:sz w:val="26"/>
          <w:szCs w:val="26"/>
          <w:lang w:val="en-US"/>
        </w:rPr>
        <w:t>ը</w:t>
      </w:r>
    </w:p>
    <w:p w:rsidR="00BC52B0" w:rsidRDefault="00BC52B0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3D5318" w:rsidRPr="00D80B4F" w:rsidRDefault="001C4F02" w:rsidP="003D5318">
      <w:pPr>
        <w:spacing w:after="0" w:line="240" w:lineRule="auto"/>
        <w:jc w:val="both"/>
        <w:rPr>
          <w:rFonts w:ascii="Sylfaen" w:hAnsi="Sylfaen"/>
          <w:szCs w:val="26"/>
          <w:lang w:val="en-US"/>
        </w:rPr>
      </w:pPr>
      <w:r>
        <w:rPr>
          <w:rFonts w:asciiTheme="minorHAnsi" w:hAnsiTheme="minorHAnsi"/>
          <w:lang w:val="en-US"/>
        </w:rPr>
        <w:t xml:space="preserve">  </w:t>
      </w:r>
      <w:r w:rsidR="00F069AD" w:rsidRPr="00F069AD">
        <w:rPr>
          <w:rFonts w:asciiTheme="minorHAnsi" w:hAnsiTheme="minorHAnsi"/>
          <w:lang w:val="en-US"/>
        </w:rPr>
        <w:t>“</w:t>
      </w:r>
      <w:r w:rsidR="00F069AD" w:rsidRPr="00F069AD">
        <w:rPr>
          <w:rFonts w:ascii="Sylfaen" w:hAnsi="Sylfaen"/>
          <w:lang w:val="en-US"/>
        </w:rPr>
        <w:t>ԱրմենՏել” ՓԲԸ</w:t>
      </w:r>
      <w:r w:rsidR="00F069AD">
        <w:rPr>
          <w:rFonts w:ascii="Sylfaen" w:hAnsi="Sylfaen"/>
          <w:lang w:val="en-US"/>
        </w:rPr>
        <w:t xml:space="preserve"> </w:t>
      </w:r>
      <w:r w:rsidR="00F069AD">
        <w:rPr>
          <w:rStyle w:val="bigger2"/>
          <w:rFonts w:ascii="Times New Roman" w:hAnsi="Times New Roman"/>
          <w:sz w:val="22"/>
          <w:szCs w:val="22"/>
          <w:lang w:val="en-US"/>
        </w:rPr>
        <w:t>(</w:t>
      </w:r>
      <w:r w:rsidR="00F069AD">
        <w:rPr>
          <w:rStyle w:val="bigger2"/>
          <w:rFonts w:ascii="Sylfaen" w:hAnsi="Sylfaen"/>
          <w:sz w:val="22"/>
          <w:szCs w:val="22"/>
          <w:lang w:val="en-US"/>
        </w:rPr>
        <w:t>այսուհետ`</w:t>
      </w:r>
      <w:r w:rsidR="00F069AD">
        <w:rPr>
          <w:rStyle w:val="bigger2"/>
          <w:rFonts w:ascii="Times New Roman" w:hAnsi="Times New Roman"/>
          <w:sz w:val="22"/>
          <w:szCs w:val="22"/>
          <w:lang w:val="en-US"/>
        </w:rPr>
        <w:t xml:space="preserve"> </w:t>
      </w:r>
      <w:r w:rsidR="00963551">
        <w:rPr>
          <w:rFonts w:ascii="Sylfaen" w:hAnsi="Sylfaen"/>
          <w:lang w:val="en-US"/>
        </w:rPr>
        <w:t>Պատվիրատու</w:t>
      </w:r>
      <w:r w:rsidR="00F069AD" w:rsidRPr="00211E0E">
        <w:rPr>
          <w:rFonts w:ascii="Sylfaen" w:hAnsi="Sylfaen"/>
          <w:lang w:val="en-US"/>
        </w:rPr>
        <w:t xml:space="preserve">) </w:t>
      </w:r>
      <w:r w:rsidR="00963551" w:rsidRPr="00963551">
        <w:rPr>
          <w:rFonts w:ascii="Sylfaen" w:hAnsi="Sylfaen"/>
          <w:lang w:val="en-US"/>
        </w:rPr>
        <w:t>հրավիրում է կազմակերպություններին մասնակցել</w:t>
      </w:r>
      <w:r w:rsidR="00972690">
        <w:rPr>
          <w:rFonts w:ascii="Sylfaen" w:hAnsi="Sylfaen"/>
          <w:lang w:val="en-US"/>
        </w:rPr>
        <w:t xml:space="preserve"> </w:t>
      </w:r>
      <w:r w:rsidR="00317324" w:rsidRPr="00317324">
        <w:rPr>
          <w:rFonts w:ascii="Sylfaen" w:hAnsi="Sylfaen"/>
          <w:lang w:val="en-US"/>
        </w:rPr>
        <w:t>2</w:t>
      </w:r>
      <w:r w:rsidR="00211E0E" w:rsidRPr="006447FA">
        <w:rPr>
          <w:rFonts w:ascii="Sylfaen" w:hAnsi="Sylfaen"/>
          <w:lang w:val="en-US"/>
        </w:rPr>
        <w:t xml:space="preserve"> տարի ժամկետով </w:t>
      </w:r>
      <w:r w:rsidR="00972690" w:rsidRPr="00963551">
        <w:rPr>
          <w:rFonts w:ascii="Sylfaen" w:hAnsi="Sylfaen"/>
          <w:lang w:val="en-US"/>
        </w:rPr>
        <w:t>բաց որակավոր</w:t>
      </w:r>
      <w:r w:rsidR="00972690">
        <w:rPr>
          <w:rFonts w:ascii="Sylfaen" w:hAnsi="Sylfaen"/>
          <w:lang w:val="en-US"/>
        </w:rPr>
        <w:t>ման</w:t>
      </w:r>
      <w:r w:rsidR="00972690" w:rsidRPr="00963551">
        <w:rPr>
          <w:rFonts w:ascii="Sylfaen" w:hAnsi="Sylfaen"/>
          <w:lang w:val="en-US"/>
        </w:rPr>
        <w:t xml:space="preserve"> գործընթացին</w:t>
      </w:r>
      <w:r w:rsidR="00972690">
        <w:rPr>
          <w:rFonts w:ascii="Sylfaen" w:hAnsi="Sylfaen"/>
          <w:lang w:val="en-US"/>
        </w:rPr>
        <w:t xml:space="preserve"> </w:t>
      </w:r>
      <w:r w:rsidR="00972690" w:rsidRPr="00FD6C7D">
        <w:rPr>
          <w:rFonts w:ascii="Sylfaen" w:hAnsi="Sylfaen"/>
          <w:lang w:val="en-US"/>
        </w:rPr>
        <w:t>(</w:t>
      </w:r>
      <w:r w:rsidR="00211E0E">
        <w:rPr>
          <w:rFonts w:ascii="Sylfaen" w:hAnsi="Sylfaen"/>
          <w:lang w:val="en-US"/>
        </w:rPr>
        <w:t>այսուհետ</w:t>
      </w:r>
      <w:r w:rsidR="00972690" w:rsidRPr="00211E0E">
        <w:rPr>
          <w:rFonts w:ascii="Sylfaen" w:hAnsi="Sylfaen"/>
          <w:lang w:val="en-US"/>
        </w:rPr>
        <w:t xml:space="preserve">` </w:t>
      </w:r>
      <w:r w:rsidR="00972690">
        <w:rPr>
          <w:rFonts w:ascii="Sylfaen" w:hAnsi="Sylfaen"/>
          <w:lang w:val="en-US"/>
        </w:rPr>
        <w:t>Որակավորում</w:t>
      </w:r>
      <w:r w:rsidR="00972690" w:rsidRPr="00291C53">
        <w:rPr>
          <w:rFonts w:ascii="Sylfaen" w:hAnsi="Sylfaen"/>
          <w:lang w:val="en-US"/>
        </w:rPr>
        <w:t>)</w:t>
      </w:r>
      <w:r w:rsidR="00211E0E">
        <w:rPr>
          <w:rFonts w:ascii="Sylfaen" w:hAnsi="Sylfaen"/>
          <w:lang w:val="en-US"/>
        </w:rPr>
        <w:t>`</w:t>
      </w:r>
      <w:r w:rsidR="00972690">
        <w:rPr>
          <w:rFonts w:ascii="Sylfaen" w:hAnsi="Sylfaen"/>
          <w:lang w:val="en-US"/>
        </w:rPr>
        <w:t xml:space="preserve"> </w:t>
      </w:r>
      <w:r w:rsidR="00972690" w:rsidRPr="00963551">
        <w:rPr>
          <w:rFonts w:ascii="Sylfaen" w:hAnsi="Sylfaen"/>
          <w:lang w:val="en-US"/>
        </w:rPr>
        <w:t>ուղղված</w:t>
      </w:r>
      <w:r w:rsidR="006D5FB2">
        <w:rPr>
          <w:rFonts w:ascii="Sylfaen" w:hAnsi="Sylfaen"/>
          <w:lang w:val="en-US"/>
        </w:rPr>
        <w:t xml:space="preserve"> </w:t>
      </w:r>
      <w:r w:rsidR="00E921F7">
        <w:rPr>
          <w:rFonts w:ascii="Sylfaen" w:hAnsi="Sylfaen" w:cs="Sylfaen"/>
          <w:szCs w:val="26"/>
          <w:lang w:val="en-US"/>
        </w:rPr>
        <w:t>օդորակիչների</w:t>
      </w:r>
      <w:r w:rsidR="0007753E" w:rsidRPr="0007753E">
        <w:rPr>
          <w:rFonts w:ascii="Sylfaen" w:hAnsi="Sylfaen" w:cs="Sylfaen"/>
          <w:szCs w:val="26"/>
          <w:lang w:val="en-US"/>
        </w:rPr>
        <w:t>,</w:t>
      </w:r>
      <w:r w:rsidR="0007753E">
        <w:rPr>
          <w:rFonts w:ascii="Sylfaen" w:hAnsi="Sylfaen" w:cs="Sylfaen"/>
          <w:szCs w:val="26"/>
        </w:rPr>
        <w:t>ջերմային</w:t>
      </w:r>
      <w:r w:rsidR="0007753E" w:rsidRPr="0007753E">
        <w:rPr>
          <w:rFonts w:ascii="Sylfaen" w:hAnsi="Sylfaen" w:cs="Sylfaen"/>
          <w:szCs w:val="26"/>
          <w:lang w:val="en-US"/>
        </w:rPr>
        <w:t xml:space="preserve"> </w:t>
      </w:r>
      <w:r w:rsidR="0007753E">
        <w:rPr>
          <w:rFonts w:ascii="Sylfaen" w:hAnsi="Sylfaen" w:cs="Sylfaen"/>
          <w:szCs w:val="26"/>
        </w:rPr>
        <w:t>վարագույրների</w:t>
      </w:r>
      <w:r w:rsidR="0007753E" w:rsidRPr="0007753E">
        <w:rPr>
          <w:rFonts w:ascii="Sylfaen" w:hAnsi="Sylfaen" w:cs="Sylfaen"/>
          <w:szCs w:val="26"/>
          <w:lang w:val="en-US"/>
        </w:rPr>
        <w:t xml:space="preserve"> </w:t>
      </w:r>
      <w:r w:rsidR="0007753E">
        <w:rPr>
          <w:rFonts w:ascii="Sylfaen" w:hAnsi="Sylfaen" w:cs="Sylfaen"/>
          <w:szCs w:val="26"/>
        </w:rPr>
        <w:t>և</w:t>
      </w:r>
      <w:r w:rsidR="0007753E" w:rsidRPr="0007753E">
        <w:rPr>
          <w:rFonts w:ascii="Sylfaen" w:hAnsi="Sylfaen" w:cs="Sylfaen"/>
          <w:szCs w:val="26"/>
          <w:lang w:val="en-US"/>
        </w:rPr>
        <w:t xml:space="preserve"> </w:t>
      </w:r>
      <w:r w:rsidR="0007753E">
        <w:rPr>
          <w:rFonts w:ascii="Sylfaen" w:hAnsi="Sylfaen" w:cs="Sylfaen"/>
          <w:szCs w:val="26"/>
        </w:rPr>
        <w:t>նրանց</w:t>
      </w:r>
      <w:r w:rsidR="0007753E" w:rsidRPr="0007753E">
        <w:rPr>
          <w:rFonts w:ascii="Sylfaen" w:hAnsi="Sylfaen" w:cs="Sylfaen"/>
          <w:szCs w:val="26"/>
          <w:lang w:val="en-US"/>
        </w:rPr>
        <w:t xml:space="preserve"> </w:t>
      </w:r>
      <w:r w:rsidR="0007753E">
        <w:rPr>
          <w:rFonts w:ascii="Sylfaen" w:hAnsi="Sylfaen" w:cs="Sylfaen"/>
          <w:szCs w:val="26"/>
        </w:rPr>
        <w:t>տեղադրման</w:t>
      </w:r>
      <w:r w:rsidR="0007753E" w:rsidRPr="0007753E">
        <w:rPr>
          <w:rFonts w:ascii="Sylfaen" w:hAnsi="Sylfaen" w:cs="Sylfaen"/>
          <w:szCs w:val="26"/>
          <w:lang w:val="en-US"/>
        </w:rPr>
        <w:t xml:space="preserve"> </w:t>
      </w:r>
      <w:r w:rsidR="0007753E">
        <w:rPr>
          <w:rFonts w:ascii="Sylfaen" w:hAnsi="Sylfaen" w:cs="Sylfaen"/>
          <w:szCs w:val="26"/>
        </w:rPr>
        <w:t>աշխատանքների</w:t>
      </w:r>
      <w:r w:rsidR="00E921F7">
        <w:rPr>
          <w:rFonts w:ascii="Sylfaen" w:hAnsi="Sylfaen" w:cs="Sylfaen"/>
          <w:szCs w:val="26"/>
          <w:lang w:val="en-US"/>
        </w:rPr>
        <w:t xml:space="preserve"> համար</w:t>
      </w:r>
      <w:r w:rsidR="0007753E" w:rsidRPr="0007753E">
        <w:rPr>
          <w:rFonts w:ascii="Sylfaen" w:hAnsi="Sylfaen" w:cs="Sylfaen"/>
          <w:szCs w:val="26"/>
          <w:lang w:val="en-US"/>
        </w:rPr>
        <w:t xml:space="preserve"> </w:t>
      </w:r>
      <w:r w:rsidR="003D5318" w:rsidRPr="003D5318">
        <w:rPr>
          <w:rFonts w:ascii="Sylfaen" w:hAnsi="Sylfaen" w:cs="Sylfaen"/>
          <w:szCs w:val="26"/>
          <w:lang w:val="en-US"/>
        </w:rPr>
        <w:t xml:space="preserve">մատակարարների </w:t>
      </w:r>
      <w:r w:rsidR="003D5318" w:rsidRPr="003D5318">
        <w:rPr>
          <w:rFonts w:ascii="Sylfaen" w:hAnsi="Sylfaen"/>
          <w:szCs w:val="26"/>
          <w:lang w:val="en-US"/>
        </w:rPr>
        <w:t>մրցակցային ընտրության գործընթացի մասնակիցների ցուցակի ձևավորմանը :</w:t>
      </w:r>
    </w:p>
    <w:p w:rsidR="00157A5B" w:rsidRPr="006D5FB2" w:rsidRDefault="003D5318" w:rsidP="006D5FB2">
      <w:pPr>
        <w:spacing w:after="0" w:line="24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  <w:r w:rsidR="00EB3AE4">
        <w:rPr>
          <w:rFonts w:ascii="Sylfaen" w:hAnsi="Sylfaen"/>
          <w:lang w:val="en-US"/>
        </w:rPr>
        <w:t xml:space="preserve">  </w:t>
      </w:r>
      <w:r w:rsidR="00963551">
        <w:rPr>
          <w:rFonts w:ascii="Sylfaen" w:hAnsi="Sylfaen"/>
          <w:lang w:val="en-US"/>
        </w:rPr>
        <w:t>Որակավորման արդյունքների գործողության ժամկետ</w:t>
      </w:r>
      <w:r w:rsidR="00EB3AE4">
        <w:rPr>
          <w:rFonts w:ascii="Sylfaen" w:hAnsi="Sylfaen"/>
          <w:lang w:val="en-US"/>
        </w:rPr>
        <w:t>`</w:t>
      </w:r>
      <w:r w:rsidR="00963551">
        <w:rPr>
          <w:rFonts w:ascii="Sylfaen" w:hAnsi="Sylfaen"/>
          <w:lang w:val="en-US"/>
        </w:rPr>
        <w:t xml:space="preserve"> </w:t>
      </w:r>
      <w:r w:rsidR="00317324" w:rsidRPr="00317324">
        <w:rPr>
          <w:rFonts w:ascii="Sylfaen" w:hAnsi="Sylfaen"/>
          <w:lang w:val="en-US"/>
        </w:rPr>
        <w:t>2</w:t>
      </w:r>
      <w:r w:rsidR="00211E0E">
        <w:rPr>
          <w:rFonts w:ascii="Sylfaen" w:hAnsi="Sylfaen"/>
          <w:lang w:val="en-US"/>
        </w:rPr>
        <w:t xml:space="preserve"> տարի</w:t>
      </w:r>
      <w:r w:rsidR="00813133">
        <w:rPr>
          <w:rFonts w:ascii="Sylfaen" w:hAnsi="Sylfaen"/>
          <w:lang w:val="en-US"/>
        </w:rPr>
        <w:t xml:space="preserve"> </w:t>
      </w:r>
      <w:r w:rsidR="00963551">
        <w:rPr>
          <w:rFonts w:ascii="Sylfaen" w:hAnsi="Sylfaen"/>
          <w:lang w:val="en-US"/>
        </w:rPr>
        <w:t>(Պատվիրատուն իրավունք է վերապահում</w:t>
      </w:r>
      <w:r w:rsidR="00813133">
        <w:rPr>
          <w:rFonts w:ascii="Sylfaen" w:hAnsi="Sylfaen"/>
          <w:lang w:val="en-US"/>
        </w:rPr>
        <w:t xml:space="preserve"> </w:t>
      </w:r>
      <w:r w:rsidR="00317324" w:rsidRPr="00317324">
        <w:rPr>
          <w:rFonts w:ascii="Sylfaen" w:hAnsi="Sylfaen"/>
          <w:lang w:val="en-US"/>
        </w:rPr>
        <w:t>1</w:t>
      </w:r>
      <w:r w:rsidR="00F44AC1">
        <w:rPr>
          <w:rFonts w:ascii="Sylfaen" w:hAnsi="Sylfaen"/>
          <w:lang w:val="en-US"/>
        </w:rPr>
        <w:t xml:space="preserve"> </w:t>
      </w:r>
      <w:r w:rsidR="00317324">
        <w:rPr>
          <w:rFonts w:ascii="Sylfaen" w:hAnsi="Sylfaen"/>
        </w:rPr>
        <w:t>տարի</w:t>
      </w:r>
      <w:r w:rsidR="00F44AC1">
        <w:rPr>
          <w:rFonts w:ascii="Sylfaen" w:hAnsi="Sylfaen"/>
          <w:lang w:val="en-US"/>
        </w:rPr>
        <w:t xml:space="preserve"> անց </w:t>
      </w:r>
      <w:r w:rsidR="00813133">
        <w:rPr>
          <w:rFonts w:ascii="Sylfaen" w:hAnsi="Sylfaen"/>
          <w:lang w:val="en-US"/>
        </w:rPr>
        <w:t>իրականացնել լրացուցիչ որակավորում շուկայում փոփոխությունների և նոր պոտենցիալ մատակարարներից տեղեկություն ստանալու դեպքում):</w:t>
      </w:r>
      <w:r w:rsidR="006D5FB2">
        <w:rPr>
          <w:rFonts w:ascii="Sylfaen" w:hAnsi="Sylfaen"/>
          <w:lang w:val="en-US"/>
        </w:rPr>
        <w:t xml:space="preserve"> </w:t>
      </w:r>
    </w:p>
    <w:p w:rsidR="00157A5B" w:rsidRPr="00125ECB" w:rsidRDefault="00157A5B" w:rsidP="00157A5B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 w:rsidRPr="00157A5B"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անցկացման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արդյունքում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Պատվիրատուն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ընտրում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է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բոլոր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այն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մասնակիցներին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որոնք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համապատասխանում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են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Pr="00157A5B">
        <w:rPr>
          <w:rFonts w:ascii="Sylfaen" w:eastAsia="Calibri" w:hAnsi="Sylfaen"/>
          <w:sz w:val="22"/>
          <w:szCs w:val="22"/>
          <w:lang w:val="en-US" w:eastAsia="en-US"/>
        </w:rPr>
        <w:t>պահանջներին</w:t>
      </w:r>
      <w:r w:rsidRPr="00D80B4F">
        <w:rPr>
          <w:rFonts w:ascii="Sylfaen" w:eastAsia="Calibri" w:hAnsi="Sylfaen"/>
          <w:sz w:val="22"/>
          <w:szCs w:val="22"/>
          <w:lang w:val="en-US" w:eastAsia="en-US"/>
        </w:rPr>
        <w:t>:</w:t>
      </w:r>
      <w:r w:rsidR="00935443" w:rsidRPr="00D80B4F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</w:p>
    <w:p w:rsidR="00317324" w:rsidRPr="00125ECB" w:rsidRDefault="00317324" w:rsidP="00157A5B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b/>
          <w:sz w:val="22"/>
          <w:szCs w:val="22"/>
          <w:lang w:val="en-US" w:eastAsia="en-US"/>
        </w:rPr>
      </w:pPr>
      <w:r>
        <w:rPr>
          <w:rFonts w:ascii="Sylfaen" w:eastAsia="Calibri" w:hAnsi="Sylfaen"/>
          <w:sz w:val="22"/>
          <w:szCs w:val="22"/>
          <w:lang w:eastAsia="en-US"/>
        </w:rPr>
        <w:t>Բոլոր</w:t>
      </w:r>
      <w:r w:rsidRPr="00125EC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eastAsia="en-US"/>
        </w:rPr>
        <w:t>որակավորված</w:t>
      </w:r>
      <w:r w:rsidRPr="00125EC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eastAsia="en-US"/>
        </w:rPr>
        <w:t>մատակարարները</w:t>
      </w:r>
      <w:r w:rsidRPr="00125EC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eastAsia="en-US"/>
        </w:rPr>
        <w:t>կհրավիրվեն</w:t>
      </w:r>
      <w:r w:rsidRPr="00125EC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eastAsia="en-US"/>
        </w:rPr>
        <w:t>մատակարարի</w:t>
      </w:r>
      <w:r w:rsidRPr="00125EC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eastAsia="en-US"/>
        </w:rPr>
        <w:t>մրցակցային</w:t>
      </w:r>
      <w:r w:rsidRPr="00125EC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eastAsia="en-US"/>
        </w:rPr>
        <w:t>ընտրության</w:t>
      </w:r>
      <w:r w:rsidRPr="00125EC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>
        <w:rPr>
          <w:rFonts w:ascii="Sylfaen" w:eastAsia="Calibri" w:hAnsi="Sylfaen"/>
          <w:sz w:val="22"/>
          <w:szCs w:val="22"/>
          <w:lang w:eastAsia="en-US"/>
        </w:rPr>
        <w:t>գործընթացներին</w:t>
      </w:r>
      <w:r w:rsidRPr="00125ECB">
        <w:rPr>
          <w:rFonts w:ascii="Sylfaen" w:eastAsia="Calibri" w:hAnsi="Sylfaen"/>
          <w:sz w:val="22"/>
          <w:szCs w:val="22"/>
          <w:lang w:val="en-US" w:eastAsia="en-US"/>
        </w:rPr>
        <w:t>:</w:t>
      </w:r>
    </w:p>
    <w:p w:rsidR="00E921F7" w:rsidRPr="00C65D35" w:rsidRDefault="009D7F35" w:rsidP="00FD6C7D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</w:rPr>
        <w:t>Մ</w:t>
      </w:r>
      <w:r w:rsidR="00BF0037" w:rsidRPr="00211E0E">
        <w:rPr>
          <w:rFonts w:ascii="Sylfaen" w:hAnsi="Sylfaen"/>
          <w:sz w:val="22"/>
          <w:szCs w:val="22"/>
          <w:lang w:val="en-US"/>
        </w:rPr>
        <w:t>ատակարարների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 w:rsidRPr="00211E0E">
        <w:rPr>
          <w:rFonts w:ascii="Sylfaen" w:hAnsi="Sylfaen"/>
          <w:sz w:val="22"/>
          <w:szCs w:val="22"/>
          <w:lang w:val="en-US"/>
        </w:rPr>
        <w:t>մրցակցային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 w:rsidRPr="00211E0E">
        <w:rPr>
          <w:rFonts w:ascii="Sylfaen" w:hAnsi="Sylfaen"/>
          <w:sz w:val="22"/>
          <w:szCs w:val="22"/>
          <w:lang w:val="en-US"/>
        </w:rPr>
        <w:t>ընտրության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 w:rsidRPr="00211E0E">
        <w:rPr>
          <w:rFonts w:ascii="Sylfaen" w:hAnsi="Sylfaen"/>
          <w:sz w:val="22"/>
          <w:szCs w:val="22"/>
          <w:lang w:val="en-US"/>
        </w:rPr>
        <w:t>գործընթացի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հաղթողի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հե</w:t>
      </w:r>
      <w:r w:rsidR="00157A5B">
        <w:rPr>
          <w:rFonts w:ascii="Sylfaen" w:hAnsi="Sylfaen"/>
          <w:sz w:val="22"/>
          <w:szCs w:val="22"/>
          <w:lang w:val="en-US"/>
        </w:rPr>
        <w:t>տ</w:t>
      </w:r>
      <w:r w:rsidR="00157A5B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157A5B">
        <w:rPr>
          <w:rFonts w:ascii="Sylfaen" w:hAnsi="Sylfaen"/>
          <w:sz w:val="22"/>
          <w:szCs w:val="22"/>
          <w:lang w:val="en-US"/>
        </w:rPr>
        <w:t>կարող</w:t>
      </w:r>
      <w:r w:rsidR="00157A5B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157A5B">
        <w:rPr>
          <w:rFonts w:ascii="Sylfaen" w:hAnsi="Sylfaen"/>
          <w:sz w:val="22"/>
          <w:szCs w:val="22"/>
          <w:lang w:val="en-US"/>
        </w:rPr>
        <w:t>է</w:t>
      </w:r>
      <w:r w:rsidR="00157A5B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157A5B">
        <w:rPr>
          <w:rFonts w:ascii="Sylfaen" w:hAnsi="Sylfaen"/>
          <w:sz w:val="22"/>
          <w:szCs w:val="22"/>
          <w:lang w:val="en-US"/>
        </w:rPr>
        <w:t>կնքվել</w:t>
      </w:r>
      <w:r w:rsidR="00157A5B" w:rsidRPr="00125ECB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</w:rPr>
        <w:t>շրջանակային</w:t>
      </w:r>
      <w:r w:rsidR="00157A5B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157A5B">
        <w:rPr>
          <w:rFonts w:ascii="Sylfaen" w:hAnsi="Sylfaen"/>
          <w:sz w:val="22"/>
          <w:szCs w:val="22"/>
          <w:lang w:val="en-US"/>
        </w:rPr>
        <w:t>պայ</w:t>
      </w:r>
      <w:r w:rsidR="00BF0037">
        <w:rPr>
          <w:rFonts w:ascii="Sylfaen" w:hAnsi="Sylfaen"/>
          <w:sz w:val="22"/>
          <w:szCs w:val="22"/>
          <w:lang w:val="en-US"/>
        </w:rPr>
        <w:t>մանագիր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համաձայն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ստորև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ներկայացված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պայմանագրի</w:t>
      </w:r>
      <w:r w:rsidR="00BF0037" w:rsidRPr="00125ECB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ձևանմուշի</w:t>
      </w:r>
      <w:r w:rsidR="00BF0037" w:rsidRPr="00125ECB">
        <w:rPr>
          <w:rFonts w:ascii="Sylfaen" w:hAnsi="Sylfaen"/>
          <w:sz w:val="22"/>
          <w:szCs w:val="22"/>
          <w:lang w:val="en-US"/>
        </w:rPr>
        <w:t>:</w:t>
      </w:r>
      <w:bookmarkStart w:id="0" w:name="_Toc459634573"/>
    </w:p>
    <w:p w:rsidR="00825940" w:rsidRDefault="00825940" w:rsidP="00FD6C7D">
      <w:pPr>
        <w:pStyle w:val="NormalWeb"/>
        <w:spacing w:before="100" w:after="240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</w:p>
    <w:p w:rsidR="0013738C" w:rsidRDefault="0013738C" w:rsidP="00FD6C7D">
      <w:pPr>
        <w:pStyle w:val="NormalWeb"/>
        <w:spacing w:before="100" w:after="240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</w:p>
    <w:p w:rsidR="0013738C" w:rsidRDefault="0013738C" w:rsidP="00FD6C7D">
      <w:pPr>
        <w:pStyle w:val="NormalWeb"/>
        <w:spacing w:before="100" w:after="240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</w:p>
    <w:p w:rsidR="001C4F02" w:rsidRDefault="001C4F02" w:rsidP="00FD6C7D">
      <w:pPr>
        <w:pStyle w:val="NormalWeb"/>
        <w:spacing w:before="100" w:after="240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</w:p>
    <w:p w:rsidR="001C4F02" w:rsidRPr="00C65D35" w:rsidRDefault="001C4F02" w:rsidP="00FD6C7D">
      <w:pPr>
        <w:pStyle w:val="NormalWeb"/>
        <w:spacing w:before="100" w:after="240"/>
        <w:jc w:val="both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</w:p>
    <w:p w:rsidR="006319CE" w:rsidRPr="00C65D35" w:rsidRDefault="006B0911" w:rsidP="00FD6C7D">
      <w:pPr>
        <w:pStyle w:val="NormalWeb"/>
        <w:spacing w:before="100" w:after="240"/>
        <w:jc w:val="both"/>
        <w:textAlignment w:val="top"/>
        <w:rPr>
          <w:rStyle w:val="bigger2"/>
          <w:rFonts w:ascii="Sylfaen" w:eastAsia="Calibri" w:hAnsi="Sylfaen"/>
          <w:color w:val="auto"/>
          <w:sz w:val="22"/>
          <w:szCs w:val="22"/>
          <w:lang w:val="en-US" w:eastAsia="en-US"/>
        </w:rPr>
      </w:pPr>
      <w:r w:rsidRPr="00C65D35">
        <w:rPr>
          <w:rStyle w:val="bigger2"/>
          <w:rFonts w:ascii="Sylfaen" w:hAnsi="Sylfaen"/>
          <w:color w:val="auto"/>
          <w:sz w:val="28"/>
          <w:szCs w:val="28"/>
          <w:u w:val="single"/>
          <w:lang w:val="en-US"/>
        </w:rPr>
        <w:lastRenderedPageBreak/>
        <w:t>1.</w:t>
      </w:r>
      <w:r w:rsidR="00BF0037"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</w:t>
      </w:r>
      <w:r w:rsidR="00BF0037" w:rsidRPr="00C65D35">
        <w:rPr>
          <w:rStyle w:val="bigger2"/>
          <w:rFonts w:ascii="Sylfaen" w:hAnsi="Sylfaen"/>
          <w:color w:val="auto"/>
          <w:sz w:val="28"/>
          <w:szCs w:val="28"/>
          <w:u w:val="single"/>
          <w:lang w:val="en-US"/>
        </w:rPr>
        <w:t xml:space="preserve"> </w:t>
      </w:r>
      <w:r w:rsidR="00BF0037"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գործողություններ</w:t>
      </w:r>
      <w:bookmarkEnd w:id="0"/>
    </w:p>
    <w:p w:rsidR="001E2967" w:rsidRPr="00BF0037" w:rsidRDefault="00DB38FD" w:rsidP="001E2967">
      <w:pPr>
        <w:jc w:val="both"/>
        <w:rPr>
          <w:rFonts w:ascii="Sylfaen" w:hAnsi="Sylfaen" w:cstheme="minorHAnsi"/>
          <w:lang w:val="en-US"/>
        </w:rPr>
      </w:pPr>
      <w:r>
        <w:rPr>
          <w:rFonts w:ascii="Sylfaen" w:hAnsi="Sylfaen" w:cstheme="minorHAnsi"/>
          <w:lang w:val="en-US"/>
        </w:rPr>
        <w:t>Որակավորմանը մասնակցելու համար</w:t>
      </w:r>
      <w:r w:rsidR="003103D3" w:rsidRPr="00BF0037">
        <w:rPr>
          <w:rFonts w:ascii="Sylfaen" w:hAnsi="Sylfaen" w:cstheme="minorHAnsi"/>
          <w:lang w:val="en-US"/>
        </w:rPr>
        <w:t>, Որակավորման մասնակցին (այսուհետ` Մասնակից) հարկավոր է.</w:t>
      </w:r>
    </w:p>
    <w:p w:rsidR="00825940" w:rsidRPr="00825940" w:rsidRDefault="00825940" w:rsidP="00825940">
      <w:pPr>
        <w:pStyle w:val="NormalWeb"/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0C3C17" w:rsidRPr="00BF0037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տեխնիկական  պահանջներին </w:t>
      </w:r>
      <w:r w:rsidR="00CD0294" w:rsidRPr="00BF0037">
        <w:rPr>
          <w:rStyle w:val="bigger2"/>
          <w:rFonts w:ascii="Sylfaen" w:hAnsi="Sylfaen"/>
          <w:sz w:val="22"/>
          <w:szCs w:val="22"/>
          <w:lang w:val="en-US"/>
        </w:rPr>
        <w:t>(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այսուհետ` </w:t>
      </w:r>
      <w:r w:rsidR="00BF0037" w:rsidRPr="00BF0037">
        <w:rPr>
          <w:rStyle w:val="bigger2"/>
          <w:rFonts w:ascii="Sylfaen" w:hAnsi="Sylfaen"/>
          <w:b/>
          <w:sz w:val="22"/>
          <w:szCs w:val="22"/>
          <w:lang w:val="en-US"/>
        </w:rPr>
        <w:t>ՏՊ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).</w:t>
      </w:r>
    </w:p>
    <w:p w:rsidR="00BF0037" w:rsidRPr="00125ECB" w:rsidRDefault="0013738C" w:rsidP="00FD6C7D">
      <w:pPr>
        <w:pStyle w:val="NormalWeb"/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              </w:t>
      </w:r>
      <w:r w:rsidR="00FD6C7D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1C4F02" w:rsidRPr="0053741A"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9" o:title=""/>
          </v:shape>
          <o:OLEObject Type="Embed" ProgID="Word.Document.12" ShapeID="_x0000_i1025" DrawAspect="Icon" ObjectID="_1542195307" r:id="rId10"/>
        </w:object>
      </w:r>
    </w:p>
    <w:p w:rsidR="009D7F35" w:rsidRPr="00125ECB" w:rsidRDefault="009D7F35" w:rsidP="00FD6C7D">
      <w:pPr>
        <w:pStyle w:val="NormalWeb"/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CD0294" w:rsidRPr="00FD6C7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FD6C7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FD6C7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FD6C7D">
        <w:rPr>
          <w:rFonts w:ascii="Sylfaen" w:hAnsi="Sylfaen"/>
          <w:b/>
          <w:lang w:val="en-US"/>
        </w:rPr>
        <w:t>.</w:t>
      </w:r>
    </w:p>
    <w:p w:rsidR="006143DE" w:rsidRDefault="00FD6C7D" w:rsidP="00FD6C7D">
      <w:pPr>
        <w:pStyle w:val="BodyTextIndent3"/>
        <w:ind w:left="360"/>
        <w:rPr>
          <w:rFonts w:ascii="Sylfaen" w:hAnsi="Sylfaen"/>
        </w:rPr>
      </w:pPr>
      <w:r>
        <w:rPr>
          <w:rFonts w:ascii="Sylfaen" w:hAnsi="Sylfaen"/>
          <w:lang w:val="en-US"/>
        </w:rPr>
        <w:t xml:space="preserve">                     </w:t>
      </w:r>
      <w:r w:rsidR="00825F49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   </w:t>
      </w:r>
    </w:p>
    <w:p w:rsidR="009D7F35" w:rsidRPr="009D7F35" w:rsidRDefault="00FE48EA" w:rsidP="00FD6C7D">
      <w:pPr>
        <w:pStyle w:val="BodyTextIndent3"/>
        <w:ind w:left="360"/>
        <w:rPr>
          <w:rFonts w:ascii="Sylfaen" w:hAnsi="Sylfaen"/>
        </w:rPr>
      </w:pPr>
      <w:r>
        <w:rPr>
          <w:rFonts w:ascii="Sylfaen" w:hAnsi="Sylfaen"/>
          <w:lang w:val="en-US"/>
        </w:rPr>
        <w:t xml:space="preserve">       </w:t>
      </w:r>
      <w:r w:rsidR="00662547" w:rsidRPr="0053741A">
        <w:rPr>
          <w:rFonts w:ascii="Sylfaen" w:hAnsi="Sylfaen"/>
        </w:rPr>
        <w:object w:dxaOrig="1550" w:dyaOrig="991">
          <v:shape id="_x0000_i1026" type="#_x0000_t75" style="width:77.25pt;height:49.5pt" o:ole="">
            <v:imagedata r:id="rId11" o:title=""/>
          </v:shape>
          <o:OLEObject Type="Embed" ProgID="Word.Document.8" ShapeID="_x0000_i1026" DrawAspect="Icon" ObjectID="_1542195308" r:id="rId12">
            <o:FieldCodes>\s</o:FieldCodes>
          </o:OLEObject>
        </w:object>
      </w:r>
    </w:p>
    <w:p w:rsidR="00C35E0C" w:rsidRDefault="00C35E0C" w:rsidP="0007753E">
      <w:pPr>
        <w:pStyle w:val="BodyTextIndent3"/>
        <w:ind w:left="0"/>
        <w:rPr>
          <w:rFonts w:ascii="Sylfaen" w:hAnsi="Sylfaen"/>
        </w:rPr>
      </w:pPr>
    </w:p>
    <w:p w:rsidR="0007753E" w:rsidRPr="0007753E" w:rsidRDefault="0007753E" w:rsidP="0007753E">
      <w:pPr>
        <w:pStyle w:val="BodyTextIndent3"/>
        <w:ind w:left="0"/>
        <w:rPr>
          <w:rFonts w:ascii="Sylfaen" w:hAnsi="Sylfaen"/>
        </w:rPr>
      </w:pPr>
    </w:p>
    <w:p w:rsidR="00C35E0C" w:rsidRPr="0007753E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r w:rsidRPr="0007753E">
        <w:rPr>
          <w:rStyle w:val="bigger2"/>
          <w:rFonts w:ascii="Sylfaen" w:hAnsi="Sylfaen"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և</w:t>
      </w:r>
      <w:r w:rsidRPr="0007753E">
        <w:rPr>
          <w:rStyle w:val="bigger2"/>
          <w:rFonts w:ascii="Sylfaen" w:hAnsi="Sylfaen"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r w:rsidRPr="0007753E">
        <w:rPr>
          <w:rStyle w:val="bigger2"/>
          <w:rFonts w:ascii="Sylfaen" w:hAnsi="Sylfaen"/>
          <w:sz w:val="22"/>
          <w:szCs w:val="22"/>
        </w:rPr>
        <w:t xml:space="preserve"> (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r w:rsidRPr="0007753E">
        <w:rPr>
          <w:rStyle w:val="bigger2"/>
          <w:rFonts w:ascii="Sylfaen" w:hAnsi="Sylfaen"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r w:rsidRPr="0007753E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բոլոր</w:t>
      </w:r>
      <w:r w:rsidRPr="0007753E">
        <w:rPr>
          <w:rStyle w:val="bigger2"/>
          <w:rFonts w:ascii="Sylfaen" w:hAnsi="Sylfaen"/>
          <w:sz w:val="22"/>
          <w:szCs w:val="22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էջերը</w:t>
      </w:r>
      <w:r w:rsidRPr="0007753E">
        <w:rPr>
          <w:rStyle w:val="bigger2"/>
          <w:rFonts w:ascii="Sylfaen" w:hAnsi="Sylfaen"/>
          <w:sz w:val="22"/>
          <w:szCs w:val="22"/>
        </w:rPr>
        <w:t xml:space="preserve">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</w:t>
      </w:r>
      <w:r w:rsidRPr="0007753E">
        <w:rPr>
          <w:rStyle w:val="bigger2"/>
          <w:rFonts w:ascii="Sylfaen" w:hAnsi="Sylfaen"/>
          <w:b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r w:rsidRPr="0007753E">
        <w:rPr>
          <w:rStyle w:val="bigger2"/>
          <w:rFonts w:ascii="Sylfaen" w:hAnsi="Sylfaen"/>
          <w:b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համապատասխանության</w:t>
      </w:r>
      <w:r w:rsidRPr="0007753E">
        <w:rPr>
          <w:rStyle w:val="bigger2"/>
          <w:rFonts w:ascii="Sylfaen" w:hAnsi="Sylfaen"/>
          <w:b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մասին</w:t>
      </w:r>
      <w:r w:rsidRPr="0007753E">
        <w:rPr>
          <w:rStyle w:val="bigger2"/>
          <w:rFonts w:ascii="Sylfaen" w:hAnsi="Sylfaen"/>
          <w:b/>
          <w:sz w:val="22"/>
          <w:szCs w:val="22"/>
        </w:rPr>
        <w:t xml:space="preserve">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հայտարարագիրը</w:t>
      </w:r>
      <w:r w:rsidRPr="0007753E">
        <w:rPr>
          <w:rStyle w:val="bigger2"/>
          <w:rFonts w:ascii="Sylfaen" w:hAnsi="Sylfaen"/>
          <w:b/>
          <w:sz w:val="22"/>
          <w:szCs w:val="22"/>
        </w:rPr>
        <w:t>.</w:t>
      </w:r>
    </w:p>
    <w:p w:rsidR="00662547" w:rsidRPr="0007753E" w:rsidRDefault="00825F49" w:rsidP="00825F49">
      <w:pPr>
        <w:pStyle w:val="BodyTextIndent3"/>
        <w:ind w:left="360"/>
        <w:rPr>
          <w:rFonts w:asciiTheme="minorHAnsi" w:hAnsiTheme="minorHAnsi"/>
        </w:rPr>
      </w:pPr>
      <w:r w:rsidRPr="0007753E">
        <w:rPr>
          <w:rFonts w:asciiTheme="minorHAnsi" w:hAnsiTheme="minorHAnsi"/>
        </w:rPr>
        <w:t xml:space="preserve">              </w:t>
      </w:r>
    </w:p>
    <w:p w:rsidR="005B779B" w:rsidRDefault="00FE48EA" w:rsidP="00E35429">
      <w:pPr>
        <w:pStyle w:val="BodyTextIndent3"/>
        <w:ind w:left="360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07753E">
        <w:rPr>
          <w:rFonts w:asciiTheme="minorHAnsi" w:hAnsiTheme="minorHAnsi"/>
        </w:rPr>
        <w:t xml:space="preserve">   </w:t>
      </w:r>
      <w:r w:rsidR="00825F49" w:rsidRPr="0007753E">
        <w:rPr>
          <w:rFonts w:asciiTheme="minorHAnsi" w:hAnsiTheme="minorHAnsi"/>
        </w:rPr>
        <w:t xml:space="preserve"> </w:t>
      </w:r>
      <w:r w:rsidR="0090455B" w:rsidRPr="0099091D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13" o:title=""/>
          </v:shape>
          <o:OLEObject Type="Embed" ProgID="Excel.Sheet.12" ShapeID="_x0000_i1027" DrawAspect="Icon" ObjectID="_1542195309" r:id="rId14"/>
        </w:object>
      </w:r>
    </w:p>
    <w:p w:rsidR="003103D3" w:rsidRPr="00FD6C7D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4E7AFA" w:rsidRPr="00125ECB" w:rsidRDefault="00FE48EA" w:rsidP="00FE48EA">
      <w:pPr>
        <w:pStyle w:val="NormalWeb"/>
        <w:ind w:left="357"/>
        <w:textAlignment w:val="top"/>
        <w:rPr>
          <w:rFonts w:ascii="Times New Roman" w:hAnsi="Times New Roman"/>
          <w:color w:val="000000"/>
          <w:sz w:val="22"/>
          <w:szCs w:val="22"/>
          <w:lang w:val="en-US"/>
        </w:rPr>
      </w:pPr>
      <w:bookmarkStart w:id="1" w:name="_MON_1403681362"/>
      <w:bookmarkEnd w:id="1"/>
      <w:r>
        <w:rPr>
          <w:rFonts w:ascii="Times New Roman" w:hAnsi="Times New Roman"/>
          <w:color w:val="000000"/>
          <w:sz w:val="22"/>
          <w:szCs w:val="22"/>
          <w:lang w:val="en-US"/>
        </w:rPr>
        <w:lastRenderedPageBreak/>
        <w:t xml:space="preserve">     </w:t>
      </w:r>
      <w:r w:rsidR="00072555" w:rsidRPr="0053741A">
        <w:rPr>
          <w:rFonts w:ascii="Times New Roman" w:hAnsi="Times New Roman"/>
          <w:color w:val="000000"/>
          <w:sz w:val="22"/>
          <w:szCs w:val="22"/>
          <w:lang w:val="en-US"/>
        </w:rPr>
        <w:object w:dxaOrig="1550" w:dyaOrig="991">
          <v:shape id="_x0000_i1028" type="#_x0000_t75" style="width:77.25pt;height:49.5pt" o:ole="">
            <v:imagedata r:id="rId15" o:title=""/>
          </v:shape>
          <o:OLEObject Type="Embed" ProgID="Word.Document.8" ShapeID="_x0000_i1028" DrawAspect="Icon" ObjectID="_1542195310" r:id="rId16">
            <o:FieldCodes>\s</o:FieldCodes>
          </o:OLEObject>
        </w:object>
      </w:r>
    </w:p>
    <w:p w:rsidR="00F53A72" w:rsidRPr="00125ECB" w:rsidRDefault="003103D3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>Մատակարարի</w:t>
      </w:r>
      <w:r w:rsidRPr="00125EC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որակավորումը</w:t>
      </w:r>
      <w:r w:rsidRPr="00125EC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իրականացնելու</w:t>
      </w:r>
      <w:r w:rsidRPr="00125EC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համար</w:t>
      </w:r>
      <w:r w:rsidR="00F53A72" w:rsidRPr="00125EC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r w:rsidRPr="00125EC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Pr="00125EC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r w:rsidRPr="00125ECB"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825F49" w:rsidRDefault="00825F49" w:rsidP="00293C1B">
      <w:pPr>
        <w:pStyle w:val="NormalWeb"/>
        <w:spacing w:before="10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83" w:type="dxa"/>
        <w:jc w:val="center"/>
        <w:tblInd w:w="93" w:type="dxa"/>
        <w:tblLook w:val="04A0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C35E0C" w:rsidRPr="0019785C" w:rsidTr="00293C1B">
        <w:trPr>
          <w:trHeight w:val="79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FD6C7D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Որակավորման</w:t>
            </w:r>
            <w:r w:rsidRPr="00FD6C7D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պահանջներին</w:t>
            </w:r>
            <w:r w:rsidRPr="00FD6C7D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համապատասխանության</w:t>
            </w:r>
            <w:r w:rsidRPr="00FD6C7D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մասին</w:t>
            </w:r>
            <w:r w:rsidRPr="00FD6C7D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հայտարարագիր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C043F" w:rsidRDefault="00C35E0C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FD6C7D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Հայտարարագիր.pdf</w:t>
            </w:r>
          </w:p>
        </w:tc>
      </w:tr>
      <w:tr w:rsidR="00C35E0C" w:rsidRPr="0019785C" w:rsidTr="00293C1B">
        <w:trPr>
          <w:trHeight w:val="801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FD6C7D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Գաղտնի</w:t>
            </w:r>
            <w:r w:rsidRPr="00FD6C7D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տեղեկատվության</w:t>
            </w:r>
            <w:r w:rsidRPr="00FD6C7D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չհրապարակման</w:t>
            </w:r>
            <w:r w:rsidRPr="00FD6C7D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մասին</w:t>
            </w:r>
            <w:r w:rsidRPr="00FD6C7D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համաձայնագիր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C043F" w:rsidRDefault="00C35E0C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FD6C7D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NDA.pdf</w:t>
            </w:r>
          </w:p>
        </w:tc>
      </w:tr>
      <w:tr w:rsidR="00C35E0C" w:rsidRPr="0019785C" w:rsidTr="00293C1B">
        <w:trPr>
          <w:trHeight w:val="469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Իրավաբանական անձի գրանցման վկայական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C043F" w:rsidRDefault="00C35E0C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Վկայական.pdf</w:t>
            </w:r>
          </w:p>
        </w:tc>
      </w:tr>
      <w:tr w:rsidR="00C35E0C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Մասնակցի ղեկավարի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C043F" w:rsidRDefault="00C35E0C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Ղեկավարի անձնագիր.pdf</w:t>
            </w:r>
          </w:p>
        </w:tc>
      </w:tr>
      <w:tr w:rsidR="00C35E0C" w:rsidRPr="0019785C" w:rsidTr="00293C1B">
        <w:trPr>
          <w:trHeight w:val="495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Մասնակցի հիմնադրի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C043F" w:rsidRDefault="00C35E0C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C043F" w:rsidRDefault="00C35E0C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Հիմնադրի անձնագիր.pdf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FD6C7D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997F9E"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«“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” </w:t>
      </w:r>
      <w:r w:rsidR="00335BA9">
        <w:rPr>
          <w:rFonts w:ascii="Sylfaen" w:eastAsia="Times New Roman" w:hAnsi="Sylfaen"/>
          <w:b/>
          <w:sz w:val="24"/>
          <w:szCs w:val="24"/>
          <w:lang w:val="en-US" w:eastAsia="ru-RU"/>
        </w:rPr>
        <w:t>–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335BA9">
        <w:rPr>
          <w:rFonts w:ascii="Sylfaen" w:eastAsia="Times New Roman" w:hAnsi="Sylfaen"/>
          <w:b/>
          <w:sz w:val="24"/>
          <w:szCs w:val="24"/>
          <w:lang w:val="en-US" w:eastAsia="ru-RU"/>
        </w:rPr>
        <w:t>Օդորակիչներ</w:t>
      </w:r>
      <w:r w:rsidR="0007753E" w:rsidRPr="0007753E">
        <w:rPr>
          <w:rFonts w:ascii="Sylfaen" w:eastAsia="Times New Roman" w:hAnsi="Sylfaen"/>
          <w:b/>
          <w:sz w:val="24"/>
          <w:szCs w:val="24"/>
          <w:lang w:val="en-US" w:eastAsia="ru-RU"/>
        </w:rPr>
        <w:t>,</w:t>
      </w:r>
      <w:r w:rsidR="0007753E">
        <w:rPr>
          <w:rFonts w:ascii="Sylfaen" w:eastAsia="Times New Roman" w:hAnsi="Sylfaen"/>
          <w:b/>
          <w:sz w:val="24"/>
          <w:szCs w:val="24"/>
          <w:lang w:eastAsia="ru-RU"/>
        </w:rPr>
        <w:t>ջերմային</w:t>
      </w:r>
      <w:r w:rsidR="0007753E" w:rsidRPr="0007753E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7753E">
        <w:rPr>
          <w:rFonts w:ascii="Sylfaen" w:eastAsia="Times New Roman" w:hAnsi="Sylfaen"/>
          <w:b/>
          <w:sz w:val="24"/>
          <w:szCs w:val="24"/>
          <w:lang w:eastAsia="ru-RU"/>
        </w:rPr>
        <w:t>վարագույրներ</w:t>
      </w:r>
      <w:r w:rsidR="00B42101" w:rsidRPr="00B4210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B42101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="00B42101" w:rsidRPr="00B4210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B42101">
        <w:rPr>
          <w:rFonts w:ascii="Sylfaen" w:eastAsia="Times New Roman" w:hAnsi="Sylfaen"/>
          <w:b/>
          <w:sz w:val="24"/>
          <w:szCs w:val="24"/>
          <w:lang w:eastAsia="ru-RU"/>
        </w:rPr>
        <w:t>նրանց</w:t>
      </w:r>
      <w:r w:rsidR="00B42101" w:rsidRPr="00B4210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B42101">
        <w:rPr>
          <w:rFonts w:ascii="Sylfaen" w:eastAsia="Times New Roman" w:hAnsi="Sylfaen"/>
          <w:b/>
          <w:sz w:val="24"/>
          <w:szCs w:val="24"/>
          <w:lang w:eastAsia="ru-RU"/>
        </w:rPr>
        <w:t>մոնտաժային</w:t>
      </w:r>
      <w:r w:rsidR="00B42101" w:rsidRPr="00B4210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B42101">
        <w:rPr>
          <w:rFonts w:ascii="Sylfaen" w:eastAsia="Times New Roman" w:hAnsi="Sylfaen"/>
          <w:b/>
          <w:sz w:val="24"/>
          <w:szCs w:val="24"/>
          <w:lang w:eastAsia="ru-RU"/>
        </w:rPr>
        <w:t>աշխատանքներ</w:t>
      </w:r>
      <w:r w:rsidR="00B42101"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>»):</w:t>
      </w:r>
    </w:p>
    <w:p w:rsidR="00E51459" w:rsidRPr="001C043F" w:rsidRDefault="006B0911" w:rsidP="006B0911">
      <w:pPr>
        <w:pStyle w:val="Heading1"/>
        <w:numPr>
          <w:ilvl w:val="0"/>
          <w:numId w:val="0"/>
        </w:numPr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2" w:name="_Toc459634574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lastRenderedPageBreak/>
        <w:t>2.</w:t>
      </w:r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Որակավորման տեղեկատվության փաթեթի ներկայացման կարգ</w:t>
      </w:r>
      <w:bookmarkEnd w:id="2"/>
    </w:p>
    <w:p w:rsidR="000C3C17" w:rsidRPr="006B0911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  <w:lang w:val="en-US"/>
        </w:rPr>
      </w:pPr>
    </w:p>
    <w:p w:rsidR="00225FC7" w:rsidRPr="00352253" w:rsidRDefault="0022243C" w:rsidP="00C37E70">
      <w:pPr>
        <w:jc w:val="both"/>
        <w:rPr>
          <w:rFonts w:ascii="Sylfaen" w:hAnsi="Sylfaen"/>
          <w:lang w:val="en-US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ը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ի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r w:rsidR="00225FC7" w:rsidRPr="0035225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)</w:t>
      </w:r>
      <w:r w:rsidR="00225FC7" w:rsidRPr="00352253">
        <w:rPr>
          <w:rFonts w:ascii="Sylfaen" w:hAnsi="Sylfaen"/>
          <w:lang w:val="en-US"/>
        </w:rPr>
        <w:t xml:space="preserve"> </w:t>
      </w:r>
      <w:r w:rsidR="00B42101">
        <w:rPr>
          <w:rFonts w:ascii="Sylfaen" w:hAnsi="Sylfaen"/>
          <w:b/>
          <w:lang w:val="en-US"/>
        </w:rPr>
        <w:t>0</w:t>
      </w:r>
      <w:r w:rsidR="00CB64A1">
        <w:rPr>
          <w:rFonts w:ascii="Sylfaen" w:hAnsi="Sylfaen"/>
          <w:b/>
          <w:lang w:val="en-US"/>
        </w:rPr>
        <w:t>9</w:t>
      </w:r>
      <w:r w:rsidR="00B42101">
        <w:rPr>
          <w:rFonts w:ascii="Sylfaen" w:hAnsi="Sylfaen"/>
          <w:b/>
          <w:lang w:val="en-US"/>
        </w:rPr>
        <w:t>.1</w:t>
      </w:r>
      <w:r w:rsidR="00B42101" w:rsidRPr="00B42101">
        <w:rPr>
          <w:rFonts w:ascii="Sylfaen" w:hAnsi="Sylfaen"/>
          <w:b/>
          <w:lang w:val="en-US"/>
        </w:rPr>
        <w:t>2</w:t>
      </w:r>
      <w:r w:rsidR="00257AF2" w:rsidRPr="00352253">
        <w:rPr>
          <w:rFonts w:ascii="Sylfaen" w:hAnsi="Sylfaen"/>
          <w:b/>
          <w:lang w:val="en-US"/>
        </w:rPr>
        <w:t>.</w:t>
      </w:r>
      <w:r w:rsidR="00335BA9">
        <w:rPr>
          <w:rFonts w:ascii="Sylfaen" w:hAnsi="Sylfaen"/>
          <w:b/>
          <w:lang w:val="en-US"/>
        </w:rPr>
        <w:t xml:space="preserve"> </w:t>
      </w:r>
      <w:r w:rsidR="00B42101">
        <w:rPr>
          <w:rFonts w:ascii="Sylfaen" w:hAnsi="Sylfaen"/>
          <w:b/>
          <w:lang w:val="en-US"/>
        </w:rPr>
        <w:t xml:space="preserve">2016 </w:t>
      </w:r>
      <w:r w:rsidR="00B42101" w:rsidRPr="00F119EC">
        <w:rPr>
          <w:rFonts w:ascii="Sylfaen" w:hAnsi="Sylfaen"/>
          <w:b/>
          <w:lang w:val="en-US"/>
        </w:rPr>
        <w:t>1</w:t>
      </w:r>
      <w:r w:rsidR="00CB64A1">
        <w:rPr>
          <w:rFonts w:ascii="Sylfaen" w:hAnsi="Sylfaen"/>
          <w:b/>
          <w:lang w:val="en-US"/>
        </w:rPr>
        <w:t>6</w:t>
      </w:r>
      <w:r w:rsidR="00225FC7" w:rsidRPr="00352253">
        <w:rPr>
          <w:rFonts w:ascii="Sylfaen" w:hAnsi="Sylfaen"/>
          <w:b/>
          <w:lang w:val="en-US"/>
        </w:rPr>
        <w:t>:00 (</w:t>
      </w:r>
      <w:r w:rsidR="00225FC7" w:rsidRPr="006A4AAE">
        <w:rPr>
          <w:rFonts w:ascii="Sylfaen" w:hAnsi="Sylfaen"/>
          <w:b/>
          <w:lang w:val="en-US"/>
        </w:rPr>
        <w:t>տեղական</w:t>
      </w:r>
      <w:r w:rsidR="00225FC7" w:rsidRPr="00352253">
        <w:rPr>
          <w:rFonts w:ascii="Sylfaen" w:hAnsi="Sylfaen"/>
          <w:b/>
          <w:lang w:val="en-US"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352253">
        <w:rPr>
          <w:rFonts w:ascii="Sylfaen" w:hAnsi="Sylfaen"/>
          <w:b/>
          <w:lang w:val="en-US"/>
        </w:rPr>
        <w:t>)</w:t>
      </w:r>
      <w:r w:rsidR="00225FC7" w:rsidRPr="00352253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352253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352253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352253">
        <w:rPr>
          <w:rFonts w:ascii="Sylfaen" w:hAnsi="Sylfaen"/>
          <w:lang w:val="en-US"/>
        </w:rPr>
        <w:t>:</w:t>
      </w:r>
    </w:p>
    <w:p w:rsidR="00B42101" w:rsidRPr="00125ECB" w:rsidRDefault="00EB5D47" w:rsidP="00125ECB">
      <w:pPr>
        <w:jc w:val="center"/>
        <w:rPr>
          <w:rStyle w:val="bigger2"/>
          <w:rFonts w:ascii="Times New Roman" w:hAnsi="Times New Roman"/>
          <w:color w:val="0000FF"/>
          <w:sz w:val="22"/>
          <w:szCs w:val="22"/>
          <w:u w:val="single"/>
        </w:rPr>
      </w:pPr>
      <w:r w:rsidRPr="00760E8C">
        <w:rPr>
          <w:rStyle w:val="Hyperlink"/>
          <w:rFonts w:ascii="Times New Roman" w:hAnsi="Times New Roman"/>
          <w:lang w:val="en-US"/>
        </w:rPr>
        <w:object w:dxaOrig="1550" w:dyaOrig="991">
          <v:shape id="_x0000_i1030" type="#_x0000_t75" style="width:78.75pt;height:47.25pt" o:ole="">
            <v:imagedata r:id="rId17" o:title=""/>
          </v:shape>
          <o:OLEObject Type="Embed" ProgID="Word.Document.12" ShapeID="_x0000_i1030" DrawAspect="Icon" ObjectID="_1542195311" r:id="rId18"/>
        </w:object>
      </w:r>
    </w:p>
    <w:p w:rsidR="001C043F" w:rsidRPr="00B42101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</w:t>
      </w:r>
      <w:r w:rsidR="001C043F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>,</w:t>
      </w:r>
      <w:r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</w:t>
      </w:r>
      <w:r w:rsidR="001C043F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տրամադրման</w:t>
      </w:r>
      <w:r w:rsidR="00E13B93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, 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ինչպես</w:t>
      </w:r>
      <w:r w:rsidR="00E13B93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նաև</w:t>
      </w:r>
      <w:r w:rsidR="004C33AD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որակավորման</w:t>
      </w:r>
      <w:r w:rsidR="004C33AD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տեղեկատվության</w:t>
      </w:r>
      <w:r w:rsidR="004C33AD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փաթեթի</w:t>
      </w:r>
      <w:r w:rsidR="004C33AD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կարգը</w:t>
      </w:r>
      <w:r w:rsidR="001C043F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հրապարակված</w:t>
      </w:r>
      <w:r w:rsidR="001C043F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1C043F" w:rsidRPr="00B4210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>“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ԱրմենՏել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”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ՓԲԸ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Բաց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որակավորման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և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 w:rsidRPr="00211E0E">
        <w:rPr>
          <w:rFonts w:ascii="Sylfaen" w:hAnsi="Sylfaen"/>
          <w:lang w:val="en-US"/>
        </w:rPr>
        <w:t>մատակարարների</w:t>
      </w:r>
      <w:r w:rsidR="001C043F" w:rsidRPr="00B42101">
        <w:rPr>
          <w:rFonts w:ascii="Sylfaen" w:hAnsi="Sylfaen"/>
        </w:rPr>
        <w:t xml:space="preserve"> </w:t>
      </w:r>
      <w:r w:rsidR="001C043F" w:rsidRPr="00211E0E">
        <w:rPr>
          <w:rFonts w:ascii="Sylfaen" w:hAnsi="Sylfaen"/>
          <w:lang w:val="en-US"/>
        </w:rPr>
        <w:t>մրցակցային</w:t>
      </w:r>
      <w:r w:rsidR="001C043F" w:rsidRPr="00B42101">
        <w:rPr>
          <w:rFonts w:ascii="Sylfaen" w:hAnsi="Sylfaen"/>
        </w:rPr>
        <w:t xml:space="preserve"> </w:t>
      </w:r>
      <w:r w:rsidR="001C043F" w:rsidRPr="00211E0E">
        <w:rPr>
          <w:rFonts w:ascii="Sylfaen" w:hAnsi="Sylfaen"/>
          <w:lang w:val="en-US"/>
        </w:rPr>
        <w:t>ընտրության</w:t>
      </w:r>
      <w:r w:rsidR="001C043F" w:rsidRPr="00B42101">
        <w:rPr>
          <w:rFonts w:ascii="Sylfaen" w:hAnsi="Sylfaen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բոլոր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 w:rsidRPr="00211E0E">
        <w:rPr>
          <w:rFonts w:ascii="Sylfaen" w:hAnsi="Sylfaen"/>
          <w:lang w:val="en-US"/>
        </w:rPr>
        <w:t>գործընթաց</w:t>
      </w:r>
      <w:r w:rsidR="001C043F">
        <w:rPr>
          <w:rFonts w:ascii="Sylfaen" w:hAnsi="Sylfaen"/>
          <w:lang w:val="en-US"/>
        </w:rPr>
        <w:t>ների</w:t>
      </w:r>
      <w:r w:rsidR="001C043F" w:rsidRPr="00B42101">
        <w:rPr>
          <w:rFonts w:ascii="Sylfaen" w:hAnsi="Sylfaen"/>
        </w:rPr>
        <w:t xml:space="preserve"> </w:t>
      </w:r>
      <w:r w:rsidR="001C043F">
        <w:rPr>
          <w:rFonts w:ascii="Sylfaen" w:hAnsi="Sylfaen"/>
          <w:lang w:val="en-US"/>
        </w:rPr>
        <w:t>շրջանակներում</w:t>
      </w:r>
      <w:r w:rsidR="001C043F" w:rsidRPr="00B42101">
        <w:rPr>
          <w:rFonts w:ascii="Sylfaen" w:hAnsi="Sylfaen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Ընդհանուր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դրույթներ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”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փաստաթղթում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հետևյալ</w:t>
      </w:r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 xml:space="preserve">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հղումով</w:t>
      </w:r>
      <w:r w:rsidR="00E13B93" w:rsidRPr="00B42101">
        <w:rPr>
          <w:rFonts w:ascii="Sylfaen" w:hAnsi="Sylfaen" w:cs="Calibri"/>
          <w:color w:val="000000"/>
          <w:sz w:val="24"/>
          <w:szCs w:val="24"/>
          <w:lang w:eastAsia="ru-RU"/>
        </w:rPr>
        <w:t>`</w:t>
      </w:r>
      <w:r w:rsidR="001C043F" w:rsidRPr="00B42101">
        <w:rPr>
          <w:rFonts w:cs="Calibri"/>
          <w:color w:val="000000"/>
          <w:sz w:val="24"/>
          <w:szCs w:val="24"/>
          <w:lang w:eastAsia="ru-RU"/>
        </w:rPr>
        <w:t xml:space="preserve"> </w:t>
      </w:r>
      <w:hyperlink r:id="rId19" w:history="1">
        <w:r w:rsidR="001C043F" w:rsidRPr="00FD6C7D">
          <w:rPr>
            <w:rStyle w:val="Hyperlink"/>
            <w:rFonts w:cs="Calibri"/>
            <w:sz w:val="24"/>
            <w:szCs w:val="24"/>
            <w:lang w:val="en-US" w:eastAsia="ru-RU"/>
          </w:rPr>
          <w:t>https</w:t>
        </w:r>
        <w:r w:rsidR="001C043F" w:rsidRPr="00B42101">
          <w:rPr>
            <w:rStyle w:val="Hyperlink"/>
            <w:rFonts w:cs="Calibri"/>
            <w:sz w:val="24"/>
            <w:szCs w:val="24"/>
            <w:lang w:eastAsia="ru-RU"/>
          </w:rPr>
          <w:t>://</w:t>
        </w:r>
        <w:r w:rsidR="001C043F" w:rsidRPr="00FD6C7D">
          <w:rPr>
            <w:rStyle w:val="Hyperlink"/>
            <w:rFonts w:cs="Calibri"/>
            <w:sz w:val="24"/>
            <w:szCs w:val="24"/>
            <w:lang w:val="en-US" w:eastAsia="ru-RU"/>
          </w:rPr>
          <w:t>beeline</w:t>
        </w:r>
        <w:r w:rsidR="001C043F" w:rsidRPr="00B42101">
          <w:rPr>
            <w:rStyle w:val="Hyperlink"/>
            <w:rFonts w:cs="Calibri"/>
            <w:sz w:val="24"/>
            <w:szCs w:val="24"/>
            <w:lang w:eastAsia="ru-RU"/>
          </w:rPr>
          <w:t>.</w:t>
        </w:r>
        <w:r w:rsidR="001C043F" w:rsidRPr="00FD6C7D">
          <w:rPr>
            <w:rStyle w:val="Hyperlink"/>
            <w:rFonts w:cs="Calibri"/>
            <w:sz w:val="24"/>
            <w:szCs w:val="24"/>
            <w:lang w:val="en-US" w:eastAsia="ru-RU"/>
          </w:rPr>
          <w:t>am</w:t>
        </w:r>
        <w:r w:rsidR="001C043F" w:rsidRPr="00B42101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="001C043F" w:rsidRPr="00FD6C7D">
          <w:rPr>
            <w:rStyle w:val="Hyperlink"/>
            <w:rFonts w:cs="Calibri"/>
            <w:sz w:val="24"/>
            <w:szCs w:val="24"/>
            <w:lang w:val="en-US" w:eastAsia="ru-RU"/>
          </w:rPr>
          <w:t>am</w:t>
        </w:r>
        <w:r w:rsidR="001C043F" w:rsidRPr="00B42101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="001C043F" w:rsidRPr="00FD6C7D">
          <w:rPr>
            <w:rStyle w:val="Hyperlink"/>
            <w:rFonts w:cs="Calibri"/>
            <w:sz w:val="24"/>
            <w:szCs w:val="24"/>
            <w:lang w:val="en-US" w:eastAsia="ru-RU"/>
          </w:rPr>
          <w:t>nav</w:t>
        </w:r>
        <w:r w:rsidR="001C043F" w:rsidRPr="00B42101">
          <w:rPr>
            <w:rStyle w:val="Hyperlink"/>
            <w:rFonts w:cs="Calibri"/>
            <w:sz w:val="24"/>
            <w:szCs w:val="24"/>
            <w:lang w:eastAsia="ru-RU"/>
          </w:rPr>
          <w:t>/</w:t>
        </w:r>
        <w:r w:rsidR="001C043F" w:rsidRPr="00FD6C7D">
          <w:rPr>
            <w:rStyle w:val="Hyperlink"/>
            <w:rFonts w:cs="Calibri"/>
            <w:sz w:val="24"/>
            <w:szCs w:val="24"/>
            <w:lang w:val="en-US" w:eastAsia="ru-RU"/>
          </w:rPr>
          <w:t>partners</w:t>
        </w:r>
      </w:hyperlink>
      <w:r w:rsidR="001C043F" w:rsidRPr="00B42101">
        <w:rPr>
          <w:rFonts w:ascii="Sylfaen" w:hAnsi="Sylfaen" w:cs="Calibri"/>
          <w:color w:val="000000"/>
          <w:sz w:val="24"/>
          <w:szCs w:val="24"/>
          <w:lang w:eastAsia="ru-RU"/>
        </w:rPr>
        <w:t>:</w:t>
      </w:r>
    </w:p>
    <w:p w:rsidR="00FB5C3C" w:rsidRPr="00125ECB" w:rsidRDefault="006B0911" w:rsidP="006B0911">
      <w:pPr>
        <w:pStyle w:val="Heading1"/>
        <w:numPr>
          <w:ilvl w:val="0"/>
          <w:numId w:val="0"/>
        </w:numPr>
        <w:rPr>
          <w:rStyle w:val="bigger2"/>
          <w:rFonts w:ascii="Sylfaen" w:hAnsi="Sylfaen"/>
          <w:color w:val="auto"/>
          <w:sz w:val="28"/>
          <w:szCs w:val="28"/>
          <w:u w:val="single"/>
          <w:lang w:val="ru-RU"/>
        </w:rPr>
      </w:pPr>
      <w:bookmarkStart w:id="3" w:name="_Toc459634575"/>
      <w:r w:rsidRPr="00125ECB">
        <w:rPr>
          <w:rStyle w:val="bigger2"/>
          <w:rFonts w:ascii="Sylfaen" w:hAnsi="Sylfaen"/>
          <w:color w:val="auto"/>
          <w:sz w:val="28"/>
          <w:szCs w:val="28"/>
          <w:u w:val="single"/>
          <w:lang w:val="ru-RU"/>
        </w:rPr>
        <w:t>3.</w:t>
      </w:r>
      <w:r w:rsidR="00FA2AF3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Ստացված</w:t>
      </w:r>
      <w:r w:rsidR="00FA2AF3" w:rsidRPr="00125ECB">
        <w:rPr>
          <w:rStyle w:val="bigger2"/>
          <w:rFonts w:ascii="Sylfaen" w:hAnsi="Sylfaen"/>
          <w:color w:val="auto"/>
          <w:sz w:val="28"/>
          <w:szCs w:val="28"/>
          <w:u w:val="single"/>
          <w:lang w:val="ru-RU"/>
        </w:rPr>
        <w:t xml:space="preserve"> </w:t>
      </w:r>
      <w:r w:rsidR="00FA2AF3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որակավորման</w:t>
      </w:r>
      <w:r w:rsidR="00FA2AF3" w:rsidRPr="00125ECB">
        <w:rPr>
          <w:rStyle w:val="bigger2"/>
          <w:rFonts w:ascii="Sylfaen" w:hAnsi="Sylfaen"/>
          <w:color w:val="auto"/>
          <w:sz w:val="28"/>
          <w:szCs w:val="28"/>
          <w:u w:val="single"/>
          <w:lang w:val="ru-RU"/>
        </w:rPr>
        <w:t xml:space="preserve"> </w:t>
      </w:r>
      <w:r w:rsidR="00FA2AF3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տեղեկատվության</w:t>
      </w:r>
      <w:r w:rsidR="00FA2AF3" w:rsidRPr="00125ECB">
        <w:rPr>
          <w:rStyle w:val="bigger2"/>
          <w:rFonts w:ascii="Sylfaen" w:hAnsi="Sylfaen"/>
          <w:color w:val="auto"/>
          <w:sz w:val="28"/>
          <w:szCs w:val="28"/>
          <w:u w:val="single"/>
          <w:lang w:val="ru-RU"/>
        </w:rPr>
        <w:t xml:space="preserve"> </w:t>
      </w:r>
      <w:r w:rsidR="00FA2AF3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փաթեթի</w:t>
      </w:r>
      <w:r w:rsidR="00FA2AF3" w:rsidRPr="00125ECB">
        <w:rPr>
          <w:rStyle w:val="bigger2"/>
          <w:rFonts w:ascii="Sylfaen" w:hAnsi="Sylfaen"/>
          <w:color w:val="auto"/>
          <w:sz w:val="28"/>
          <w:szCs w:val="28"/>
          <w:u w:val="single"/>
          <w:lang w:val="ru-RU"/>
        </w:rPr>
        <w:t xml:space="preserve"> </w:t>
      </w:r>
      <w:r w:rsidR="00FA2AF3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գնահատման</w:t>
      </w:r>
      <w:r w:rsidR="00FA2AF3" w:rsidRPr="00125ECB">
        <w:rPr>
          <w:rStyle w:val="bigger2"/>
          <w:rFonts w:ascii="Sylfaen" w:hAnsi="Sylfaen"/>
          <w:color w:val="auto"/>
          <w:sz w:val="28"/>
          <w:szCs w:val="28"/>
          <w:u w:val="single"/>
          <w:lang w:val="ru-RU"/>
        </w:rPr>
        <w:t xml:space="preserve"> </w:t>
      </w:r>
      <w:r w:rsidR="00FA2AF3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կարգը</w:t>
      </w:r>
      <w:bookmarkEnd w:id="3"/>
      <w:r w:rsidR="00FA2AF3" w:rsidRPr="00125ECB">
        <w:rPr>
          <w:rStyle w:val="bigger2"/>
          <w:rFonts w:ascii="Sylfaen" w:hAnsi="Sylfaen"/>
          <w:color w:val="auto"/>
          <w:sz w:val="28"/>
          <w:szCs w:val="28"/>
          <w:u w:val="single"/>
          <w:lang w:val="ru-RU"/>
        </w:rPr>
        <w:t xml:space="preserve"> </w:t>
      </w:r>
    </w:p>
    <w:p w:rsidR="00FA2AF3" w:rsidRPr="00125ECB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Բոլոր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անցնում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են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ռիսկերի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գնահատում</w:t>
      </w:r>
      <w:r w:rsidRPr="00125ECB">
        <w:rPr>
          <w:rFonts w:ascii="Sylfaen" w:hAnsi="Sylfaen"/>
        </w:rPr>
        <w:t xml:space="preserve">: </w:t>
      </w:r>
      <w:r w:rsidRPr="009400BB">
        <w:rPr>
          <w:rFonts w:ascii="Sylfaen" w:hAnsi="Sylfaen"/>
        </w:rPr>
        <w:t>Ռիսկերի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գնահատման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հիման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վրա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մատակարարի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համար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հաշվարկվում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է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ռիսկերի</w:t>
      </w:r>
      <w:r w:rsidRPr="00125ECB">
        <w:rPr>
          <w:rFonts w:ascii="Sylfaen" w:hAnsi="Sylfaen"/>
        </w:rPr>
        <w:t xml:space="preserve"> </w:t>
      </w:r>
      <w:r w:rsidR="004C52A4" w:rsidRPr="00125ECB">
        <w:rPr>
          <w:rFonts w:ascii="Sylfaen" w:hAnsi="Sylfaen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գումարը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հետևյալ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125ECB">
        <w:rPr>
          <w:rFonts w:ascii="Sylfaen" w:hAnsi="Sylfaen"/>
        </w:rPr>
        <w:t>.</w:t>
      </w:r>
    </w:p>
    <w:p w:rsidR="00FB5C3C" w:rsidRPr="00125EC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</w:t>
      </w:r>
      <w:r w:rsidRPr="00125ECB">
        <w:rPr>
          <w:rFonts w:ascii="Sylfaen" w:hAnsi="Sylfaen"/>
        </w:rPr>
        <w:t xml:space="preserve"> </w:t>
      </w:r>
      <w:r w:rsidR="00FB5C3C" w:rsidRPr="00125ECB">
        <w:rPr>
          <w:rFonts w:ascii="Sylfaen" w:hAnsi="Sylfaen"/>
        </w:rPr>
        <w:t xml:space="preserve"> «</w:t>
      </w:r>
      <w:r w:rsidRPr="009400BB">
        <w:rPr>
          <w:rFonts w:ascii="Sylfaen" w:hAnsi="Sylfaen"/>
        </w:rPr>
        <w:t>խոչընդոտող</w:t>
      </w:r>
      <w:r w:rsidRPr="00125ECB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>գործոն</w:t>
      </w:r>
      <w:r w:rsidR="00FB5C3C" w:rsidRPr="00125ECB">
        <w:rPr>
          <w:rFonts w:ascii="Sylfaen" w:hAnsi="Sylfaen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125ECB">
        <w:rPr>
          <w:rFonts w:ascii="Sylfaen" w:hAnsi="Sylfaen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125ECB">
        <w:rPr>
          <w:rFonts w:ascii="Sylfaen" w:hAnsi="Sylfaen"/>
        </w:rPr>
        <w:t>;</w:t>
      </w:r>
    </w:p>
    <w:p w:rsidR="00FB5C3C" w:rsidRPr="00FD6C7D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FD6C7D">
        <w:rPr>
          <w:rFonts w:ascii="Sylfaen" w:hAnsi="Sylfaen"/>
          <w:lang w:val="en-US"/>
        </w:rPr>
        <w:t xml:space="preserve">  </w:t>
      </w:r>
      <w:r w:rsidRPr="009400BB">
        <w:rPr>
          <w:rFonts w:ascii="Sylfaen" w:hAnsi="Sylfaen"/>
        </w:rPr>
        <w:t>բարձր</w:t>
      </w:r>
      <w:r w:rsidRPr="00FD6C7D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</w:t>
      </w:r>
      <w:r w:rsidR="00FB5C3C" w:rsidRPr="00FD6C7D">
        <w:rPr>
          <w:rFonts w:ascii="Sylfaen" w:hAnsi="Sylfaen"/>
          <w:lang w:val="en-US"/>
        </w:rPr>
        <w:t xml:space="preserve">  – 3 </w:t>
      </w:r>
      <w:r w:rsidRPr="009400BB">
        <w:rPr>
          <w:rFonts w:ascii="Sylfaen" w:hAnsi="Sylfaen"/>
        </w:rPr>
        <w:t>բալ</w:t>
      </w:r>
      <w:r w:rsidR="00FB5C3C" w:rsidRPr="00FD6C7D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9400B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</w:p>
    <w:p w:rsidR="00293C1B" w:rsidRPr="003D0905" w:rsidRDefault="00293C1B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FB5C3C" w:rsidRPr="00FB5C3C" w:rsidRDefault="00F119E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EC65FD">
        <w:rPr>
          <w:rFonts w:ascii="Times New Roman" w:hAnsi="Times New Roman"/>
          <w:lang w:val="en-US"/>
        </w:rPr>
        <w:object w:dxaOrig="1550" w:dyaOrig="991">
          <v:shape id="_x0000_i1029" type="#_x0000_t75" style="width:77.25pt;height:49.5pt" o:ole="">
            <v:imagedata r:id="rId20" o:title=""/>
          </v:shape>
          <o:OLEObject Type="Embed" ProgID="Word.Document.8" ShapeID="_x0000_i1029" DrawAspect="Icon" ObjectID="_1542195312" r:id="rId21">
            <o:FieldCodes>\s</o:FieldCodes>
          </o:OLEObject>
        </w:object>
      </w:r>
    </w:p>
    <w:p w:rsidR="00372DCC" w:rsidRPr="00FD6C7D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293C1B" w:rsidRDefault="00293C1B" w:rsidP="00293C1B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Sylfaen" w:hAnsi="Sylfaen"/>
          <w:b w:val="0"/>
          <w:sz w:val="24"/>
          <w:szCs w:val="24"/>
          <w:lang w:val="en-US"/>
        </w:rPr>
      </w:pPr>
    </w:p>
    <w:p w:rsidR="00372DCC" w:rsidRPr="00FD6C7D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FD6C7D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FD6C7D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FD6C7D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FD6C7D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տեղեկատվության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="001D1EB7">
        <w:rPr>
          <w:rFonts w:ascii="Sylfaen" w:eastAsia="Times New Roman" w:hAnsi="Sylfaen"/>
          <w:b/>
          <w:sz w:val="24"/>
          <w:szCs w:val="24"/>
          <w:lang w:eastAsia="ru-RU"/>
        </w:rPr>
        <w:t>չդիտար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կել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r w:rsidRPr="00FD6C7D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FD6C7D" w:rsidRDefault="00E13B9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Մատակարա</w:t>
      </w:r>
      <w:r w:rsidR="00B42101">
        <w:rPr>
          <w:rFonts w:ascii="Sylfaen" w:hAnsi="Sylfaen"/>
          <w:lang w:val="en-US"/>
        </w:rPr>
        <w:t>րի ներկայացրած տեղեկավության հի</w:t>
      </w:r>
      <w:r>
        <w:rPr>
          <w:rFonts w:ascii="Sylfaen" w:hAnsi="Sylfaen"/>
          <w:lang w:val="en-US"/>
        </w:rPr>
        <w:t xml:space="preserve">ման վրա </w:t>
      </w:r>
      <w:r w:rsidR="0001209A" w:rsidRPr="009400BB">
        <w:rPr>
          <w:rFonts w:ascii="Sylfaen" w:hAnsi="Sylfaen"/>
        </w:rPr>
        <w:t>բոլոր</w:t>
      </w:r>
      <w:r w:rsidR="0001209A" w:rsidRPr="00FD6C7D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Մասնակցիներն</w:t>
      </w:r>
      <w:r w:rsidR="0001209A" w:rsidRPr="00FD6C7D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անցնում</w:t>
      </w:r>
      <w:r w:rsidR="0001209A" w:rsidRPr="00FD6C7D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են</w:t>
      </w:r>
      <w:r w:rsidR="0001209A" w:rsidRPr="00FD6C7D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Բիզնես</w:t>
      </w:r>
      <w:r w:rsidR="0001209A" w:rsidRPr="00FD6C7D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Գործընկերոջ</w:t>
      </w:r>
      <w:r w:rsidR="0001209A" w:rsidRPr="00FD6C7D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համալիր</w:t>
      </w:r>
      <w:r w:rsidR="0001209A" w:rsidRPr="00FD6C7D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ստուգում</w:t>
      </w:r>
      <w:r w:rsidR="0001209A" w:rsidRPr="00FD6C7D">
        <w:rPr>
          <w:rFonts w:ascii="Sylfaen" w:hAnsi="Sylfaen"/>
          <w:lang w:val="en-US"/>
        </w:rPr>
        <w:t>:</w:t>
      </w:r>
    </w:p>
    <w:p w:rsidR="00E51459" w:rsidRPr="00E13B93" w:rsidRDefault="006B0911" w:rsidP="006B0911">
      <w:pPr>
        <w:pStyle w:val="Heading1"/>
        <w:numPr>
          <w:ilvl w:val="0"/>
          <w:numId w:val="0"/>
        </w:numPr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4" w:name="_Toc459634576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>4.</w:t>
      </w:r>
      <w:r w:rsidR="006E171F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Որակավորման արդյունքները</w:t>
      </w:r>
      <w:bookmarkEnd w:id="4"/>
    </w:p>
    <w:p w:rsidR="0077257B" w:rsidRPr="0077257B" w:rsidRDefault="006E171F" w:rsidP="00997E89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  <w:lang w:val="en-US"/>
        </w:rPr>
      </w:pPr>
      <w:r w:rsidRPr="00997E89">
        <w:rPr>
          <w:rFonts w:ascii="Sylfaen" w:hAnsi="Sylfaen"/>
        </w:rPr>
        <w:t>Որակավորման</w:t>
      </w:r>
      <w:r w:rsidRPr="00FD6C7D">
        <w:rPr>
          <w:rFonts w:ascii="Sylfaen" w:hAnsi="Sylfaen"/>
          <w:lang w:val="en-US"/>
        </w:rPr>
        <w:t xml:space="preserve"> </w:t>
      </w:r>
      <w:r w:rsidRPr="00997E89">
        <w:rPr>
          <w:rFonts w:ascii="Sylfaen" w:hAnsi="Sylfaen"/>
        </w:rPr>
        <w:t>արդյունքներով</w:t>
      </w:r>
      <w:r w:rsidRPr="00FD6C7D">
        <w:rPr>
          <w:rFonts w:ascii="Sylfaen" w:hAnsi="Sylfaen"/>
          <w:lang w:val="en-US"/>
        </w:rPr>
        <w:t xml:space="preserve"> </w:t>
      </w:r>
      <w:r w:rsidRPr="00997E89">
        <w:rPr>
          <w:rFonts w:ascii="Sylfaen" w:hAnsi="Sylfaen"/>
        </w:rPr>
        <w:t>կկազմվի</w:t>
      </w:r>
      <w:r w:rsidRPr="00FD6C7D">
        <w:rPr>
          <w:rFonts w:ascii="Sylfaen" w:hAnsi="Sylfaen"/>
          <w:lang w:val="en-US"/>
        </w:rPr>
        <w:t xml:space="preserve"> </w:t>
      </w:r>
      <w:r w:rsidRPr="00997E89">
        <w:rPr>
          <w:rFonts w:ascii="Sylfaen" w:hAnsi="Sylfaen"/>
        </w:rPr>
        <w:t>որակավորված</w:t>
      </w:r>
      <w:r w:rsidRPr="00FD6C7D">
        <w:rPr>
          <w:rFonts w:ascii="Sylfaen" w:hAnsi="Sylfaen"/>
          <w:lang w:val="en-US"/>
        </w:rPr>
        <w:t xml:space="preserve"> </w:t>
      </w:r>
      <w:r w:rsidRPr="00997E89">
        <w:rPr>
          <w:rFonts w:ascii="Sylfaen" w:hAnsi="Sylfaen"/>
        </w:rPr>
        <w:t>մատակարարների</w:t>
      </w:r>
      <w:r w:rsidRPr="00FD6C7D">
        <w:rPr>
          <w:rFonts w:ascii="Sylfaen" w:hAnsi="Sylfaen"/>
          <w:lang w:val="en-US"/>
        </w:rPr>
        <w:t xml:space="preserve"> </w:t>
      </w:r>
      <w:r w:rsidRPr="00997E89">
        <w:rPr>
          <w:rFonts w:ascii="Sylfaen" w:hAnsi="Sylfaen"/>
        </w:rPr>
        <w:t>ցուցակը</w:t>
      </w:r>
      <w:r w:rsidRPr="00FD6C7D">
        <w:rPr>
          <w:rFonts w:ascii="Sylfaen" w:hAnsi="Sylfaen"/>
          <w:lang w:val="en-US"/>
        </w:rPr>
        <w:t xml:space="preserve">, </w:t>
      </w:r>
      <w:r w:rsidR="00997E89" w:rsidRPr="00997E89">
        <w:rPr>
          <w:rFonts w:ascii="Sylfaen" w:hAnsi="Sylfaen"/>
        </w:rPr>
        <w:t>որոն</w:t>
      </w:r>
      <w:r w:rsidR="00E13B93">
        <w:rPr>
          <w:rFonts w:ascii="Sylfaen" w:hAnsi="Sylfaen"/>
          <w:lang w:val="en-US"/>
        </w:rPr>
        <w:t>ք</w:t>
      </w:r>
      <w:r w:rsidR="00997E89" w:rsidRPr="00FD6C7D">
        <w:rPr>
          <w:rFonts w:ascii="Sylfaen" w:hAnsi="Sylfaen"/>
          <w:lang w:val="en-US"/>
        </w:rPr>
        <w:t xml:space="preserve"> </w:t>
      </w:r>
      <w:r w:rsidRPr="00997E89">
        <w:rPr>
          <w:rFonts w:ascii="Sylfaen" w:hAnsi="Sylfaen"/>
        </w:rPr>
        <w:t>կհրավիրվեն</w:t>
      </w:r>
      <w:r w:rsidRPr="00FD6C7D">
        <w:rPr>
          <w:rFonts w:ascii="Sylfaen" w:hAnsi="Sylfaen"/>
          <w:lang w:val="en-US"/>
        </w:rPr>
        <w:t xml:space="preserve"> </w:t>
      </w:r>
      <w:r w:rsidRPr="00997E89">
        <w:rPr>
          <w:rFonts w:ascii="Sylfaen" w:hAnsi="Sylfaen"/>
        </w:rPr>
        <w:t>մասնակցելու</w:t>
      </w:r>
      <w:r w:rsidRPr="00FD6C7D">
        <w:rPr>
          <w:rFonts w:ascii="Sylfaen" w:hAnsi="Sylfaen"/>
          <w:lang w:val="en-US"/>
        </w:rPr>
        <w:t xml:space="preserve"> </w:t>
      </w:r>
      <w:r w:rsidR="000C7F2E" w:rsidRPr="000C7F2E">
        <w:rPr>
          <w:rFonts w:ascii="Sylfaen" w:hAnsi="Sylfaen"/>
          <w:lang w:val="en-US"/>
        </w:rPr>
        <w:t>2</w:t>
      </w:r>
      <w:r w:rsidRPr="00FD6C7D">
        <w:rPr>
          <w:rFonts w:ascii="Sylfaen" w:hAnsi="Sylfaen"/>
          <w:lang w:val="en-US"/>
        </w:rPr>
        <w:t xml:space="preserve"> </w:t>
      </w:r>
      <w:r w:rsidRPr="00997E89">
        <w:rPr>
          <w:rFonts w:ascii="Sylfaen" w:hAnsi="Sylfaen"/>
        </w:rPr>
        <w:t>տարի</w:t>
      </w:r>
      <w:r w:rsidR="00335BA9">
        <w:rPr>
          <w:rFonts w:ascii="Sylfaen" w:hAnsi="Sylfaen"/>
          <w:lang w:val="en-US"/>
        </w:rPr>
        <w:t xml:space="preserve"> ժամկետով</w:t>
      </w:r>
      <w:r w:rsidRPr="00FD6C7D">
        <w:rPr>
          <w:rFonts w:ascii="Sylfaen" w:hAnsi="Sylfaen"/>
          <w:lang w:val="en-US"/>
        </w:rPr>
        <w:t xml:space="preserve"> </w:t>
      </w:r>
      <w:r w:rsidR="00335BA9">
        <w:rPr>
          <w:rFonts w:ascii="Sylfaen" w:hAnsi="Sylfaen"/>
          <w:lang w:val="en-US"/>
        </w:rPr>
        <w:t>օդորակիչների</w:t>
      </w:r>
      <w:r w:rsidR="00E80B8B">
        <w:rPr>
          <w:rFonts w:ascii="Sylfaen" w:hAnsi="Sylfaen"/>
          <w:lang w:val="en-US"/>
        </w:rPr>
        <w:t>,ջերմային վարագույրների</w:t>
      </w:r>
      <w:r w:rsidR="000C7F2E" w:rsidRPr="000C7F2E">
        <w:rPr>
          <w:rFonts w:ascii="Sylfaen" w:hAnsi="Sylfaen"/>
          <w:lang w:val="en-US"/>
        </w:rPr>
        <w:t xml:space="preserve"> </w:t>
      </w:r>
      <w:r w:rsidR="000C7F2E">
        <w:rPr>
          <w:rFonts w:ascii="Sylfaen" w:hAnsi="Sylfaen"/>
        </w:rPr>
        <w:t>և</w:t>
      </w:r>
      <w:r w:rsidR="000C7F2E" w:rsidRPr="000C7F2E">
        <w:rPr>
          <w:rFonts w:ascii="Sylfaen" w:hAnsi="Sylfaen"/>
          <w:lang w:val="en-US"/>
        </w:rPr>
        <w:t xml:space="preserve"> </w:t>
      </w:r>
      <w:r w:rsidR="000C7F2E">
        <w:rPr>
          <w:rFonts w:ascii="Sylfaen" w:hAnsi="Sylfaen"/>
        </w:rPr>
        <w:t>նրանց</w:t>
      </w:r>
      <w:r w:rsidR="000C7F2E" w:rsidRPr="000C7F2E">
        <w:rPr>
          <w:rFonts w:ascii="Sylfaen" w:hAnsi="Sylfaen"/>
          <w:lang w:val="en-US"/>
        </w:rPr>
        <w:t xml:space="preserve"> </w:t>
      </w:r>
      <w:r w:rsidR="00E80B8B">
        <w:rPr>
          <w:rFonts w:ascii="Sylfaen" w:hAnsi="Sylfaen"/>
          <w:lang w:val="en-US"/>
        </w:rPr>
        <w:t xml:space="preserve">տեղադրման </w:t>
      </w:r>
      <w:r w:rsidR="000C7F2E">
        <w:rPr>
          <w:rFonts w:ascii="Sylfaen" w:hAnsi="Sylfaen"/>
        </w:rPr>
        <w:t>աշխատանքների</w:t>
      </w:r>
      <w:r w:rsidR="00335BA9">
        <w:rPr>
          <w:rFonts w:ascii="Sylfaen" w:hAnsi="Sylfaen"/>
          <w:lang w:val="en-US"/>
        </w:rPr>
        <w:t xml:space="preserve"> համար </w:t>
      </w:r>
      <w:r w:rsidR="00997E89" w:rsidRPr="00997E89">
        <w:rPr>
          <w:rFonts w:ascii="Sylfaen" w:hAnsi="Sylfaen"/>
        </w:rPr>
        <w:t>մատակարարների</w:t>
      </w:r>
      <w:r w:rsidR="00997E89" w:rsidRPr="00FD6C7D">
        <w:rPr>
          <w:rFonts w:ascii="Sylfaen" w:hAnsi="Sylfaen"/>
          <w:lang w:val="en-US"/>
        </w:rPr>
        <w:t xml:space="preserve"> </w:t>
      </w:r>
      <w:r w:rsidR="00997E89" w:rsidRPr="00997E89">
        <w:rPr>
          <w:rFonts w:ascii="Sylfaen" w:hAnsi="Sylfaen"/>
        </w:rPr>
        <w:t>մրցակցային</w:t>
      </w:r>
      <w:r w:rsidR="00997E89" w:rsidRPr="00FD6C7D">
        <w:rPr>
          <w:rFonts w:ascii="Sylfaen" w:hAnsi="Sylfaen"/>
          <w:lang w:val="en-US"/>
        </w:rPr>
        <w:t xml:space="preserve"> </w:t>
      </w:r>
      <w:r w:rsidR="00997E89" w:rsidRPr="00997E89">
        <w:rPr>
          <w:rFonts w:ascii="Sylfaen" w:hAnsi="Sylfaen"/>
        </w:rPr>
        <w:t>ընտրության</w:t>
      </w:r>
      <w:r w:rsidR="00997E89" w:rsidRPr="00FD6C7D">
        <w:rPr>
          <w:rFonts w:ascii="Sylfaen" w:hAnsi="Sylfaen"/>
          <w:lang w:val="en-US"/>
        </w:rPr>
        <w:t xml:space="preserve"> </w:t>
      </w:r>
      <w:r w:rsidR="0077257B">
        <w:rPr>
          <w:rFonts w:ascii="Sylfaen" w:hAnsi="Sylfaen"/>
        </w:rPr>
        <w:t>գործընթացին</w:t>
      </w:r>
      <w:r w:rsidR="0077257B">
        <w:rPr>
          <w:rFonts w:ascii="Sylfaen" w:hAnsi="Sylfaen"/>
          <w:lang w:val="en-US"/>
        </w:rPr>
        <w:t>:</w:t>
      </w:r>
      <w:r w:rsidR="00E13B93" w:rsidRPr="00FD6C7D">
        <w:rPr>
          <w:rFonts w:ascii="Sylfaen" w:hAnsi="Sylfaen"/>
          <w:lang w:val="en-US"/>
        </w:rPr>
        <w:t xml:space="preserve"> </w:t>
      </w:r>
    </w:p>
    <w:p w:rsidR="00997E89" w:rsidRPr="0077257B" w:rsidRDefault="0077257B" w:rsidP="00997E89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  <w:lang w:val="en-US"/>
        </w:rPr>
      </w:pPr>
      <w:r>
        <w:rPr>
          <w:rFonts w:ascii="Sylfaen" w:hAnsi="Sylfaen"/>
        </w:rPr>
        <w:t>Մատակարարի</w:t>
      </w:r>
      <w:r w:rsidRPr="0077257B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մրցակցային</w:t>
      </w:r>
      <w:r w:rsidRPr="0077257B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ընտրությունը</w:t>
      </w:r>
      <w:r w:rsidRPr="0077257B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կանցկացվի</w:t>
      </w:r>
      <w:r w:rsidRPr="0077257B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էլեկտրոնային</w:t>
      </w:r>
      <w:r w:rsidRPr="0077257B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աճուրդի</w:t>
      </w:r>
      <w:r w:rsidRPr="0077257B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ձևաչափով</w:t>
      </w:r>
      <w:r w:rsidRPr="0077257B">
        <w:rPr>
          <w:rFonts w:ascii="Sylfaen" w:hAnsi="Sylfaen"/>
          <w:lang w:val="en-US"/>
        </w:rPr>
        <w:t>:</w:t>
      </w:r>
    </w:p>
    <w:p w:rsidR="0077257B" w:rsidRPr="0077257B" w:rsidRDefault="0077257B" w:rsidP="0077257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  <w:lang w:val="en-US"/>
        </w:rPr>
      </w:pPr>
      <w:r w:rsidRPr="0077257B">
        <w:rPr>
          <w:rFonts w:ascii="Sylfaen" w:hAnsi="Sylfaen" w:cs="Sylfaen"/>
        </w:rPr>
        <w:t>Հ</w:t>
      </w:r>
      <w:r w:rsidRPr="0077257B">
        <w:rPr>
          <w:rFonts w:ascii="Sylfaen" w:hAnsi="Sylfaen"/>
        </w:rPr>
        <w:t>աղթողի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հետ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կարող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է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կնքվել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շրջանակային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պայմանագիր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համաձայն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վերը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նշված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նմուշի</w:t>
      </w:r>
      <w:r w:rsidRPr="0077257B">
        <w:rPr>
          <w:rFonts w:ascii="Sylfaen" w:hAnsi="Sylfaen"/>
          <w:lang w:val="en-US"/>
        </w:rPr>
        <w:t xml:space="preserve"> :</w:t>
      </w:r>
    </w:p>
    <w:p w:rsidR="00D80B4F" w:rsidRPr="0077257B" w:rsidRDefault="006E171F" w:rsidP="0077257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  <w:lang w:val="en-US"/>
        </w:rPr>
      </w:pPr>
      <w:r w:rsidRPr="0077257B">
        <w:rPr>
          <w:rFonts w:ascii="Sylfaen" w:hAnsi="Sylfaen" w:cs="Sylfaen"/>
        </w:rPr>
        <w:t>Որակավորված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մատակարարների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ցուցակը</w:t>
      </w:r>
      <w:r w:rsidRPr="0077257B">
        <w:rPr>
          <w:rFonts w:ascii="Sylfaen" w:hAnsi="Sylfaen"/>
          <w:lang w:val="en-US"/>
        </w:rPr>
        <w:t xml:space="preserve"> </w:t>
      </w:r>
      <w:r w:rsidRPr="0077257B">
        <w:rPr>
          <w:rFonts w:ascii="Sylfaen" w:hAnsi="Sylfaen"/>
        </w:rPr>
        <w:t>կհրապարակվի</w:t>
      </w:r>
      <w:r w:rsidRPr="0077257B">
        <w:rPr>
          <w:lang w:val="en-US"/>
        </w:rPr>
        <w:t xml:space="preserve"> </w:t>
      </w:r>
      <w:hyperlink r:id="rId22" w:history="1">
        <w:r w:rsidR="00BD2B8B" w:rsidRPr="0077257B">
          <w:rPr>
            <w:rStyle w:val="Hyperlink"/>
            <w:rFonts w:ascii="Sylfaen" w:hAnsi="Sylfaen"/>
            <w:sz w:val="22"/>
            <w:szCs w:val="22"/>
            <w:lang w:val="en-US"/>
          </w:rPr>
          <w:t>www.beeline.am</w:t>
        </w:r>
      </w:hyperlink>
      <w:r w:rsidR="00BD2B8B" w:rsidRPr="0077257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77257B">
        <w:rPr>
          <w:rFonts w:ascii="Sylfaen" w:hAnsi="Sylfaen"/>
        </w:rPr>
        <w:t>և</w:t>
      </w:r>
      <w:r w:rsidRPr="0077257B">
        <w:rPr>
          <w:lang w:val="en-US"/>
        </w:rPr>
        <w:t xml:space="preserve"> </w:t>
      </w:r>
      <w:r w:rsidR="00BD2B8B" w:rsidRPr="0077257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3" w:history="1">
        <w:r w:rsidR="00BD2B8B" w:rsidRPr="0077257B">
          <w:rPr>
            <w:rStyle w:val="Hyperlink"/>
            <w:rFonts w:ascii="Sylfaen" w:hAnsi="Sylfaen"/>
            <w:sz w:val="22"/>
            <w:szCs w:val="22"/>
            <w:lang w:val="en-US"/>
          </w:rPr>
          <w:t>www.gnumner.am</w:t>
        </w:r>
      </w:hyperlink>
      <w:r w:rsidR="00BD2B8B" w:rsidRPr="0077257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77257B">
        <w:rPr>
          <w:rFonts w:ascii="Sylfaen" w:hAnsi="Sylfaen"/>
        </w:rPr>
        <w:t>կայքերում</w:t>
      </w:r>
      <w:r w:rsidRPr="0077257B">
        <w:rPr>
          <w:rFonts w:ascii="Sylfaen" w:hAnsi="Sylfaen"/>
          <w:lang w:val="en-US"/>
        </w:rPr>
        <w:t>:</w:t>
      </w:r>
      <w:bookmarkStart w:id="5" w:name="_Toc459634577"/>
    </w:p>
    <w:p w:rsidR="00293C1B" w:rsidRPr="00C65D35" w:rsidRDefault="00293C1B" w:rsidP="00C65D3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Style w:val="bigger2"/>
          <w:rFonts w:ascii="Sylfaen" w:hAnsi="Sylfaen"/>
          <w:sz w:val="22"/>
          <w:szCs w:val="22"/>
          <w:lang w:val="en-US"/>
        </w:rPr>
      </w:pPr>
    </w:p>
    <w:p w:rsidR="00E51459" w:rsidRPr="00D80B4F" w:rsidRDefault="006B0911" w:rsidP="006B0911">
      <w:pPr>
        <w:pStyle w:val="Heading1"/>
        <w:numPr>
          <w:ilvl w:val="0"/>
          <w:numId w:val="0"/>
        </w:numPr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>5.</w:t>
      </w:r>
      <w:r w:rsidR="004C33AD" w:rsidRPr="00D80B4F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5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</w:t>
      </w:r>
      <w:r w:rsidR="00FB24B5">
        <w:rPr>
          <w:rFonts w:ascii="Sylfaen" w:hAnsi="Sylfaen"/>
        </w:rPr>
        <w:t>Ռուդոլֆ Միրզոյան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</w:t>
      </w:r>
      <w:r w:rsidR="00335BA9">
        <w:rPr>
          <w:rFonts w:ascii="Sylfaen" w:hAnsi="Sylfaen"/>
          <w:lang w:val="en-US"/>
        </w:rPr>
        <w:t>պայմանագրերի</w:t>
      </w:r>
      <w:r w:rsidR="00335BA9" w:rsidRPr="00335BA9">
        <w:rPr>
          <w:rFonts w:ascii="Sylfaen" w:hAnsi="Sylfaen"/>
        </w:rPr>
        <w:t xml:space="preserve"> </w:t>
      </w:r>
      <w:r w:rsidRPr="009400BB">
        <w:rPr>
          <w:rFonts w:ascii="Sylfaen" w:hAnsi="Sylfaen"/>
        </w:rPr>
        <w:t xml:space="preserve">մոնիտորինգի բաժնի </w:t>
      </w:r>
      <w:r w:rsidR="00FB24B5">
        <w:rPr>
          <w:rFonts w:ascii="Sylfaen" w:hAnsi="Sylfaen"/>
        </w:rPr>
        <w:t xml:space="preserve">ուսնակ </w:t>
      </w:r>
      <w:r w:rsidRPr="009400BB">
        <w:rPr>
          <w:rFonts w:ascii="Sylfaen" w:hAnsi="Sylfaen"/>
        </w:rPr>
        <w:t xml:space="preserve">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 w:rsidRPr="00FB24B5">
        <w:rPr>
          <w:rFonts w:ascii="Sylfaen" w:hAnsi="Sylfaen"/>
        </w:rPr>
        <w:t xml:space="preserve"> </w:t>
      </w:r>
      <w:r w:rsidR="00FB24B5">
        <w:rPr>
          <w:rStyle w:val="Hyperlink"/>
          <w:rFonts w:ascii="Sylfaen" w:hAnsi="Sylfaen"/>
          <w:lang w:val="en-US"/>
        </w:rPr>
        <w:t>RuMirzoyan</w:t>
      </w:r>
      <w:r w:rsidRPr="000A3EC7">
        <w:rPr>
          <w:rStyle w:val="Hyperlink"/>
          <w:rFonts w:ascii="Sylfaen" w:hAnsi="Sylfaen"/>
          <w:lang w:val="hy-AM"/>
        </w:rPr>
        <w:t>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FB24B5">
        <w:rPr>
          <w:rFonts w:ascii="Sylfaen" w:hAnsi="Sylfaen"/>
        </w:rPr>
        <w:t>(+374</w:t>
      </w:r>
      <w:r w:rsidR="00FB24B5">
        <w:rPr>
          <w:rFonts w:ascii="Sylfaen" w:hAnsi="Sylfaen"/>
          <w:lang w:val="en-US"/>
        </w:rPr>
        <w:t>99</w:t>
      </w:r>
      <w:r w:rsidR="00FB24B5">
        <w:rPr>
          <w:rFonts w:ascii="Sylfaen" w:hAnsi="Sylfaen"/>
        </w:rPr>
        <w:t>)</w:t>
      </w:r>
      <w:r w:rsidR="00FB24B5">
        <w:rPr>
          <w:rFonts w:ascii="Sylfaen" w:hAnsi="Sylfaen"/>
          <w:lang w:val="en-US"/>
        </w:rPr>
        <w:t xml:space="preserve"> 01 04 96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Ներկայացնելով որ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ակավորման տեղեկատվության փաթեթը` Մասնակիցը հաստատում է, որ ծանոթացել է </w:t>
      </w:r>
      <w:hyperlink r:id="rId24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հրապարակված “ԱրմենՏել” ՓԲԸ Բաց որակավորման և մատակարարների մրցակցային ընտրության բոլոր գործընթացների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Հայաստանի Հանրապետության Քաղաքացիական օրենսգրքի համաձայն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Որակավորումը չի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չի ընկնում Հայաստանի Հանրապետության Քաղաքացիական օրենսգրքի 463-465 и 1043-1047 հոդվածների գործողության ներքո:</w:t>
      </w:r>
    </w:p>
    <w:p w:rsidR="00AB7758" w:rsidRPr="00FD6C7D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sectPr w:rsidR="00AB7758" w:rsidRPr="00FD6C7D" w:rsidSect="008B6215">
      <w:headerReference w:type="default" r:id="rId25"/>
      <w:footerReference w:type="default" r:id="rId2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9D2" w:rsidRDefault="007A49D2" w:rsidP="00AE1136">
      <w:pPr>
        <w:spacing w:after="0" w:line="240" w:lineRule="auto"/>
      </w:pPr>
      <w:r>
        <w:separator/>
      </w:r>
    </w:p>
  </w:endnote>
  <w:endnote w:type="continuationSeparator" w:id="0">
    <w:p w:rsidR="007A49D2" w:rsidRDefault="007A49D2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040335"/>
    </w:sdtPr>
    <w:sdtContent>
      <w:p w:rsidR="001C043F" w:rsidRDefault="00BD3855">
        <w:pPr>
          <w:pStyle w:val="Footer"/>
          <w:jc w:val="center"/>
        </w:pPr>
        <w:fldSimple w:instr=" PAGE   \* MERGEFORMAT ">
          <w:r w:rsidR="00EB5D47">
            <w:rPr>
              <w:noProof/>
            </w:rPr>
            <w:t>6</w:t>
          </w:r>
        </w:fldSimple>
      </w:p>
    </w:sdtContent>
  </w:sdt>
  <w:p w:rsidR="001C043F" w:rsidRDefault="001C04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9D2" w:rsidRDefault="007A49D2" w:rsidP="00AE1136">
      <w:pPr>
        <w:spacing w:after="0" w:line="240" w:lineRule="auto"/>
      </w:pPr>
      <w:r>
        <w:separator/>
      </w:r>
    </w:p>
  </w:footnote>
  <w:footnote w:type="continuationSeparator" w:id="0">
    <w:p w:rsidR="007A49D2" w:rsidRDefault="007A49D2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633" w:type="dxa"/>
      <w:tblInd w:w="108" w:type="dxa"/>
      <w:tblLayout w:type="fixed"/>
      <w:tblLook w:val="00A0"/>
    </w:tblPr>
    <w:tblGrid>
      <w:gridCol w:w="1894"/>
      <w:gridCol w:w="8366"/>
      <w:gridCol w:w="3373"/>
    </w:tblGrid>
    <w:tr w:rsidR="001C043F" w:rsidTr="00956156">
      <w:trPr>
        <w:trHeight w:val="1170"/>
      </w:trPr>
      <w:tc>
        <w:tcPr>
          <w:tcW w:w="1894" w:type="dxa"/>
        </w:tcPr>
        <w:p w:rsidR="001C043F" w:rsidRDefault="001C043F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1C043F" w:rsidRPr="006D5FB2" w:rsidRDefault="001C043F" w:rsidP="00293C1B">
          <w:pPr>
            <w:spacing w:after="0" w:line="240" w:lineRule="auto"/>
            <w:jc w:val="center"/>
            <w:rPr>
              <w:rFonts w:asciiTheme="minorHAnsi" w:hAnsiTheme="minorHAnsi"/>
            </w:rPr>
          </w:pPr>
          <w:r w:rsidRPr="006D5FB2">
            <w:rPr>
              <w:rFonts w:asciiTheme="minorHAnsi" w:hAnsiTheme="minorHAnsi"/>
            </w:rPr>
            <w:t>“</w:t>
          </w:r>
          <w:r w:rsidRPr="006D5FB2">
            <w:rPr>
              <w:rFonts w:asciiTheme="minorHAnsi" w:hAnsi="Sylfaen"/>
              <w:lang w:val="en-US"/>
            </w:rPr>
            <w:t>ԱՐՄԵՆՏԵԼ</w:t>
          </w:r>
          <w:r w:rsidRPr="006D5FB2">
            <w:rPr>
              <w:rFonts w:asciiTheme="minorHAnsi" w:hAnsiTheme="minorHAnsi"/>
            </w:rPr>
            <w:t xml:space="preserve">” </w:t>
          </w:r>
          <w:r w:rsidRPr="006D5FB2">
            <w:rPr>
              <w:rFonts w:asciiTheme="minorHAnsi" w:hAnsi="Sylfaen"/>
              <w:lang w:val="en-US"/>
            </w:rPr>
            <w:t>ՓԲԸ</w:t>
          </w:r>
          <w:r w:rsidRPr="006D5FB2">
            <w:rPr>
              <w:rFonts w:asciiTheme="minorHAnsi" w:hAnsiTheme="minorHAnsi"/>
            </w:rPr>
            <w:t xml:space="preserve"> </w:t>
          </w:r>
          <w:r w:rsidRPr="006D5FB2">
            <w:rPr>
              <w:rFonts w:asciiTheme="minorHAnsi" w:hAnsi="Sylfaen"/>
              <w:lang w:val="en-US"/>
            </w:rPr>
            <w:t>ԿԱՐԻՔՆԵՐԻ</w:t>
          </w:r>
          <w:r w:rsidRPr="006D5FB2">
            <w:rPr>
              <w:rFonts w:asciiTheme="minorHAnsi" w:hAnsiTheme="minorHAnsi"/>
            </w:rPr>
            <w:t xml:space="preserve"> </w:t>
          </w:r>
          <w:r w:rsidRPr="006D5FB2">
            <w:rPr>
              <w:rFonts w:asciiTheme="minorHAnsi" w:hAnsi="Sylfaen"/>
              <w:lang w:val="en-US"/>
            </w:rPr>
            <w:t>ՀԱՄԱՐ</w:t>
          </w:r>
          <w:r w:rsidR="00317324">
            <w:rPr>
              <w:rFonts w:asciiTheme="minorHAnsi" w:hAnsiTheme="minorHAnsi"/>
            </w:rPr>
            <w:t xml:space="preserve"> </w:t>
          </w:r>
          <w:r w:rsidR="00293C1B" w:rsidRPr="00293C1B">
            <w:rPr>
              <w:rFonts w:asciiTheme="minorHAnsi" w:hAnsiTheme="minorHAnsi"/>
            </w:rPr>
            <w:t xml:space="preserve"> </w:t>
          </w:r>
          <w:r w:rsidR="00317324">
            <w:rPr>
              <w:rFonts w:asciiTheme="minorHAnsi" w:hAnsiTheme="minorHAnsi"/>
            </w:rPr>
            <w:t>2</w:t>
          </w:r>
          <w:r w:rsidRPr="006D5FB2">
            <w:rPr>
              <w:rFonts w:asciiTheme="minorHAnsi" w:hAnsiTheme="minorHAnsi"/>
            </w:rPr>
            <w:t xml:space="preserve"> </w:t>
          </w:r>
          <w:r w:rsidRPr="006D5FB2">
            <w:rPr>
              <w:rFonts w:asciiTheme="minorHAnsi" w:hAnsi="Sylfaen"/>
              <w:lang w:val="en-US"/>
            </w:rPr>
            <w:t>ՏԱՐԻ</w:t>
          </w:r>
          <w:r w:rsidRPr="006D5FB2">
            <w:rPr>
              <w:rFonts w:asciiTheme="minorHAnsi" w:hAnsiTheme="minorHAnsi"/>
            </w:rPr>
            <w:t xml:space="preserve"> </w:t>
          </w:r>
          <w:r w:rsidRPr="006D5FB2">
            <w:rPr>
              <w:rFonts w:asciiTheme="minorHAnsi" w:hAnsi="Sylfaen"/>
              <w:lang w:val="en-US"/>
            </w:rPr>
            <w:t>ԺԱՄԿԵՏՈՎ</w:t>
          </w:r>
          <w:r w:rsidRPr="006D5FB2">
            <w:rPr>
              <w:rFonts w:asciiTheme="minorHAnsi" w:hAnsiTheme="minorHAnsi"/>
            </w:rPr>
            <w:t xml:space="preserve"> “</w:t>
          </w:r>
          <w:r w:rsidR="006D5FB2" w:rsidRPr="006D5FB2">
            <w:rPr>
              <w:rFonts w:asciiTheme="minorHAnsi" w:hAnsi="Sylfaen"/>
            </w:rPr>
            <w:t>ՕԴՈՐԱԿԻՉՆԵՐ</w:t>
          </w:r>
          <w:r w:rsidR="005F1AF1" w:rsidRPr="005F1AF1">
            <w:rPr>
              <w:rFonts w:asciiTheme="minorHAnsi" w:hAnsi="Sylfaen"/>
            </w:rPr>
            <w:t>,</w:t>
          </w:r>
          <w:r w:rsidR="005F1AF1">
            <w:rPr>
              <w:rFonts w:asciiTheme="minorHAnsi" w:hAnsi="Sylfaen"/>
              <w:lang w:val="en-US"/>
            </w:rPr>
            <w:t>ՋԵՐՄԱՅԻՆ</w:t>
          </w:r>
          <w:r w:rsidR="005F1AF1" w:rsidRPr="005F1AF1">
            <w:rPr>
              <w:rFonts w:asciiTheme="minorHAnsi" w:hAnsi="Sylfaen"/>
            </w:rPr>
            <w:t xml:space="preserve"> </w:t>
          </w:r>
          <w:r w:rsidR="005F1AF1">
            <w:rPr>
              <w:rFonts w:asciiTheme="minorHAnsi" w:hAnsi="Sylfaen"/>
              <w:lang w:val="en-US"/>
            </w:rPr>
            <w:t>ՎԱՐԱԳՈՒՅՐՆԵՐ</w:t>
          </w:r>
          <w:r w:rsidR="00317324">
            <w:rPr>
              <w:rFonts w:asciiTheme="minorHAnsi" w:hAnsi="Sylfaen"/>
            </w:rPr>
            <w:t xml:space="preserve"> </w:t>
          </w:r>
          <w:r w:rsidR="00317324">
            <w:rPr>
              <w:rFonts w:asciiTheme="minorHAnsi" w:hAnsi="Sylfaen"/>
            </w:rPr>
            <w:t>և</w:t>
          </w:r>
          <w:r w:rsidR="00317324">
            <w:rPr>
              <w:rFonts w:asciiTheme="minorHAnsi" w:hAnsi="Sylfaen"/>
            </w:rPr>
            <w:t xml:space="preserve"> </w:t>
          </w:r>
          <w:r w:rsidR="00317324">
            <w:rPr>
              <w:rFonts w:asciiTheme="minorHAnsi" w:hAnsi="Sylfaen"/>
            </w:rPr>
            <w:t>ՆՐԱՆՑ</w:t>
          </w:r>
          <w:r w:rsidR="00317324">
            <w:rPr>
              <w:rFonts w:asciiTheme="minorHAnsi" w:hAnsi="Sylfaen"/>
            </w:rPr>
            <w:t xml:space="preserve"> </w:t>
          </w:r>
          <w:r w:rsidR="00293C1B">
            <w:rPr>
              <w:rFonts w:asciiTheme="minorHAnsi" w:hAnsi="Sylfaen"/>
              <w:lang w:val="en-US"/>
            </w:rPr>
            <w:t>ՏԵՂԱԴՐՄԱՆ</w:t>
          </w:r>
          <w:r w:rsidR="00317324">
            <w:rPr>
              <w:rFonts w:asciiTheme="minorHAnsi" w:hAnsi="Sylfaen"/>
            </w:rPr>
            <w:t xml:space="preserve"> </w:t>
          </w:r>
          <w:r w:rsidR="00317324">
            <w:rPr>
              <w:rFonts w:asciiTheme="minorHAnsi" w:hAnsi="Sylfaen"/>
            </w:rPr>
            <w:t>ԱՇԽԱՏԱՆՔՆԵՐ</w:t>
          </w:r>
          <w:r w:rsidR="00317324" w:rsidRPr="006D5FB2">
            <w:rPr>
              <w:rFonts w:asciiTheme="minorHAnsi" w:hAnsiTheme="minorHAnsi"/>
            </w:rPr>
            <w:t xml:space="preserve"> </w:t>
          </w:r>
          <w:r w:rsidRPr="006D5FB2">
            <w:rPr>
              <w:rFonts w:asciiTheme="minorHAnsi" w:hAnsiTheme="minorHAnsi"/>
            </w:rPr>
            <w:t xml:space="preserve">” </w:t>
          </w:r>
          <w:r w:rsidRPr="006D5FB2">
            <w:rPr>
              <w:rFonts w:asciiTheme="minorHAnsi" w:hAnsi="Sylfaen"/>
              <w:lang w:val="en-US"/>
            </w:rPr>
            <w:t>ԳՆՄԱՆ</w:t>
          </w:r>
          <w:r w:rsidRPr="006D5FB2">
            <w:rPr>
              <w:rFonts w:asciiTheme="minorHAnsi" w:hAnsiTheme="minorHAnsi"/>
            </w:rPr>
            <w:t xml:space="preserve"> </w:t>
          </w:r>
          <w:r w:rsidRPr="006D5FB2">
            <w:rPr>
              <w:rFonts w:asciiTheme="minorHAnsi" w:hAnsi="Sylfaen"/>
              <w:lang w:val="en-US"/>
            </w:rPr>
            <w:t>ԱՌԱՐԿԱՅՈՎ</w:t>
          </w:r>
          <w:r w:rsidR="00317324">
            <w:rPr>
              <w:rFonts w:asciiTheme="minorHAnsi" w:hAnsiTheme="minorHAnsi"/>
            </w:rPr>
            <w:t xml:space="preserve"> </w:t>
          </w:r>
          <w:r w:rsidRPr="006D5FB2">
            <w:rPr>
              <w:rFonts w:asciiTheme="minorHAnsi" w:hAnsi="Sylfaen"/>
              <w:lang w:val="en-US"/>
            </w:rPr>
            <w:t>ՈՐԱԿԱՎՈՐՈՒՄ</w:t>
          </w:r>
        </w:p>
      </w:tc>
      <w:tc>
        <w:tcPr>
          <w:tcW w:w="3373" w:type="dxa"/>
          <w:vAlign w:val="center"/>
        </w:tcPr>
        <w:p w:rsidR="001C043F" w:rsidRPr="00F069AD" w:rsidRDefault="001C043F" w:rsidP="001C043F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1C043F" w:rsidRPr="00AE1136" w:rsidRDefault="001C043F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2884D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801D88"/>
    <w:multiLevelType w:val="hybridMultilevel"/>
    <w:tmpl w:val="65E8C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E5405A"/>
    <w:multiLevelType w:val="hybridMultilevel"/>
    <w:tmpl w:val="D9E6C9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26"/>
  </w:num>
  <w:num w:numId="4">
    <w:abstractNumId w:val="4"/>
  </w:num>
  <w:num w:numId="5">
    <w:abstractNumId w:val="22"/>
  </w:num>
  <w:num w:numId="6">
    <w:abstractNumId w:val="24"/>
  </w:num>
  <w:num w:numId="7">
    <w:abstractNumId w:val="17"/>
  </w:num>
  <w:num w:numId="8">
    <w:abstractNumId w:val="12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1"/>
  </w:num>
  <w:num w:numId="14">
    <w:abstractNumId w:val="8"/>
  </w:num>
  <w:num w:numId="15">
    <w:abstractNumId w:val="6"/>
  </w:num>
  <w:num w:numId="16">
    <w:abstractNumId w:val="10"/>
  </w:num>
  <w:num w:numId="17">
    <w:abstractNumId w:val="23"/>
  </w:num>
  <w:num w:numId="18">
    <w:abstractNumId w:val="0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5"/>
  </w:num>
  <w:num w:numId="22">
    <w:abstractNumId w:val="16"/>
  </w:num>
  <w:num w:numId="23">
    <w:abstractNumId w:val="20"/>
  </w:num>
  <w:num w:numId="24">
    <w:abstractNumId w:val="7"/>
  </w:num>
  <w:num w:numId="25">
    <w:abstractNumId w:val="25"/>
  </w:num>
  <w:num w:numId="26">
    <w:abstractNumId w:val="14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050C"/>
    <w:rsid w:val="0001209A"/>
    <w:rsid w:val="000169CB"/>
    <w:rsid w:val="00035820"/>
    <w:rsid w:val="00040570"/>
    <w:rsid w:val="0004126A"/>
    <w:rsid w:val="00043AA7"/>
    <w:rsid w:val="00045FA9"/>
    <w:rsid w:val="00046C4A"/>
    <w:rsid w:val="00055E7B"/>
    <w:rsid w:val="00056EE1"/>
    <w:rsid w:val="00072555"/>
    <w:rsid w:val="00072854"/>
    <w:rsid w:val="00076D67"/>
    <w:rsid w:val="000774E3"/>
    <w:rsid w:val="0007753E"/>
    <w:rsid w:val="00077E24"/>
    <w:rsid w:val="00092623"/>
    <w:rsid w:val="00096B68"/>
    <w:rsid w:val="0009739F"/>
    <w:rsid w:val="000A056F"/>
    <w:rsid w:val="000A27F6"/>
    <w:rsid w:val="000A2F47"/>
    <w:rsid w:val="000B1ECA"/>
    <w:rsid w:val="000B72CB"/>
    <w:rsid w:val="000C0197"/>
    <w:rsid w:val="000C3C17"/>
    <w:rsid w:val="000C6B7D"/>
    <w:rsid w:val="000C7F2E"/>
    <w:rsid w:val="000D2A1D"/>
    <w:rsid w:val="000E2207"/>
    <w:rsid w:val="000E5B9B"/>
    <w:rsid w:val="000E6714"/>
    <w:rsid w:val="000F2497"/>
    <w:rsid w:val="000F372A"/>
    <w:rsid w:val="000F5937"/>
    <w:rsid w:val="000F6135"/>
    <w:rsid w:val="000F6D51"/>
    <w:rsid w:val="000F7DEB"/>
    <w:rsid w:val="0010216C"/>
    <w:rsid w:val="0011154D"/>
    <w:rsid w:val="001167C8"/>
    <w:rsid w:val="001173B4"/>
    <w:rsid w:val="00121FA3"/>
    <w:rsid w:val="00125ECB"/>
    <w:rsid w:val="001264DE"/>
    <w:rsid w:val="001306FD"/>
    <w:rsid w:val="0013738C"/>
    <w:rsid w:val="001473F1"/>
    <w:rsid w:val="00152BC9"/>
    <w:rsid w:val="00157A5B"/>
    <w:rsid w:val="00166D23"/>
    <w:rsid w:val="00166FD1"/>
    <w:rsid w:val="00185C2F"/>
    <w:rsid w:val="001905B1"/>
    <w:rsid w:val="001929F0"/>
    <w:rsid w:val="00193C47"/>
    <w:rsid w:val="00194448"/>
    <w:rsid w:val="00196AD5"/>
    <w:rsid w:val="0019785C"/>
    <w:rsid w:val="001A2F63"/>
    <w:rsid w:val="001A46EC"/>
    <w:rsid w:val="001C043F"/>
    <w:rsid w:val="001C2D19"/>
    <w:rsid w:val="001C409B"/>
    <w:rsid w:val="001C4F02"/>
    <w:rsid w:val="001D1EB7"/>
    <w:rsid w:val="001E233C"/>
    <w:rsid w:val="001E2967"/>
    <w:rsid w:val="001F1EB6"/>
    <w:rsid w:val="001F6D2D"/>
    <w:rsid w:val="001F7B97"/>
    <w:rsid w:val="00200470"/>
    <w:rsid w:val="00204C1E"/>
    <w:rsid w:val="00207295"/>
    <w:rsid w:val="002105BE"/>
    <w:rsid w:val="00211E0E"/>
    <w:rsid w:val="00213169"/>
    <w:rsid w:val="00217257"/>
    <w:rsid w:val="002218F7"/>
    <w:rsid w:val="0022243C"/>
    <w:rsid w:val="00222A10"/>
    <w:rsid w:val="00224FBF"/>
    <w:rsid w:val="0022566F"/>
    <w:rsid w:val="00225FC7"/>
    <w:rsid w:val="00233FD3"/>
    <w:rsid w:val="00240F52"/>
    <w:rsid w:val="00242A9C"/>
    <w:rsid w:val="00242F9E"/>
    <w:rsid w:val="002550BD"/>
    <w:rsid w:val="00257AF2"/>
    <w:rsid w:val="00261580"/>
    <w:rsid w:val="00262471"/>
    <w:rsid w:val="00273211"/>
    <w:rsid w:val="00280583"/>
    <w:rsid w:val="0028464E"/>
    <w:rsid w:val="002906A4"/>
    <w:rsid w:val="0029188B"/>
    <w:rsid w:val="00291C53"/>
    <w:rsid w:val="00293C1B"/>
    <w:rsid w:val="00294010"/>
    <w:rsid w:val="002C569D"/>
    <w:rsid w:val="002C6EC2"/>
    <w:rsid w:val="003103D3"/>
    <w:rsid w:val="00311C90"/>
    <w:rsid w:val="003124B5"/>
    <w:rsid w:val="00313B63"/>
    <w:rsid w:val="00314112"/>
    <w:rsid w:val="00317324"/>
    <w:rsid w:val="00320253"/>
    <w:rsid w:val="00321EB9"/>
    <w:rsid w:val="00332763"/>
    <w:rsid w:val="00335BA9"/>
    <w:rsid w:val="00336ACC"/>
    <w:rsid w:val="003400ED"/>
    <w:rsid w:val="003444AB"/>
    <w:rsid w:val="0035128B"/>
    <w:rsid w:val="00352253"/>
    <w:rsid w:val="00353124"/>
    <w:rsid w:val="00361990"/>
    <w:rsid w:val="00364516"/>
    <w:rsid w:val="00367466"/>
    <w:rsid w:val="00367ED2"/>
    <w:rsid w:val="003723E3"/>
    <w:rsid w:val="00372DCC"/>
    <w:rsid w:val="00374B38"/>
    <w:rsid w:val="00376B1D"/>
    <w:rsid w:val="00376EEE"/>
    <w:rsid w:val="00396021"/>
    <w:rsid w:val="003966E1"/>
    <w:rsid w:val="003A23AC"/>
    <w:rsid w:val="003A7287"/>
    <w:rsid w:val="003B0CC0"/>
    <w:rsid w:val="003C09F1"/>
    <w:rsid w:val="003C2601"/>
    <w:rsid w:val="003C6A54"/>
    <w:rsid w:val="003C7EE9"/>
    <w:rsid w:val="003D0905"/>
    <w:rsid w:val="003D3D6F"/>
    <w:rsid w:val="003D5318"/>
    <w:rsid w:val="003E27D2"/>
    <w:rsid w:val="00403882"/>
    <w:rsid w:val="00404A70"/>
    <w:rsid w:val="00406E53"/>
    <w:rsid w:val="004073C6"/>
    <w:rsid w:val="0041695B"/>
    <w:rsid w:val="00423962"/>
    <w:rsid w:val="0043307D"/>
    <w:rsid w:val="00442328"/>
    <w:rsid w:val="00477BCB"/>
    <w:rsid w:val="0048114E"/>
    <w:rsid w:val="00494BBE"/>
    <w:rsid w:val="004A5550"/>
    <w:rsid w:val="004C1581"/>
    <w:rsid w:val="004C33AD"/>
    <w:rsid w:val="004C3D4C"/>
    <w:rsid w:val="004C52A4"/>
    <w:rsid w:val="004D2E2E"/>
    <w:rsid w:val="004D5D85"/>
    <w:rsid w:val="004E7AFA"/>
    <w:rsid w:val="004F0745"/>
    <w:rsid w:val="004F3F08"/>
    <w:rsid w:val="0050022D"/>
    <w:rsid w:val="00505298"/>
    <w:rsid w:val="00505B5A"/>
    <w:rsid w:val="00515FB4"/>
    <w:rsid w:val="005248DE"/>
    <w:rsid w:val="00535977"/>
    <w:rsid w:val="005365A2"/>
    <w:rsid w:val="0053741A"/>
    <w:rsid w:val="00551299"/>
    <w:rsid w:val="00557E6E"/>
    <w:rsid w:val="00560DF3"/>
    <w:rsid w:val="00565E36"/>
    <w:rsid w:val="0057080F"/>
    <w:rsid w:val="005751CB"/>
    <w:rsid w:val="005767BB"/>
    <w:rsid w:val="0058110C"/>
    <w:rsid w:val="00582662"/>
    <w:rsid w:val="00584D26"/>
    <w:rsid w:val="00593AB9"/>
    <w:rsid w:val="00594BC8"/>
    <w:rsid w:val="00595145"/>
    <w:rsid w:val="0059674D"/>
    <w:rsid w:val="005A3269"/>
    <w:rsid w:val="005A7B8F"/>
    <w:rsid w:val="005B2A62"/>
    <w:rsid w:val="005B779B"/>
    <w:rsid w:val="005C0702"/>
    <w:rsid w:val="005D3634"/>
    <w:rsid w:val="005E2E4E"/>
    <w:rsid w:val="005F1AF1"/>
    <w:rsid w:val="005F64DA"/>
    <w:rsid w:val="005F6BD1"/>
    <w:rsid w:val="006143DE"/>
    <w:rsid w:val="00617A7E"/>
    <w:rsid w:val="00624B82"/>
    <w:rsid w:val="00625D36"/>
    <w:rsid w:val="00627F83"/>
    <w:rsid w:val="006319CE"/>
    <w:rsid w:val="00631F0C"/>
    <w:rsid w:val="006339EE"/>
    <w:rsid w:val="006430A3"/>
    <w:rsid w:val="006447FA"/>
    <w:rsid w:val="00662547"/>
    <w:rsid w:val="00667622"/>
    <w:rsid w:val="00670444"/>
    <w:rsid w:val="006745AF"/>
    <w:rsid w:val="00676F10"/>
    <w:rsid w:val="00693232"/>
    <w:rsid w:val="006A26EF"/>
    <w:rsid w:val="006A4AAE"/>
    <w:rsid w:val="006A4AB0"/>
    <w:rsid w:val="006B0911"/>
    <w:rsid w:val="006B0CF0"/>
    <w:rsid w:val="006B5553"/>
    <w:rsid w:val="006C3599"/>
    <w:rsid w:val="006C69E0"/>
    <w:rsid w:val="006C6DAC"/>
    <w:rsid w:val="006D1F15"/>
    <w:rsid w:val="006D20A8"/>
    <w:rsid w:val="006D5FB2"/>
    <w:rsid w:val="006D66FB"/>
    <w:rsid w:val="006E171F"/>
    <w:rsid w:val="006E58D9"/>
    <w:rsid w:val="006F3F5F"/>
    <w:rsid w:val="007127AC"/>
    <w:rsid w:val="007156EA"/>
    <w:rsid w:val="007162C8"/>
    <w:rsid w:val="00720366"/>
    <w:rsid w:val="0072698B"/>
    <w:rsid w:val="00745252"/>
    <w:rsid w:val="00754FFD"/>
    <w:rsid w:val="00760E8C"/>
    <w:rsid w:val="00765720"/>
    <w:rsid w:val="0076615C"/>
    <w:rsid w:val="0077257B"/>
    <w:rsid w:val="00782D74"/>
    <w:rsid w:val="007A49D2"/>
    <w:rsid w:val="007C45CC"/>
    <w:rsid w:val="007C4D7D"/>
    <w:rsid w:val="007C6105"/>
    <w:rsid w:val="007D53EC"/>
    <w:rsid w:val="007D5CA1"/>
    <w:rsid w:val="007D6975"/>
    <w:rsid w:val="007F14E4"/>
    <w:rsid w:val="00812941"/>
    <w:rsid w:val="00813133"/>
    <w:rsid w:val="00813951"/>
    <w:rsid w:val="00814D82"/>
    <w:rsid w:val="00815406"/>
    <w:rsid w:val="00815A85"/>
    <w:rsid w:val="008214D9"/>
    <w:rsid w:val="00821AAC"/>
    <w:rsid w:val="00825940"/>
    <w:rsid w:val="00825F49"/>
    <w:rsid w:val="008338D2"/>
    <w:rsid w:val="0083436C"/>
    <w:rsid w:val="008346D7"/>
    <w:rsid w:val="00834C1C"/>
    <w:rsid w:val="0084756D"/>
    <w:rsid w:val="008536FC"/>
    <w:rsid w:val="00857BC3"/>
    <w:rsid w:val="00873E37"/>
    <w:rsid w:val="00874E4F"/>
    <w:rsid w:val="0087699A"/>
    <w:rsid w:val="00881DC2"/>
    <w:rsid w:val="0089109B"/>
    <w:rsid w:val="00892284"/>
    <w:rsid w:val="008A3EA6"/>
    <w:rsid w:val="008B12FC"/>
    <w:rsid w:val="008B5F76"/>
    <w:rsid w:val="008B6215"/>
    <w:rsid w:val="008C10FE"/>
    <w:rsid w:val="008E1AAE"/>
    <w:rsid w:val="008E57F0"/>
    <w:rsid w:val="008F0C68"/>
    <w:rsid w:val="008F3634"/>
    <w:rsid w:val="00901DD2"/>
    <w:rsid w:val="0090455B"/>
    <w:rsid w:val="00905D35"/>
    <w:rsid w:val="009079EA"/>
    <w:rsid w:val="00921670"/>
    <w:rsid w:val="00935443"/>
    <w:rsid w:val="00937463"/>
    <w:rsid w:val="009400BB"/>
    <w:rsid w:val="00943B62"/>
    <w:rsid w:val="00946A79"/>
    <w:rsid w:val="0095077D"/>
    <w:rsid w:val="009528C3"/>
    <w:rsid w:val="009559D4"/>
    <w:rsid w:val="00956156"/>
    <w:rsid w:val="00963551"/>
    <w:rsid w:val="00964CA7"/>
    <w:rsid w:val="00972690"/>
    <w:rsid w:val="00972BBE"/>
    <w:rsid w:val="00973372"/>
    <w:rsid w:val="0098127E"/>
    <w:rsid w:val="0099091D"/>
    <w:rsid w:val="00997E89"/>
    <w:rsid w:val="00997F9E"/>
    <w:rsid w:val="009A2138"/>
    <w:rsid w:val="009B427A"/>
    <w:rsid w:val="009C2846"/>
    <w:rsid w:val="009C5C4D"/>
    <w:rsid w:val="009D5101"/>
    <w:rsid w:val="009D7F35"/>
    <w:rsid w:val="009E18A9"/>
    <w:rsid w:val="009E4D96"/>
    <w:rsid w:val="009E6CE4"/>
    <w:rsid w:val="009F07B9"/>
    <w:rsid w:val="009F3573"/>
    <w:rsid w:val="00A1351E"/>
    <w:rsid w:val="00A14611"/>
    <w:rsid w:val="00A17049"/>
    <w:rsid w:val="00A24953"/>
    <w:rsid w:val="00A25E20"/>
    <w:rsid w:val="00A3563C"/>
    <w:rsid w:val="00A46AEC"/>
    <w:rsid w:val="00A61D64"/>
    <w:rsid w:val="00A74E86"/>
    <w:rsid w:val="00A75B7B"/>
    <w:rsid w:val="00A83FFE"/>
    <w:rsid w:val="00A90661"/>
    <w:rsid w:val="00A92926"/>
    <w:rsid w:val="00A92E85"/>
    <w:rsid w:val="00AA2880"/>
    <w:rsid w:val="00AA5C33"/>
    <w:rsid w:val="00AB2AAD"/>
    <w:rsid w:val="00AB7758"/>
    <w:rsid w:val="00AE1136"/>
    <w:rsid w:val="00AF067C"/>
    <w:rsid w:val="00AF2CE5"/>
    <w:rsid w:val="00AF37A4"/>
    <w:rsid w:val="00AF7B09"/>
    <w:rsid w:val="00B03DD8"/>
    <w:rsid w:val="00B06DEE"/>
    <w:rsid w:val="00B141FB"/>
    <w:rsid w:val="00B15B78"/>
    <w:rsid w:val="00B2797E"/>
    <w:rsid w:val="00B33421"/>
    <w:rsid w:val="00B33867"/>
    <w:rsid w:val="00B339C4"/>
    <w:rsid w:val="00B3699D"/>
    <w:rsid w:val="00B375F1"/>
    <w:rsid w:val="00B40AE8"/>
    <w:rsid w:val="00B42101"/>
    <w:rsid w:val="00B56F41"/>
    <w:rsid w:val="00B630A1"/>
    <w:rsid w:val="00B6470B"/>
    <w:rsid w:val="00B701E0"/>
    <w:rsid w:val="00B7162D"/>
    <w:rsid w:val="00B71B36"/>
    <w:rsid w:val="00B721B5"/>
    <w:rsid w:val="00B7364A"/>
    <w:rsid w:val="00B84041"/>
    <w:rsid w:val="00B851B4"/>
    <w:rsid w:val="00B864D0"/>
    <w:rsid w:val="00B90F38"/>
    <w:rsid w:val="00BA02E9"/>
    <w:rsid w:val="00BA669D"/>
    <w:rsid w:val="00BB131A"/>
    <w:rsid w:val="00BB7390"/>
    <w:rsid w:val="00BC105E"/>
    <w:rsid w:val="00BC283A"/>
    <w:rsid w:val="00BC52B0"/>
    <w:rsid w:val="00BD1561"/>
    <w:rsid w:val="00BD2AC5"/>
    <w:rsid w:val="00BD2B8B"/>
    <w:rsid w:val="00BD3697"/>
    <w:rsid w:val="00BD3855"/>
    <w:rsid w:val="00BE1C63"/>
    <w:rsid w:val="00BE3467"/>
    <w:rsid w:val="00BF0037"/>
    <w:rsid w:val="00BF1775"/>
    <w:rsid w:val="00C022C3"/>
    <w:rsid w:val="00C06F08"/>
    <w:rsid w:val="00C107E3"/>
    <w:rsid w:val="00C14F82"/>
    <w:rsid w:val="00C273A1"/>
    <w:rsid w:val="00C34E30"/>
    <w:rsid w:val="00C35E0C"/>
    <w:rsid w:val="00C36665"/>
    <w:rsid w:val="00C37562"/>
    <w:rsid w:val="00C37E70"/>
    <w:rsid w:val="00C65D35"/>
    <w:rsid w:val="00C67BF9"/>
    <w:rsid w:val="00C70FD7"/>
    <w:rsid w:val="00C710B6"/>
    <w:rsid w:val="00C76B5E"/>
    <w:rsid w:val="00C85DC8"/>
    <w:rsid w:val="00CB0729"/>
    <w:rsid w:val="00CB0C2C"/>
    <w:rsid w:val="00CB4E9E"/>
    <w:rsid w:val="00CB5E4A"/>
    <w:rsid w:val="00CB64A1"/>
    <w:rsid w:val="00CB682E"/>
    <w:rsid w:val="00CC223B"/>
    <w:rsid w:val="00CC3AE2"/>
    <w:rsid w:val="00CD0294"/>
    <w:rsid w:val="00CD26C0"/>
    <w:rsid w:val="00CE1976"/>
    <w:rsid w:val="00D06877"/>
    <w:rsid w:val="00D07EAA"/>
    <w:rsid w:val="00D116A9"/>
    <w:rsid w:val="00D273C5"/>
    <w:rsid w:val="00D30ED3"/>
    <w:rsid w:val="00D3146B"/>
    <w:rsid w:val="00D33162"/>
    <w:rsid w:val="00D412EC"/>
    <w:rsid w:val="00D42BCE"/>
    <w:rsid w:val="00D4692A"/>
    <w:rsid w:val="00D50EF8"/>
    <w:rsid w:val="00D54BC2"/>
    <w:rsid w:val="00D55A81"/>
    <w:rsid w:val="00D57436"/>
    <w:rsid w:val="00D57A4F"/>
    <w:rsid w:val="00D661E6"/>
    <w:rsid w:val="00D72216"/>
    <w:rsid w:val="00D74540"/>
    <w:rsid w:val="00D76848"/>
    <w:rsid w:val="00D77E6C"/>
    <w:rsid w:val="00D80B4F"/>
    <w:rsid w:val="00D81F4F"/>
    <w:rsid w:val="00D844A3"/>
    <w:rsid w:val="00D84FB5"/>
    <w:rsid w:val="00DB38FD"/>
    <w:rsid w:val="00DB75E6"/>
    <w:rsid w:val="00DD14EA"/>
    <w:rsid w:val="00DD367D"/>
    <w:rsid w:val="00DE1368"/>
    <w:rsid w:val="00DE631B"/>
    <w:rsid w:val="00E023FE"/>
    <w:rsid w:val="00E02F98"/>
    <w:rsid w:val="00E03313"/>
    <w:rsid w:val="00E074FC"/>
    <w:rsid w:val="00E1022F"/>
    <w:rsid w:val="00E11666"/>
    <w:rsid w:val="00E13B93"/>
    <w:rsid w:val="00E24149"/>
    <w:rsid w:val="00E340A9"/>
    <w:rsid w:val="00E35429"/>
    <w:rsid w:val="00E43CB4"/>
    <w:rsid w:val="00E51459"/>
    <w:rsid w:val="00E528E2"/>
    <w:rsid w:val="00E57F2E"/>
    <w:rsid w:val="00E72A1E"/>
    <w:rsid w:val="00E80B8B"/>
    <w:rsid w:val="00E834FA"/>
    <w:rsid w:val="00E83806"/>
    <w:rsid w:val="00E86A66"/>
    <w:rsid w:val="00E921F7"/>
    <w:rsid w:val="00E9358D"/>
    <w:rsid w:val="00E96D39"/>
    <w:rsid w:val="00E97507"/>
    <w:rsid w:val="00EA07E8"/>
    <w:rsid w:val="00EB3AE4"/>
    <w:rsid w:val="00EB5D47"/>
    <w:rsid w:val="00EB7A19"/>
    <w:rsid w:val="00EC1AF1"/>
    <w:rsid w:val="00EC3DE2"/>
    <w:rsid w:val="00EC65FD"/>
    <w:rsid w:val="00EC6AB4"/>
    <w:rsid w:val="00ED26EF"/>
    <w:rsid w:val="00ED30BE"/>
    <w:rsid w:val="00EE096A"/>
    <w:rsid w:val="00EE1642"/>
    <w:rsid w:val="00EE5571"/>
    <w:rsid w:val="00EF4725"/>
    <w:rsid w:val="00EF6796"/>
    <w:rsid w:val="00F069AD"/>
    <w:rsid w:val="00F119EC"/>
    <w:rsid w:val="00F13074"/>
    <w:rsid w:val="00F14164"/>
    <w:rsid w:val="00F157DF"/>
    <w:rsid w:val="00F2704D"/>
    <w:rsid w:val="00F331F3"/>
    <w:rsid w:val="00F420A1"/>
    <w:rsid w:val="00F43F5C"/>
    <w:rsid w:val="00F44AC1"/>
    <w:rsid w:val="00F53798"/>
    <w:rsid w:val="00F53A72"/>
    <w:rsid w:val="00F62A57"/>
    <w:rsid w:val="00F7277B"/>
    <w:rsid w:val="00F754E1"/>
    <w:rsid w:val="00F81493"/>
    <w:rsid w:val="00F8586E"/>
    <w:rsid w:val="00F867B2"/>
    <w:rsid w:val="00FA2AF3"/>
    <w:rsid w:val="00FA59C1"/>
    <w:rsid w:val="00FA6598"/>
    <w:rsid w:val="00FB24B5"/>
    <w:rsid w:val="00FB4E0D"/>
    <w:rsid w:val="00FB5C3C"/>
    <w:rsid w:val="00FB5E11"/>
    <w:rsid w:val="00FD2899"/>
    <w:rsid w:val="00FD3F68"/>
    <w:rsid w:val="00FD40DE"/>
    <w:rsid w:val="00FD6C7D"/>
    <w:rsid w:val="00FD74EA"/>
    <w:rsid w:val="00FE0949"/>
    <w:rsid w:val="00FE16AF"/>
    <w:rsid w:val="00FE46B6"/>
    <w:rsid w:val="00FE48EA"/>
    <w:rsid w:val="00FE716C"/>
    <w:rsid w:val="00FF0F4E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Office_Word_Document3.docx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Microsoft_Office_Word_97_-_2003_Document3.doc"/><Relationship Id="rId7" Type="http://schemas.openxmlformats.org/officeDocument/2006/relationships/endnotes" Target="endnotes.xml"/><Relationship Id="rId12" Type="http://schemas.openxmlformats.org/officeDocument/2006/relationships/oleObject" Target="embeddings/Microsoft_Office_Word_97_-_2003_Document1.doc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2.doc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s://beeline.am/am/nav/partner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yperlink" Target="http://www.gnumner.am" TargetMode="External"/><Relationship Id="rId28" Type="http://schemas.openxmlformats.org/officeDocument/2006/relationships/theme" Target="theme/theme1.xml"/><Relationship Id="rId10" Type="http://schemas.openxmlformats.org/officeDocument/2006/relationships/package" Target="embeddings/Microsoft_Office_Word_Document1.docx"/><Relationship Id="rId19" Type="http://schemas.openxmlformats.org/officeDocument/2006/relationships/hyperlink" Target="https://beeline.am/am/nav/partner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Office_Excel_Worksheet2.xlsx"/><Relationship Id="rId22" Type="http://schemas.openxmlformats.org/officeDocument/2006/relationships/hyperlink" Target="http://www.beeline.am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BACBB-D10A-4403-A331-5DCC4D75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1065</Words>
  <Characters>6076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7127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LMezhlumyan</cp:lastModifiedBy>
  <cp:revision>3</cp:revision>
  <cp:lastPrinted>2016-11-29T14:00:00Z</cp:lastPrinted>
  <dcterms:created xsi:type="dcterms:W3CDTF">2016-12-01T15:54:00Z</dcterms:created>
  <dcterms:modified xsi:type="dcterms:W3CDTF">2016-12-02T10:46:00Z</dcterms:modified>
</cp:coreProperties>
</file>