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720E1">
        <w:rPr>
          <w:rFonts w:ascii="Arial Unicode" w:hAnsi="Arial Unicode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534F10" w:rsidRPr="00534F10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34F10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605277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ԵՀՂԱԴԹ-16/</w:t>
      </w:r>
      <w:r w:rsidR="00473E28">
        <w:rPr>
          <w:rFonts w:ascii="Arial Unicode" w:hAnsi="Arial Unicode" w:cs="Sylfaen"/>
          <w:sz w:val="24"/>
          <w:szCs w:val="24"/>
          <w:u w:val="single"/>
          <w:lang w:val="af-ZA"/>
        </w:rPr>
        <w:t>1</w:t>
      </w:r>
      <w:r w:rsidR="00841359">
        <w:rPr>
          <w:rFonts w:ascii="Arial Unicode" w:hAnsi="Arial Unicode" w:cs="Sylfaen"/>
          <w:sz w:val="24"/>
          <w:szCs w:val="24"/>
          <w:u w:val="single"/>
          <w:lang w:val="af-ZA"/>
        </w:rPr>
        <w:t>5</w:t>
      </w:r>
      <w:r w:rsidR="00552A7B">
        <w:rPr>
          <w:rFonts w:ascii="Arial Unicode" w:hAnsi="Arial Unicode" w:cs="Sylfaen"/>
          <w:sz w:val="24"/>
          <w:szCs w:val="24"/>
          <w:u w:val="single"/>
          <w:lang w:val="af-ZA"/>
        </w:rPr>
        <w:t>-ՇՀԱՊՁԲ-15</w:t>
      </w:r>
      <w:r w:rsidRPr="00534F10">
        <w:rPr>
          <w:rFonts w:ascii="Arial Unicode" w:hAnsi="Arial Unicode" w:cs="Sylfaen"/>
          <w:sz w:val="24"/>
          <w:szCs w:val="24"/>
          <w:u w:val="single"/>
          <w:lang w:val="af-ZA"/>
        </w:rPr>
        <w:t>/</w:t>
      </w:r>
      <w:r w:rsidR="00CB6FAF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</w:p>
    <w:p w:rsidR="00534F10" w:rsidRDefault="00534F10" w:rsidP="00534F1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34F10">
        <w:rPr>
          <w:rFonts w:ascii="Arial Unicode" w:hAnsi="Arial Unicode"/>
          <w:sz w:val="20"/>
          <w:lang w:val="af-ZA"/>
        </w:rPr>
        <w:t xml:space="preserve">Եր. Հ. Ղափլանյանի անվ. դրամատիկական թատրոն ՀՈԱԿ  որը գտնվում է ք. Երևան Իսահակյան-28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52A7B">
        <w:rPr>
          <w:rFonts w:ascii="Arial Unicode" w:hAnsi="Arial Unicode" w:cs="Sylfaen"/>
          <w:sz w:val="20"/>
          <w:u w:val="single"/>
          <w:lang w:val="af-ZA"/>
        </w:rPr>
        <w:t>ԵՀՂԱԴԹ-16/</w:t>
      </w:r>
      <w:r w:rsidR="00473E28">
        <w:rPr>
          <w:rFonts w:ascii="Arial Unicode" w:hAnsi="Arial Unicode" w:cs="Sylfaen"/>
          <w:sz w:val="20"/>
          <w:u w:val="single"/>
          <w:lang w:val="af-ZA"/>
        </w:rPr>
        <w:t>1</w:t>
      </w:r>
      <w:r w:rsidR="00841359">
        <w:rPr>
          <w:rFonts w:ascii="Arial Unicode" w:hAnsi="Arial Unicode" w:cs="Sylfaen"/>
          <w:sz w:val="20"/>
          <w:u w:val="single"/>
          <w:lang w:val="af-ZA"/>
        </w:rPr>
        <w:t>5</w:t>
      </w:r>
      <w:r w:rsidR="00CB6FAF">
        <w:rPr>
          <w:rFonts w:ascii="Arial Unicode" w:hAnsi="Arial Unicode" w:cs="Sylfaen"/>
          <w:sz w:val="20"/>
          <w:u w:val="single"/>
          <w:lang w:val="af-ZA"/>
        </w:rPr>
        <w:t>-</w:t>
      </w:r>
      <w:r w:rsidR="00552A7B">
        <w:rPr>
          <w:rFonts w:ascii="Arial Unicode" w:hAnsi="Arial Unicode" w:cs="Sylfaen"/>
          <w:sz w:val="20"/>
          <w:u w:val="single"/>
          <w:lang w:val="af-ZA"/>
        </w:rPr>
        <w:t>ՇՀԱՊՁԲ-15</w:t>
      </w:r>
      <w:r w:rsidRPr="00534F10">
        <w:rPr>
          <w:rFonts w:ascii="Arial Unicode" w:hAnsi="Arial Unicode" w:cs="Sylfaen"/>
          <w:sz w:val="20"/>
          <w:u w:val="single"/>
          <w:lang w:val="af-ZA"/>
        </w:rPr>
        <w:t>/</w:t>
      </w:r>
      <w:r w:rsidR="00CB6FAF">
        <w:rPr>
          <w:rFonts w:ascii="Arial Unicode" w:hAnsi="Arial Unicode" w:cs="Sylfaen"/>
          <w:sz w:val="20"/>
          <w:u w:val="single"/>
          <w:lang w:val="af-ZA"/>
        </w:rPr>
        <w:t>7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34F10">
        <w:rPr>
          <w:rFonts w:ascii="Arial Unicode" w:hAnsi="Arial Unicode"/>
          <w:sz w:val="20"/>
          <w:lang w:val="af-ZA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137"/>
        <w:gridCol w:w="99"/>
        <w:gridCol w:w="483"/>
        <w:gridCol w:w="87"/>
        <w:gridCol w:w="754"/>
        <w:gridCol w:w="273"/>
        <w:gridCol w:w="125"/>
        <w:gridCol w:w="50"/>
        <w:gridCol w:w="144"/>
        <w:gridCol w:w="259"/>
        <w:gridCol w:w="40"/>
        <w:gridCol w:w="254"/>
        <w:gridCol w:w="37"/>
        <w:gridCol w:w="155"/>
        <w:gridCol w:w="364"/>
        <w:gridCol w:w="11"/>
        <w:gridCol w:w="420"/>
        <w:gridCol w:w="49"/>
        <w:gridCol w:w="229"/>
        <w:gridCol w:w="11"/>
        <w:gridCol w:w="179"/>
        <w:gridCol w:w="192"/>
        <w:gridCol w:w="25"/>
        <w:gridCol w:w="145"/>
        <w:gridCol w:w="15"/>
        <w:gridCol w:w="283"/>
        <w:gridCol w:w="395"/>
        <w:gridCol w:w="253"/>
        <w:gridCol w:w="160"/>
        <w:gridCol w:w="43"/>
        <w:gridCol w:w="11"/>
        <w:gridCol w:w="288"/>
        <w:gridCol w:w="177"/>
        <w:gridCol w:w="31"/>
        <w:gridCol w:w="173"/>
        <w:gridCol w:w="25"/>
        <w:gridCol w:w="135"/>
        <w:gridCol w:w="29"/>
        <w:gridCol w:w="150"/>
        <w:gridCol w:w="536"/>
        <w:gridCol w:w="15"/>
        <w:gridCol w:w="41"/>
        <w:gridCol w:w="142"/>
        <w:gridCol w:w="39"/>
        <w:gridCol w:w="311"/>
        <w:gridCol w:w="307"/>
        <w:gridCol w:w="11"/>
        <w:gridCol w:w="93"/>
        <w:gridCol w:w="121"/>
        <w:gridCol w:w="27"/>
        <w:gridCol w:w="193"/>
        <w:gridCol w:w="28"/>
        <w:gridCol w:w="352"/>
        <w:gridCol w:w="591"/>
        <w:gridCol w:w="30"/>
        <w:gridCol w:w="279"/>
        <w:gridCol w:w="968"/>
      </w:tblGrid>
      <w:tr w:rsidR="00534F10" w:rsidTr="000E0A34">
        <w:trPr>
          <w:trHeight w:val="14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Tr="000E0A34">
        <w:trPr>
          <w:trHeight w:val="11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20F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68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20FBD" w:rsidTr="000E0A34">
        <w:trPr>
          <w:trHeight w:val="1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Tr="00365EEA">
        <w:trPr>
          <w:trHeight w:val="27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AE4" w:rsidRPr="00B04115" w:rsidTr="00365EEA">
        <w:trPr>
          <w:trHeight w:val="27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4A0C80" w:rsidRDefault="00841359" w:rsidP="004A0C80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C40554" w:rsidRDefault="00EA5AE4" w:rsidP="0048262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40554">
              <w:rPr>
                <w:rFonts w:ascii="Sylfaen" w:hAnsi="Sylfaen" w:cs="Sylfaen"/>
                <w:sz w:val="20"/>
              </w:rPr>
              <w:t>Փչովի</w:t>
            </w:r>
            <w:r w:rsidRPr="008876C1"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 w:rsidRPr="00C40554">
              <w:rPr>
                <w:rFonts w:ascii="Sylfaen" w:hAnsi="Sylfaen" w:cs="Sylfaen"/>
                <w:sz w:val="20"/>
              </w:rPr>
              <w:t>ներկ</w:t>
            </w:r>
            <w:r w:rsidRPr="008876C1">
              <w:rPr>
                <w:rFonts w:ascii="Sylfaen" w:hAnsi="Sylfaen" w:cs="Sylfaen"/>
                <w:sz w:val="20"/>
                <w:lang w:val="nl-NL"/>
              </w:rPr>
              <w:t xml:space="preserve"> </w:t>
            </w:r>
            <w:r w:rsidRPr="00C40554">
              <w:rPr>
                <w:rFonts w:ascii="GHEA Grapalat" w:hAnsi="GHEA Grapalat" w:cs="Sylfaen"/>
                <w:color w:val="000000"/>
                <w:sz w:val="20"/>
                <w:lang w:val="af-ZA"/>
              </w:rPr>
              <w:t>(տարբեր գույների)</w:t>
            </w:r>
          </w:p>
          <w:p w:rsidR="00EA5AE4" w:rsidRPr="008876C1" w:rsidRDefault="00EA5AE4" w:rsidP="0048262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Շինարարական տարբեր երանգների/</w:t>
            </w:r>
            <w:r w:rsidRPr="00EA5AE4">
              <w:rPr>
                <w:rFonts w:ascii="Sylfaen" w:hAnsi="Sylfaen" w:cs="Sylfaen"/>
                <w:color w:val="FF0000"/>
                <w:sz w:val="18"/>
                <w:szCs w:val="18"/>
              </w:rPr>
              <w:t>օխրա 5 հատ, կարմիր 3 հատ, սպիտակ 5 հատ,արծաթ փայլուն  5հատ</w:t>
            </w: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/ABRO ֆիրմայի կամ համարժեք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AE4" w:rsidRPr="00EA5AE4" w:rsidRDefault="00EA5AE4" w:rsidP="00482629">
            <w:pPr>
              <w:rPr>
                <w:rFonts w:ascii="Sylfaen" w:hAnsi="Sylfaen" w:cs="Sylfaen"/>
                <w:sz w:val="18"/>
                <w:szCs w:val="18"/>
              </w:rPr>
            </w:pP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Շինարարական տարբեր երանգների/</w:t>
            </w:r>
            <w:r w:rsidRPr="00EA5AE4">
              <w:rPr>
                <w:rFonts w:ascii="Sylfaen" w:hAnsi="Sylfaen" w:cs="Sylfaen"/>
                <w:color w:val="FF0000"/>
                <w:sz w:val="18"/>
                <w:szCs w:val="18"/>
              </w:rPr>
              <w:t>օխրա 5 հատ, կարմիր 3 հատ, սպիտակ 5 հատ,արծաթ փայլուն  5հատ</w:t>
            </w:r>
            <w:r w:rsidRPr="00EA5AE4">
              <w:rPr>
                <w:rFonts w:ascii="Sylfaen" w:hAnsi="Sylfaen" w:cs="Sylfaen"/>
                <w:color w:val="0D0D0D"/>
                <w:sz w:val="18"/>
                <w:szCs w:val="18"/>
              </w:rPr>
              <w:t>/ABRO ֆիրմայի կամ համարժեք</w:t>
            </w:r>
          </w:p>
        </w:tc>
      </w:tr>
      <w:tr w:rsidR="00EA5AE4" w:rsidRPr="00473E28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AE4" w:rsidRPr="000E0A34" w:rsidRDefault="00841359" w:rsidP="004313CB">
            <w:pPr>
              <w:pStyle w:val="BodyText"/>
              <w:spacing w:after="120"/>
              <w:ind w:left="36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C40554" w:rsidRDefault="00EA5AE4" w:rsidP="00482629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Սղնի/պետլի/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5AE4" w:rsidRPr="00A518CB" w:rsidRDefault="00EA5AE4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38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5AE4" w:rsidRPr="004A0C80" w:rsidRDefault="00740322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փոքր, փեղկերը անջատվող,մի փեղկի լայնությունը 27մմ,երկարությունը 86մմ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AE4" w:rsidRPr="00EA5AE4" w:rsidRDefault="00EA5AE4" w:rsidP="00482629">
            <w:pPr>
              <w:rPr>
                <w:rFonts w:ascii="Sylfaen" w:hAnsi="Sylfaen" w:cs="Sylfaen"/>
                <w:color w:val="0D0D0D"/>
                <w:sz w:val="16"/>
                <w:szCs w:val="16"/>
              </w:rPr>
            </w:pPr>
            <w:r w:rsidRPr="00EA5AE4">
              <w:rPr>
                <w:rFonts w:ascii="Sylfaen" w:hAnsi="Sylfaen" w:cs="Sylfaen"/>
                <w:color w:val="0D0D0D"/>
                <w:sz w:val="16"/>
                <w:szCs w:val="16"/>
              </w:rPr>
              <w:t>Դռան համար փոքր, փեղկերը անջատվող,մի փեղկի լայնությունը 27մմ,երկարությունը 86մմ</w:t>
            </w:r>
          </w:p>
        </w:tc>
      </w:tr>
      <w:tr w:rsidR="00841359" w:rsidRPr="00473E28" w:rsidTr="00C46C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359" w:rsidRPr="000E0A34" w:rsidRDefault="00841359" w:rsidP="004313CB">
            <w:pPr>
              <w:pStyle w:val="BodyTextIndent"/>
              <w:spacing w:after="120" w:line="360" w:lineRule="auto"/>
              <w:ind w:left="28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359" w:rsidRPr="00A518CB" w:rsidRDefault="00841359" w:rsidP="00EF79B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Ստեպլեր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359" w:rsidRPr="004A0C80" w:rsidRDefault="00841359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359" w:rsidRPr="004A0C80" w:rsidRDefault="00841359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359" w:rsidRDefault="00841359">
            <w:r w:rsidRPr="002A72E1">
              <w:rPr>
                <w:rFonts w:ascii="Sylfaen" w:hAnsi="Sylfaen" w:cs="Sylfaen"/>
                <w:color w:val="0D0D0D"/>
                <w:sz w:val="16"/>
                <w:szCs w:val="16"/>
              </w:rPr>
              <w:t>Երեսպատման աշխատանքների համար շինարարական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1359" w:rsidRDefault="00841359">
            <w:r w:rsidRPr="002A72E1">
              <w:rPr>
                <w:rFonts w:ascii="Sylfaen" w:hAnsi="Sylfaen" w:cs="Sylfaen"/>
                <w:color w:val="0D0D0D"/>
                <w:sz w:val="16"/>
                <w:szCs w:val="16"/>
              </w:rPr>
              <w:t>Երեսպատման աշխատանքների համար շինարարական</w:t>
            </w:r>
          </w:p>
        </w:tc>
      </w:tr>
      <w:tr w:rsidR="00841359" w:rsidRPr="00B04115" w:rsidTr="00365EEA">
        <w:trPr>
          <w:trHeight w:val="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359" w:rsidRPr="004313CB" w:rsidRDefault="00841359" w:rsidP="004313CB">
            <w:pPr>
              <w:ind w:left="360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EF79B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 մետաղական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518C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A518CB" w:rsidRDefault="00841359" w:rsidP="00482629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359" w:rsidRPr="004A0C80" w:rsidRDefault="00841359" w:rsidP="004A0C8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1359" w:rsidRPr="004A0C80" w:rsidRDefault="00841359" w:rsidP="00DF3FD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841359" w:rsidRDefault="00841359" w:rsidP="00EF79BA">
            <w:pPr>
              <w:ind w:right="-33"/>
              <w:rPr>
                <w:rFonts w:ascii="Sylfaen" w:hAnsi="Sylfaen"/>
                <w:sz w:val="18"/>
                <w:szCs w:val="18"/>
              </w:rPr>
            </w:pPr>
            <w:r w:rsidRPr="00841359">
              <w:rPr>
                <w:rFonts w:ascii="Sylfaen" w:hAnsi="Sylfaen"/>
                <w:sz w:val="18"/>
                <w:szCs w:val="18"/>
              </w:rPr>
              <w:t>Շինարարական աշխատանքների համար 10մ երկարության/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359" w:rsidRPr="00841359" w:rsidRDefault="00841359" w:rsidP="00EF79BA">
            <w:pPr>
              <w:ind w:right="-33"/>
              <w:rPr>
                <w:rFonts w:ascii="Sylfaen" w:hAnsi="Sylfaen"/>
                <w:sz w:val="18"/>
                <w:szCs w:val="18"/>
              </w:rPr>
            </w:pPr>
            <w:r w:rsidRPr="00841359">
              <w:rPr>
                <w:rFonts w:ascii="Sylfaen" w:hAnsi="Sylfaen"/>
                <w:sz w:val="18"/>
                <w:szCs w:val="18"/>
              </w:rPr>
              <w:t>Շինարարական աշխատանքների համար 10մ երկարության/</w:t>
            </w:r>
          </w:p>
        </w:tc>
      </w:tr>
      <w:tr w:rsidR="00534F10" w:rsidTr="000E0A34">
        <w:trPr>
          <w:trHeight w:val="16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B04115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37"/>
        </w:trPr>
        <w:tc>
          <w:tcPr>
            <w:tcW w:w="45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F20F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34F10" w:rsidTr="000E0A34"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0E0A34">
        <w:trPr>
          <w:trHeight w:val="196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RPr="00841359" w:rsidTr="000E0A34">
        <w:trPr>
          <w:trHeight w:val="155"/>
        </w:trPr>
        <w:tc>
          <w:tcPr>
            <w:tcW w:w="720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20FBD" w:rsidRPr="00473E28" w:rsidRDefault="00841359" w:rsidP="00BA7B95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841359">
              <w:rPr>
                <w:rFonts w:ascii="Sylfaen" w:hAnsi="Sylfaen"/>
                <w:sz w:val="16"/>
                <w:szCs w:val="16"/>
                <w:lang w:val="hy-AM"/>
              </w:rPr>
              <w:t>21.</w:t>
            </w:r>
            <w:r>
              <w:rPr>
                <w:rFonts w:ascii="Sylfaen" w:hAnsi="Sylfaen"/>
                <w:sz w:val="16"/>
                <w:szCs w:val="16"/>
              </w:rPr>
              <w:t>նոյեմբեր</w:t>
            </w:r>
            <w:r w:rsidR="00BA7B95" w:rsidRPr="00473E2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2F3FEC" w:rsidRPr="00473E28">
              <w:rPr>
                <w:rFonts w:ascii="Arial Unicode" w:hAnsi="Arial Unicode"/>
                <w:sz w:val="16"/>
                <w:szCs w:val="16"/>
                <w:lang w:val="hy-AM"/>
              </w:rPr>
              <w:t>2016</w:t>
            </w:r>
            <w:r w:rsidR="00F20FBD" w:rsidRPr="00473E28">
              <w:rPr>
                <w:rFonts w:ascii="Arial Unicode" w:hAnsi="Arial Unicode"/>
                <w:sz w:val="16"/>
                <w:szCs w:val="16"/>
                <w:lang w:val="hy-AM"/>
              </w:rPr>
              <w:t>թ.</w:t>
            </w:r>
          </w:p>
        </w:tc>
      </w:tr>
      <w:tr w:rsidR="00F20FBD" w:rsidRPr="00841359" w:rsidTr="000E0A34">
        <w:trPr>
          <w:trHeight w:val="164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E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RPr="00841359" w:rsidTr="000E0A34">
        <w:trPr>
          <w:trHeight w:val="92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473E28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473E28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473E28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3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բանման</w:t>
            </w:r>
          </w:p>
        </w:tc>
      </w:tr>
      <w:tr w:rsidR="00F20FBD" w:rsidTr="000E0A34">
        <w:trPr>
          <w:trHeight w:val="47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0E0A34">
        <w:trPr>
          <w:trHeight w:val="155"/>
        </w:trPr>
        <w:tc>
          <w:tcPr>
            <w:tcW w:w="6478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54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BD" w:rsidTr="000E0A34">
        <w:trPr>
          <w:trHeight w:val="40"/>
        </w:trPr>
        <w:tc>
          <w:tcPr>
            <w:tcW w:w="16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20FBD" w:rsidTr="000E0A34">
        <w:trPr>
          <w:trHeight w:val="213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137"/>
        </w:trPr>
        <w:tc>
          <w:tcPr>
            <w:tcW w:w="16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0E0A34">
        <w:trPr>
          <w:trHeight w:val="83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9968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20FBD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85198B" w:rsidTr="000E0A34">
        <w:trPr>
          <w:trHeight w:val="4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98B" w:rsidRDefault="006707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Pr="001F2F36" w:rsidRDefault="002F3FEC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12690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12690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2538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2538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15228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98B" w:rsidRDefault="0037459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15228</w:t>
            </w:r>
          </w:p>
        </w:tc>
      </w:tr>
      <w:tr w:rsidR="00695551" w:rsidTr="00695551">
        <w:trPr>
          <w:trHeight w:val="357"/>
        </w:trPr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Default="0069555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2F3FEC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95551" w:rsidTr="000E0A34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551" w:rsidRDefault="00695551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51" w:rsidRPr="001F2F36" w:rsidRDefault="00695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40CD" w:rsidTr="000E0A34">
        <w:tc>
          <w:tcPr>
            <w:tcW w:w="10377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0CD" w:rsidRPr="001F2F36" w:rsidRDefault="00695551" w:rsidP="004D40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CD" w:rsidRPr="001F2F36" w:rsidRDefault="004D4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3FEC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9740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9740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1948</w:t>
            </w:r>
          </w:p>
        </w:tc>
        <w:tc>
          <w:tcPr>
            <w:tcW w:w="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374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11688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374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11688</w:t>
            </w:r>
          </w:p>
        </w:tc>
      </w:tr>
      <w:tr w:rsidR="00913A15" w:rsidTr="006707A9">
        <w:trPr>
          <w:trHeight w:val="25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695551" w:rsidP="00913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2F3FEC" w:rsidTr="006C2D70">
        <w:tc>
          <w:tcPr>
            <w:tcW w:w="1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FEC" w:rsidRDefault="006707A9" w:rsidP="002F3F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2F3FEC" w:rsidP="002F3FEC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</w:t>
            </w:r>
            <w:r>
              <w:rPr>
                <w:rFonts w:ascii="Arial Unicode" w:hAnsi="Arial Unicode" w:cs="Sylfaen"/>
                <w:sz w:val="16"/>
                <w:szCs w:val="16"/>
              </w:rPr>
              <w:t>Էքոմիքս</w:t>
            </w:r>
            <w:r w:rsidRPr="001F2F36">
              <w:rPr>
                <w:rFonts w:ascii="Arial Unicode" w:hAnsi="Arial Unicode" w:cs="Sylfaen"/>
                <w:sz w:val="16"/>
                <w:szCs w:val="16"/>
              </w:rPr>
              <w:t>&gt;&gt;ՍՊԸ</w:t>
            </w:r>
          </w:p>
        </w:tc>
        <w:tc>
          <w:tcPr>
            <w:tcW w:w="16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2826.67</w:t>
            </w: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2826.67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565.33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3FEC" w:rsidRPr="001F2F36" w:rsidRDefault="003745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565.33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374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FEC" w:rsidRPr="00D86382" w:rsidRDefault="00374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</w:t>
            </w:r>
          </w:p>
        </w:tc>
      </w:tr>
      <w:tr w:rsidR="00A36255" w:rsidTr="000E0A34"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255" w:rsidRPr="00C05E0D" w:rsidRDefault="00A36255" w:rsidP="00450F1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05E0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  <w:p w:rsidR="00A36255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16" w:type="dxa"/>
            <w:gridSpan w:val="5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Default="00A36255" w:rsidP="003745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5E2A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</w:p>
        </w:tc>
      </w:tr>
      <w:tr w:rsidR="00A36255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A36255" w:rsidTr="000E0A34">
        <w:tc>
          <w:tcPr>
            <w:tcW w:w="10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-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36255" w:rsidTr="000E0A34">
        <w:tc>
          <w:tcPr>
            <w:tcW w:w="10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Հրավեր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A36255" w:rsidTr="000E0A34"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344"/>
        </w:trPr>
        <w:tc>
          <w:tcPr>
            <w:tcW w:w="2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Հայտերի մերժման այլ հիմքեր</w:t>
                  </w: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։</w:t>
                  </w:r>
                </w:p>
              </w:tc>
            </w:tr>
            <w:tr w:rsidR="00EB6DB4" w:rsidTr="00EB6DB4">
              <w:trPr>
                <w:trHeight w:val="344"/>
              </w:trPr>
              <w:tc>
                <w:tcPr>
                  <w:tcW w:w="8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B6DB4" w:rsidRDefault="00EB6DB4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Տեղեկություններ՝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 15% գնային նախապատվություն ստացած մասնակիցների վերաբերյալ</w:t>
                  </w:r>
                </w:p>
              </w:tc>
            </w:tr>
          </w:tbl>
          <w:p w:rsidR="00EB6DB4" w:rsidRPr="001F2F36" w:rsidRDefault="00EB6DB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289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346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374594" w:rsidP="0037459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BF35D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="00140201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A36255" w:rsidRPr="001F2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A36255" w:rsidTr="000E0A34">
        <w:trPr>
          <w:trHeight w:val="92"/>
        </w:trPr>
        <w:tc>
          <w:tcPr>
            <w:tcW w:w="520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14020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  <w:tc>
          <w:tcPr>
            <w:tcW w:w="33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FB36A6" w:rsidRDefault="00FB36A6" w:rsidP="00450F14">
            <w:pPr>
              <w:rPr>
                <w:rFonts w:ascii="Sylfaen" w:hAnsi="Sylfaen" w:cs="Sylfaen"/>
                <w:sz w:val="16"/>
                <w:szCs w:val="16"/>
              </w:rPr>
            </w:pPr>
            <w:r w:rsidRPr="00FB36A6">
              <w:rPr>
                <w:rFonts w:ascii="GHEA Grapalat" w:hAnsi="GHEA Grapalat" w:cs="Sylfaen"/>
                <w:sz w:val="18"/>
                <w:szCs w:val="18"/>
                <w:lang w:val="ru-RU"/>
              </w:rPr>
              <w:t>Կիրառելի չէ</w:t>
            </w:r>
          </w:p>
        </w:tc>
      </w:tr>
      <w:tr w:rsidR="00A36255" w:rsidRPr="00140201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EB6DB4" w:rsidRDefault="00374594" w:rsidP="00EB6DB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 դեկտեմբեր</w:t>
            </w:r>
            <w:r w:rsidR="00EB6DB4">
              <w:rPr>
                <w:rFonts w:ascii="Sylfaen" w:hAnsi="Sylfaen" w:cs="Sylfaen"/>
                <w:sz w:val="16"/>
                <w:szCs w:val="16"/>
              </w:rPr>
              <w:t xml:space="preserve"> 2016թ.</w:t>
            </w:r>
          </w:p>
        </w:tc>
      </w:tr>
      <w:tr w:rsidR="00A36255" w:rsidRPr="00600848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450F14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մասնակցի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ստորագրված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պայմանագիրը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մոտ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մուտքագրվելու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B1356" w:rsidRDefault="00600848" w:rsidP="00701BE2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00848">
              <w:rPr>
                <w:rFonts w:ascii="Sylfaen" w:hAnsi="Sylfaen" w:cs="Sylfaen"/>
                <w:sz w:val="14"/>
                <w:szCs w:val="14"/>
                <w:lang w:val="hy-AM"/>
              </w:rPr>
              <w:t>7.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դեկտեմբեր</w:t>
            </w:r>
            <w:r w:rsidR="00BF35DA" w:rsidRPr="0060084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2D48A8" w:rsidRPr="008B1356">
              <w:rPr>
                <w:rFonts w:ascii="Sylfaen" w:hAnsi="Sylfaen" w:cs="Sylfaen"/>
                <w:sz w:val="14"/>
                <w:szCs w:val="14"/>
                <w:lang w:val="hy-AM"/>
              </w:rPr>
              <w:t>2016թ.</w:t>
            </w:r>
          </w:p>
        </w:tc>
      </w:tr>
      <w:tr w:rsidR="00A36255" w:rsidRPr="00600848" w:rsidTr="000E0A34">
        <w:trPr>
          <w:trHeight w:val="344"/>
        </w:trPr>
        <w:tc>
          <w:tcPr>
            <w:tcW w:w="52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450F1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50F14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450F14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ստորագրման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B1356" w:rsidRDefault="00600848" w:rsidP="00AD3E1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7.դեկտեմբեր</w:t>
            </w:r>
            <w:r w:rsidR="002D48A8" w:rsidRPr="008B1356">
              <w:rPr>
                <w:rFonts w:ascii="Sylfaen" w:hAnsi="Sylfaen" w:cs="Sylfaen"/>
                <w:sz w:val="14"/>
                <w:szCs w:val="14"/>
                <w:lang w:val="hy-AM"/>
              </w:rPr>
              <w:t>2016թ.</w:t>
            </w:r>
          </w:p>
        </w:tc>
      </w:tr>
      <w:tr w:rsidR="00A36255" w:rsidRPr="00600848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A36255" w:rsidRPr="00600848" w:rsidTr="000E0A34"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Չափա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>-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բաժնի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6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C2D70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941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Պայմանագրի</w:t>
            </w:r>
          </w:p>
        </w:tc>
      </w:tr>
      <w:tr w:rsidR="00A36255" w:rsidTr="000E0A34">
        <w:trPr>
          <w:trHeight w:val="237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6C2D70" w:rsidRDefault="00A3625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2D70">
              <w:rPr>
                <w:rFonts w:ascii="Sylfaen" w:hAnsi="Sylfaen" w:cs="Sylfaen"/>
                <w:sz w:val="16"/>
                <w:szCs w:val="16"/>
                <w:lang w:val="hy-AM"/>
              </w:rPr>
              <w:t>Պայմ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անագրի</w:t>
            </w:r>
            <w:r w:rsidRPr="00AD3E1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AD3E1D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5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Կանխա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lastRenderedPageBreak/>
              <w:t>Գինը</w:t>
            </w:r>
          </w:p>
        </w:tc>
      </w:tr>
      <w:tr w:rsidR="00A36255" w:rsidTr="000E0A34">
        <w:trPr>
          <w:trHeight w:val="238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A36255" w:rsidTr="000E0A34">
        <w:trPr>
          <w:trHeight w:val="263"/>
        </w:trPr>
        <w:tc>
          <w:tcPr>
            <w:tcW w:w="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F2F36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1F2F36" w:rsidRDefault="00A36255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A36255" w:rsidP="00EB7F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255" w:rsidTr="000E0A34">
        <w:trPr>
          <w:trHeight w:val="110"/>
        </w:trPr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CF22D1" w:rsidRDefault="008D46D0" w:rsidP="00374594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1;</w:t>
            </w:r>
            <w:r w:rsidR="00374594">
              <w:rPr>
                <w:rFonts w:ascii="Sylfaen" w:hAnsi="Sylfaen"/>
                <w:sz w:val="18"/>
                <w:szCs w:val="18"/>
              </w:rPr>
              <w:t>3;4</w:t>
            </w:r>
          </w:p>
        </w:tc>
        <w:tc>
          <w:tcPr>
            <w:tcW w:w="1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 w:rsidP="00450F1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140201" w:rsidP="003745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ԵՀՂԱԴԹ-16/</w:t>
            </w:r>
            <w:r w:rsidR="008D46D0">
              <w:rPr>
                <w:rFonts w:ascii="Sylfaen" w:hAnsi="Sylfaen"/>
                <w:sz w:val="16"/>
                <w:szCs w:val="16"/>
              </w:rPr>
              <w:t>1</w:t>
            </w:r>
            <w:r w:rsidR="00374594"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-ՇՀԱՊՁԲ-15</w:t>
            </w:r>
            <w:r w:rsidR="00A36255" w:rsidRPr="001F2F36">
              <w:rPr>
                <w:rFonts w:ascii="Sylfaen" w:hAnsi="Sylfaen"/>
                <w:sz w:val="16"/>
                <w:szCs w:val="16"/>
              </w:rPr>
              <w:t>/7</w:t>
            </w:r>
          </w:p>
        </w:tc>
        <w:tc>
          <w:tcPr>
            <w:tcW w:w="15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600848" w:rsidP="002D48A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7.դեկտեմբեր </w:t>
            </w:r>
            <w:r w:rsidR="005011EE">
              <w:rPr>
                <w:rFonts w:ascii="Sylfaen" w:hAnsi="Sylfaen" w:cs="Sylfaen"/>
                <w:sz w:val="16"/>
                <w:szCs w:val="16"/>
              </w:rPr>
              <w:t>2016թ.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8477F1" w:rsidRDefault="0088179B" w:rsidP="000318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25 դեկտեմբեր </w:t>
            </w:r>
            <w:r w:rsidR="00AA31C3">
              <w:rPr>
                <w:rFonts w:ascii="Sylfaen" w:hAnsi="Sylfaen" w:cs="Sylfaen"/>
                <w:sz w:val="16"/>
                <w:szCs w:val="16"/>
              </w:rPr>
              <w:t>2016թ.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A362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3745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30308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255" w:rsidRPr="001F2F36" w:rsidRDefault="003745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30308</w:t>
            </w:r>
          </w:p>
        </w:tc>
      </w:tr>
      <w:tr w:rsidR="00A36255" w:rsidTr="000E0A34">
        <w:trPr>
          <w:trHeight w:val="150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A36255" w:rsidTr="000E0A34">
        <w:trPr>
          <w:trHeight w:val="125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.-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Pr="00F20FBD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255" w:rsidRDefault="00A362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CF22D1" w:rsidRDefault="008D46D0" w:rsidP="00374594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1;3;</w:t>
            </w:r>
            <w:r w:rsidR="00374594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89068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B06AB">
              <w:rPr>
                <w:rFonts w:ascii="Arial Unicode" w:hAnsi="Arial Unicode"/>
                <w:sz w:val="14"/>
                <w:szCs w:val="14"/>
                <w:lang w:val="hy-AM"/>
              </w:rPr>
              <w:t xml:space="preserve">Ք. Երևան , </w:t>
            </w:r>
            <w:r w:rsidR="00890685">
              <w:rPr>
                <w:rFonts w:ascii="Arial Unicode" w:hAnsi="Arial Unicode"/>
                <w:sz w:val="14"/>
                <w:szCs w:val="14"/>
              </w:rPr>
              <w:t>Ա.Բաբաջանյան 60/2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71D49" w:rsidRDefault="008D46D0" w:rsidP="000318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ekomixllc@gmail.com</w:t>
            </w: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5B03C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5B03CC">
              <w:rPr>
                <w:rFonts w:ascii="Sylfaen" w:hAnsi="Sylfaen" w:cs="Sylfaen"/>
                <w:sz w:val="14"/>
                <w:szCs w:val="14"/>
              </w:rPr>
              <w:t>Հ/Հ 1570021371390100</w:t>
            </w: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0376B">
              <w:rPr>
                <w:rFonts w:ascii="Sylfaen" w:hAnsi="Sylfaen"/>
                <w:sz w:val="14"/>
                <w:szCs w:val="14"/>
                <w:lang w:val="pt-BR"/>
              </w:rPr>
              <w:t xml:space="preserve">ՀՎՀՀ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01255701</w:t>
            </w:r>
          </w:p>
          <w:p w:rsidR="008D46D0" w:rsidRPr="002462A1" w:rsidRDefault="008D46D0" w:rsidP="000318D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5F6AD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1F2F36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C94621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40"/>
        </w:trPr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5F6AD1" w:rsidRDefault="008D46D0" w:rsidP="004A0C8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011EE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 w:rsidP="005B03C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7E34CE" w:rsidRDefault="008D46D0" w:rsidP="000318DC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5B03CC" w:rsidRDefault="008D46D0" w:rsidP="007E34C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B0376B" w:rsidRDefault="008D46D0" w:rsidP="007E34CE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00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8D72EF" w:rsidRDefault="008D46D0" w:rsidP="00374594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`</w:t>
            </w:r>
            <w:r w:rsidR="006A3D7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6A3D7B" w:rsidRPr="006A3D7B">
              <w:rPr>
                <w:rFonts w:ascii="GHEA Grapalat" w:hAnsi="GHEA Grapalat" w:cs="Arial Armenian"/>
                <w:sz w:val="12"/>
                <w:szCs w:val="12"/>
              </w:rPr>
              <w:t>Հանձնաժողովի</w:t>
            </w:r>
            <w:r w:rsidR="00422920">
              <w:rPr>
                <w:rFonts w:ascii="GHEA Grapalat" w:hAnsi="GHEA Grapalat" w:cs="Arial Armenian"/>
                <w:sz w:val="12"/>
                <w:szCs w:val="12"/>
              </w:rPr>
              <w:t xml:space="preserve"> որոշմամբ վերոնշյալ չափաբաժին</w:t>
            </w:r>
            <w:r w:rsidR="006A3D7B" w:rsidRPr="006A3D7B">
              <w:rPr>
                <w:rFonts w:ascii="GHEA Grapalat" w:hAnsi="GHEA Grapalat" w:cs="Arial Armenian"/>
                <w:sz w:val="12"/>
                <w:szCs w:val="12"/>
              </w:rPr>
              <w:t>ը հայտարարվել են չկայացած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ափաբաժ</w:t>
            </w:r>
            <w:r w:rsidR="008D265C">
              <w:rPr>
                <w:rFonts w:ascii="Sylfaen" w:hAnsi="Sylfaen" w:cs="Sylfaen"/>
                <w:sz w:val="14"/>
                <w:szCs w:val="14"/>
              </w:rPr>
              <w:t>ին</w:t>
            </w:r>
            <w:r>
              <w:rPr>
                <w:rFonts w:ascii="Sylfaen" w:hAnsi="Sylfaen" w:cs="Sylfaen"/>
                <w:sz w:val="14"/>
                <w:szCs w:val="14"/>
              </w:rPr>
              <w:t>՝</w:t>
            </w:r>
            <w:r w:rsidR="00374594">
              <w:rPr>
                <w:rFonts w:ascii="Sylfaen" w:hAnsi="Sylfaen" w:cs="Sylfaen"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համարել չկայացաշ ոչ մի հայտ չի ներկայացվել:</w:t>
            </w: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475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D0" w:rsidRPr="002B67FA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2B67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&gt;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6D0" w:rsidRPr="00E20042" w:rsidRDefault="00AE09AF" w:rsidP="00E20042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hyperlink r:id="rId8" w:history="1">
              <w:r w:rsidR="008D46D0">
                <w:rPr>
                  <w:rStyle w:val="Hyperlink"/>
                  <w:rFonts w:ascii="GHEA Grapalat" w:hAnsi="GHEA Grapalat" w:cs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, </w:t>
            </w:r>
            <w:r w:rsidR="008D46D0">
              <w:rPr>
                <w:rStyle w:val="Hyperlink"/>
                <w:rFonts w:ascii="GHEA Grapalat" w:hAnsi="GHEA Grapalat" w:cs="GHEA Grapalat"/>
                <w:bCs/>
                <w:sz w:val="14"/>
                <w:szCs w:val="14"/>
              </w:rPr>
              <w:t>apranq-15-7@shh.gnumner.am</w:t>
            </w:r>
          </w:p>
          <w:p w:rsidR="008D46D0" w:rsidRPr="00E20042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Pr="002B67FA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B67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6"/>
                      <w:szCs w:val="16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Գնման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գործընթացի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շրջանակներում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հակաօրինական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գործողություններ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չեն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 xml:space="preserve"> </w:t>
                  </w:r>
                  <w:r w:rsidRPr="00160104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հայտնաբերվել</w:t>
                  </w:r>
                </w:p>
              </w:tc>
            </w:tr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F37FB5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162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897"/>
              <w:gridCol w:w="2727"/>
            </w:tblGrid>
            <w:tr w:rsidR="008D46D0" w:rsidRPr="00160104" w:rsidTr="00F37FB5">
              <w:trPr>
                <w:trHeight w:val="288"/>
              </w:trPr>
              <w:tc>
                <w:tcPr>
                  <w:tcW w:w="11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8D46D0" w:rsidRPr="00160104" w:rsidRDefault="008D46D0" w:rsidP="00F37FB5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8D46D0" w:rsidRPr="00160104" w:rsidTr="00F37FB5">
              <w:trPr>
                <w:gridAfter w:val="1"/>
                <w:wAfter w:w="2727" w:type="dxa"/>
                <w:trHeight w:val="427"/>
              </w:trPr>
              <w:tc>
                <w:tcPr>
                  <w:tcW w:w="88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D46D0" w:rsidRPr="00160104" w:rsidRDefault="008D46D0" w:rsidP="00F37FB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160104">
                    <w:rPr>
                      <w:rFonts w:ascii="Sylfaen" w:hAnsi="Sylfaen" w:cs="Sylfaen"/>
                      <w:sz w:val="16"/>
                      <w:szCs w:val="16"/>
                    </w:rPr>
                    <w:t>Ընթացակարգի վերաբերյալ բողոք չի ներկայացվել:</w:t>
                  </w:r>
                </w:p>
              </w:tc>
            </w:tr>
          </w:tbl>
          <w:p w:rsidR="008D46D0" w:rsidRDefault="008D46D0"/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427"/>
        </w:trPr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Default="008D46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Default="008D46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D46D0" w:rsidTr="000E0A34">
        <w:trPr>
          <w:trHeight w:val="288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46D0" w:rsidRDefault="008D46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46D0" w:rsidTr="000E0A34">
        <w:trPr>
          <w:trHeight w:val="227"/>
        </w:trPr>
        <w:tc>
          <w:tcPr>
            <w:tcW w:w="1162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2B67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6D0" w:rsidRPr="002B67FA" w:rsidRDefault="008D46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D46D0" w:rsidTr="000E0A34">
        <w:trPr>
          <w:trHeight w:val="47"/>
        </w:trPr>
        <w:tc>
          <w:tcPr>
            <w:tcW w:w="35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B67FA">
              <w:rPr>
                <w:rFonts w:ascii="Sylfaen" w:hAnsi="Sylfaen"/>
                <w:b/>
                <w:bCs/>
                <w:sz w:val="16"/>
                <w:szCs w:val="16"/>
              </w:rPr>
              <w:t>Արփինե  Գրիգորյան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010 58 08 73</w:t>
            </w:r>
          </w:p>
        </w:tc>
        <w:tc>
          <w:tcPr>
            <w:tcW w:w="40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6D0" w:rsidRPr="002B67FA" w:rsidRDefault="008D46D0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Ydt68@mail.ru</w:t>
            </w:r>
          </w:p>
        </w:tc>
      </w:tr>
    </w:tbl>
    <w:p w:rsidR="00534F10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4F10" w:rsidRPr="00DE2003" w:rsidRDefault="00534F10" w:rsidP="00534F1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E2003">
        <w:rPr>
          <w:rFonts w:ascii="Sylfaen" w:hAnsi="Sylfaen"/>
          <w:b w:val="0"/>
          <w:i w:val="0"/>
          <w:sz w:val="20"/>
          <w:u w:val="none"/>
          <w:lang w:val="af-ZA"/>
        </w:rPr>
        <w:t>Եր. Հ. Ղափլանյանի անվ. դրամատիկական թատրոն ՀՈԱԿ</w:t>
      </w:r>
    </w:p>
    <w:p w:rsidR="0081076D" w:rsidRPr="00DE2003" w:rsidRDefault="0081076D">
      <w:pPr>
        <w:rPr>
          <w:lang w:val="af-ZA"/>
        </w:rPr>
      </w:pPr>
    </w:p>
    <w:sectPr w:rsidR="0081076D" w:rsidRPr="00DE2003" w:rsidSect="004313CB">
      <w:pgSz w:w="12240" w:h="15840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09" w:rsidRDefault="00D06D09" w:rsidP="00534F10">
      <w:r>
        <w:separator/>
      </w:r>
    </w:p>
  </w:endnote>
  <w:endnote w:type="continuationSeparator" w:id="1">
    <w:p w:rsidR="00D06D09" w:rsidRDefault="00D06D09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09" w:rsidRDefault="00D06D09" w:rsidP="00534F10">
      <w:r>
        <w:separator/>
      </w:r>
    </w:p>
  </w:footnote>
  <w:footnote w:type="continuationSeparator" w:id="1">
    <w:p w:rsidR="00D06D09" w:rsidRDefault="00D06D09" w:rsidP="00534F10">
      <w:r>
        <w:continuationSeparator/>
      </w:r>
    </w:p>
  </w:footnote>
  <w:footnote w:id="2">
    <w:p w:rsidR="00BA7B95" w:rsidRDefault="00BA7B95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A7B95" w:rsidRDefault="00BA7B95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7B95" w:rsidRDefault="00BA7B95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A7B95" w:rsidRDefault="00BA7B95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4F2"/>
    <w:multiLevelType w:val="hybridMultilevel"/>
    <w:tmpl w:val="8F1A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81124A"/>
    <w:multiLevelType w:val="hybridMultilevel"/>
    <w:tmpl w:val="966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A7CF1"/>
    <w:multiLevelType w:val="hybridMultilevel"/>
    <w:tmpl w:val="05AC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0CC6"/>
    <w:rsid w:val="0000378F"/>
    <w:rsid w:val="00004E19"/>
    <w:rsid w:val="00011869"/>
    <w:rsid w:val="00012B41"/>
    <w:rsid w:val="0002687F"/>
    <w:rsid w:val="000318DC"/>
    <w:rsid w:val="000346D9"/>
    <w:rsid w:val="000405A0"/>
    <w:rsid w:val="00046522"/>
    <w:rsid w:val="00057D9B"/>
    <w:rsid w:val="000621D3"/>
    <w:rsid w:val="000671A6"/>
    <w:rsid w:val="00067AC0"/>
    <w:rsid w:val="00075E9B"/>
    <w:rsid w:val="0007741A"/>
    <w:rsid w:val="00086293"/>
    <w:rsid w:val="000A4F8C"/>
    <w:rsid w:val="000A5440"/>
    <w:rsid w:val="000B1CD6"/>
    <w:rsid w:val="000D1D83"/>
    <w:rsid w:val="000D5A74"/>
    <w:rsid w:val="000E0A34"/>
    <w:rsid w:val="000F5170"/>
    <w:rsid w:val="00101743"/>
    <w:rsid w:val="00105B3E"/>
    <w:rsid w:val="00106329"/>
    <w:rsid w:val="00107AB1"/>
    <w:rsid w:val="00117C98"/>
    <w:rsid w:val="00131AC1"/>
    <w:rsid w:val="00133EAE"/>
    <w:rsid w:val="00140201"/>
    <w:rsid w:val="00163A74"/>
    <w:rsid w:val="00192EE0"/>
    <w:rsid w:val="00196C5B"/>
    <w:rsid w:val="001B73A1"/>
    <w:rsid w:val="001D5EFE"/>
    <w:rsid w:val="001E47D1"/>
    <w:rsid w:val="001E71CC"/>
    <w:rsid w:val="001F2F36"/>
    <w:rsid w:val="001F485F"/>
    <w:rsid w:val="00215A6B"/>
    <w:rsid w:val="00227637"/>
    <w:rsid w:val="002448CD"/>
    <w:rsid w:val="00256829"/>
    <w:rsid w:val="00256FBF"/>
    <w:rsid w:val="002763DF"/>
    <w:rsid w:val="00296B3B"/>
    <w:rsid w:val="002A3E61"/>
    <w:rsid w:val="002B67FA"/>
    <w:rsid w:val="002C46A7"/>
    <w:rsid w:val="002D0154"/>
    <w:rsid w:val="002D48A8"/>
    <w:rsid w:val="002E310F"/>
    <w:rsid w:val="002E5FDD"/>
    <w:rsid w:val="002F3FEC"/>
    <w:rsid w:val="002F5B05"/>
    <w:rsid w:val="003048E9"/>
    <w:rsid w:val="00313DC0"/>
    <w:rsid w:val="003228FB"/>
    <w:rsid w:val="00324812"/>
    <w:rsid w:val="00365EEA"/>
    <w:rsid w:val="00374594"/>
    <w:rsid w:val="00380791"/>
    <w:rsid w:val="00384984"/>
    <w:rsid w:val="003A01B9"/>
    <w:rsid w:val="003A1C69"/>
    <w:rsid w:val="003A56E1"/>
    <w:rsid w:val="003A7A56"/>
    <w:rsid w:val="003B75DF"/>
    <w:rsid w:val="003C58F4"/>
    <w:rsid w:val="003C655A"/>
    <w:rsid w:val="003D1C67"/>
    <w:rsid w:val="003E6AFC"/>
    <w:rsid w:val="003F1F19"/>
    <w:rsid w:val="00405644"/>
    <w:rsid w:val="00414DF6"/>
    <w:rsid w:val="00422920"/>
    <w:rsid w:val="004313CB"/>
    <w:rsid w:val="0044321E"/>
    <w:rsid w:val="00444C0F"/>
    <w:rsid w:val="00450F14"/>
    <w:rsid w:val="00462E88"/>
    <w:rsid w:val="004638BA"/>
    <w:rsid w:val="00473E28"/>
    <w:rsid w:val="004862DE"/>
    <w:rsid w:val="00496B78"/>
    <w:rsid w:val="004A0C80"/>
    <w:rsid w:val="004A7CDC"/>
    <w:rsid w:val="004B653C"/>
    <w:rsid w:val="004B7AE3"/>
    <w:rsid w:val="004C2451"/>
    <w:rsid w:val="004D40CD"/>
    <w:rsid w:val="005011EE"/>
    <w:rsid w:val="00531910"/>
    <w:rsid w:val="00534F10"/>
    <w:rsid w:val="00546467"/>
    <w:rsid w:val="00552A7B"/>
    <w:rsid w:val="00557108"/>
    <w:rsid w:val="00571289"/>
    <w:rsid w:val="00573011"/>
    <w:rsid w:val="00580933"/>
    <w:rsid w:val="00596F66"/>
    <w:rsid w:val="005A6809"/>
    <w:rsid w:val="005B03CC"/>
    <w:rsid w:val="005E05DA"/>
    <w:rsid w:val="005E2A6C"/>
    <w:rsid w:val="005F0B63"/>
    <w:rsid w:val="005F6828"/>
    <w:rsid w:val="005F6AD1"/>
    <w:rsid w:val="005F7B96"/>
    <w:rsid w:val="00600848"/>
    <w:rsid w:val="00600D00"/>
    <w:rsid w:val="00601432"/>
    <w:rsid w:val="00601F65"/>
    <w:rsid w:val="00615EA0"/>
    <w:rsid w:val="006304B4"/>
    <w:rsid w:val="00661108"/>
    <w:rsid w:val="006707A9"/>
    <w:rsid w:val="006744E0"/>
    <w:rsid w:val="00683F3F"/>
    <w:rsid w:val="006878C2"/>
    <w:rsid w:val="00695551"/>
    <w:rsid w:val="006A3D7B"/>
    <w:rsid w:val="006A444D"/>
    <w:rsid w:val="006A62F1"/>
    <w:rsid w:val="006B151B"/>
    <w:rsid w:val="006C2D70"/>
    <w:rsid w:val="006D567B"/>
    <w:rsid w:val="006E5D6E"/>
    <w:rsid w:val="006F6190"/>
    <w:rsid w:val="00701BE2"/>
    <w:rsid w:val="00737363"/>
    <w:rsid w:val="00740322"/>
    <w:rsid w:val="00753959"/>
    <w:rsid w:val="00767A69"/>
    <w:rsid w:val="00773BC6"/>
    <w:rsid w:val="00781A71"/>
    <w:rsid w:val="00791274"/>
    <w:rsid w:val="007A04E9"/>
    <w:rsid w:val="007A636B"/>
    <w:rsid w:val="007B673A"/>
    <w:rsid w:val="007B6C40"/>
    <w:rsid w:val="007C30D7"/>
    <w:rsid w:val="007D398C"/>
    <w:rsid w:val="007E34CE"/>
    <w:rsid w:val="007F67E0"/>
    <w:rsid w:val="0081076D"/>
    <w:rsid w:val="00824BC4"/>
    <w:rsid w:val="0082621E"/>
    <w:rsid w:val="008306F7"/>
    <w:rsid w:val="00833B47"/>
    <w:rsid w:val="00841359"/>
    <w:rsid w:val="00843E8E"/>
    <w:rsid w:val="008477F1"/>
    <w:rsid w:val="00847D77"/>
    <w:rsid w:val="0085198B"/>
    <w:rsid w:val="00852B7E"/>
    <w:rsid w:val="0085596F"/>
    <w:rsid w:val="008622A4"/>
    <w:rsid w:val="00864E9F"/>
    <w:rsid w:val="008719C0"/>
    <w:rsid w:val="0088179B"/>
    <w:rsid w:val="00890178"/>
    <w:rsid w:val="00890685"/>
    <w:rsid w:val="008A0BD8"/>
    <w:rsid w:val="008A2064"/>
    <w:rsid w:val="008A4B4C"/>
    <w:rsid w:val="008B1356"/>
    <w:rsid w:val="008B41B1"/>
    <w:rsid w:val="008B5028"/>
    <w:rsid w:val="008B72CE"/>
    <w:rsid w:val="008D14EF"/>
    <w:rsid w:val="008D265C"/>
    <w:rsid w:val="008D46D0"/>
    <w:rsid w:val="008D72EF"/>
    <w:rsid w:val="008F0FB2"/>
    <w:rsid w:val="00900F30"/>
    <w:rsid w:val="009051B8"/>
    <w:rsid w:val="00907272"/>
    <w:rsid w:val="00911142"/>
    <w:rsid w:val="00913A15"/>
    <w:rsid w:val="0092760B"/>
    <w:rsid w:val="009302AF"/>
    <w:rsid w:val="00930A81"/>
    <w:rsid w:val="00953E02"/>
    <w:rsid w:val="0096295E"/>
    <w:rsid w:val="00977289"/>
    <w:rsid w:val="009826EC"/>
    <w:rsid w:val="00985D53"/>
    <w:rsid w:val="009917F4"/>
    <w:rsid w:val="009D7C6E"/>
    <w:rsid w:val="009E2ED2"/>
    <w:rsid w:val="00A0306C"/>
    <w:rsid w:val="00A11467"/>
    <w:rsid w:val="00A2373A"/>
    <w:rsid w:val="00A36255"/>
    <w:rsid w:val="00A45128"/>
    <w:rsid w:val="00A646DD"/>
    <w:rsid w:val="00A70442"/>
    <w:rsid w:val="00A712DB"/>
    <w:rsid w:val="00A750DC"/>
    <w:rsid w:val="00A95C86"/>
    <w:rsid w:val="00AA167D"/>
    <w:rsid w:val="00AA31C3"/>
    <w:rsid w:val="00AD3E1D"/>
    <w:rsid w:val="00AE013B"/>
    <w:rsid w:val="00AE09AF"/>
    <w:rsid w:val="00AE135D"/>
    <w:rsid w:val="00AF533A"/>
    <w:rsid w:val="00AF637A"/>
    <w:rsid w:val="00B04115"/>
    <w:rsid w:val="00B20AD7"/>
    <w:rsid w:val="00B27684"/>
    <w:rsid w:val="00B46AEE"/>
    <w:rsid w:val="00B52BDA"/>
    <w:rsid w:val="00B65772"/>
    <w:rsid w:val="00B82CD5"/>
    <w:rsid w:val="00BA7B95"/>
    <w:rsid w:val="00BB2D6E"/>
    <w:rsid w:val="00BC203C"/>
    <w:rsid w:val="00BE1CD0"/>
    <w:rsid w:val="00BE4EFF"/>
    <w:rsid w:val="00BF3548"/>
    <w:rsid w:val="00BF35DA"/>
    <w:rsid w:val="00C05E0D"/>
    <w:rsid w:val="00C06471"/>
    <w:rsid w:val="00C230BA"/>
    <w:rsid w:val="00C35615"/>
    <w:rsid w:val="00C52D93"/>
    <w:rsid w:val="00C55A04"/>
    <w:rsid w:val="00C76E91"/>
    <w:rsid w:val="00C94621"/>
    <w:rsid w:val="00C94FD2"/>
    <w:rsid w:val="00CA4CDB"/>
    <w:rsid w:val="00CB6FAF"/>
    <w:rsid w:val="00CC5A56"/>
    <w:rsid w:val="00CD69F8"/>
    <w:rsid w:val="00CD7156"/>
    <w:rsid w:val="00CE429C"/>
    <w:rsid w:val="00CF2089"/>
    <w:rsid w:val="00CF22D1"/>
    <w:rsid w:val="00D06D09"/>
    <w:rsid w:val="00D5276C"/>
    <w:rsid w:val="00D624D0"/>
    <w:rsid w:val="00D6541D"/>
    <w:rsid w:val="00D722C1"/>
    <w:rsid w:val="00D748EF"/>
    <w:rsid w:val="00D76AE1"/>
    <w:rsid w:val="00D84027"/>
    <w:rsid w:val="00D86382"/>
    <w:rsid w:val="00DB062A"/>
    <w:rsid w:val="00DC72E2"/>
    <w:rsid w:val="00DD1395"/>
    <w:rsid w:val="00DD1E7B"/>
    <w:rsid w:val="00DD6ABF"/>
    <w:rsid w:val="00DE066F"/>
    <w:rsid w:val="00DE2003"/>
    <w:rsid w:val="00DE6FB7"/>
    <w:rsid w:val="00DE77AA"/>
    <w:rsid w:val="00E0033A"/>
    <w:rsid w:val="00E20042"/>
    <w:rsid w:val="00E308E8"/>
    <w:rsid w:val="00E43566"/>
    <w:rsid w:val="00E50B6C"/>
    <w:rsid w:val="00E53636"/>
    <w:rsid w:val="00E60038"/>
    <w:rsid w:val="00E60BCE"/>
    <w:rsid w:val="00E67AAE"/>
    <w:rsid w:val="00E72CD8"/>
    <w:rsid w:val="00EA5AE4"/>
    <w:rsid w:val="00EB04E1"/>
    <w:rsid w:val="00EB397F"/>
    <w:rsid w:val="00EB4023"/>
    <w:rsid w:val="00EB6DB4"/>
    <w:rsid w:val="00EB7F00"/>
    <w:rsid w:val="00EC225E"/>
    <w:rsid w:val="00EC2FF8"/>
    <w:rsid w:val="00ED0D5B"/>
    <w:rsid w:val="00EE6292"/>
    <w:rsid w:val="00EE6EBD"/>
    <w:rsid w:val="00EF4041"/>
    <w:rsid w:val="00F026BF"/>
    <w:rsid w:val="00F06A59"/>
    <w:rsid w:val="00F12597"/>
    <w:rsid w:val="00F16A15"/>
    <w:rsid w:val="00F1713D"/>
    <w:rsid w:val="00F20FBD"/>
    <w:rsid w:val="00F37FB5"/>
    <w:rsid w:val="00F4208B"/>
    <w:rsid w:val="00F72805"/>
    <w:rsid w:val="00F73028"/>
    <w:rsid w:val="00F76A52"/>
    <w:rsid w:val="00F77FA7"/>
    <w:rsid w:val="00F9587A"/>
    <w:rsid w:val="00FB36A6"/>
    <w:rsid w:val="00FC109E"/>
    <w:rsid w:val="00FD6CEE"/>
    <w:rsid w:val="00FE4871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"/>
    <w:basedOn w:val="DefaultParagraphFont"/>
    <w:link w:val="BodyTextIndent"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"/>
    <w:basedOn w:val="Normal"/>
    <w:link w:val="BodyTextIndentChar"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unhideWhenUsed/>
    <w:rsid w:val="00E20042"/>
    <w:rPr>
      <w:color w:val="0000FF"/>
      <w:u w:val="single"/>
    </w:rPr>
  </w:style>
  <w:style w:type="paragraph" w:customStyle="1" w:styleId="Default">
    <w:name w:val="Default"/>
    <w:rsid w:val="00012B4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2B41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2B41"/>
  </w:style>
  <w:style w:type="paragraph" w:styleId="ListParagraph">
    <w:name w:val="List Paragraph"/>
    <w:basedOn w:val="Normal"/>
    <w:uiPriority w:val="34"/>
    <w:qFormat/>
    <w:rsid w:val="000E0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552A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2A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D558-F294-4252-B825-9AE0CB4A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68</cp:revision>
  <cp:lastPrinted>2016-12-08T07:25:00Z</cp:lastPrinted>
  <dcterms:created xsi:type="dcterms:W3CDTF">2014-09-19T11:34:00Z</dcterms:created>
  <dcterms:modified xsi:type="dcterms:W3CDTF">2016-12-08T07:26:00Z</dcterms:modified>
</cp:coreProperties>
</file>