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EAE" w:rsidRDefault="00F51EAE" w:rsidP="00F51EAE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>
        <w:rPr>
          <w:rFonts w:ascii="Sylfaen" w:hAnsi="Sylfaen"/>
          <w:b/>
          <w:i/>
          <w:szCs w:val="24"/>
          <w:lang w:val="af-ZA"/>
        </w:rPr>
        <w:t>ՀԱՅՏԱՐԱՐՈՒԹՅՈՒՆ</w:t>
      </w:r>
    </w:p>
    <w:p w:rsidR="00F51EAE" w:rsidRDefault="00F51EAE" w:rsidP="00F51EAE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>
        <w:rPr>
          <w:rFonts w:ascii="Sylfaen" w:hAnsi="Sylfaen"/>
          <w:b/>
          <w:i/>
          <w:szCs w:val="24"/>
          <w:lang w:val="af-ZA"/>
        </w:rPr>
        <w:t>ՉԿԱՅԱՑԱԾ ՇՐՋԱՆԱԿԱՅԻՆ ՄՐՑՈՒՅԹԻ ԸՆԹԱՑԱԿԱՐԳԻ ՄԱՍԻՆ</w:t>
      </w:r>
    </w:p>
    <w:p w:rsidR="00F51EAE" w:rsidRDefault="00F51EAE" w:rsidP="00F51EAE">
      <w:pPr>
        <w:spacing w:line="276" w:lineRule="auto"/>
        <w:jc w:val="center"/>
        <w:rPr>
          <w:rFonts w:ascii="Sylfaen" w:hAnsi="Sylfaen"/>
          <w:sz w:val="22"/>
          <w:lang w:val="af-ZA"/>
        </w:rPr>
      </w:pPr>
      <w:r>
        <w:rPr>
          <w:rFonts w:ascii="Sylfaen" w:hAnsi="Sylfaen"/>
          <w:sz w:val="22"/>
          <w:lang w:val="af-ZA"/>
        </w:rPr>
        <w:t>Հայտարարության սույն տեքստը հաստատված է գնահատող հանձնաժողովի</w:t>
      </w:r>
    </w:p>
    <w:p w:rsidR="00F51EAE" w:rsidRDefault="00171DAE" w:rsidP="00F51EAE">
      <w:pPr>
        <w:spacing w:after="240" w:line="276" w:lineRule="auto"/>
        <w:jc w:val="center"/>
        <w:rPr>
          <w:rFonts w:ascii="Sylfaen" w:hAnsi="Sylfaen"/>
          <w:sz w:val="22"/>
          <w:lang w:val="af-ZA"/>
        </w:rPr>
      </w:pPr>
      <w:r>
        <w:rPr>
          <w:rFonts w:ascii="Sylfaen" w:hAnsi="Sylfaen"/>
          <w:sz w:val="22"/>
          <w:lang w:val="af-ZA"/>
        </w:rPr>
        <w:t>2016 թվականի դեկտեմբերի  15</w:t>
      </w:r>
      <w:r w:rsidR="00F51EAE">
        <w:rPr>
          <w:rFonts w:ascii="Sylfaen" w:hAnsi="Sylfaen"/>
          <w:sz w:val="22"/>
          <w:lang w:val="af-ZA"/>
        </w:rPr>
        <w:t xml:space="preserve">-ի թիվ </w:t>
      </w:r>
      <w:r>
        <w:rPr>
          <w:rFonts w:ascii="Sylfaen" w:hAnsi="Sylfaen"/>
          <w:sz w:val="22"/>
          <w:lang w:val="af-ZA"/>
        </w:rPr>
        <w:t xml:space="preserve">5 </w:t>
      </w:r>
      <w:r w:rsidR="00F51EAE">
        <w:rPr>
          <w:rFonts w:ascii="Sylfaen" w:hAnsi="Sylfaen"/>
          <w:sz w:val="22"/>
          <w:lang w:val="af-ZA"/>
        </w:rPr>
        <w:t xml:space="preserve"> որոշմամբ և հրապարակվում է &lt;&lt;Գնումների մասին&gt;&gt; ՀՀ օրենքի 35-րդ հոդվածի համաձայն</w:t>
      </w:r>
    </w:p>
    <w:p w:rsidR="00F51EAE" w:rsidRDefault="00F51EAE" w:rsidP="00F51EAE">
      <w:pPr>
        <w:pStyle w:val="3"/>
        <w:spacing w:after="240" w:line="360" w:lineRule="auto"/>
        <w:ind w:firstLine="0"/>
        <w:rPr>
          <w:rFonts w:ascii="Arial Armenian" w:hAnsi="Arial Armenian"/>
          <w:sz w:val="20"/>
          <w:lang w:val="af-ZA"/>
        </w:rPr>
      </w:pPr>
      <w:r>
        <w:rPr>
          <w:rFonts w:ascii="Sylfaen" w:hAnsi="Sylfaen"/>
          <w:sz w:val="24"/>
          <w:lang w:val="af-ZA"/>
        </w:rPr>
        <w:t xml:space="preserve">ԸՆԹԱՑԱԿԱՐԳԻ ԾԱԾԿԱԳԻՐԸ </w:t>
      </w:r>
      <w:r w:rsidR="00171DAE">
        <w:rPr>
          <w:rFonts w:ascii="Sylfaen" w:hAnsi="Sylfaen" w:cs="Times Armenian"/>
          <w:i/>
          <w:sz w:val="24"/>
          <w:szCs w:val="24"/>
          <w:lang w:val="af-ZA"/>
        </w:rPr>
        <w:t>&lt;&lt;-ԱԲԿ</w:t>
      </w:r>
      <w:r w:rsidR="00A11F32">
        <w:rPr>
          <w:rFonts w:ascii="Sylfaen" w:hAnsi="Sylfaen" w:cs="Times Armenian"/>
          <w:i/>
          <w:sz w:val="24"/>
          <w:szCs w:val="24"/>
          <w:lang w:val="af-ZA"/>
        </w:rPr>
        <w:t xml:space="preserve"> </w:t>
      </w:r>
      <w:r w:rsidR="00A11F32">
        <w:rPr>
          <w:rFonts w:ascii="Sylfaen" w:hAnsi="Sylfaen"/>
          <w:i/>
          <w:sz w:val="24"/>
          <w:szCs w:val="24"/>
          <w:lang w:val="af-ZA"/>
        </w:rPr>
        <w:t>17/1 -ՇՀԱՊՁԲ-15/1</w:t>
      </w:r>
      <w:r w:rsidR="00171DAE">
        <w:rPr>
          <w:rFonts w:ascii="Sylfaen" w:hAnsi="Sylfaen"/>
          <w:i/>
          <w:sz w:val="24"/>
          <w:szCs w:val="24"/>
          <w:lang w:val="af-ZA"/>
        </w:rPr>
        <w:t>&gt;&gt;</w:t>
      </w:r>
    </w:p>
    <w:p w:rsidR="00F51EAE" w:rsidRDefault="00C11AAC" w:rsidP="00C11AAC">
      <w:pPr>
        <w:pStyle w:val="3"/>
        <w:spacing w:after="240" w:line="360" w:lineRule="auto"/>
        <w:ind w:firstLine="0"/>
        <w:rPr>
          <w:rFonts w:ascii="Arial Armenian" w:hAnsi="Arial Armenian"/>
          <w:sz w:val="20"/>
          <w:lang w:val="af-ZA"/>
        </w:rPr>
      </w:pPr>
      <w:r>
        <w:rPr>
          <w:rFonts w:ascii="Sylfaen" w:hAnsi="Sylfaen" w:cs="Sylfaen"/>
          <w:i/>
          <w:sz w:val="20"/>
          <w:lang w:val="af-ZA"/>
        </w:rPr>
        <w:t xml:space="preserve">         </w:t>
      </w:r>
      <w:r>
        <w:rPr>
          <w:rFonts w:ascii="Sylfaen" w:hAnsi="Sylfaen" w:cs="Sylfaen"/>
          <w:i/>
          <w:sz w:val="24"/>
          <w:szCs w:val="24"/>
          <w:lang w:val="af-ZA"/>
        </w:rPr>
        <w:t>Պատվիրատուն</w:t>
      </w:r>
      <w:r>
        <w:rPr>
          <w:rFonts w:ascii="Sylfaen" w:hAnsi="Sylfaen"/>
          <w:i/>
          <w:sz w:val="24"/>
          <w:szCs w:val="24"/>
          <w:lang w:val="af-ZA"/>
        </w:rPr>
        <w:t xml:space="preserve">` </w:t>
      </w:r>
      <w:r>
        <w:rPr>
          <w:rFonts w:ascii="Sylfaen" w:hAnsi="Sylfaen"/>
          <w:sz w:val="24"/>
          <w:szCs w:val="24"/>
          <w:lang w:val="af-ZA"/>
        </w:rPr>
        <w:t>&lt;&lt;</w:t>
      </w:r>
      <w:proofErr w:type="spellStart"/>
      <w:r>
        <w:rPr>
          <w:rFonts w:ascii="Sylfaen" w:hAnsi="Sylfaen" w:cs="Sylfaen"/>
          <w:sz w:val="24"/>
          <w:szCs w:val="24"/>
        </w:rPr>
        <w:t>Ախուրյանի</w:t>
      </w:r>
      <w:proofErr w:type="spellEnd"/>
      <w:r>
        <w:rPr>
          <w:rFonts w:ascii="Sylfaen" w:hAnsi="Sylfaen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</w:rPr>
        <w:t>բժշկական</w:t>
      </w:r>
      <w:proofErr w:type="spellEnd"/>
      <w:r>
        <w:rPr>
          <w:rFonts w:ascii="Sylfaen" w:hAnsi="Sylfaen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</w:rPr>
        <w:t>կենտրոն</w:t>
      </w:r>
      <w:proofErr w:type="spellEnd"/>
      <w:r>
        <w:rPr>
          <w:rFonts w:ascii="Sylfaen" w:hAnsi="Sylfaen"/>
          <w:sz w:val="24"/>
          <w:szCs w:val="24"/>
          <w:lang w:val="af-ZA"/>
        </w:rPr>
        <w:t xml:space="preserve">&gt;&gt; </w:t>
      </w:r>
      <w:r>
        <w:rPr>
          <w:rFonts w:ascii="Sylfaen" w:hAnsi="Sylfaen"/>
          <w:sz w:val="24"/>
          <w:szCs w:val="24"/>
        </w:rPr>
        <w:t>ՓԲԸ</w:t>
      </w:r>
      <w:r>
        <w:rPr>
          <w:rFonts w:ascii="Sylfaen" w:hAnsi="Sylfaen"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af-ZA"/>
        </w:rPr>
        <w:t xml:space="preserve">-ը, </w:t>
      </w:r>
      <w:r>
        <w:rPr>
          <w:rFonts w:ascii="Sylfaen" w:hAnsi="Sylfaen" w:cs="Sylfaen"/>
          <w:i/>
          <w:sz w:val="24"/>
          <w:szCs w:val="24"/>
          <w:lang w:val="af-ZA"/>
        </w:rPr>
        <w:t>որը</w:t>
      </w:r>
      <w:r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af-ZA"/>
        </w:rPr>
        <w:t>գտնվում</w:t>
      </w:r>
      <w:r>
        <w:rPr>
          <w:rFonts w:ascii="Sylfaen" w:hAnsi="Sylfaen"/>
          <w:i/>
          <w:sz w:val="24"/>
          <w:szCs w:val="24"/>
          <w:lang w:val="af-ZA"/>
        </w:rPr>
        <w:t xml:space="preserve">  ՀՀ Շիրակի մարզ, գ. Ախուրյան, Ախուրյանի խճ. 14 հասցեով</w:t>
      </w:r>
      <w:r w:rsidR="00F51EAE">
        <w:rPr>
          <w:rFonts w:ascii="Sylfaen" w:hAnsi="Sylfaen"/>
          <w:sz w:val="20"/>
          <w:lang w:val="af-ZA"/>
        </w:rPr>
        <w:t xml:space="preserve">, ստորև ներկայացնում է </w:t>
      </w:r>
      <w:r w:rsidR="00F51EAE">
        <w:rPr>
          <w:rFonts w:ascii="Arial Armenian" w:hAnsi="Arial Armenian"/>
          <w:sz w:val="20"/>
          <w:lang w:val="af-ZA"/>
        </w:rPr>
        <w:t xml:space="preserve">  </w:t>
      </w:r>
      <w:r w:rsidR="004D5A54">
        <w:rPr>
          <w:rFonts w:ascii="Sylfaen" w:hAnsi="Sylfaen" w:cs="Times Armenian"/>
          <w:i/>
          <w:sz w:val="24"/>
          <w:szCs w:val="24"/>
          <w:lang w:val="af-ZA"/>
        </w:rPr>
        <w:t>&lt;&lt;</w:t>
      </w:r>
      <w:r>
        <w:rPr>
          <w:rFonts w:ascii="Sylfaen" w:hAnsi="Sylfaen" w:cs="Times Armenian"/>
          <w:i/>
          <w:sz w:val="24"/>
          <w:szCs w:val="24"/>
          <w:lang w:val="af-ZA"/>
        </w:rPr>
        <w:t>ԱԲԿ</w:t>
      </w:r>
      <w:r>
        <w:rPr>
          <w:rFonts w:ascii="Sylfaen" w:hAnsi="Sylfaen"/>
          <w:i/>
          <w:sz w:val="24"/>
          <w:szCs w:val="24"/>
          <w:lang w:val="af-ZA"/>
        </w:rPr>
        <w:t xml:space="preserve"> -</w:t>
      </w:r>
      <w:r w:rsidR="004D5A54">
        <w:rPr>
          <w:rFonts w:ascii="Sylfaen" w:hAnsi="Sylfaen"/>
          <w:i/>
          <w:sz w:val="24"/>
          <w:szCs w:val="24"/>
          <w:lang w:val="af-ZA"/>
        </w:rPr>
        <w:t>17/1 -ՇՀԱՊՁԲ-15/1&gt;&gt;</w:t>
      </w:r>
      <w:r>
        <w:rPr>
          <w:rFonts w:ascii="Sylfaen" w:hAnsi="Sylfaen"/>
          <w:i/>
          <w:sz w:val="24"/>
          <w:szCs w:val="24"/>
          <w:lang w:val="af-ZA"/>
        </w:rPr>
        <w:t xml:space="preserve">&gt;&gt;  </w:t>
      </w:r>
      <w:r w:rsidR="00F51EAE">
        <w:rPr>
          <w:rFonts w:ascii="Sylfaen" w:hAnsi="Sylfaen"/>
          <w:sz w:val="20"/>
          <w:lang w:val="af-ZA"/>
        </w:rPr>
        <w:t>ծածկագրով</w:t>
      </w:r>
      <w:r w:rsidR="00F51EAE">
        <w:rPr>
          <w:rFonts w:ascii="Arial Armenian" w:hAnsi="Arial Armenian"/>
          <w:sz w:val="20"/>
          <w:lang w:val="af-ZA"/>
        </w:rPr>
        <w:t xml:space="preserve">   </w:t>
      </w:r>
      <w:r w:rsidR="00F51EAE">
        <w:rPr>
          <w:rFonts w:ascii="Sylfaen" w:hAnsi="Sylfaen"/>
          <w:sz w:val="20"/>
          <w:lang w:val="af-ZA"/>
        </w:rPr>
        <w:t>ընթացակարգը չկայացած հայտարարելու մասին համառոտ տեղեկատվությունը: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80"/>
        <w:gridCol w:w="1662"/>
        <w:gridCol w:w="2480"/>
        <w:gridCol w:w="2230"/>
        <w:gridCol w:w="1819"/>
      </w:tblGrid>
      <w:tr w:rsidR="00F51EAE" w:rsidRPr="00171DAE" w:rsidTr="00F51EAE">
        <w:trPr>
          <w:trHeight w:val="626"/>
          <w:jc w:val="center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EAE" w:rsidRDefault="00F51EAE">
            <w:pPr>
              <w:jc w:val="center"/>
              <w:rPr>
                <w:rFonts w:ascii="Arial Armenian" w:hAnsi="Arial Armenian" w:cs="Sylfaen"/>
                <w:b/>
                <w:sz w:val="20"/>
                <w:lang w:val="af-ZA"/>
              </w:rPr>
            </w:pPr>
            <w:r>
              <w:rPr>
                <w:rFonts w:ascii="Arial Armenian" w:hAnsi="Arial Armenian" w:cs="Sylfaen"/>
                <w:b/>
                <w:sz w:val="20"/>
                <w:lang w:val="af-ZA"/>
              </w:rPr>
              <w:t>â³÷³µ³ÅÇÝ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EAE" w:rsidRDefault="00F51EAE">
            <w:pPr>
              <w:jc w:val="center"/>
              <w:rPr>
                <w:rFonts w:ascii="Arial Armenian" w:hAnsi="Arial Armenian"/>
                <w:b/>
                <w:sz w:val="20"/>
                <w:lang w:val="af-ZA"/>
              </w:rPr>
            </w:pPr>
            <w:r>
              <w:rPr>
                <w:rFonts w:ascii="Arial Armenian" w:hAnsi="Arial Armenian"/>
                <w:b/>
                <w:sz w:val="20"/>
                <w:lang w:val="af-ZA"/>
              </w:rPr>
              <w:t>¶ÝÙ³Ý ³é³ñÏ³ÛÇ Ñ³Ù³éáï ÝÏ³ñ³·ñáõÃÛáõÝ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EAE" w:rsidRDefault="00F51EAE">
            <w:pPr>
              <w:jc w:val="center"/>
              <w:rPr>
                <w:rFonts w:ascii="Arial Armenian" w:hAnsi="Arial Armenian"/>
                <w:b/>
                <w:sz w:val="20"/>
                <w:lang w:val="af-ZA"/>
              </w:rPr>
            </w:pPr>
            <w:r>
              <w:rPr>
                <w:rFonts w:ascii="Arial Armenian" w:hAnsi="Arial Armenian"/>
                <w:b/>
                <w:sz w:val="20"/>
                <w:lang w:val="af-ZA"/>
              </w:rPr>
              <w:t>¶ÝÙ³Ý ÁÝÃ³ó³Ï³ñ·Ç Ù³ëÝ³ÏÇóÝ»ñÇ ³Ýí³ÝáõÙÝ»ñÁ`³Û¹åÇëÇù ÉÇÝ»Éáõ ¹»åùáõÙ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EAE" w:rsidRDefault="00F51EAE">
            <w:pPr>
              <w:jc w:val="center"/>
              <w:rPr>
                <w:rFonts w:ascii="Arial Armenian" w:hAnsi="Arial Armenian"/>
                <w:b/>
                <w:sz w:val="20"/>
                <w:lang w:val="af-ZA"/>
              </w:rPr>
            </w:pPr>
            <w:r>
              <w:rPr>
                <w:rFonts w:ascii="Arial Armenian" w:hAnsi="Arial Armenian"/>
                <w:b/>
                <w:sz w:val="20"/>
                <w:lang w:val="af-ZA"/>
              </w:rPr>
              <w:t>¶ÝÙ³Ý ÁÝÃ³ó³Ï³ñ·Á ãÏ³Û³ó³Í ¿ Ñ³Ûï³ñ³ñí»É Ñ³Ù³Ó³ÛÝ`§¶ÝáõÙÝ»ñÇ Ù³ëÇÝ¦ ÐÐ ûñ»ÝùÇ 35-ñ¹ Ñá¹í³ÍÇ 1-ÇÝ Ù³ëÇ</w:t>
            </w:r>
          </w:p>
          <w:p w:rsidR="00F51EAE" w:rsidRDefault="00F51EAE">
            <w:pPr>
              <w:jc w:val="center"/>
              <w:rPr>
                <w:rFonts w:ascii="Arial Armenian" w:hAnsi="Arial Armenian"/>
                <w:b/>
                <w:sz w:val="20"/>
                <w:lang w:val="af-ZA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/ÁÝ¹·Í»É Ñ³Ù³å³ï³ëË³Ý ïáÕÁ/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EAE" w:rsidRDefault="00F51EAE">
            <w:pPr>
              <w:jc w:val="center"/>
              <w:rPr>
                <w:rFonts w:ascii="Arial Armenian" w:hAnsi="Arial Armenian"/>
                <w:b/>
                <w:sz w:val="20"/>
                <w:lang w:val="af-ZA"/>
              </w:rPr>
            </w:pPr>
            <w:r>
              <w:rPr>
                <w:rFonts w:ascii="Arial Armenian" w:hAnsi="Arial Armenian"/>
                <w:b/>
                <w:sz w:val="20"/>
                <w:lang w:val="af-ZA"/>
              </w:rPr>
              <w:t>¶ÝÙ³Ý ÁÝÃ³ó³Ï³ñ·Á ãÏ³Û³ó³Í Ñ³Ûï³ñ³ñ»Éáõ ÑÇÙÝ³íáñÙ³Ý í»ñ³µ»ñÛ³É Ñ³Ù³éáï ï»Õ»Ï³ïíáõÃÛáõÝ</w:t>
            </w:r>
          </w:p>
        </w:tc>
      </w:tr>
      <w:tr w:rsidR="00F51EAE" w:rsidRPr="00171DAE" w:rsidTr="001E190B">
        <w:trPr>
          <w:trHeight w:val="1080"/>
          <w:jc w:val="center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EAE" w:rsidRDefault="00F51EAE">
            <w:pPr>
              <w:jc w:val="center"/>
              <w:rPr>
                <w:rFonts w:ascii="Arial Armenian" w:hAnsi="Arial Armenian"/>
                <w:b/>
                <w:sz w:val="20"/>
                <w:lang w:val="af-ZA"/>
              </w:rPr>
            </w:pPr>
            <w:r>
              <w:rPr>
                <w:rFonts w:ascii="Arial Armenian" w:hAnsi="Arial Armenian"/>
                <w:b/>
                <w:sz w:val="20"/>
                <w:lang w:val="af-ZA"/>
              </w:rPr>
              <w:t>1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EAE" w:rsidRDefault="007B7319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</w:rPr>
              <w:t>Բենզին</w:t>
            </w:r>
            <w:proofErr w:type="spellEnd"/>
            <w:r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</w:rPr>
              <w:t>ռեգուլյար</w:t>
            </w:r>
            <w:proofErr w:type="spellEnd"/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EAE" w:rsidRDefault="001F17BE">
            <w:pPr>
              <w:jc w:val="center"/>
              <w:rPr>
                <w:rFonts w:ascii="Sylfaen" w:hAnsi="Sylfaen"/>
                <w:noProof/>
                <w:sz w:val="20"/>
                <w:lang w:val="af-ZA" w:eastAsia="en-US"/>
              </w:rPr>
            </w:pPr>
            <w:r>
              <w:rPr>
                <w:rFonts w:ascii="Sylfaen" w:hAnsi="Sylfaen" w:cs="Times Armenian"/>
                <w:i/>
                <w:szCs w:val="24"/>
                <w:lang w:val="af-ZA"/>
              </w:rPr>
              <w:t>Ախուրյանի ԲԿ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90B" w:rsidRDefault="001E190B" w:rsidP="001E190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1-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ին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:rsidR="001E190B" w:rsidRDefault="001E190B" w:rsidP="001E190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F51EAE" w:rsidRDefault="001E190B" w:rsidP="001E190B">
            <w:pPr>
              <w:jc w:val="center"/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</w:pPr>
            <w:r>
              <w:rPr>
                <w:rFonts w:ascii="Sylfaen" w:hAnsi="Sylfaen"/>
                <w:sz w:val="18"/>
                <w:szCs w:val="18"/>
                <w:u w:val="single"/>
                <w:lang w:val="hy-AM"/>
              </w:rPr>
              <w:t>3</w:t>
            </w:r>
            <w:r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-</w:t>
            </w:r>
            <w:r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րդ</w:t>
            </w:r>
            <w:r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1E190B" w:rsidRDefault="001E190B" w:rsidP="001E190B">
            <w:pPr>
              <w:jc w:val="center"/>
              <w:rPr>
                <w:rFonts w:ascii="Arial Armenian" w:hAnsi="Arial Armenian"/>
                <w:sz w:val="20"/>
                <w:u w:val="single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EAE" w:rsidRDefault="001E190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proofErr w:type="spellStart"/>
            <w:r>
              <w:rPr>
                <w:rFonts w:ascii="Sylfaen" w:hAnsi="Sylfaen"/>
                <w:sz w:val="20"/>
              </w:rPr>
              <w:t>Ոչ</w:t>
            </w:r>
            <w:proofErr w:type="spellEnd"/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մի</w:t>
            </w:r>
            <w:proofErr w:type="spellEnd"/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հայտ</w:t>
            </w:r>
            <w:proofErr w:type="spellEnd"/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չի</w:t>
            </w:r>
            <w:proofErr w:type="spellEnd"/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ներկայացվել</w:t>
            </w:r>
            <w:proofErr w:type="spellEnd"/>
          </w:p>
        </w:tc>
      </w:tr>
    </w:tbl>
    <w:p w:rsidR="00F51EAE" w:rsidRDefault="00F51EAE" w:rsidP="00F51EAE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</w:p>
    <w:p w:rsidR="001F17BE" w:rsidRDefault="001F17BE" w:rsidP="001F17BE">
      <w:pPr>
        <w:spacing w:after="240" w:line="360" w:lineRule="auto"/>
        <w:ind w:firstLine="709"/>
        <w:jc w:val="both"/>
        <w:rPr>
          <w:rFonts w:ascii="Sylfaen" w:hAnsi="Sylfaen"/>
          <w:szCs w:val="24"/>
          <w:lang w:val="af-ZA"/>
        </w:rPr>
      </w:pPr>
      <w:r>
        <w:rPr>
          <w:rFonts w:ascii="Sylfaen" w:hAnsi="Sylfaen" w:cs="Sylfaen"/>
          <w:szCs w:val="24"/>
          <w:lang w:val="af-ZA"/>
        </w:rPr>
        <w:t>Սույն</w:t>
      </w:r>
      <w:r>
        <w:rPr>
          <w:rFonts w:ascii="Sylfaen" w:hAnsi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af-ZA"/>
        </w:rPr>
        <w:t>հայտարարության</w:t>
      </w:r>
      <w:r>
        <w:rPr>
          <w:rFonts w:ascii="Sylfaen" w:hAnsi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af-ZA"/>
        </w:rPr>
        <w:t>հետ</w:t>
      </w:r>
      <w:r>
        <w:rPr>
          <w:rFonts w:ascii="Sylfaen" w:hAnsi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af-ZA"/>
        </w:rPr>
        <w:t>կապված</w:t>
      </w:r>
      <w:r>
        <w:rPr>
          <w:rFonts w:ascii="Sylfaen" w:hAnsi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af-ZA"/>
        </w:rPr>
        <w:t>լրացուցիչ</w:t>
      </w:r>
      <w:r>
        <w:rPr>
          <w:rFonts w:ascii="Sylfaen" w:hAnsi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af-ZA"/>
        </w:rPr>
        <w:t>տեղեկություններ</w:t>
      </w:r>
      <w:r>
        <w:rPr>
          <w:rFonts w:ascii="Sylfaen" w:hAnsi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af-ZA"/>
        </w:rPr>
        <w:t>ստանալու</w:t>
      </w:r>
      <w:r>
        <w:rPr>
          <w:rFonts w:ascii="Sylfaen" w:hAnsi="Sylfaen"/>
          <w:szCs w:val="24"/>
          <w:lang w:val="af-ZA"/>
        </w:rPr>
        <w:t xml:space="preserve">   </w:t>
      </w:r>
      <w:r>
        <w:rPr>
          <w:rFonts w:ascii="Sylfaen" w:hAnsi="Sylfaen" w:cs="Sylfaen"/>
          <w:szCs w:val="24"/>
          <w:lang w:val="af-ZA"/>
        </w:rPr>
        <w:t>համար</w:t>
      </w:r>
      <w:r>
        <w:rPr>
          <w:rFonts w:ascii="Sylfaen" w:hAnsi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af-ZA"/>
        </w:rPr>
        <w:t>կարող</w:t>
      </w:r>
      <w:r>
        <w:rPr>
          <w:rFonts w:ascii="Sylfaen" w:hAnsi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af-ZA"/>
        </w:rPr>
        <w:t>եք</w:t>
      </w:r>
      <w:r>
        <w:rPr>
          <w:rFonts w:ascii="Sylfaen" w:hAnsi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af-ZA"/>
        </w:rPr>
        <w:t>դիմել</w:t>
      </w:r>
      <w:r>
        <w:rPr>
          <w:rFonts w:ascii="Sylfaen" w:hAnsi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af-ZA"/>
        </w:rPr>
        <w:t>գնումների</w:t>
      </w:r>
      <w:r>
        <w:rPr>
          <w:rFonts w:ascii="Sylfaen" w:hAnsi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af-ZA"/>
        </w:rPr>
        <w:t>համակարգող՝</w:t>
      </w:r>
      <w:r>
        <w:rPr>
          <w:rFonts w:ascii="Sylfaen" w:hAnsi="Sylfaen"/>
          <w:szCs w:val="24"/>
          <w:lang w:val="af-ZA"/>
        </w:rPr>
        <w:t xml:space="preserve"> Անթառամ  Խաչատրյանին</w:t>
      </w:r>
      <w:r>
        <w:rPr>
          <w:rFonts w:ascii="Sylfaen" w:hAnsi="Sylfaen" w:cs="Tahoma"/>
          <w:szCs w:val="24"/>
          <w:lang w:val="af-ZA"/>
        </w:rPr>
        <w:t>։</w:t>
      </w:r>
    </w:p>
    <w:p w:rsidR="007E5384" w:rsidRDefault="007E5384" w:rsidP="007E5384">
      <w:pPr>
        <w:pStyle w:val="2"/>
        <w:ind w:firstLine="567"/>
        <w:jc w:val="both"/>
        <w:rPr>
          <w:rFonts w:ascii="Sylfaen" w:hAnsi="Sylfaen"/>
          <w:lang w:val="af-ZA"/>
        </w:rPr>
      </w:pPr>
      <w:r>
        <w:rPr>
          <w:rFonts w:ascii="Sylfaen" w:hAnsi="Sylfaen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lang w:val="af-ZA"/>
        </w:rPr>
        <w:t xml:space="preserve">           ,,0-93-35-10-03,,  </w:t>
      </w:r>
      <w:proofErr w:type="spellStart"/>
      <w:r>
        <w:rPr>
          <w:rFonts w:ascii="Sylfaen" w:hAnsi="Sylfaen"/>
        </w:rPr>
        <w:t>կամ</w:t>
      </w:r>
      <w:proofErr w:type="spellEnd"/>
      <w:r>
        <w:rPr>
          <w:rFonts w:ascii="Sylfaen" w:hAnsi="Sylfaen"/>
          <w:lang w:val="af-ZA"/>
        </w:rPr>
        <w:t xml:space="preserve">  ,,0-312-7-04-10,,:</w:t>
      </w:r>
    </w:p>
    <w:p w:rsidR="007E5384" w:rsidRDefault="007E5384" w:rsidP="007E5384">
      <w:pPr>
        <w:pStyle w:val="2"/>
        <w:ind w:firstLine="567"/>
        <w:rPr>
          <w:rFonts w:ascii="Sylfaen" w:hAnsi="Sylfaen"/>
          <w:b/>
          <w:lang w:val="af-ZA"/>
        </w:rPr>
      </w:pPr>
      <w:r>
        <w:rPr>
          <w:rFonts w:ascii="Sylfaen" w:hAnsi="Sylfaen" w:cs="Sylfaen"/>
          <w:lang w:val="af-ZA"/>
        </w:rPr>
        <w:t>Էլ</w:t>
      </w:r>
      <w:r>
        <w:rPr>
          <w:rFonts w:ascii="GHEA Grapalat" w:hAnsi="GHEA Grapalat"/>
          <w:lang w:val="af-ZA"/>
        </w:rPr>
        <w:t xml:space="preserve">. </w:t>
      </w:r>
      <w:r>
        <w:rPr>
          <w:rFonts w:ascii="Sylfaen" w:hAnsi="Sylfaen" w:cs="Sylfaen"/>
          <w:lang w:val="af-ZA"/>
        </w:rPr>
        <w:t>փոստ՝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/>
          <w:b/>
          <w:lang w:val="af-ZA"/>
        </w:rPr>
        <w:t xml:space="preserve">ahuryanibk@mail.ru </w:t>
      </w:r>
    </w:p>
    <w:p w:rsidR="007E5384" w:rsidRDefault="007E5384" w:rsidP="007E5384">
      <w:pPr>
        <w:pStyle w:val="2"/>
        <w:ind w:firstLine="567"/>
        <w:jc w:val="both"/>
        <w:rPr>
          <w:rFonts w:ascii="Sylfaen" w:hAnsi="Sylfaen"/>
          <w:szCs w:val="24"/>
          <w:lang w:val="af-ZA"/>
        </w:rPr>
      </w:pPr>
      <w:r>
        <w:rPr>
          <w:rFonts w:ascii="Sylfaen" w:hAnsi="Sylfaen" w:cs="Sylfaen"/>
          <w:szCs w:val="24"/>
          <w:lang w:val="af-ZA"/>
        </w:rPr>
        <w:t xml:space="preserve">Պատվիրատու </w:t>
      </w:r>
      <w:r>
        <w:rPr>
          <w:rFonts w:ascii="Sylfaen" w:hAnsi="Sylfaen"/>
          <w:szCs w:val="24"/>
          <w:lang w:val="af-ZA"/>
        </w:rPr>
        <w:t xml:space="preserve"> &lt;&lt;</w:t>
      </w:r>
      <w:proofErr w:type="spellStart"/>
      <w:r>
        <w:rPr>
          <w:rFonts w:ascii="Sylfaen" w:hAnsi="Sylfaen" w:cs="Sylfaen"/>
          <w:szCs w:val="24"/>
        </w:rPr>
        <w:t>Ախուրյանի</w:t>
      </w:r>
      <w:proofErr w:type="spellEnd"/>
      <w:r>
        <w:rPr>
          <w:rFonts w:ascii="Sylfaen" w:hAnsi="Sylfaen" w:cs="Sylfaen"/>
          <w:szCs w:val="24"/>
          <w:lang w:val="af-ZA"/>
        </w:rPr>
        <w:t xml:space="preserve"> </w:t>
      </w:r>
      <w:proofErr w:type="spellStart"/>
      <w:r>
        <w:rPr>
          <w:rFonts w:ascii="Sylfaen" w:hAnsi="Sylfaen" w:cs="Sylfaen"/>
          <w:szCs w:val="24"/>
        </w:rPr>
        <w:t>բժշկական</w:t>
      </w:r>
      <w:proofErr w:type="spellEnd"/>
      <w:r>
        <w:rPr>
          <w:rFonts w:ascii="Sylfaen" w:hAnsi="Sylfaen" w:cs="Sylfaen"/>
          <w:szCs w:val="24"/>
          <w:lang w:val="af-ZA"/>
        </w:rPr>
        <w:t xml:space="preserve"> </w:t>
      </w:r>
      <w:proofErr w:type="spellStart"/>
      <w:r>
        <w:rPr>
          <w:rFonts w:ascii="Sylfaen" w:hAnsi="Sylfaen" w:cs="Sylfaen"/>
          <w:szCs w:val="24"/>
        </w:rPr>
        <w:t>կենտրոն</w:t>
      </w:r>
      <w:proofErr w:type="spellEnd"/>
      <w:r>
        <w:rPr>
          <w:rFonts w:ascii="Sylfaen" w:hAnsi="Sylfaen"/>
          <w:szCs w:val="24"/>
          <w:lang w:val="af-ZA"/>
        </w:rPr>
        <w:t xml:space="preserve">&gt;&gt; </w:t>
      </w:r>
      <w:r>
        <w:rPr>
          <w:rFonts w:ascii="Sylfaen" w:hAnsi="Sylfaen"/>
          <w:szCs w:val="24"/>
        </w:rPr>
        <w:t>ՓԲԸ</w:t>
      </w:r>
    </w:p>
    <w:p w:rsidR="00722FC3" w:rsidRDefault="00722FC3" w:rsidP="00F51EAE">
      <w:pPr>
        <w:spacing w:after="240" w:line="360" w:lineRule="auto"/>
        <w:ind w:firstLine="709"/>
        <w:rPr>
          <w:rFonts w:ascii="Arial Armenian" w:hAnsi="Arial Armenian" w:cs="Sylfaen"/>
          <w:b/>
          <w:i/>
          <w:sz w:val="20"/>
          <w:lang w:val="es-ES"/>
        </w:rPr>
      </w:pPr>
    </w:p>
    <w:p w:rsidR="00722FC3" w:rsidRDefault="00722FC3" w:rsidP="00F51EAE">
      <w:pPr>
        <w:spacing w:after="240" w:line="360" w:lineRule="auto"/>
        <w:ind w:firstLine="709"/>
        <w:rPr>
          <w:rFonts w:ascii="Arial Armenian" w:hAnsi="Arial Armenian" w:cs="Sylfaen"/>
          <w:b/>
          <w:i/>
          <w:sz w:val="20"/>
          <w:lang w:val="es-ES"/>
        </w:rPr>
      </w:pPr>
    </w:p>
    <w:p w:rsidR="00722FC3" w:rsidRDefault="00722FC3" w:rsidP="00F51EAE">
      <w:pPr>
        <w:spacing w:after="240" w:line="360" w:lineRule="auto"/>
        <w:ind w:firstLine="709"/>
        <w:rPr>
          <w:rFonts w:ascii="Arial Armenian" w:hAnsi="Arial Armenian" w:cs="Sylfaen"/>
          <w:b/>
          <w:i/>
          <w:sz w:val="20"/>
          <w:lang w:val="es-ES"/>
        </w:rPr>
      </w:pPr>
    </w:p>
    <w:p w:rsidR="00722FC3" w:rsidRDefault="00722FC3" w:rsidP="00F51EAE">
      <w:pPr>
        <w:spacing w:after="240" w:line="360" w:lineRule="auto"/>
        <w:ind w:firstLine="709"/>
        <w:rPr>
          <w:rFonts w:ascii="Arial Armenian" w:hAnsi="Arial Armenian" w:cs="Sylfaen"/>
          <w:b/>
          <w:i/>
          <w:sz w:val="20"/>
          <w:lang w:val="es-ES"/>
        </w:rPr>
      </w:pPr>
    </w:p>
    <w:p w:rsidR="00722FC3" w:rsidRDefault="00722FC3" w:rsidP="00F51EAE">
      <w:pPr>
        <w:spacing w:after="240" w:line="360" w:lineRule="auto"/>
        <w:ind w:firstLine="709"/>
        <w:rPr>
          <w:rFonts w:ascii="Arial Armenian" w:hAnsi="Arial Armenian" w:cs="Sylfaen"/>
          <w:b/>
          <w:i/>
          <w:sz w:val="20"/>
          <w:lang w:val="es-ES"/>
        </w:rPr>
      </w:pPr>
    </w:p>
    <w:p w:rsidR="00722FC3" w:rsidRDefault="00722FC3" w:rsidP="00F51EAE">
      <w:pPr>
        <w:spacing w:after="240" w:line="360" w:lineRule="auto"/>
        <w:ind w:firstLine="709"/>
        <w:rPr>
          <w:rFonts w:ascii="Arial Armenian" w:hAnsi="Arial Armenian" w:cs="Sylfaen"/>
          <w:b/>
          <w:i/>
          <w:sz w:val="20"/>
          <w:lang w:val="es-ES"/>
        </w:rPr>
      </w:pPr>
    </w:p>
    <w:p w:rsidR="00722FC3" w:rsidRDefault="00722FC3" w:rsidP="00F51EAE">
      <w:pPr>
        <w:spacing w:after="240" w:line="360" w:lineRule="auto"/>
        <w:ind w:firstLine="709"/>
        <w:rPr>
          <w:rFonts w:ascii="Arial Armenian" w:hAnsi="Arial Armenian" w:cs="Sylfaen"/>
          <w:b/>
          <w:i/>
          <w:sz w:val="20"/>
          <w:lang w:val="es-ES"/>
        </w:rPr>
      </w:pPr>
    </w:p>
    <w:sectPr w:rsidR="00722FC3" w:rsidSect="004130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/>
  <w:rsids>
    <w:rsidRoot w:val="00F51EAE"/>
    <w:rsid w:val="00171DAE"/>
    <w:rsid w:val="001B7641"/>
    <w:rsid w:val="001E190B"/>
    <w:rsid w:val="001F17BE"/>
    <w:rsid w:val="003A0DED"/>
    <w:rsid w:val="004130AE"/>
    <w:rsid w:val="004D5A54"/>
    <w:rsid w:val="00535F25"/>
    <w:rsid w:val="00722FC3"/>
    <w:rsid w:val="007B7319"/>
    <w:rsid w:val="007C1C7D"/>
    <w:rsid w:val="007E5384"/>
    <w:rsid w:val="00A11F32"/>
    <w:rsid w:val="00B73C66"/>
    <w:rsid w:val="00C11AAC"/>
    <w:rsid w:val="00D166ED"/>
    <w:rsid w:val="00D75DA8"/>
    <w:rsid w:val="00DB2376"/>
    <w:rsid w:val="00EA7797"/>
    <w:rsid w:val="00F51EAE"/>
    <w:rsid w:val="00F94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90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unhideWhenUsed/>
    <w:qFormat/>
    <w:rsid w:val="00F51EA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51EAE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semiHidden/>
    <w:unhideWhenUsed/>
    <w:rsid w:val="001B764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1B764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3">
    <w:name w:val="No Spacing"/>
    <w:uiPriority w:val="1"/>
    <w:qFormat/>
    <w:rsid w:val="001B764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7E538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E5384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2016-12-15T07:37:00Z</dcterms:created>
  <dcterms:modified xsi:type="dcterms:W3CDTF">2016-12-15T08:44:00Z</dcterms:modified>
</cp:coreProperties>
</file>