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1 </w:t>
      </w:r>
      <w:proofErr w:type="gramStart"/>
      <w:r w:rsidR="007125E5" w:rsidRPr="007125E5">
        <w:rPr>
          <w:rFonts w:ascii="Sylfaen" w:hAnsi="Sylfaen"/>
          <w:sz w:val="24"/>
        </w:rPr>
        <w:t>ՏԱՐԻ  ԺԱՄԿԵՏՈՎ</w:t>
      </w:r>
      <w:proofErr w:type="gramEnd"/>
      <w:r w:rsidR="007125E5" w:rsidRPr="007125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ԿԱՀՈՒՅՔԻ 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325DDB" w:rsidRDefault="00A0115F" w:rsidP="00A0115F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25DDB">
        <w:rPr>
          <w:rFonts w:ascii="Sylfaen" w:hAnsi="Sylfaen"/>
          <w:b w:val="0"/>
          <w:i/>
          <w:sz w:val="24"/>
          <w:lang w:val="en-US"/>
        </w:rPr>
        <w:t>3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650C6">
        <w:rPr>
          <w:rFonts w:ascii="Sylfaen" w:hAnsi="Sylfaen"/>
          <w:b w:val="0"/>
          <w:i/>
          <w:sz w:val="24"/>
          <w:lang w:val="en-US"/>
        </w:rPr>
        <w:t>պատվեր</w:t>
      </w:r>
      <w:proofErr w:type="spellEnd"/>
      <w:r w:rsidR="00F650C6">
        <w:rPr>
          <w:rFonts w:ascii="Sylfaen" w:hAnsi="Sylfaen"/>
          <w:b w:val="0"/>
          <w:i/>
          <w:sz w:val="24"/>
          <w:lang w:val="en-US"/>
        </w:rPr>
        <w:t xml:space="preserve"> </w:t>
      </w:r>
      <w:r w:rsidR="00C14297">
        <w:rPr>
          <w:rFonts w:ascii="Sylfaen" w:hAnsi="Sylfaen"/>
          <w:b w:val="0"/>
          <w:i/>
          <w:sz w:val="24"/>
          <w:lang w:val="en-US"/>
        </w:rPr>
        <w:t>3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 -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բազկաթոռների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աթոռների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բազմոցների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տեղադրում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14297">
        <w:rPr>
          <w:rFonts w:ascii="Sylfaen" w:hAnsi="Sylfaen"/>
          <w:b w:val="0"/>
          <w:i/>
          <w:sz w:val="24"/>
          <w:lang w:val="en-US"/>
        </w:rPr>
        <w:t>23.12</w:t>
      </w:r>
      <w:r w:rsidR="002D26D5">
        <w:rPr>
          <w:rFonts w:ascii="Sylfaen" w:hAnsi="Sylfaen"/>
          <w:b w:val="0"/>
          <w:i/>
          <w:sz w:val="24"/>
          <w:lang w:val="en-US"/>
        </w:rPr>
        <w:t>.2016,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Էս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կահույք</w:t>
      </w:r>
      <w:proofErr w:type="spellEnd"/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Սասնա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Ծռեր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4,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C14297" w:rsidRPr="00C14297">
        <w:rPr>
          <w:rFonts w:ascii="Sylfaen" w:hAnsi="Sylfaen"/>
          <w:b w:val="0"/>
          <w:i/>
          <w:sz w:val="24"/>
          <w:lang w:val="en-US"/>
        </w:rPr>
        <w:t>1 917 600</w:t>
      </w:r>
      <w:r w:rsidR="00C142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297"/>
    <w:rsid w:val="00C1474A"/>
    <w:rsid w:val="00C227F8"/>
    <w:rsid w:val="00C233FD"/>
    <w:rsid w:val="00C23603"/>
    <w:rsid w:val="00C248C1"/>
    <w:rsid w:val="00C2507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10</cp:revision>
  <cp:lastPrinted>2012-07-19T12:06:00Z</cp:lastPrinted>
  <dcterms:created xsi:type="dcterms:W3CDTF">2016-09-07T08:15:00Z</dcterms:created>
  <dcterms:modified xsi:type="dcterms:W3CDTF">2017-01-09T13:36:00Z</dcterms:modified>
</cp:coreProperties>
</file>