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59" w:rsidRPr="00960651" w:rsidRDefault="005D6359" w:rsidP="005D6359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5D6359" w:rsidRDefault="005D6359" w:rsidP="005D635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5D6359" w:rsidRPr="00774067" w:rsidRDefault="005D6359" w:rsidP="005D635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5D6359" w:rsidRPr="00774067" w:rsidRDefault="005D6359" w:rsidP="005D6359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5D6359" w:rsidRPr="00960651" w:rsidRDefault="005D6359" w:rsidP="005D63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D6359" w:rsidRPr="00960651" w:rsidRDefault="005D6359" w:rsidP="005D63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83A5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83A5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83A5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ՈՐՈՇՄԱՆՄԱՍԻՆ</w:t>
      </w:r>
    </w:p>
    <w:p w:rsidR="005D6359" w:rsidRPr="00960651" w:rsidRDefault="005D6359" w:rsidP="005D635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D6359" w:rsidRPr="00960651" w:rsidRDefault="005D6359" w:rsidP="005D635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93313A">
        <w:rPr>
          <w:rFonts w:ascii="GHEA Grapalat" w:hAnsi="GHEA Grapalat"/>
          <w:b w:val="0"/>
          <w:sz w:val="20"/>
          <w:lang w:val="af-ZA"/>
        </w:rPr>
        <w:t>6</w:t>
      </w:r>
      <w:r w:rsidR="00A83A5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հունվարի 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="00A83A5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</w:t>
      </w:r>
      <w:r w:rsidR="00A83A5B">
        <w:rPr>
          <w:rFonts w:ascii="GHEA Grapalat" w:hAnsi="GHEA Grapalat"/>
          <w:b w:val="0"/>
          <w:sz w:val="20"/>
          <w:lang w:val="af-ZA"/>
        </w:rPr>
        <w:t xml:space="preserve"> 16-ին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5D6359" w:rsidRPr="00960651" w:rsidRDefault="005D6359" w:rsidP="005D635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A83A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D6359" w:rsidRPr="004A7261" w:rsidRDefault="005D6359" w:rsidP="005D6359">
      <w:pPr>
        <w:pStyle w:val="Heading3"/>
        <w:spacing w:after="240" w:line="360" w:lineRule="auto"/>
        <w:ind w:firstLine="0"/>
        <w:rPr>
          <w:rFonts w:ascii="GHEA Grapalat" w:hAnsi="GHEA Grapalat"/>
          <w:color w:val="FFFFFF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A83A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83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83A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7B1F" w:rsidRPr="00A2699D">
        <w:rPr>
          <w:rFonts w:ascii="Sylfaen" w:hAnsi="Sylfaen" w:cs="Sylfaen"/>
          <w:sz w:val="22"/>
          <w:szCs w:val="22"/>
        </w:rPr>
        <w:t>ԱՄ</w:t>
      </w:r>
      <w:r w:rsidR="00A83A5B">
        <w:rPr>
          <w:rFonts w:ascii="Sylfaen" w:hAnsi="Sylfaen" w:cs="Sylfaen"/>
          <w:sz w:val="22"/>
          <w:szCs w:val="22"/>
        </w:rPr>
        <w:t>ԱՔ2Դ</w:t>
      </w:r>
      <w:r w:rsidR="00567B1F" w:rsidRPr="00A2699D">
        <w:rPr>
          <w:rFonts w:ascii="Sylfaen" w:hAnsi="Sylfaen" w:cs="Sylfaen"/>
          <w:sz w:val="22"/>
          <w:szCs w:val="22"/>
          <w:lang w:val="af-ZA"/>
        </w:rPr>
        <w:t>-</w:t>
      </w:r>
      <w:r w:rsidR="00567B1F" w:rsidRPr="00A2699D">
        <w:rPr>
          <w:rFonts w:ascii="Sylfaen" w:hAnsi="Sylfaen" w:cs="Sylfaen"/>
          <w:sz w:val="22"/>
          <w:szCs w:val="22"/>
        </w:rPr>
        <w:t>ՇՀԱՊՁԲ</w:t>
      </w:r>
      <w:r w:rsidR="00567B1F" w:rsidRPr="00A2699D">
        <w:rPr>
          <w:rFonts w:ascii="Sylfaen" w:hAnsi="Sylfaen" w:cs="Sylfaen"/>
          <w:sz w:val="22"/>
          <w:szCs w:val="22"/>
          <w:lang w:val="af-ZA"/>
        </w:rPr>
        <w:t>-1</w:t>
      </w:r>
      <w:r w:rsidR="00A83A5B">
        <w:rPr>
          <w:rFonts w:ascii="Sylfaen" w:hAnsi="Sylfaen" w:cs="Sylfaen"/>
          <w:sz w:val="22"/>
          <w:szCs w:val="22"/>
          <w:lang w:val="af-ZA"/>
        </w:rPr>
        <w:t>7</w:t>
      </w:r>
      <w:r w:rsidR="00567B1F" w:rsidRPr="00A2699D">
        <w:rPr>
          <w:rFonts w:ascii="Sylfaen" w:hAnsi="Sylfaen" w:cs="Sylfaen"/>
          <w:sz w:val="22"/>
          <w:szCs w:val="22"/>
          <w:lang w:val="af-ZA"/>
        </w:rPr>
        <w:t>/</w:t>
      </w:r>
      <w:r w:rsidR="00567B1F">
        <w:rPr>
          <w:rFonts w:ascii="Sylfaen" w:hAnsi="Sylfaen" w:cs="Sylfaen"/>
          <w:sz w:val="22"/>
          <w:szCs w:val="22"/>
          <w:lang w:val="af-ZA"/>
        </w:rPr>
        <w:t>1-43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Արարատ քաղաքի Պարույր Սևակի անվան N 2 հիմնական դպրոց ՊՈԱԿ-ը</w:t>
      </w:r>
      <w:r w:rsidR="00A83A5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քաղաք Արարատ Շահումյան փող 16</w:t>
      </w:r>
      <w:r w:rsidR="00A83A5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="00A83A5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="00A83A5B">
        <w:rPr>
          <w:rFonts w:ascii="Sylfaen" w:hAnsi="Sylfaen" w:cs="Sylfaen"/>
          <w:sz w:val="22"/>
          <w:szCs w:val="22"/>
        </w:rPr>
        <w:t>ԱՄ</w:t>
      </w:r>
      <w:r w:rsidR="00567B1F" w:rsidRPr="00A2699D">
        <w:rPr>
          <w:rFonts w:ascii="Sylfaen" w:hAnsi="Sylfaen" w:cs="Sylfaen"/>
          <w:sz w:val="22"/>
          <w:szCs w:val="22"/>
        </w:rPr>
        <w:t>Ա</w:t>
      </w:r>
      <w:r w:rsidR="00A83A5B">
        <w:rPr>
          <w:rFonts w:ascii="Sylfaen" w:hAnsi="Sylfaen" w:cs="Sylfaen"/>
          <w:sz w:val="22"/>
          <w:szCs w:val="22"/>
        </w:rPr>
        <w:t>Ք2Դ</w:t>
      </w:r>
      <w:r w:rsidR="00567B1F" w:rsidRPr="00A2699D">
        <w:rPr>
          <w:rFonts w:ascii="Sylfaen" w:hAnsi="Sylfaen" w:cs="Sylfaen"/>
          <w:sz w:val="22"/>
          <w:szCs w:val="22"/>
          <w:lang w:val="af-ZA"/>
        </w:rPr>
        <w:t>-</w:t>
      </w:r>
      <w:r w:rsidR="00567B1F" w:rsidRPr="00A2699D">
        <w:rPr>
          <w:rFonts w:ascii="Sylfaen" w:hAnsi="Sylfaen" w:cs="Sylfaen"/>
          <w:sz w:val="22"/>
          <w:szCs w:val="22"/>
        </w:rPr>
        <w:t>ՇՀԱՊՁԲ</w:t>
      </w:r>
      <w:r w:rsidR="00567B1F" w:rsidRPr="00A2699D">
        <w:rPr>
          <w:rFonts w:ascii="Sylfaen" w:hAnsi="Sylfaen" w:cs="Sylfaen"/>
          <w:sz w:val="22"/>
          <w:szCs w:val="22"/>
          <w:lang w:val="af-ZA"/>
        </w:rPr>
        <w:t>-1</w:t>
      </w:r>
      <w:r w:rsidR="00A83A5B">
        <w:rPr>
          <w:rFonts w:ascii="Sylfaen" w:hAnsi="Sylfaen" w:cs="Sylfaen"/>
          <w:sz w:val="22"/>
          <w:szCs w:val="22"/>
          <w:lang w:val="af-ZA"/>
        </w:rPr>
        <w:t>7</w:t>
      </w:r>
      <w:r w:rsidR="003E7955">
        <w:rPr>
          <w:rFonts w:ascii="Sylfaen" w:hAnsi="Sylfaen" w:cs="Sylfaen"/>
          <w:sz w:val="22"/>
          <w:szCs w:val="22"/>
          <w:lang w:val="af-ZA"/>
        </w:rPr>
        <w:t>/</w:t>
      </w:r>
      <w:r w:rsidR="00A83A5B">
        <w:rPr>
          <w:rFonts w:ascii="Sylfaen" w:hAnsi="Sylfaen" w:cs="Sylfaen"/>
          <w:sz w:val="22"/>
          <w:szCs w:val="22"/>
          <w:lang w:val="af-ZA"/>
        </w:rPr>
        <w:t xml:space="preserve">1-43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A83A5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A83A5B">
        <w:rPr>
          <w:rFonts w:ascii="GHEA Grapalat" w:hAnsi="GHEA Grapalat"/>
          <w:sz w:val="20"/>
          <w:lang w:val="af-ZA"/>
        </w:rPr>
        <w:t xml:space="preserve">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83A5B">
        <w:rPr>
          <w:rFonts w:ascii="GHEA Grapalat" w:hAnsi="GHEA Grapalat" w:cs="Sylfaen"/>
          <w:sz w:val="20"/>
          <w:lang w:val="af-ZA"/>
        </w:rPr>
        <w:t xml:space="preserve"> հունվարի</w:t>
      </w:r>
      <w:r>
        <w:rPr>
          <w:rFonts w:ascii="GHEA Grapalat" w:hAnsi="GHEA Grapalat" w:cs="Sylfaen"/>
          <w:sz w:val="20"/>
          <w:lang w:val="af-ZA"/>
        </w:rPr>
        <w:t>ի 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A83A5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83A5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A83A5B">
        <w:rPr>
          <w:rFonts w:ascii="GHEA Grapalat" w:hAnsi="GHEA Grapalat"/>
          <w:sz w:val="20"/>
          <w:lang w:val="af-ZA"/>
        </w:rPr>
        <w:t xml:space="preserve"> </w:t>
      </w:r>
    </w:p>
    <w:p w:rsidR="00774067" w:rsidRPr="00960651" w:rsidRDefault="00774067" w:rsidP="0077406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A83A5B">
        <w:rPr>
          <w:rFonts w:ascii="GHEA Grapalat" w:hAnsi="GHEA Grapalat"/>
          <w:sz w:val="20"/>
          <w:lang w:val="af-ZA"/>
        </w:rPr>
        <w:t xml:space="preserve"> սննդի փաթեթ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884EB5" w:rsidP="0077406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1.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 w:rsidR="00A83A5B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 w:rsidRPr="00960651">
        <w:rPr>
          <w:rFonts w:ascii="GHEA Grapalat" w:hAnsi="GHEA Grapalat"/>
          <w:sz w:val="20"/>
          <w:lang w:val="af-ZA"/>
        </w:rPr>
        <w:t xml:space="preserve">` </w:t>
      </w:r>
      <w:r w:rsidR="00774067">
        <w:rPr>
          <w:rFonts w:ascii="GHEA Grapalat" w:hAnsi="GHEA Grapalat"/>
          <w:sz w:val="20"/>
          <w:lang w:val="af-ZA"/>
        </w:rPr>
        <w:t>հաց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430"/>
        <w:gridCol w:w="1980"/>
        <w:gridCol w:w="2520"/>
        <w:gridCol w:w="2993"/>
      </w:tblGrid>
      <w:tr w:rsidR="00774067" w:rsidRPr="00960651" w:rsidTr="002C04AC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83A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83A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A83A5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2C04AC">
        <w:trPr>
          <w:trHeight w:val="65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067" w:rsidRPr="00960651" w:rsidRDefault="00B12528" w:rsidP="00B12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520"/>
        <w:gridCol w:w="3458"/>
        <w:gridCol w:w="2396"/>
      </w:tblGrid>
      <w:tr w:rsidR="00774067" w:rsidRPr="00EA43EB" w:rsidTr="00884EB5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83A5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884EB5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4067" w:rsidRPr="00960651" w:rsidRDefault="00B1252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="00884EB5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774067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795316.67 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884EB5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2.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հնդկաձավար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2342"/>
        <w:gridCol w:w="1980"/>
        <w:gridCol w:w="3060"/>
        <w:gridCol w:w="2250"/>
      </w:tblGrid>
      <w:tr w:rsidR="00774067" w:rsidRPr="00960651" w:rsidTr="002C04AC">
        <w:trPr>
          <w:trHeight w:val="626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2C04AC">
        <w:trPr>
          <w:trHeight w:val="654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4EB5" w:rsidRPr="00960651" w:rsidTr="002C04AC">
        <w:trPr>
          <w:trHeight w:val="654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84EB5" w:rsidRPr="00884EB5" w:rsidRDefault="00884EB5" w:rsidP="00884EB5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610"/>
        <w:gridCol w:w="3299"/>
        <w:gridCol w:w="2465"/>
      </w:tblGrid>
      <w:tr w:rsidR="00774067" w:rsidRPr="00960651" w:rsidTr="00884EB5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884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884EB5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="00884EB5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74067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201027.5</w:t>
            </w:r>
          </w:p>
        </w:tc>
      </w:tr>
      <w:tr w:rsidR="00884EB5" w:rsidRPr="00960651" w:rsidTr="00884EB5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84EB5" w:rsidRDefault="00884EB5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884EB5" w:rsidRPr="00960651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884EB5" w:rsidRDefault="00884EB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201729.2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EB4E04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 w:rsidR="00884EB5"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488"/>
        <w:gridCol w:w="1980"/>
        <w:gridCol w:w="3060"/>
        <w:gridCol w:w="2250"/>
      </w:tblGrid>
      <w:tr w:rsidR="00774067" w:rsidRPr="00960651" w:rsidTr="00EB4E0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4E04" w:rsidRDefault="00774067" w:rsidP="0008362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պահանջներինհամապատասխանող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84EB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84EB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EB4E0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E04" w:rsidRPr="00960651" w:rsidTr="00EB4E0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4E04" w:rsidRDefault="00EB4E04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970"/>
        <w:gridCol w:w="3263"/>
        <w:gridCol w:w="2141"/>
      </w:tblGrid>
      <w:tr w:rsidR="00774067" w:rsidRPr="00EA43EB" w:rsidTr="00EB4E04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EB4E0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75833.33</w:t>
            </w:r>
          </w:p>
        </w:tc>
      </w:tr>
      <w:tr w:rsidR="00EB4E04" w:rsidRPr="00960651" w:rsidTr="00EB4E0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B4E04" w:rsidRDefault="00EB4E04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EB4E04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77000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B4E0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EB4E04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4.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ոսպ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578"/>
        <w:gridCol w:w="1980"/>
        <w:gridCol w:w="3060"/>
        <w:gridCol w:w="2160"/>
      </w:tblGrid>
      <w:tr w:rsidR="00774067" w:rsidRPr="00960651" w:rsidTr="00B97AB8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B4E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4E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B4E0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B4E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4E0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B97AB8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="00EB4E04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4E04" w:rsidRPr="00960651" w:rsidTr="00B97AB8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B4E04" w:rsidRDefault="00EB4E04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B4E04" w:rsidRPr="00960651" w:rsidRDefault="00EB4E04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970"/>
        <w:gridCol w:w="3150"/>
        <w:gridCol w:w="2254"/>
      </w:tblGrid>
      <w:tr w:rsidR="00774067" w:rsidRPr="00EA43EB" w:rsidTr="00EB4E04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EB4E0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="00B97AB8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B97AB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226638.33</w:t>
            </w:r>
          </w:p>
        </w:tc>
      </w:tr>
      <w:tr w:rsidR="00B97AB8" w:rsidRPr="00960651" w:rsidTr="00EB4E0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B97AB8" w:rsidRPr="00960651" w:rsidRDefault="00B97AB8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7AB8" w:rsidRDefault="00B97AB8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97AB8" w:rsidRPr="00960651" w:rsidRDefault="00B97AB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B97AB8" w:rsidRDefault="00B97AB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227340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B97AB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B97AB8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ոլոռ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578"/>
        <w:gridCol w:w="1980"/>
        <w:gridCol w:w="3060"/>
        <w:gridCol w:w="2250"/>
      </w:tblGrid>
      <w:tr w:rsidR="00774067" w:rsidRPr="00960651" w:rsidTr="00B97AB8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B97AB8" w:rsidRDefault="00774067" w:rsidP="0008362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B97AB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B97A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B97AB8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="002C04AC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7AB8" w:rsidRPr="00960651" w:rsidTr="00B97AB8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B97AB8" w:rsidRPr="00960651" w:rsidRDefault="00B97AB8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B97AB8" w:rsidRDefault="00B97AB8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AB8" w:rsidRPr="00960651" w:rsidRDefault="002C04AC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97AB8" w:rsidRPr="00960651" w:rsidRDefault="00B97AB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7AB8" w:rsidRPr="00960651" w:rsidRDefault="00B97AB8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970"/>
        <w:gridCol w:w="3150"/>
        <w:gridCol w:w="2254"/>
      </w:tblGrid>
      <w:tr w:rsidR="00774067" w:rsidRPr="00EA43EB" w:rsidTr="002C04AC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2C04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2C04A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2C04AC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2C04AC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100912.5</w:t>
            </w:r>
          </w:p>
        </w:tc>
      </w:tr>
      <w:tr w:rsidR="002C04AC" w:rsidRPr="00960651" w:rsidTr="002C04AC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2C04AC" w:rsidRPr="00960651" w:rsidRDefault="002C04AC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C04AC" w:rsidRDefault="002C04AC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04AC" w:rsidRPr="00960651" w:rsidRDefault="002C04AC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2C04AC" w:rsidRDefault="002C04AC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102375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2C04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2C04AC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6.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մակարոնեղեն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668"/>
        <w:gridCol w:w="1890"/>
        <w:gridCol w:w="3060"/>
        <w:gridCol w:w="2250"/>
      </w:tblGrid>
      <w:tr w:rsidR="00774067" w:rsidRPr="00960651" w:rsidTr="0008362E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C04AC" w:rsidRDefault="00774067" w:rsidP="0008362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C04A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774067" w:rsidRPr="00EA43EB" w:rsidTr="0008362E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75757.5</w:t>
            </w: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76635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4067" w:rsidRPr="00960651" w:rsidRDefault="0008362E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="00774067"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774067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7406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բուսական յուղ արևածաղկի</w:t>
      </w:r>
      <w:r w:rsidR="00774067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758"/>
        <w:gridCol w:w="1800"/>
        <w:gridCol w:w="3150"/>
        <w:gridCol w:w="2254"/>
      </w:tblGrid>
      <w:tr w:rsidR="00774067" w:rsidRPr="00960651" w:rsidTr="0008362E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4067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774067" w:rsidRPr="00EA43EB" w:rsidTr="0008362E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Default="00774067" w:rsidP="0008362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0836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0836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0836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067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774067" w:rsidRPr="00960651" w:rsidRDefault="00774067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74067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116850</w:t>
            </w: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117260</w:t>
            </w:r>
          </w:p>
        </w:tc>
      </w:tr>
    </w:tbl>
    <w:p w:rsidR="00774067" w:rsidRPr="00960651" w:rsidRDefault="00774067" w:rsidP="007740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8362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8362E" w:rsidRPr="00960651" w:rsidRDefault="0008362E" w:rsidP="000836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հավի կրծքամիս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758"/>
        <w:gridCol w:w="1800"/>
        <w:gridCol w:w="3150"/>
        <w:gridCol w:w="2254"/>
      </w:tblGrid>
      <w:tr w:rsidR="0008362E" w:rsidRPr="00960651" w:rsidTr="0008362E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362E" w:rsidRPr="00960651" w:rsidRDefault="0008362E" w:rsidP="000836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08362E" w:rsidRPr="00EA43EB" w:rsidTr="0008362E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8362E" w:rsidRPr="00960651" w:rsidRDefault="0017682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386375</w:t>
            </w:r>
          </w:p>
        </w:tc>
      </w:tr>
      <w:tr w:rsidR="0008362E" w:rsidRPr="00960651" w:rsidTr="0008362E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8362E" w:rsidRDefault="0008362E" w:rsidP="000836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08362E" w:rsidRPr="00960651" w:rsidRDefault="0008362E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08362E" w:rsidRDefault="00176825" w:rsidP="000836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398317.5</w:t>
            </w:r>
          </w:p>
        </w:tc>
      </w:tr>
    </w:tbl>
    <w:p w:rsidR="0008362E" w:rsidRPr="00960651" w:rsidRDefault="0008362E" w:rsidP="000836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տավարի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758"/>
        <w:gridCol w:w="1800"/>
        <w:gridCol w:w="3150"/>
        <w:gridCol w:w="2254"/>
      </w:tblGrid>
      <w:tr w:rsidR="00176825" w:rsidRPr="00960651" w:rsidTr="007003C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176825" w:rsidRPr="00EA43EB" w:rsidTr="007003C4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1121935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1145666.67</w:t>
            </w: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10.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թթվասեր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758"/>
        <w:gridCol w:w="1800"/>
        <w:gridCol w:w="3150"/>
        <w:gridCol w:w="2254"/>
      </w:tblGrid>
      <w:tr w:rsidR="00176825" w:rsidRPr="00960651" w:rsidTr="007003C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176825" w:rsidRPr="00EA43EB" w:rsidTr="007003C4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123812.5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182291.67</w:t>
            </w: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758"/>
        <w:gridCol w:w="1800"/>
        <w:gridCol w:w="3150"/>
        <w:gridCol w:w="2254"/>
      </w:tblGrid>
      <w:tr w:rsidR="00176825" w:rsidRPr="00960651" w:rsidTr="007003C4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8"/>
        <w:gridCol w:w="2488"/>
        <w:gridCol w:w="3745"/>
        <w:gridCol w:w="2141"/>
      </w:tblGrid>
      <w:tr w:rsidR="00176825" w:rsidRPr="00EA43EB" w:rsidTr="007003C4">
        <w:trPr>
          <w:trHeight w:val="626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Սվետլաննա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Աթանեսյան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251487.5</w:t>
            </w:r>
          </w:p>
        </w:tc>
      </w:tr>
      <w:tr w:rsidR="00176825" w:rsidRPr="00960651" w:rsidTr="007003C4">
        <w:trPr>
          <w:trHeight w:val="65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176825" w:rsidRPr="00960651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176825" w:rsidRDefault="00176825" w:rsidP="007003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341000</w:t>
            </w:r>
          </w:p>
        </w:tc>
      </w:tr>
    </w:tbl>
    <w:p w:rsidR="00176825" w:rsidRPr="00960651" w:rsidRDefault="00176825" w:rsidP="001768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17682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F1CC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F1C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58559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C299E">
        <w:rPr>
          <w:rFonts w:ascii="GHEA Grapalat" w:hAnsi="GHEA Grapalat"/>
          <w:sz w:val="20"/>
          <w:lang w:val="af-ZA"/>
        </w:rPr>
        <w:t xml:space="preserve"> 1՝</w:t>
      </w:r>
      <w:r w:rsidR="0058559D">
        <w:rPr>
          <w:rFonts w:ascii="GHEA Grapalat" w:hAnsi="GHEA Grapalat" w:cs="Sylfaen"/>
          <w:sz w:val="20"/>
          <w:lang w:val="af-ZA"/>
        </w:rPr>
        <w:t xml:space="preserve"> </w:t>
      </w:r>
      <w:r w:rsidR="009C299E">
        <w:rPr>
          <w:rFonts w:ascii="GHEA Grapalat" w:hAnsi="GHEA Grapalat" w:cs="Sylfaen"/>
          <w:sz w:val="20"/>
          <w:lang w:val="af-ZA"/>
        </w:rPr>
        <w:t xml:space="preserve">&lt;&lt;Սննդի փաթեթ&gt;&gt; -ի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5855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58559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559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58559D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A43EB" w:rsidRPr="00960651" w:rsidRDefault="00EA43EB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Ռիմա 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9C299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093086154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ararat2schools.am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6359" w:rsidRPr="00960651" w:rsidRDefault="005D6359" w:rsidP="005D635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Արարատ քաղաքի Պարույր Սևակի անվան N 2 հիմնական դպրոց:</w:t>
      </w:r>
    </w:p>
    <w:p w:rsidR="002C48A8" w:rsidRPr="00774067" w:rsidRDefault="002C48A8">
      <w:pPr>
        <w:rPr>
          <w:lang w:val="af-ZA"/>
        </w:rPr>
      </w:pPr>
    </w:p>
    <w:sectPr w:rsidR="002C48A8" w:rsidRPr="00774067" w:rsidSect="00083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2E" w:rsidRDefault="0008362E" w:rsidP="00B374DB">
      <w:r>
        <w:separator/>
      </w:r>
    </w:p>
  </w:endnote>
  <w:endnote w:type="continuationSeparator" w:id="1">
    <w:p w:rsidR="0008362E" w:rsidRDefault="0008362E" w:rsidP="00B3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 w:rsidP="00083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62E" w:rsidRDefault="0008362E" w:rsidP="00083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 w:rsidP="00083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99E">
      <w:rPr>
        <w:rStyle w:val="PageNumber"/>
        <w:noProof/>
      </w:rPr>
      <w:t>1</w:t>
    </w:r>
    <w:r>
      <w:rPr>
        <w:rStyle w:val="PageNumber"/>
      </w:rPr>
      <w:fldChar w:fldCharType="end"/>
    </w:r>
  </w:p>
  <w:p w:rsidR="0008362E" w:rsidRDefault="0008362E" w:rsidP="0008362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2E" w:rsidRDefault="0008362E" w:rsidP="00B374DB">
      <w:r>
        <w:separator/>
      </w:r>
    </w:p>
  </w:footnote>
  <w:footnote w:type="continuationSeparator" w:id="1">
    <w:p w:rsidR="0008362E" w:rsidRDefault="0008362E" w:rsidP="00B37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2E" w:rsidRDefault="000836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359"/>
    <w:rsid w:val="0008362E"/>
    <w:rsid w:val="000C21D6"/>
    <w:rsid w:val="00176825"/>
    <w:rsid w:val="002C04AC"/>
    <w:rsid w:val="002C48A8"/>
    <w:rsid w:val="003E7955"/>
    <w:rsid w:val="00470127"/>
    <w:rsid w:val="00567B1F"/>
    <w:rsid w:val="0058559D"/>
    <w:rsid w:val="005D6359"/>
    <w:rsid w:val="005E13C3"/>
    <w:rsid w:val="00774067"/>
    <w:rsid w:val="00884EB5"/>
    <w:rsid w:val="0093313A"/>
    <w:rsid w:val="009C299E"/>
    <w:rsid w:val="00A83A5B"/>
    <w:rsid w:val="00AF1CC5"/>
    <w:rsid w:val="00B12528"/>
    <w:rsid w:val="00B242CF"/>
    <w:rsid w:val="00B374DB"/>
    <w:rsid w:val="00B97AB8"/>
    <w:rsid w:val="00D03A6C"/>
    <w:rsid w:val="00EA43EB"/>
    <w:rsid w:val="00EB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5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D635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D635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D635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D635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D635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D635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D635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D635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D635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D635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D6359"/>
  </w:style>
  <w:style w:type="paragraph" w:styleId="Footer">
    <w:name w:val="footer"/>
    <w:basedOn w:val="Normal"/>
    <w:link w:val="FooterChar"/>
    <w:rsid w:val="005D635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D63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1240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Ararat N1</dc:creator>
  <cp:keywords/>
  <dc:description/>
  <cp:lastModifiedBy>Ararat N1</cp:lastModifiedBy>
  <cp:revision>5</cp:revision>
  <dcterms:created xsi:type="dcterms:W3CDTF">2017-01-16T07:14:00Z</dcterms:created>
  <dcterms:modified xsi:type="dcterms:W3CDTF">2017-01-16T08:30:00Z</dcterms:modified>
</cp:coreProperties>
</file>