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D2" w:rsidRPr="00C155D1" w:rsidRDefault="008373D2" w:rsidP="008373D2">
      <w:pPr>
        <w:jc w:val="center"/>
        <w:rPr>
          <w:rFonts w:ascii="Sylfaen" w:hAnsi="Sylfaen"/>
          <w:b/>
          <w:i/>
          <w:szCs w:val="24"/>
          <w:lang w:val="af-ZA"/>
        </w:rPr>
      </w:pPr>
      <w:r w:rsidRPr="00C155D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155D1">
        <w:rPr>
          <w:rFonts w:ascii="Sylfaen" w:hAnsi="Sylfaen"/>
          <w:b/>
          <w:i/>
          <w:szCs w:val="24"/>
          <w:lang w:val="af-ZA"/>
        </w:rPr>
        <w:t xml:space="preserve"> (</w:t>
      </w:r>
      <w:r w:rsidRPr="00C155D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C155D1">
        <w:rPr>
          <w:rFonts w:ascii="Sylfaen" w:hAnsi="Sylfaen"/>
          <w:b/>
          <w:i/>
          <w:szCs w:val="24"/>
          <w:lang w:val="af-ZA"/>
        </w:rPr>
        <w:t>)</w:t>
      </w:r>
    </w:p>
    <w:p w:rsidR="008373D2" w:rsidRPr="00C155D1" w:rsidRDefault="008373D2" w:rsidP="008373D2">
      <w:pPr>
        <w:jc w:val="center"/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b/>
          <w:i/>
          <w:szCs w:val="24"/>
          <w:lang w:val="af-ZA"/>
        </w:rPr>
        <w:t xml:space="preserve">ՇՐՋԱՆԱԿԱՅԻՆ ՀԱՄԱՁԱՅՆԱԳՐՈՎ ԳՆՄԱՆ </w:t>
      </w:r>
      <w:r w:rsidRPr="00C155D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ԿՆՔՎԱԾ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C155D1">
        <w:rPr>
          <w:rFonts w:ascii="Sylfaen" w:hAnsi="Sylfaen"/>
          <w:b/>
          <w:i/>
          <w:szCs w:val="24"/>
          <w:lang w:val="af-ZA"/>
        </w:rPr>
        <w:t xml:space="preserve"> </w:t>
      </w:r>
      <w:r w:rsidRPr="00C155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373D2" w:rsidRPr="00C155D1" w:rsidRDefault="008373D2" w:rsidP="008373D2">
      <w:pPr>
        <w:tabs>
          <w:tab w:val="left" w:pos="8083"/>
        </w:tabs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sz w:val="20"/>
          <w:lang w:val="af-ZA"/>
        </w:rPr>
        <w:tab/>
      </w:r>
    </w:p>
    <w:p w:rsidR="0086272F" w:rsidRDefault="008373D2" w:rsidP="008373D2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C155D1">
        <w:rPr>
          <w:rFonts w:ascii="Sylfaen" w:hAnsi="Sylfaen" w:cs="Sylfaen"/>
          <w:sz w:val="24"/>
          <w:szCs w:val="24"/>
          <w:lang w:val="af-ZA"/>
        </w:rPr>
        <w:t>ՇՐՋԱՆԱԿԱՅԻՆ ՀԱՄԱՁԱՅՆԱԳՐՈՎ ԳՆՄԱՆ ԸՆԹԱՑԱԿԱՐԳԻ</w:t>
      </w:r>
      <w:r w:rsidRPr="00C155D1">
        <w:rPr>
          <w:rFonts w:ascii="Sylfaen" w:hAnsi="Sylfaen"/>
          <w:sz w:val="24"/>
          <w:szCs w:val="24"/>
          <w:lang w:val="af-ZA"/>
        </w:rPr>
        <w:t xml:space="preserve"> </w:t>
      </w:r>
      <w:r w:rsidRPr="00C155D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C155D1">
        <w:rPr>
          <w:rFonts w:ascii="Sylfaen" w:hAnsi="Sylfaen"/>
          <w:sz w:val="24"/>
          <w:szCs w:val="24"/>
          <w:lang w:val="af-ZA"/>
        </w:rPr>
        <w:t xml:space="preserve"> </w:t>
      </w:r>
    </w:p>
    <w:p w:rsidR="008373D2" w:rsidRPr="0086272F" w:rsidRDefault="008373D2" w:rsidP="008373D2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6272F">
        <w:rPr>
          <w:rFonts w:ascii="Sylfaen" w:hAnsi="Sylfaen"/>
          <w:sz w:val="24"/>
          <w:szCs w:val="24"/>
          <w:lang w:val="af-ZA"/>
        </w:rPr>
        <w:t>&lt;&lt;</w:t>
      </w:r>
      <w:r w:rsidR="00631176" w:rsidRPr="00C870B3">
        <w:rPr>
          <w:rFonts w:ascii="Sylfaen" w:hAnsi="Sylfaen"/>
          <w:sz w:val="24"/>
          <w:szCs w:val="24"/>
          <w:lang w:val="es-ES"/>
        </w:rPr>
        <w:t>ԿԳՆ127</w:t>
      </w:r>
      <w:r w:rsidR="00631176" w:rsidRPr="00C870B3">
        <w:rPr>
          <w:rFonts w:ascii="Sylfaen" w:hAnsi="Sylfaen"/>
          <w:sz w:val="24"/>
          <w:szCs w:val="24"/>
          <w:lang w:val="af-ZA"/>
        </w:rPr>
        <w:t>ԴՊ-</w:t>
      </w:r>
      <w:r w:rsidR="00631176" w:rsidRPr="00C870B3">
        <w:rPr>
          <w:rFonts w:ascii="Sylfaen" w:hAnsi="Sylfaen" w:cs="Sylfaen"/>
          <w:sz w:val="24"/>
          <w:szCs w:val="24"/>
        </w:rPr>
        <w:t>ՇՀ</w:t>
      </w:r>
      <w:r w:rsidR="00631176" w:rsidRPr="00C870B3">
        <w:rPr>
          <w:rFonts w:ascii="Sylfaen" w:hAnsi="Sylfaen" w:cs="Sylfaen"/>
          <w:sz w:val="24"/>
          <w:szCs w:val="24"/>
          <w:lang w:val="af-ZA"/>
        </w:rPr>
        <w:t>Ա</w:t>
      </w:r>
      <w:r w:rsidR="00631176" w:rsidRPr="00C870B3">
        <w:rPr>
          <w:rFonts w:ascii="Sylfaen" w:hAnsi="Sylfaen" w:cs="Sylfaen"/>
          <w:sz w:val="24"/>
          <w:szCs w:val="24"/>
        </w:rPr>
        <w:t>Պ</w:t>
      </w:r>
      <w:r w:rsidR="00631176" w:rsidRPr="00C870B3">
        <w:rPr>
          <w:rFonts w:ascii="Sylfaen" w:hAnsi="Sylfaen" w:cs="Sylfaen"/>
          <w:sz w:val="24"/>
          <w:szCs w:val="24"/>
          <w:lang w:val="af-ZA"/>
        </w:rPr>
        <w:t>ՁԲ</w:t>
      </w:r>
      <w:r w:rsidR="00631176" w:rsidRPr="00C870B3">
        <w:rPr>
          <w:rFonts w:ascii="Sylfaen" w:hAnsi="Sylfaen"/>
          <w:sz w:val="24"/>
          <w:szCs w:val="24"/>
          <w:lang w:val="af-ZA"/>
        </w:rPr>
        <w:t>-16/2</w:t>
      </w:r>
      <w:r w:rsidRPr="0086272F">
        <w:rPr>
          <w:rFonts w:ascii="Sylfaen" w:hAnsi="Sylfaen"/>
          <w:sz w:val="24"/>
          <w:szCs w:val="24"/>
          <w:lang w:val="af-ZA"/>
        </w:rPr>
        <w:t>&gt;&gt;</w:t>
      </w:r>
    </w:p>
    <w:p w:rsidR="008373D2" w:rsidRPr="00C155D1" w:rsidRDefault="008373D2" w:rsidP="008373D2">
      <w:pPr>
        <w:rPr>
          <w:rFonts w:ascii="Sylfaen" w:hAnsi="Sylfaen"/>
          <w:sz w:val="16"/>
          <w:szCs w:val="16"/>
          <w:lang w:val="af-ZA"/>
        </w:rPr>
      </w:pPr>
    </w:p>
    <w:p w:rsidR="008373D2" w:rsidRPr="00C155D1" w:rsidRDefault="008373D2" w:rsidP="006440D2">
      <w:pPr>
        <w:rPr>
          <w:rFonts w:ascii="Sylfaen" w:hAnsi="Sylfaen"/>
          <w:sz w:val="20"/>
          <w:lang w:val="af-ZA"/>
        </w:rPr>
      </w:pPr>
      <w:r w:rsidRPr="00C155D1">
        <w:rPr>
          <w:rFonts w:ascii="Sylfaen" w:hAnsi="Sylfaen" w:cs="Sylfaen"/>
          <w:sz w:val="20"/>
          <w:lang w:val="af-ZA"/>
        </w:rPr>
        <w:t>Պատվիրատուն</w:t>
      </w:r>
      <w:r w:rsidRPr="00C155D1">
        <w:rPr>
          <w:rFonts w:ascii="Sylfaen" w:hAnsi="Sylfaen"/>
          <w:sz w:val="20"/>
          <w:lang w:val="af-ZA"/>
        </w:rPr>
        <w:t xml:space="preserve">` </w:t>
      </w:r>
      <w:r w:rsidR="00535D64">
        <w:rPr>
          <w:rFonts w:ascii="Sylfaen" w:hAnsi="Sylfaen"/>
          <w:sz w:val="20"/>
          <w:lang w:val="af-ZA"/>
        </w:rPr>
        <w:t>&lt;&lt;</w:t>
      </w:r>
      <w:r w:rsidR="00631176" w:rsidRPr="00D02137">
        <w:rPr>
          <w:rFonts w:ascii="Sylfaen" w:hAnsi="Sylfaen"/>
          <w:sz w:val="20"/>
          <w:szCs w:val="20"/>
          <w:lang w:val="hy-AM"/>
        </w:rPr>
        <w:t xml:space="preserve">Երևանի </w:t>
      </w:r>
      <w:r w:rsidR="00631176" w:rsidRPr="00C870B3">
        <w:rPr>
          <w:rFonts w:ascii="Sylfaen" w:hAnsi="Sylfaen"/>
          <w:sz w:val="20"/>
          <w:szCs w:val="20"/>
          <w:lang w:val="hy-AM"/>
        </w:rPr>
        <w:t>Լ. Արիսյանի անվան հ. 127 ավագ</w:t>
      </w:r>
      <w:r w:rsidR="00631176" w:rsidRPr="00C870B3">
        <w:rPr>
          <w:sz w:val="20"/>
          <w:szCs w:val="20"/>
          <w:lang w:val="hy-AM"/>
        </w:rPr>
        <w:t xml:space="preserve"> </w:t>
      </w:r>
      <w:r w:rsidR="00631176" w:rsidRPr="00C870B3">
        <w:rPr>
          <w:rFonts w:ascii="Sylfaen" w:hAnsi="Sylfaen" w:cs="Sylfaen"/>
          <w:sz w:val="20"/>
          <w:szCs w:val="20"/>
          <w:lang w:val="hy-AM"/>
        </w:rPr>
        <w:t>դպրոց</w:t>
      </w:r>
      <w:r w:rsidR="00535D64">
        <w:rPr>
          <w:rFonts w:ascii="Sylfaen" w:hAnsi="Sylfaen"/>
          <w:sz w:val="20"/>
          <w:lang w:val="af-ZA"/>
        </w:rPr>
        <w:t>&gt;&gt; ՊՈԱԿ-ը</w:t>
      </w:r>
      <w:r w:rsidR="00535D64" w:rsidRPr="0027489F">
        <w:rPr>
          <w:rFonts w:ascii="Sylfaen" w:hAnsi="Sylfaen"/>
          <w:sz w:val="20"/>
          <w:lang w:val="af-ZA"/>
        </w:rPr>
        <w:t xml:space="preserve">, </w:t>
      </w:r>
      <w:r w:rsidR="00535D64" w:rsidRPr="0027489F">
        <w:rPr>
          <w:rFonts w:ascii="Sylfaen" w:hAnsi="Sylfaen" w:cs="Sylfaen"/>
          <w:sz w:val="20"/>
          <w:lang w:val="af-ZA"/>
        </w:rPr>
        <w:t>որը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գտնվում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է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 w:rsidRPr="00731A20">
        <w:rPr>
          <w:rFonts w:ascii="Sylfaen" w:hAnsi="Sylfaen"/>
          <w:sz w:val="20"/>
          <w:lang w:val="af-ZA"/>
        </w:rPr>
        <w:t>ք. Երևան,</w:t>
      </w:r>
      <w:r w:rsidR="00535D64" w:rsidRPr="0027489F">
        <w:rPr>
          <w:rFonts w:ascii="Sylfaen" w:hAnsi="Sylfaen"/>
          <w:sz w:val="20"/>
          <w:lang w:val="af-ZA"/>
        </w:rPr>
        <w:t xml:space="preserve"> </w:t>
      </w:r>
      <w:r w:rsidR="00535D64">
        <w:rPr>
          <w:rFonts w:ascii="Sylfaen" w:hAnsi="Sylfaen"/>
          <w:sz w:val="20"/>
          <w:lang w:val="af-ZA"/>
        </w:rPr>
        <w:t xml:space="preserve"> </w:t>
      </w:r>
      <w:r w:rsidR="00631176">
        <w:rPr>
          <w:rFonts w:ascii="Sylfaen" w:hAnsi="Sylfaen"/>
          <w:sz w:val="20"/>
          <w:lang w:val="af-ZA"/>
        </w:rPr>
        <w:t>Պ</w:t>
      </w:r>
      <w:r w:rsidR="0086272F">
        <w:rPr>
          <w:rFonts w:ascii="Sylfaen" w:hAnsi="Sylfaen"/>
          <w:sz w:val="20"/>
          <w:lang w:val="af-ZA"/>
        </w:rPr>
        <w:t>.</w:t>
      </w:r>
      <w:r w:rsidR="00631176">
        <w:rPr>
          <w:rFonts w:ascii="Sylfaen" w:hAnsi="Sylfaen"/>
          <w:sz w:val="20"/>
          <w:lang w:val="af-ZA"/>
        </w:rPr>
        <w:t xml:space="preserve"> Սևակի 11</w:t>
      </w:r>
      <w:r w:rsidR="0086272F">
        <w:rPr>
          <w:rFonts w:ascii="Sylfaen" w:hAnsi="Sylfaen"/>
          <w:sz w:val="20"/>
          <w:lang w:val="af-ZA"/>
        </w:rPr>
        <w:t xml:space="preserve"> </w:t>
      </w:r>
      <w:r w:rsidR="00535D64" w:rsidRPr="0027489F">
        <w:rPr>
          <w:rFonts w:ascii="Sylfaen" w:hAnsi="Sylfaen" w:cs="Sylfaen"/>
          <w:sz w:val="20"/>
          <w:lang w:val="af-ZA"/>
        </w:rPr>
        <w:t>հասցեում</w:t>
      </w:r>
      <w:r w:rsidRPr="00C155D1">
        <w:rPr>
          <w:rFonts w:ascii="Sylfaen" w:hAnsi="Sylfaen"/>
          <w:sz w:val="20"/>
          <w:lang w:val="af-ZA"/>
        </w:rPr>
        <w:t xml:space="preserve">, </w:t>
      </w:r>
      <w:r w:rsidRPr="00C155D1">
        <w:rPr>
          <w:rFonts w:ascii="Sylfaen" w:hAnsi="Sylfaen" w:cs="Sylfaen"/>
          <w:sz w:val="20"/>
          <w:lang w:val="af-ZA"/>
        </w:rPr>
        <w:t>ստոր</w:t>
      </w:r>
      <w:r w:rsidRPr="00C155D1">
        <w:rPr>
          <w:rFonts w:ascii="Sylfaen" w:hAnsi="Sylfaen"/>
          <w:sz w:val="20"/>
          <w:lang w:val="af-ZA"/>
        </w:rPr>
        <w:t xml:space="preserve">և </w:t>
      </w:r>
      <w:r w:rsidRPr="00C155D1">
        <w:rPr>
          <w:rFonts w:ascii="Sylfaen" w:hAnsi="Sylfaen" w:cs="Sylfaen"/>
          <w:sz w:val="20"/>
          <w:lang w:val="af-ZA"/>
        </w:rPr>
        <w:t>ներկայացնում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է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86272F">
        <w:rPr>
          <w:rFonts w:ascii="Sylfaen" w:hAnsi="Sylfaen"/>
          <w:b/>
          <w:sz w:val="20"/>
          <w:szCs w:val="20"/>
          <w:lang w:val="af-ZA"/>
        </w:rPr>
        <w:t>&lt;&lt;</w:t>
      </w:r>
      <w:r w:rsidR="00631176" w:rsidRPr="00631176">
        <w:rPr>
          <w:rFonts w:ascii="Sylfaen" w:hAnsi="Sylfaen"/>
          <w:sz w:val="20"/>
          <w:szCs w:val="20"/>
          <w:lang w:val="es-ES"/>
        </w:rPr>
        <w:t>ԿԳՆ127</w:t>
      </w:r>
      <w:r w:rsidR="00631176" w:rsidRPr="00631176">
        <w:rPr>
          <w:rFonts w:ascii="Sylfaen" w:hAnsi="Sylfaen"/>
          <w:sz w:val="20"/>
          <w:szCs w:val="20"/>
          <w:lang w:val="af-ZA"/>
        </w:rPr>
        <w:t>ԴՊ-</w:t>
      </w:r>
      <w:r w:rsidR="00631176" w:rsidRPr="00631176">
        <w:rPr>
          <w:rFonts w:ascii="Sylfaen" w:hAnsi="Sylfaen" w:cs="Sylfaen"/>
          <w:sz w:val="20"/>
          <w:szCs w:val="20"/>
        </w:rPr>
        <w:t>ՇՀ</w:t>
      </w:r>
      <w:r w:rsidR="00631176" w:rsidRPr="00631176">
        <w:rPr>
          <w:rFonts w:ascii="Sylfaen" w:hAnsi="Sylfaen" w:cs="Sylfaen"/>
          <w:sz w:val="20"/>
          <w:szCs w:val="20"/>
          <w:lang w:val="af-ZA"/>
        </w:rPr>
        <w:t>Ա</w:t>
      </w:r>
      <w:r w:rsidR="00631176" w:rsidRPr="00631176">
        <w:rPr>
          <w:rFonts w:ascii="Sylfaen" w:hAnsi="Sylfaen" w:cs="Sylfaen"/>
          <w:sz w:val="20"/>
          <w:szCs w:val="20"/>
        </w:rPr>
        <w:t>Պ</w:t>
      </w:r>
      <w:r w:rsidR="00631176" w:rsidRPr="00631176">
        <w:rPr>
          <w:rFonts w:ascii="Sylfaen" w:hAnsi="Sylfaen" w:cs="Sylfaen"/>
          <w:sz w:val="20"/>
          <w:szCs w:val="20"/>
          <w:lang w:val="af-ZA"/>
        </w:rPr>
        <w:t>ՁԲ</w:t>
      </w:r>
      <w:r w:rsidR="00631176" w:rsidRPr="00631176">
        <w:rPr>
          <w:rFonts w:ascii="Sylfaen" w:hAnsi="Sylfaen"/>
          <w:sz w:val="20"/>
          <w:szCs w:val="20"/>
          <w:lang w:val="af-ZA"/>
        </w:rPr>
        <w:t>-16/2</w:t>
      </w:r>
      <w:r w:rsidRPr="0086272F">
        <w:rPr>
          <w:rFonts w:ascii="Sylfaen" w:hAnsi="Sylfaen"/>
          <w:b/>
          <w:sz w:val="20"/>
          <w:szCs w:val="20"/>
          <w:lang w:val="af-ZA"/>
        </w:rPr>
        <w:t>&gt;&gt;</w:t>
      </w:r>
      <w:r w:rsidRPr="00C155D1">
        <w:rPr>
          <w:rFonts w:ascii="Sylfaen" w:hAnsi="Sylfaen"/>
          <w:szCs w:val="24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ծածկագրով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հայտարարված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շրջանակային</w:t>
      </w:r>
      <w:r w:rsidR="006440D2">
        <w:rPr>
          <w:rFonts w:ascii="Sylfaen" w:hAnsi="Sylfaen" w:cs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 xml:space="preserve"> համաձայնագրով գնման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ընթացակարգի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արդյունքում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կնքված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պայմանագրի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մասին</w:t>
      </w:r>
      <w:r w:rsidRPr="00C155D1">
        <w:rPr>
          <w:rFonts w:ascii="Sylfaen" w:hAnsi="Sylfaen"/>
          <w:sz w:val="20"/>
          <w:lang w:val="af-ZA"/>
        </w:rPr>
        <w:t xml:space="preserve"> </w:t>
      </w:r>
      <w:r w:rsidRPr="00C155D1">
        <w:rPr>
          <w:rFonts w:ascii="Sylfaen" w:hAnsi="Sylfaen" w:cs="Sylfaen"/>
          <w:sz w:val="20"/>
          <w:lang w:val="af-ZA"/>
        </w:rPr>
        <w:t>տեղեկատվությունը</w:t>
      </w:r>
      <w:r w:rsidRPr="00C155D1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140"/>
        <w:gridCol w:w="447"/>
        <w:gridCol w:w="84"/>
        <w:gridCol w:w="445"/>
        <w:gridCol w:w="303"/>
        <w:gridCol w:w="237"/>
        <w:gridCol w:w="27"/>
        <w:gridCol w:w="147"/>
        <w:gridCol w:w="557"/>
        <w:gridCol w:w="24"/>
        <w:gridCol w:w="131"/>
        <w:gridCol w:w="544"/>
        <w:gridCol w:w="26"/>
        <w:gridCol w:w="150"/>
        <w:gridCol w:w="131"/>
        <w:gridCol w:w="11"/>
        <w:gridCol w:w="434"/>
        <w:gridCol w:w="192"/>
        <w:gridCol w:w="82"/>
        <w:gridCol w:w="273"/>
        <w:gridCol w:w="145"/>
        <w:gridCol w:w="149"/>
        <w:gridCol w:w="567"/>
        <w:gridCol w:w="60"/>
        <w:gridCol w:w="71"/>
        <w:gridCol w:w="271"/>
        <w:gridCol w:w="157"/>
        <w:gridCol w:w="8"/>
        <w:gridCol w:w="216"/>
        <w:gridCol w:w="68"/>
        <w:gridCol w:w="275"/>
        <w:gridCol w:w="565"/>
        <w:gridCol w:w="10"/>
        <w:gridCol w:w="194"/>
        <w:gridCol w:w="311"/>
        <w:gridCol w:w="62"/>
        <w:gridCol w:w="273"/>
        <w:gridCol w:w="11"/>
        <w:gridCol w:w="129"/>
        <w:gridCol w:w="13"/>
        <w:gridCol w:w="71"/>
        <w:gridCol w:w="779"/>
        <w:gridCol w:w="284"/>
        <w:gridCol w:w="128"/>
        <w:gridCol w:w="155"/>
        <w:gridCol w:w="142"/>
        <w:gridCol w:w="787"/>
      </w:tblGrid>
      <w:tr w:rsidR="008373D2" w:rsidRPr="004C2C1D" w:rsidTr="0053658B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73D2" w:rsidRPr="004C2C1D" w:rsidTr="0053658B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116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99" w:type="dxa"/>
            <w:gridSpan w:val="10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73D2" w:rsidRPr="004C2C1D" w:rsidTr="0053658B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vMerge/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73D2" w:rsidRPr="004C2C1D" w:rsidTr="0053658B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3D2" w:rsidRPr="004C2C1D" w:rsidRDefault="008373D2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373D2" w:rsidRPr="004C2C1D" w:rsidRDefault="008373D2" w:rsidP="005365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B40B18" w:rsidTr="006C0D3E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3B0AFF" w:rsidRDefault="007B310A" w:rsidP="002205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86272F" w:rsidRDefault="007B310A" w:rsidP="002205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en-US"/>
              </w:rPr>
              <w:t>Ներառական սնունդ</w:t>
            </w:r>
            <w:r w:rsidRPr="008627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631176" w:rsidRDefault="007B310A" w:rsidP="0022051F">
            <w:pPr>
              <w:jc w:val="center"/>
              <w:outlineLvl w:val="0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փաթեթ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631176" w:rsidRDefault="007B310A" w:rsidP="008627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631176" w:rsidRDefault="007B310A" w:rsidP="008627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2505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631176" w:rsidRDefault="007B310A" w:rsidP="002205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1 956 405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22051F" w:rsidRDefault="007B310A" w:rsidP="002205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1 956 405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B40B18" w:rsidRDefault="007B310A" w:rsidP="00D90E2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Հաց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բուտերբրոդի</w:t>
            </w:r>
            <w:r w:rsidRPr="007B310A">
              <w:rPr>
                <w:rFonts w:ascii="Arial Unicode" w:eastAsia="Times New Roman" w:hAnsi="Arial Unicode" w:cs="Arial"/>
                <w:sz w:val="16"/>
                <w:szCs w:val="16"/>
              </w:rPr>
              <w:t>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 xml:space="preserve"> Ցորենի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1-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ին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տեսակի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ալյուրից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պատրաստված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ՀՍՏ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31-99,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թողարկումը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հատերով։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`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ըստ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N 2-III-4.9-01-2010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հիգիենիկ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նորմատիվների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“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”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հոդվածի։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Պիտանելիության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մնացորդային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ժամկետը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ոչ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պակաս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քան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90 %: </w:t>
            </w:r>
          </w:p>
          <w:p w:rsidR="007B310A" w:rsidRPr="00B40B18" w:rsidRDefault="007B310A" w:rsidP="00D90E2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Պանիր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կովի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կաթից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աղաջրային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սպիտակից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մինչև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բաց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դեղին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գույնի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տարբեր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մեծության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ձևի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աչքերով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: 46 %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յուղայնությամբ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պիտանելիության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ժամկետը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ոչ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պակաս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քան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90%: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ԳՕՍՏ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7616-85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կամ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համարժեք։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մակնշումը՝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ըստ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կառավարության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2006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.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դեկտեմբերի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21-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N 1925-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որոշմամբ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հաստատված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«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կաթնամթերքին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դրանց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արտադրությանը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ներկայացվող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պահանջ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տեխնիկական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կանոնակարգի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»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:</w:t>
            </w:r>
          </w:p>
          <w:p w:rsidR="007B310A" w:rsidRPr="00B40B18" w:rsidRDefault="007B310A" w:rsidP="00D90E2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lastRenderedPageBreak/>
              <w:t>Բժշկական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երշիկներ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բաղադրությունը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`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տավարի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խոզի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միս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շպիկ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աղ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բնական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համեմունքներ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: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Յուղայնությունը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20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սպիտակուցներ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16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.: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ª N 2-III-4.9-01-2003 (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ՌԴ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2.3.2-1078-01)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սանիտարահամաճարակային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կանոնների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ԳՕՍՏ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23670-79:</w:t>
            </w:r>
          </w:p>
          <w:p w:rsidR="007B310A" w:rsidRPr="00B40B18" w:rsidRDefault="007B310A" w:rsidP="00D90E2A">
            <w:pPr>
              <w:jc w:val="center"/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տեղական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արտադրության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ջեմով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թարմ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կաթնահունց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շաքարահունց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: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ª N 2-III-4.9-01-2003 (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ՌԴ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2.3.2-1078-01)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սանիտարահամաճարակային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կանոնների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</w:p>
          <w:p w:rsidR="007B310A" w:rsidRPr="00B40B18" w:rsidRDefault="007B310A" w:rsidP="00D90E2A">
            <w:pPr>
              <w:jc w:val="center"/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տեղական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արտադրության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թարմ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կաթնահունց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շաքարահունց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երկարատև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պատրաստված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: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ª N 2-III-4.9-01-2003 (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ՌԴ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2.3.2-1078-01)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սանիտարահամաճարակային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կանոնների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նորմերի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</w:p>
          <w:p w:rsidR="007B310A" w:rsidRPr="00B40B18" w:rsidRDefault="007B310A" w:rsidP="00D90E2A">
            <w:pPr>
              <w:jc w:val="center"/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թռչնի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կոնֆետներ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համաձայն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“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”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հոդվածի։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Գրանդ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Քեդի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կամ</w:t>
            </w:r>
            <w:r w:rsidRPr="00B40B1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համարժեքը</w:t>
            </w:r>
          </w:p>
          <w:p w:rsidR="007B310A" w:rsidRPr="00B40B18" w:rsidRDefault="007B310A" w:rsidP="007B310A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</w:pP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Հալվա</w:t>
            </w:r>
            <w:r w:rsidRPr="00B40B18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արախիսով</w:t>
            </w:r>
            <w:r w:rsidRPr="00B40B18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 30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</w:t>
            </w:r>
            <w:r w:rsidRPr="00B40B18">
              <w:rPr>
                <w:rFonts w:ascii="Arial LatArm" w:eastAsia="Times New Roman" w:hAnsi="Arial LatArm" w:cs="Times LatArm"/>
                <w:color w:val="000000"/>
                <w:sz w:val="16"/>
                <w:szCs w:val="16"/>
                <w:lang w:val="nb-NO"/>
              </w:rPr>
              <w:t>,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կալորիականությունը</w:t>
            </w:r>
            <w:r w:rsidRPr="00B40B18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553,4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կկալ</w:t>
            </w:r>
            <w:r w:rsidRPr="00B40B18">
              <w:rPr>
                <w:rFonts w:ascii="Arial LatArm" w:eastAsia="Times New Roman" w:hAnsi="Arial LatArm" w:cs="Times LatArm"/>
                <w:color w:val="000000"/>
                <w:sz w:val="16"/>
                <w:szCs w:val="16"/>
                <w:lang w:val="nb-NO"/>
              </w:rPr>
              <w:t>100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</w:t>
            </w:r>
          </w:p>
          <w:p w:rsidR="007B310A" w:rsidRPr="00B40B18" w:rsidRDefault="007B310A" w:rsidP="007B310A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</w:pPr>
            <w:r w:rsidRPr="00B40B18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>40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</w:t>
            </w:r>
            <w:r w:rsidRPr="00B40B18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 , </w:t>
            </w:r>
            <w:r w:rsidRPr="00B40B18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կալորիականությունը</w:t>
            </w:r>
            <w:r w:rsidRPr="00B40B18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 xml:space="preserve"> 359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կկալ</w:t>
            </w:r>
            <w:r w:rsidRPr="00B40B18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ՀՀՏՊ</w:t>
            </w:r>
            <w:r w:rsidRPr="00B40B18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>28543038.3142-2002</w:t>
            </w:r>
          </w:p>
          <w:p w:rsidR="007B310A" w:rsidRPr="00B40B18" w:rsidRDefault="007B310A" w:rsidP="00D90E2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</w:p>
        </w:tc>
        <w:tc>
          <w:tcPr>
            <w:tcW w:w="24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7B310A" w:rsidRDefault="007B310A" w:rsidP="007B310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lastRenderedPageBreak/>
              <w:t>Հաց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բուտերբրոդի</w:t>
            </w:r>
            <w:r w:rsidRPr="00B40B18"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  <w:t xml:space="preserve">-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Ցորենի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1-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ին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տեսակի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ալյուրից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պատրաստված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ՀՍՏ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31-99,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թողարկումը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հատերով։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`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ըստ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N 2-III-4.9-01-2010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հիգիենիկ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նորմատիվների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“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”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հոդվածի։</w:t>
            </w:r>
            <w:r w:rsidRPr="009F3A38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Պիտանելիության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մնացորդային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ժամկետը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ոչ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պակաս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քան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90 %: </w:t>
            </w:r>
          </w:p>
          <w:p w:rsidR="007B310A" w:rsidRPr="007B310A" w:rsidRDefault="007B310A" w:rsidP="007B310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Պանիր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կովի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կաթից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աղաջրային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սպիտակից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մինչև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բաց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դեղին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գույնի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տարբեր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մեծության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ձևի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աչքերով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: 46 %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յուղայնությամբ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պիտանելիության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ժամկետը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ոչ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պակաս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քան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90%: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ԳՕՍՏ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7616-85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կամ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համարժեք։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մակնշումը՝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ըստ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կառավարության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2006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.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դեկտեմբերի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21-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N 1925-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որոշմամբ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հաստատված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«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կաթնամթերքին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դրանց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արտադրությանը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ներկայացվող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պահանջ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տեխնիկական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կանոնակարգի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»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:</w:t>
            </w:r>
          </w:p>
          <w:p w:rsidR="007B310A" w:rsidRPr="007B310A" w:rsidRDefault="007B310A" w:rsidP="007B310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Բժշկական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երշիկներ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lastRenderedPageBreak/>
              <w:t>բաղադրությունը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`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տավարի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խոզի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միս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շպիկ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աղ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բնական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համեմունքներ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: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Յուղայնությունը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20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սպիտակուցներ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16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.: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ª N 2-III-4.9-01-2003 (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ՌԴ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2.3.2-1078-01)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սանիտարահամաճարակային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կանոնների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ԳՕՍՏ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23670-79:</w:t>
            </w:r>
          </w:p>
          <w:p w:rsidR="007B310A" w:rsidRPr="007B310A" w:rsidRDefault="007B310A" w:rsidP="007B310A">
            <w:pPr>
              <w:jc w:val="center"/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տեղական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արտադրության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ջեմով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թարմ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կաթնահունց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շաքարահունց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: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ª N 2-III-4.9-01-2003 (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ՌԴ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2.3.2-1078-01)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սանիտարահամաճարակային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կանոնների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</w:p>
          <w:p w:rsidR="007B310A" w:rsidRPr="007B310A" w:rsidRDefault="007B310A" w:rsidP="007B310A">
            <w:pPr>
              <w:jc w:val="center"/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տեղական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արտադրության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թարմ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կաթնահունց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շաքարահունց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երկարատև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պատրաստված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: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Անվտանգությունը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մակնշումը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ª N 2-III-4.9-01-2003 (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ՌԴ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Պին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2.3.2-1078-01)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սանիտարահամաճարակային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կանոնների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նորմերի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և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>§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¦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</w:t>
            </w:r>
          </w:p>
          <w:p w:rsidR="007B310A" w:rsidRPr="007B310A" w:rsidRDefault="007B310A" w:rsidP="007B310A">
            <w:pPr>
              <w:jc w:val="center"/>
              <w:rPr>
                <w:rFonts w:ascii="Arial Unicode" w:eastAsia="Times New Roman" w:hAnsi="Arial Unicode" w:cs="Arial"/>
                <w:sz w:val="16"/>
                <w:szCs w:val="16"/>
                <w:lang w:val="nb-NO"/>
              </w:rPr>
            </w:pP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թռչնի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կաթ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կոնֆետներ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համաձայն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“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Սննդամթերքի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անվտանգության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մասին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”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ՀՀ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օրենքի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8-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րդ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հոդվածի։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Գրանդ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Քեդի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կամ</w:t>
            </w:r>
            <w:r w:rsidRPr="007B310A"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Arial Unicode" w:eastAsia="Times New Roman" w:hAnsi="Arial Unicode" w:cs="Arial"/>
                <w:sz w:val="16"/>
                <w:szCs w:val="16"/>
              </w:rPr>
              <w:t>համարժեքը</w:t>
            </w:r>
          </w:p>
          <w:p w:rsidR="007B310A" w:rsidRPr="007B310A" w:rsidRDefault="007B310A" w:rsidP="007B310A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</w:pP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Հալվա</w:t>
            </w:r>
            <w:r w:rsidRPr="007B310A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արախիսով</w:t>
            </w:r>
            <w:r w:rsidRPr="007B310A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 30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</w:t>
            </w:r>
            <w:r w:rsidRPr="007B310A">
              <w:rPr>
                <w:rFonts w:ascii="Arial LatArm" w:eastAsia="Times New Roman" w:hAnsi="Arial LatArm" w:cs="Times LatArm"/>
                <w:color w:val="000000"/>
                <w:sz w:val="16"/>
                <w:szCs w:val="16"/>
                <w:lang w:val="nb-NO"/>
              </w:rPr>
              <w:t>,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կալորիականությունը</w:t>
            </w:r>
            <w:r w:rsidRPr="007B310A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553,4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կկալ</w:t>
            </w:r>
            <w:r w:rsidRPr="007B310A">
              <w:rPr>
                <w:rFonts w:ascii="Arial LatArm" w:eastAsia="Times New Roman" w:hAnsi="Arial LatArm" w:cs="Times LatArm"/>
                <w:color w:val="000000"/>
                <w:sz w:val="16"/>
                <w:szCs w:val="16"/>
                <w:lang w:val="nb-NO"/>
              </w:rPr>
              <w:t>100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</w:t>
            </w:r>
          </w:p>
          <w:p w:rsidR="007B310A" w:rsidRPr="007B310A" w:rsidRDefault="007B310A" w:rsidP="007B310A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</w:pPr>
            <w:r w:rsidRPr="007B310A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>40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</w:t>
            </w:r>
            <w:r w:rsidRPr="007B310A">
              <w:rPr>
                <w:rFonts w:ascii="Arial LatArm" w:eastAsia="Times New Roman" w:hAnsi="Arial LatArm" w:cs="Times New Roman"/>
                <w:color w:val="000000"/>
                <w:sz w:val="16"/>
                <w:szCs w:val="16"/>
                <w:lang w:val="nb-NO"/>
              </w:rPr>
              <w:t xml:space="preserve">  , </w:t>
            </w:r>
            <w:r w:rsidRPr="007B310A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 xml:space="preserve"> 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կալորիականությունը</w:t>
            </w:r>
            <w:r w:rsidRPr="007B310A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 xml:space="preserve"> 359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կկալ</w:t>
            </w:r>
            <w:r w:rsidRPr="007B310A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 xml:space="preserve">, </w:t>
            </w:r>
            <w:r w:rsidRPr="009F3A3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ՀՀՏՊ</w:t>
            </w:r>
            <w:r w:rsidRPr="007B310A">
              <w:rPr>
                <w:rFonts w:ascii="Arial LatArm" w:eastAsia="Times New Roman" w:hAnsi="Arial LatArm" w:cs="Sylfaen"/>
                <w:color w:val="000000"/>
                <w:sz w:val="16"/>
                <w:szCs w:val="16"/>
                <w:lang w:val="nb-NO"/>
              </w:rPr>
              <w:t>28543038.3142-2002</w:t>
            </w:r>
          </w:p>
          <w:p w:rsidR="007B310A" w:rsidRPr="007B310A" w:rsidRDefault="007B310A" w:rsidP="00D90E2A">
            <w:pPr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</w:pPr>
            <w:r>
              <w:rPr>
                <w:rFonts w:ascii="Arial LatArm" w:eastAsia="Times New Roman" w:hAnsi="Arial LatArm" w:cs="Arial"/>
                <w:sz w:val="16"/>
                <w:szCs w:val="16"/>
                <w:lang w:val="nb-NO"/>
              </w:rPr>
              <w:t xml:space="preserve"> </w:t>
            </w:r>
          </w:p>
        </w:tc>
      </w:tr>
      <w:tr w:rsidR="007B310A" w:rsidRPr="00B40B18" w:rsidTr="0053658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7B310A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nb-NO"/>
              </w:rPr>
            </w:pPr>
            <w:r w:rsidRPr="007B310A">
              <w:rPr>
                <w:rFonts w:ascii="Sylfaen" w:hAnsi="Sylfaen" w:cs="Sylfaen"/>
                <w:b/>
                <w:sz w:val="16"/>
                <w:szCs w:val="16"/>
                <w:lang w:val="nb-NO"/>
              </w:rPr>
              <w:lastRenderedPageBreak/>
              <w:t xml:space="preserve"> </w:t>
            </w:r>
          </w:p>
        </w:tc>
      </w:tr>
      <w:tr w:rsidR="007B310A" w:rsidRPr="004C2C1D" w:rsidTr="0053658B">
        <w:trPr>
          <w:trHeight w:val="137"/>
        </w:trPr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«Գնումների մասին» ՀՀ օրենքի 17-րդ հոդվածի 4-րդ մաս</w:t>
            </w:r>
          </w:p>
        </w:tc>
      </w:tr>
      <w:tr w:rsidR="007B310A" w:rsidRPr="004C2C1D" w:rsidTr="0053658B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B310A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lastRenderedPageBreak/>
              <w:t>Բաժին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7B310A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310A" w:rsidRPr="00E67A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AE3AC9" w:rsidP="00E67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26</w:t>
            </w:r>
            <w:r w:rsidR="007B310A" w:rsidRPr="00E67AD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7B310A"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="007B310A"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7B310A" w:rsidRPr="00E67A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71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714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E67AD8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7B310A" w:rsidRPr="00E67AD8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714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7B310A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AF7143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40"/>
        </w:trPr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41" w:type="dxa"/>
            <w:gridSpan w:val="10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174" w:type="dxa"/>
            <w:gridSpan w:val="34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հայտով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գները </w:t>
            </w:r>
          </w:p>
        </w:tc>
      </w:tr>
      <w:tr w:rsidR="007B310A" w:rsidRPr="004C2C1D" w:rsidTr="0053658B">
        <w:trPr>
          <w:trHeight w:val="213"/>
        </w:trPr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4" w:type="dxa"/>
            <w:gridSpan w:val="34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B310A" w:rsidRPr="004C2C1D" w:rsidTr="0053658B">
        <w:trPr>
          <w:trHeight w:val="137"/>
        </w:trPr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B310A" w:rsidRPr="004C2C1D" w:rsidTr="0053658B">
        <w:trPr>
          <w:trHeight w:val="137"/>
        </w:trPr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B310A" w:rsidRPr="004C2C1D" w:rsidTr="0053658B">
        <w:trPr>
          <w:trHeight w:val="83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</w:tr>
      <w:tr w:rsidR="007B310A" w:rsidRPr="004C2C1D" w:rsidTr="00DF719C">
        <w:trPr>
          <w:trHeight w:val="83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7B310A" w:rsidRPr="009246D8" w:rsidRDefault="007B310A" w:rsidP="003C285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="003C285D">
              <w:rPr>
                <w:rFonts w:ascii="Sylfaen" w:hAnsi="Sylfaen"/>
                <w:b/>
                <w:sz w:val="16"/>
                <w:szCs w:val="16"/>
                <w:lang w:val="en-US"/>
              </w:rPr>
              <w:t>ՖՈՏՈՆ</w:t>
            </w:r>
            <w:r w:rsidRPr="00D108D9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7B310A" w:rsidRPr="00F10E26" w:rsidRDefault="003C285D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863000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7B310A" w:rsidRPr="00F10E26" w:rsidRDefault="003C285D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863000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7B310A" w:rsidRPr="00F10E26" w:rsidRDefault="007F0871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172600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7B310A" w:rsidRPr="00F10E26" w:rsidRDefault="007F0871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172600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7B310A" w:rsidRPr="00F10E26" w:rsidRDefault="003C285D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1035600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7B310A" w:rsidRPr="00F10E26" w:rsidRDefault="003C285D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1035600</w:t>
            </w:r>
          </w:p>
        </w:tc>
      </w:tr>
      <w:tr w:rsidR="003C285D" w:rsidRPr="004C2C1D" w:rsidTr="00DF719C">
        <w:trPr>
          <w:trHeight w:val="83"/>
        </w:trPr>
        <w:tc>
          <w:tcPr>
            <w:tcW w:w="1365" w:type="dxa"/>
            <w:gridSpan w:val="4"/>
            <w:shd w:val="clear" w:color="auto" w:fill="auto"/>
            <w:vAlign w:val="center"/>
          </w:tcPr>
          <w:p w:rsidR="003C285D" w:rsidRPr="003C285D" w:rsidRDefault="003C285D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441" w:type="dxa"/>
            <w:gridSpan w:val="10"/>
            <w:shd w:val="clear" w:color="auto" w:fill="auto"/>
          </w:tcPr>
          <w:p w:rsidR="003C285D" w:rsidRPr="00D108D9" w:rsidRDefault="003C285D" w:rsidP="00E67AD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&lt;&lt;Գալիմա&gt;&gt; 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3C285D" w:rsidRPr="00F10E26" w:rsidRDefault="007F0871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866312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C285D" w:rsidRPr="00F10E26" w:rsidRDefault="007F0871" w:rsidP="009246D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866312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3C285D" w:rsidRPr="00F10E26" w:rsidRDefault="007F0871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173263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3C285D" w:rsidRPr="00F10E26" w:rsidRDefault="007F0871" w:rsidP="009246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173263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3C285D" w:rsidRPr="00F10E26" w:rsidRDefault="007F0871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1039575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3C285D" w:rsidRPr="00F10E26" w:rsidRDefault="007F0871" w:rsidP="00457ED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1039575</w:t>
            </w:r>
          </w:p>
        </w:tc>
      </w:tr>
      <w:tr w:rsidR="007B310A" w:rsidRPr="004C2C1D" w:rsidTr="0053658B">
        <w:trPr>
          <w:trHeight w:val="290"/>
        </w:trPr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B310A" w:rsidRPr="004C2C1D" w:rsidTr="0053658B"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71" w:type="dxa"/>
            <w:gridSpan w:val="9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787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B310A" w:rsidRPr="004C2C1D" w:rsidTr="0053658B">
        <w:tc>
          <w:tcPr>
            <w:tcW w:w="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4C2C1D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B310A" w:rsidRPr="004C2C1D" w:rsidTr="0053658B"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8168B4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8168B4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344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C2C1D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C2C1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B310A" w:rsidRPr="004C2C1D" w:rsidTr="0053658B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346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34040F" w:rsidP="003404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4040F">
              <w:rPr>
                <w:rFonts w:ascii="Sylfaen" w:hAnsi="Sylfaen" w:cs="Sylfaen"/>
                <w:b/>
                <w:sz w:val="16"/>
                <w:szCs w:val="16"/>
              </w:rPr>
              <w:t>17.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 w:rsidR="007B310A" w:rsidRPr="004C2C1D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7</w:t>
            </w:r>
            <w:r w:rsidR="007B310A" w:rsidRPr="004C2C1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7B310A" w:rsidRPr="004C2C1D" w:rsidTr="0053658B">
        <w:trPr>
          <w:trHeight w:val="92"/>
        </w:trPr>
        <w:tc>
          <w:tcPr>
            <w:tcW w:w="4724" w:type="dxa"/>
            <w:gridSpan w:val="19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B310A" w:rsidRPr="004C2C1D" w:rsidTr="0053658B">
        <w:trPr>
          <w:trHeight w:val="92"/>
        </w:trPr>
        <w:tc>
          <w:tcPr>
            <w:tcW w:w="472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34040F" w:rsidRDefault="0034040F" w:rsidP="003404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12.01.2017թ. </w:t>
            </w:r>
          </w:p>
        </w:tc>
        <w:tc>
          <w:tcPr>
            <w:tcW w:w="3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34040F" w:rsidP="003404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16.01.2017թ.</w:t>
            </w:r>
          </w:p>
        </w:tc>
      </w:tr>
      <w:tr w:rsidR="007B310A" w:rsidRPr="004C2C1D" w:rsidTr="0053658B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136ED5" w:rsidRDefault="00136ED5" w:rsidP="0053658B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17.01.2017թ.</w:t>
            </w:r>
          </w:p>
        </w:tc>
      </w:tr>
      <w:tr w:rsidR="00136ED5" w:rsidRPr="004C2C1D" w:rsidTr="0000408F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D5" w:rsidRPr="004C2C1D" w:rsidRDefault="00136ED5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36ED5" w:rsidRDefault="00136ED5">
            <w:r w:rsidRPr="007D0DC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17.01.2017թ.</w:t>
            </w:r>
          </w:p>
        </w:tc>
      </w:tr>
      <w:tr w:rsidR="00136ED5" w:rsidRPr="004C2C1D" w:rsidTr="0000408F">
        <w:trPr>
          <w:trHeight w:val="344"/>
        </w:trPr>
        <w:tc>
          <w:tcPr>
            <w:tcW w:w="472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D5" w:rsidRPr="004C2C1D" w:rsidRDefault="00136ED5" w:rsidP="005365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5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36ED5" w:rsidRDefault="00136ED5">
            <w:r w:rsidRPr="007D0DC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17.01.2017թ.</w:t>
            </w: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c>
          <w:tcPr>
            <w:tcW w:w="2113" w:type="dxa"/>
            <w:gridSpan w:val="6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6882" w:type="dxa"/>
            <w:gridSpan w:val="31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7B310A" w:rsidRPr="004C2C1D" w:rsidTr="0053658B">
        <w:trPr>
          <w:trHeight w:val="237"/>
        </w:trPr>
        <w:tc>
          <w:tcPr>
            <w:tcW w:w="2113" w:type="dxa"/>
            <w:gridSpan w:val="6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488" w:type="dxa"/>
            <w:gridSpan w:val="9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B310A" w:rsidRPr="004C2C1D" w:rsidTr="0053658B">
        <w:trPr>
          <w:trHeight w:val="238"/>
        </w:trPr>
        <w:tc>
          <w:tcPr>
            <w:tcW w:w="2113" w:type="dxa"/>
            <w:gridSpan w:val="6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88" w:type="dxa"/>
            <w:gridSpan w:val="9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B310A" w:rsidRPr="004C2C1D" w:rsidTr="0053658B">
        <w:trPr>
          <w:trHeight w:val="263"/>
        </w:trPr>
        <w:tc>
          <w:tcPr>
            <w:tcW w:w="21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B310A" w:rsidRPr="004C2C1D" w:rsidTr="00656630">
        <w:trPr>
          <w:trHeight w:val="146"/>
        </w:trPr>
        <w:tc>
          <w:tcPr>
            <w:tcW w:w="2113" w:type="dxa"/>
            <w:gridSpan w:val="6"/>
            <w:shd w:val="clear" w:color="auto" w:fill="auto"/>
            <w:vAlign w:val="center"/>
          </w:tcPr>
          <w:p w:rsidR="007B310A" w:rsidRPr="004C2C1D" w:rsidRDefault="007B310A" w:rsidP="00136ED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7B310A" w:rsidRPr="004C2C1D" w:rsidRDefault="007B310A" w:rsidP="00136ED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="00136ED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ՖՈՏՈՆ</w:t>
            </w: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Pr="00B911E4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7B310A" w:rsidRPr="00136ED5" w:rsidRDefault="00136ED5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36ED5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&lt;&lt;</w:t>
            </w:r>
            <w:r w:rsidRPr="00136ED5">
              <w:rPr>
                <w:rFonts w:ascii="Sylfaen" w:hAnsi="Sylfaen"/>
                <w:b/>
                <w:sz w:val="16"/>
                <w:szCs w:val="16"/>
                <w:lang w:val="es-ES"/>
              </w:rPr>
              <w:t>ԿԳՆ127</w:t>
            </w:r>
            <w:r w:rsidRPr="00136ED5">
              <w:rPr>
                <w:rFonts w:ascii="Sylfaen" w:hAnsi="Sylfaen"/>
                <w:b/>
                <w:sz w:val="16"/>
                <w:szCs w:val="16"/>
                <w:lang w:val="af-ZA"/>
              </w:rPr>
              <w:t>ԴՊ-</w:t>
            </w:r>
            <w:r w:rsidRPr="00136E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ՇՀԱՊՁԲ</w:t>
            </w:r>
            <w:r w:rsidRPr="00136ED5">
              <w:rPr>
                <w:rFonts w:ascii="Sylfaen" w:hAnsi="Sylfaen"/>
                <w:b/>
                <w:sz w:val="16"/>
                <w:szCs w:val="16"/>
                <w:lang w:val="af-ZA"/>
              </w:rPr>
              <w:t>-16/2</w:t>
            </w:r>
            <w:r w:rsidRPr="00136ED5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&gt;&gt;</w:t>
            </w:r>
            <w:r w:rsidRPr="00136ED5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B310A" w:rsidRPr="004C2C1D" w:rsidRDefault="00136ED5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17.01.2017թ.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B310A" w:rsidRPr="004C2C1D" w:rsidRDefault="007B310A" w:rsidP="00136ED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3</w:t>
            </w:r>
            <w:r w:rsidRPr="00375416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 w:rsidR="00136ED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7</w:t>
            </w: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7B310A" w:rsidRPr="00375416" w:rsidRDefault="00136ED5" w:rsidP="0037541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1035600</w:t>
            </w:r>
          </w:p>
        </w:tc>
        <w:tc>
          <w:tcPr>
            <w:tcW w:w="1212" w:type="dxa"/>
            <w:gridSpan w:val="4"/>
            <w:shd w:val="clear" w:color="auto" w:fill="auto"/>
          </w:tcPr>
          <w:p w:rsidR="007B310A" w:rsidRPr="00375416" w:rsidRDefault="00136ED5" w:rsidP="0037541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1035600</w:t>
            </w:r>
          </w:p>
        </w:tc>
      </w:tr>
      <w:tr w:rsidR="007B310A" w:rsidRPr="004C2C1D" w:rsidTr="0053658B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B310A" w:rsidRPr="004C2C1D" w:rsidTr="0053658B">
        <w:trPr>
          <w:trHeight w:val="125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</w:p>
        </w:tc>
      </w:tr>
      <w:tr w:rsidR="007B310A" w:rsidRPr="00B40B18" w:rsidTr="0053658B">
        <w:trPr>
          <w:trHeight w:val="155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B81B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1-5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D466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&lt;&lt;</w:t>
            </w:r>
            <w:r w:rsidR="005D466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ՖՈՏՈՆ</w:t>
            </w:r>
            <w:r w:rsidRPr="00B911E4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&gt;&gt; </w:t>
            </w:r>
            <w:r w:rsidRPr="00B911E4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5D4660" w:rsidRDefault="005D4660" w:rsidP="005D4660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5D4660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5D4660">
              <w:rPr>
                <w:rFonts w:ascii="Sylfaen" w:hAnsi="Sylfaen"/>
                <w:b/>
                <w:sz w:val="16"/>
                <w:szCs w:val="16"/>
              </w:rPr>
              <w:t>Երևան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, </w:t>
            </w:r>
            <w:r w:rsidRPr="005D4660">
              <w:rPr>
                <w:rFonts w:ascii="Sylfaen" w:hAnsi="Sylfaen"/>
                <w:b/>
                <w:sz w:val="16"/>
                <w:szCs w:val="16"/>
              </w:rPr>
              <w:t>Նորք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5D4660">
              <w:rPr>
                <w:rFonts w:ascii="Sylfaen" w:hAnsi="Sylfaen"/>
                <w:b/>
                <w:sz w:val="16"/>
                <w:szCs w:val="16"/>
              </w:rPr>
              <w:t>Մարաշ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>, 2-</w:t>
            </w:r>
            <w:r w:rsidRPr="005D4660">
              <w:rPr>
                <w:rFonts w:ascii="Sylfaen" w:hAnsi="Sylfaen"/>
                <w:b/>
                <w:sz w:val="16"/>
                <w:szCs w:val="16"/>
              </w:rPr>
              <w:t>րդ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5D4660">
              <w:rPr>
                <w:rFonts w:ascii="Sylfaen" w:hAnsi="Sylfaen"/>
                <w:b/>
                <w:sz w:val="16"/>
                <w:szCs w:val="16"/>
              </w:rPr>
              <w:t>փող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, 66 տուն, </w:t>
            </w:r>
            <w:r w:rsidRPr="005D4660">
              <w:rPr>
                <w:rFonts w:ascii="Sylfaen" w:hAnsi="Sylfaen"/>
                <w:b/>
                <w:sz w:val="16"/>
                <w:szCs w:val="16"/>
              </w:rPr>
              <w:t>հեռ</w:t>
            </w:r>
            <w:r w:rsidRPr="005D4660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043 10 95 30 </w:t>
            </w:r>
            <w:r w:rsidRPr="005D4660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7842F4" w:rsidRDefault="005D4660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  <w:lang w:val="en-US"/>
              </w:rPr>
              <w:t>ms.foton2014</w:t>
            </w:r>
            <w:r w:rsidR="007B310A" w:rsidRPr="007842F4">
              <w:rPr>
                <w:rFonts w:ascii="Sylfaen" w:hAnsi="Sylfaen" w:cs="Arial"/>
                <w:b/>
                <w:color w:val="333333"/>
                <w:sz w:val="16"/>
                <w:szCs w:val="16"/>
                <w:shd w:val="clear" w:color="auto" w:fill="FFFFFF"/>
              </w:rPr>
              <w:t>@mail.ru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B40B18" w:rsidRDefault="00B40B18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0B18">
              <w:rPr>
                <w:rFonts w:ascii="Sylfaen" w:hAnsi="Sylfaen"/>
                <w:b/>
                <w:sz w:val="16"/>
                <w:szCs w:val="16"/>
                <w:lang w:val="hy-AM"/>
              </w:rPr>
              <w:t>ՎՏԲ</w:t>
            </w:r>
            <w:r w:rsidR="007B310A" w:rsidRPr="00631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40B1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Հայաստան </w:t>
            </w:r>
            <w:r w:rsidR="007B310A" w:rsidRPr="00631176">
              <w:rPr>
                <w:rFonts w:ascii="Sylfaen" w:hAnsi="Sylfaen"/>
                <w:b/>
                <w:sz w:val="16"/>
                <w:szCs w:val="16"/>
                <w:lang w:val="hy-AM"/>
              </w:rPr>
              <w:t>Բանկ ՓԲԸ</w:t>
            </w:r>
            <w:r w:rsidRPr="00B40B1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Մյաս./մ</w:t>
            </w:r>
          </w:p>
          <w:p w:rsidR="007B310A" w:rsidRPr="00B40B18" w:rsidRDefault="007B310A" w:rsidP="00C60D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Հ/Հ   </w:t>
            </w:r>
            <w:r w:rsidR="00B40B18">
              <w:rPr>
                <w:rFonts w:ascii="Sylfaen" w:hAnsi="Sylfaen"/>
                <w:b/>
                <w:sz w:val="16"/>
                <w:szCs w:val="16"/>
                <w:lang w:val="en-US"/>
              </w:rPr>
              <w:t>16044050085000</w:t>
            </w:r>
          </w:p>
          <w:p w:rsidR="007B310A" w:rsidRPr="007842F4" w:rsidRDefault="007B310A" w:rsidP="00C60D92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B40B18" w:rsidRDefault="007B310A" w:rsidP="005D4660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7842F4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ՀՎՀՀ </w:t>
            </w:r>
            <w:r w:rsidR="005D4660" w:rsidRPr="00B40B18">
              <w:rPr>
                <w:rFonts w:ascii="Sylfaen" w:hAnsi="Sylfaen"/>
                <w:b/>
                <w:sz w:val="16"/>
                <w:szCs w:val="16"/>
                <w:lang w:val="hy-AM"/>
              </w:rPr>
              <w:t>90036001</w:t>
            </w:r>
          </w:p>
        </w:tc>
      </w:tr>
      <w:tr w:rsidR="007B310A" w:rsidRPr="00B40B18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B40B18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B310A" w:rsidRPr="004C2C1D" w:rsidTr="005365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B40B18" w:rsidRDefault="007B310A" w:rsidP="005365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0B18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5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C2C1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C2C1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475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www.gnumner.am</w:t>
            </w:r>
          </w:p>
          <w:p w:rsidR="007B310A" w:rsidRPr="004C2C1D" w:rsidRDefault="007B310A" w:rsidP="005D46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apranq-1</w:t>
            </w:r>
            <w:r w:rsidRPr="0086272F"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  <w:r w:rsidRPr="00F10E26">
              <w:rPr>
                <w:rFonts w:ascii="Sylfaen" w:hAnsi="Sylfaen"/>
                <w:b/>
                <w:bCs/>
                <w:sz w:val="16"/>
                <w:szCs w:val="16"/>
              </w:rPr>
              <w:t>2</w:t>
            </w:r>
            <w:r w:rsidRPr="004C2C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@shh.gnumner.am</w:t>
            </w: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B310A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4C2C1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B310A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4C2C1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2C1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B310A" w:rsidRPr="004C2C1D" w:rsidTr="0053658B">
        <w:trPr>
          <w:trHeight w:val="427"/>
        </w:trPr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B310A" w:rsidRPr="004C2C1D" w:rsidRDefault="007B310A" w:rsidP="005365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310A" w:rsidRPr="004C2C1D" w:rsidTr="0053658B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310A" w:rsidRPr="004C2C1D" w:rsidTr="0053658B">
        <w:trPr>
          <w:trHeight w:val="47"/>
        </w:trPr>
        <w:tc>
          <w:tcPr>
            <w:tcW w:w="3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310A" w:rsidRPr="004C2C1D" w:rsidRDefault="007B310A" w:rsidP="005365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2C1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B310A" w:rsidRPr="004C2C1D" w:rsidTr="0053658B">
        <w:trPr>
          <w:trHeight w:val="47"/>
        </w:trPr>
        <w:tc>
          <w:tcPr>
            <w:tcW w:w="3081" w:type="dxa"/>
            <w:gridSpan w:val="10"/>
            <w:shd w:val="clear" w:color="auto" w:fill="auto"/>
            <w:vAlign w:val="center"/>
          </w:tcPr>
          <w:p w:rsidR="007B310A" w:rsidRPr="00ED7C8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Անանիա Մաղաքյան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7B310A" w:rsidRPr="00ED7C8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091 06 21 12</w:t>
            </w:r>
          </w:p>
        </w:tc>
        <w:tc>
          <w:tcPr>
            <w:tcW w:w="3914" w:type="dxa"/>
            <w:gridSpan w:val="16"/>
            <w:shd w:val="clear" w:color="auto" w:fill="auto"/>
            <w:vAlign w:val="center"/>
          </w:tcPr>
          <w:p w:rsidR="007B310A" w:rsidRPr="00ED7C8D" w:rsidRDefault="007B310A" w:rsidP="005365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anania-2011@mail.ru</w:t>
            </w:r>
          </w:p>
        </w:tc>
      </w:tr>
    </w:tbl>
    <w:p w:rsidR="008373D2" w:rsidRPr="00C155D1" w:rsidRDefault="008373D2" w:rsidP="008373D2">
      <w:pPr>
        <w:tabs>
          <w:tab w:val="left" w:pos="4656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155D1">
        <w:rPr>
          <w:rFonts w:ascii="Sylfaen" w:hAnsi="Sylfaen"/>
          <w:sz w:val="20"/>
          <w:lang w:val="af-ZA"/>
        </w:rPr>
        <w:tab/>
      </w:r>
    </w:p>
    <w:p w:rsidR="008373D2" w:rsidRPr="00C155D1" w:rsidRDefault="008373D2" w:rsidP="008373D2">
      <w:pPr>
        <w:pStyle w:val="3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C155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155D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C93260" w:rsidRPr="00C93260">
        <w:rPr>
          <w:rFonts w:ascii="Sylfaen" w:hAnsi="Sylfaen"/>
          <w:b w:val="0"/>
          <w:i w:val="0"/>
          <w:sz w:val="20"/>
          <w:u w:val="none"/>
          <w:lang w:val="hy-AM"/>
        </w:rPr>
        <w:t>Երևանի Լ. Արիսյանի անվան հ. 127 ավագ</w:t>
      </w:r>
      <w:r w:rsidR="00C93260" w:rsidRPr="00C93260">
        <w:rPr>
          <w:b w:val="0"/>
          <w:i w:val="0"/>
          <w:sz w:val="20"/>
          <w:u w:val="none"/>
          <w:lang w:val="hy-AM"/>
        </w:rPr>
        <w:t xml:space="preserve"> </w:t>
      </w:r>
      <w:r w:rsidR="00C93260" w:rsidRPr="00C93260">
        <w:rPr>
          <w:rFonts w:ascii="Sylfaen" w:hAnsi="Sylfaen" w:cs="Sylfaen"/>
          <w:b w:val="0"/>
          <w:i w:val="0"/>
          <w:sz w:val="20"/>
          <w:u w:val="none"/>
          <w:lang w:val="hy-AM"/>
        </w:rPr>
        <w:t>դպրոց</w:t>
      </w:r>
      <w:r w:rsidR="007842F4" w:rsidRPr="007842F4">
        <w:rPr>
          <w:rFonts w:ascii="Sylfaen" w:hAnsi="Sylfaen"/>
          <w:b w:val="0"/>
          <w:i w:val="0"/>
          <w:sz w:val="20"/>
          <w:u w:val="none"/>
          <w:lang w:val="af-ZA"/>
        </w:rPr>
        <w:t>&gt;&gt;</w:t>
      </w:r>
      <w:r w:rsidR="007842F4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9E4BD0" w:rsidRPr="007842F4">
        <w:rPr>
          <w:rFonts w:ascii="Sylfaen" w:hAnsi="Sylfaen"/>
          <w:b w:val="0"/>
          <w:i w:val="0"/>
          <w:sz w:val="20"/>
          <w:u w:val="none"/>
          <w:lang w:val="en-US"/>
        </w:rPr>
        <w:t>ՊՈԱԿ</w:t>
      </w:r>
    </w:p>
    <w:p w:rsidR="009766F1" w:rsidRPr="009E4BD0" w:rsidRDefault="009766F1">
      <w:pPr>
        <w:rPr>
          <w:lang w:val="af-ZA"/>
        </w:rPr>
      </w:pPr>
    </w:p>
    <w:sectPr w:rsidR="009766F1" w:rsidRPr="009E4BD0" w:rsidSect="002B662F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F3" w:rsidRDefault="004919F3" w:rsidP="00B328CB">
      <w:pPr>
        <w:spacing w:after="0" w:line="240" w:lineRule="auto"/>
      </w:pPr>
      <w:r>
        <w:separator/>
      </w:r>
    </w:p>
  </w:endnote>
  <w:endnote w:type="continuationSeparator" w:id="1">
    <w:p w:rsidR="004919F3" w:rsidRDefault="004919F3" w:rsidP="00B3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87" w:rsidRDefault="00455A1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66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2E87" w:rsidRDefault="004919F3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87" w:rsidRDefault="00455A1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66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B18">
      <w:rPr>
        <w:rStyle w:val="ab"/>
        <w:noProof/>
      </w:rPr>
      <w:t>4</w:t>
    </w:r>
    <w:r>
      <w:rPr>
        <w:rStyle w:val="ab"/>
      </w:rPr>
      <w:fldChar w:fldCharType="end"/>
    </w:r>
  </w:p>
  <w:p w:rsidR="00CE2E87" w:rsidRDefault="004919F3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F3" w:rsidRDefault="004919F3" w:rsidP="00B328CB">
      <w:pPr>
        <w:spacing w:after="0" w:line="240" w:lineRule="auto"/>
      </w:pPr>
      <w:r>
        <w:separator/>
      </w:r>
    </w:p>
  </w:footnote>
  <w:footnote w:type="continuationSeparator" w:id="1">
    <w:p w:rsidR="004919F3" w:rsidRDefault="004919F3" w:rsidP="00B3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73D2"/>
    <w:rsid w:val="00013961"/>
    <w:rsid w:val="00053F63"/>
    <w:rsid w:val="00136ED5"/>
    <w:rsid w:val="00180122"/>
    <w:rsid w:val="00183690"/>
    <w:rsid w:val="00194D6D"/>
    <w:rsid w:val="001D5A36"/>
    <w:rsid w:val="001E3BAB"/>
    <w:rsid w:val="001F649E"/>
    <w:rsid w:val="0021110A"/>
    <w:rsid w:val="0022051F"/>
    <w:rsid w:val="002262BD"/>
    <w:rsid w:val="002B36E8"/>
    <w:rsid w:val="00300115"/>
    <w:rsid w:val="00317AAC"/>
    <w:rsid w:val="0034040F"/>
    <w:rsid w:val="00357700"/>
    <w:rsid w:val="00365305"/>
    <w:rsid w:val="00375416"/>
    <w:rsid w:val="003B0AFF"/>
    <w:rsid w:val="003C2753"/>
    <w:rsid w:val="003C285D"/>
    <w:rsid w:val="003E63CD"/>
    <w:rsid w:val="003F7317"/>
    <w:rsid w:val="00455A12"/>
    <w:rsid w:val="00486F84"/>
    <w:rsid w:val="004919F3"/>
    <w:rsid w:val="00493675"/>
    <w:rsid w:val="004C2C1D"/>
    <w:rsid w:val="00514235"/>
    <w:rsid w:val="00535D64"/>
    <w:rsid w:val="0057174C"/>
    <w:rsid w:val="005778B4"/>
    <w:rsid w:val="0058117F"/>
    <w:rsid w:val="005B1E77"/>
    <w:rsid w:val="005B4D04"/>
    <w:rsid w:val="005D4660"/>
    <w:rsid w:val="005D5D9F"/>
    <w:rsid w:val="005E6576"/>
    <w:rsid w:val="005F6A28"/>
    <w:rsid w:val="0061496A"/>
    <w:rsid w:val="00615197"/>
    <w:rsid w:val="006210B3"/>
    <w:rsid w:val="00631176"/>
    <w:rsid w:val="006440D2"/>
    <w:rsid w:val="00672CF8"/>
    <w:rsid w:val="006E5520"/>
    <w:rsid w:val="0072066A"/>
    <w:rsid w:val="00723C04"/>
    <w:rsid w:val="007279DC"/>
    <w:rsid w:val="00761C6F"/>
    <w:rsid w:val="007842F4"/>
    <w:rsid w:val="00791AAC"/>
    <w:rsid w:val="007B310A"/>
    <w:rsid w:val="007C3B13"/>
    <w:rsid w:val="007F0871"/>
    <w:rsid w:val="008168B4"/>
    <w:rsid w:val="00820218"/>
    <w:rsid w:val="008373D2"/>
    <w:rsid w:val="0086272F"/>
    <w:rsid w:val="00874C97"/>
    <w:rsid w:val="008B0BA5"/>
    <w:rsid w:val="008F5EEF"/>
    <w:rsid w:val="009246D8"/>
    <w:rsid w:val="009766F1"/>
    <w:rsid w:val="009A1B50"/>
    <w:rsid w:val="009B127C"/>
    <w:rsid w:val="009D72B0"/>
    <w:rsid w:val="009E4BD0"/>
    <w:rsid w:val="009F7C69"/>
    <w:rsid w:val="00A22CDC"/>
    <w:rsid w:val="00A66AA3"/>
    <w:rsid w:val="00A82AB5"/>
    <w:rsid w:val="00AA2D89"/>
    <w:rsid w:val="00AB5834"/>
    <w:rsid w:val="00AE3AC9"/>
    <w:rsid w:val="00AF7143"/>
    <w:rsid w:val="00B129A0"/>
    <w:rsid w:val="00B328CB"/>
    <w:rsid w:val="00B40B18"/>
    <w:rsid w:val="00B51A86"/>
    <w:rsid w:val="00B81B11"/>
    <w:rsid w:val="00B90338"/>
    <w:rsid w:val="00B911E4"/>
    <w:rsid w:val="00BA1857"/>
    <w:rsid w:val="00C068FC"/>
    <w:rsid w:val="00C37396"/>
    <w:rsid w:val="00C53692"/>
    <w:rsid w:val="00C876A8"/>
    <w:rsid w:val="00C93260"/>
    <w:rsid w:val="00C94F36"/>
    <w:rsid w:val="00D108D9"/>
    <w:rsid w:val="00D223C6"/>
    <w:rsid w:val="00D57E56"/>
    <w:rsid w:val="00D75404"/>
    <w:rsid w:val="00D97F74"/>
    <w:rsid w:val="00E02763"/>
    <w:rsid w:val="00E4313F"/>
    <w:rsid w:val="00E47BB4"/>
    <w:rsid w:val="00E67AD8"/>
    <w:rsid w:val="00ED7C8D"/>
    <w:rsid w:val="00EE6903"/>
    <w:rsid w:val="00F060D2"/>
    <w:rsid w:val="00F10E26"/>
    <w:rsid w:val="00F17EA3"/>
    <w:rsid w:val="00F520F9"/>
    <w:rsid w:val="00F535FA"/>
    <w:rsid w:val="00F57759"/>
    <w:rsid w:val="00F8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B"/>
  </w:style>
  <w:style w:type="paragraph" w:styleId="1">
    <w:name w:val="heading 1"/>
    <w:basedOn w:val="a"/>
    <w:next w:val="a"/>
    <w:link w:val="10"/>
    <w:qFormat/>
    <w:rsid w:val="008373D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373D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8373D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8373D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8373D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8373D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373D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8373D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373D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3D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8373D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373D2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373D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8373D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8373D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8373D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8373D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373D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8373D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373D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8373D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8373D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8373D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8373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373D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373D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373D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8373D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8373D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8373D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373D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8373D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8373D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8373D2"/>
  </w:style>
  <w:style w:type="paragraph" w:styleId="ac">
    <w:name w:val="footer"/>
    <w:basedOn w:val="a"/>
    <w:link w:val="ad"/>
    <w:rsid w:val="008373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8373D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8373D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8373D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8373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8373D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373D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8373D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8373D2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373D2"/>
    <w:rPr>
      <w:color w:val="0000FF"/>
      <w:u w:val="single"/>
    </w:rPr>
  </w:style>
  <w:style w:type="paragraph" w:styleId="af3">
    <w:name w:val="Block Text"/>
    <w:basedOn w:val="a"/>
    <w:rsid w:val="008373D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8373D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8373D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8373D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83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373D2"/>
    <w:rPr>
      <w:sz w:val="16"/>
      <w:szCs w:val="16"/>
    </w:rPr>
  </w:style>
  <w:style w:type="paragraph" w:styleId="af6">
    <w:name w:val="annotation text"/>
    <w:basedOn w:val="a"/>
    <w:link w:val="af7"/>
    <w:semiHidden/>
    <w:rsid w:val="008373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8373D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8373D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373D2"/>
    <w:rPr>
      <w:b/>
      <w:bCs/>
    </w:rPr>
  </w:style>
  <w:style w:type="paragraph" w:customStyle="1" w:styleId="Char">
    <w:name w:val="Char"/>
    <w:basedOn w:val="a"/>
    <w:semiHidden/>
    <w:rsid w:val="008373D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otnote reference"/>
    <w:rsid w:val="008373D2"/>
    <w:rPr>
      <w:vertAlign w:val="superscript"/>
    </w:rPr>
  </w:style>
  <w:style w:type="paragraph" w:styleId="afb">
    <w:name w:val="Normal (Web)"/>
    <w:basedOn w:val="a"/>
    <w:rsid w:val="0083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qFormat/>
    <w:rsid w:val="008373D2"/>
    <w:rPr>
      <w:b/>
      <w:bCs/>
    </w:rPr>
  </w:style>
  <w:style w:type="character" w:customStyle="1" w:styleId="apple-converted-space">
    <w:name w:val="apple-converted-space"/>
    <w:basedOn w:val="a0"/>
    <w:rsid w:val="00B51A86"/>
  </w:style>
  <w:style w:type="table" w:styleId="-5">
    <w:name w:val="Light List Accent 5"/>
    <w:basedOn w:val="a1"/>
    <w:uiPriority w:val="61"/>
    <w:rsid w:val="00B51A8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162</cp:revision>
  <dcterms:created xsi:type="dcterms:W3CDTF">2016-08-05T19:12:00Z</dcterms:created>
  <dcterms:modified xsi:type="dcterms:W3CDTF">2017-01-19T07:54:00Z</dcterms:modified>
</cp:coreProperties>
</file>