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2E27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1A2E27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1A2E27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1A2E2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1A2E27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1A2E27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1A2E2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1A2E2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1A2E27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1A2E27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1A2E27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1A2E27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1A2E27">
        <w:rPr>
          <w:rFonts w:ascii="Sylfaen" w:hAnsi="Sylfaen"/>
          <w:b w:val="0"/>
          <w:sz w:val="20"/>
          <w:szCs w:val="20"/>
          <w:lang w:val="af-ZA"/>
        </w:rPr>
        <w:t>1</w:t>
      </w:r>
      <w:r w:rsidR="0089180E">
        <w:rPr>
          <w:rFonts w:ascii="Sylfaen" w:hAnsi="Sylfaen"/>
          <w:b w:val="0"/>
          <w:sz w:val="20"/>
          <w:szCs w:val="20"/>
          <w:lang w:val="af-ZA"/>
        </w:rPr>
        <w:t>7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 w:rsidRPr="001A2E27">
        <w:rPr>
          <w:rFonts w:ascii="Sylfaen" w:hAnsi="Sylfaen"/>
          <w:b w:val="0"/>
          <w:sz w:val="20"/>
          <w:szCs w:val="20"/>
        </w:rPr>
        <w:t>հունվարի</w:t>
      </w:r>
      <w:r w:rsidR="00211092" w:rsidRPr="001A2E27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6603E">
        <w:rPr>
          <w:rFonts w:ascii="Sylfaen" w:hAnsi="Sylfaen"/>
          <w:b w:val="0"/>
          <w:sz w:val="20"/>
          <w:szCs w:val="20"/>
          <w:lang w:val="af-ZA"/>
        </w:rPr>
        <w:t>20</w:t>
      </w:r>
      <w:r w:rsidR="00406F09" w:rsidRPr="001A2E27">
        <w:rPr>
          <w:rFonts w:ascii="Sylfaen" w:hAnsi="Sylfaen"/>
          <w:b w:val="0"/>
          <w:sz w:val="20"/>
          <w:szCs w:val="20"/>
          <w:lang w:val="af-ZA"/>
        </w:rPr>
        <w:t>-</w:t>
      </w:r>
      <w:r w:rsidR="00406F09" w:rsidRPr="001A2E27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b w:val="0"/>
          <w:sz w:val="20"/>
          <w:szCs w:val="20"/>
          <w:lang w:val="af-ZA"/>
        </w:rPr>
        <w:t>2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1A2E27">
        <w:rPr>
          <w:rFonts w:ascii="Sylfaen" w:hAnsi="Sylfaen"/>
          <w:b w:val="0"/>
          <w:sz w:val="20"/>
          <w:szCs w:val="20"/>
          <w:lang w:val="ru-RU"/>
        </w:rPr>
        <w:t>և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1A2E27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/>
          <w:b w:val="0"/>
          <w:sz w:val="20"/>
          <w:szCs w:val="20"/>
          <w:lang w:val="af-ZA"/>
        </w:rPr>
        <w:t>“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1A2E27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>-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1A2E27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A2E27">
        <w:rPr>
          <w:rFonts w:ascii="Arial LatArm" w:hAnsi="Arial LatArm"/>
          <w:sz w:val="20"/>
          <w:szCs w:val="20"/>
          <w:lang w:val="af-ZA"/>
        </w:rPr>
        <w:t>§</w:t>
      </w:r>
      <w:r w:rsidR="0046762B" w:rsidRPr="001A2E27">
        <w:rPr>
          <w:rFonts w:ascii="Sylfaen" w:hAnsi="Sylfaen"/>
          <w:sz w:val="20"/>
          <w:szCs w:val="20"/>
          <w:lang w:val="ru-RU"/>
        </w:rPr>
        <w:t>ԱՅԳԱԱՊԿ</w:t>
      </w:r>
      <w:r w:rsidR="00406F09" w:rsidRPr="001A2E27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1A2E27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1A2E27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6C2A1F" w:rsidRPr="001A2E27">
        <w:rPr>
          <w:rFonts w:ascii="Sylfaen" w:hAnsi="Sylfaen" w:cs="Sylfaen"/>
          <w:color w:val="000000"/>
          <w:sz w:val="20"/>
          <w:szCs w:val="20"/>
          <w:lang w:val="af-ZA"/>
        </w:rPr>
        <w:t>4-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89180E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46762B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A2E27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1A2E27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1A2E27">
        <w:rPr>
          <w:rFonts w:ascii="Sylfaen" w:hAnsi="Sylfaen" w:cs="Sylfaen"/>
          <w:b/>
          <w:sz w:val="20"/>
          <w:szCs w:val="20"/>
          <w:lang w:val="hy-AM"/>
        </w:rPr>
        <w:t>«</w:t>
      </w:r>
      <w:r w:rsidR="0046762B" w:rsidRPr="001A2E27">
        <w:rPr>
          <w:rFonts w:ascii="Sylfaen" w:hAnsi="Sylfaen" w:cs="Sylfaen"/>
          <w:b/>
          <w:sz w:val="20"/>
          <w:szCs w:val="20"/>
          <w:lang w:val="ru-RU"/>
        </w:rPr>
        <w:t>Այգավանի</w:t>
      </w:r>
      <w:r w:rsidR="0046762B" w:rsidRPr="001A2E2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 w:cs="Sylfaen"/>
          <w:b/>
          <w:sz w:val="20"/>
          <w:szCs w:val="20"/>
          <w:lang w:val="ru-RU"/>
        </w:rPr>
        <w:t>ԱԱՊԿ</w:t>
      </w:r>
      <w:r w:rsidR="00211092" w:rsidRPr="001A2E27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1A2E2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/>
          <w:b/>
          <w:sz w:val="20"/>
          <w:szCs w:val="20"/>
          <w:lang w:val="ru-RU"/>
        </w:rPr>
        <w:t>ՊՈԱԿ</w:t>
      </w:r>
      <w:r w:rsidR="00406F09" w:rsidRPr="001A2E27">
        <w:rPr>
          <w:rFonts w:ascii="Sylfaen" w:hAnsi="Sylfaen"/>
          <w:b/>
          <w:sz w:val="20"/>
          <w:szCs w:val="20"/>
          <w:lang w:val="af-ZA"/>
        </w:rPr>
        <w:t>-</w:t>
      </w:r>
      <w:r w:rsidR="00406F09" w:rsidRPr="001A2E27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1A2E27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Pr="001A2E27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/>
          <w:sz w:val="20"/>
          <w:szCs w:val="20"/>
          <w:lang w:val="ru-RU"/>
        </w:rPr>
        <w:t>գ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. </w:t>
      </w:r>
      <w:r w:rsidR="0046762B" w:rsidRPr="001A2E27">
        <w:rPr>
          <w:rFonts w:ascii="Sylfaen" w:hAnsi="Sylfaen"/>
          <w:sz w:val="20"/>
          <w:szCs w:val="20"/>
          <w:lang w:val="ru-RU"/>
        </w:rPr>
        <w:t>Այգավան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="0046762B" w:rsidRPr="001A2E27">
        <w:rPr>
          <w:rFonts w:ascii="Sylfaen" w:hAnsi="Sylfaen"/>
          <w:sz w:val="20"/>
          <w:szCs w:val="20"/>
          <w:lang w:val="ru-RU"/>
        </w:rPr>
        <w:t>Շ</w:t>
      </w:r>
      <w:r w:rsidR="0046762B" w:rsidRPr="001A2E27">
        <w:rPr>
          <w:rFonts w:ascii="Sylfaen" w:hAnsi="Sylfaen"/>
          <w:sz w:val="20"/>
          <w:szCs w:val="20"/>
          <w:lang w:val="af-ZA"/>
        </w:rPr>
        <w:t>.</w:t>
      </w:r>
      <w:r w:rsidR="0046762B" w:rsidRPr="001A2E27">
        <w:rPr>
          <w:rFonts w:ascii="Sylfaen" w:hAnsi="Sylfaen"/>
          <w:sz w:val="20"/>
          <w:szCs w:val="20"/>
          <w:lang w:val="ru-RU"/>
        </w:rPr>
        <w:t>Ազնաուրի</w:t>
      </w:r>
      <w:r w:rsidR="0021109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/>
          <w:sz w:val="20"/>
          <w:szCs w:val="20"/>
          <w:lang w:val="af-ZA"/>
        </w:rPr>
        <w:t>7</w:t>
      </w:r>
      <w:r w:rsidR="0021109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Pr="001A2E27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1A2E27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A2E27">
        <w:rPr>
          <w:rFonts w:ascii="Arial LatArm" w:hAnsi="Arial LatArm"/>
          <w:sz w:val="20"/>
          <w:szCs w:val="20"/>
          <w:lang w:val="af-ZA"/>
        </w:rPr>
        <w:t>§</w:t>
      </w:r>
      <w:r w:rsidR="0046762B" w:rsidRPr="001A2E27">
        <w:rPr>
          <w:rFonts w:ascii="Sylfaen" w:hAnsi="Sylfaen"/>
          <w:sz w:val="20"/>
          <w:szCs w:val="20"/>
          <w:lang w:val="ru-RU"/>
        </w:rPr>
        <w:t>ԱՅԳԱԱՊԿ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6C2A1F" w:rsidRPr="001A2E27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89180E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46762B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A2E27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1A2E27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ՇՀ</w:t>
      </w:r>
      <w:r w:rsidR="006B04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1A2E27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1A2E27">
        <w:rPr>
          <w:rFonts w:ascii="Sylfaen" w:hAnsi="Sylfaen"/>
          <w:sz w:val="20"/>
          <w:szCs w:val="20"/>
          <w:lang w:val="af-ZA"/>
        </w:rPr>
        <w:t>1</w:t>
      </w:r>
      <w:r w:rsidR="0089180E">
        <w:rPr>
          <w:rFonts w:ascii="Sylfaen" w:hAnsi="Sylfaen"/>
          <w:sz w:val="20"/>
          <w:szCs w:val="20"/>
          <w:lang w:val="af-ZA"/>
        </w:rPr>
        <w:t>7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C44C9" w:rsidRPr="001A2E27">
        <w:rPr>
          <w:rFonts w:ascii="Sylfaen" w:hAnsi="Sylfaen"/>
          <w:sz w:val="20"/>
          <w:szCs w:val="20"/>
        </w:rPr>
        <w:t>հունվար</w:t>
      </w:r>
      <w:r w:rsidR="006B04AF" w:rsidRPr="001A2E27">
        <w:rPr>
          <w:rFonts w:ascii="Sylfaen" w:hAnsi="Sylfaen"/>
          <w:sz w:val="20"/>
          <w:szCs w:val="20"/>
          <w:lang w:val="ru-RU"/>
        </w:rPr>
        <w:t>ի</w:t>
      </w:r>
      <w:r w:rsidR="006B04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6603E">
        <w:rPr>
          <w:rFonts w:ascii="Sylfaen" w:hAnsi="Sylfaen"/>
          <w:sz w:val="20"/>
          <w:szCs w:val="20"/>
          <w:lang w:val="af-ZA"/>
        </w:rPr>
        <w:t>20</w:t>
      </w:r>
      <w:bookmarkStart w:id="0" w:name="_GoBack"/>
      <w:bookmarkEnd w:id="0"/>
      <w:r w:rsidR="00887BBC" w:rsidRPr="001A2E27">
        <w:rPr>
          <w:rFonts w:ascii="Sylfaen" w:hAnsi="Sylfaen"/>
          <w:sz w:val="20"/>
          <w:szCs w:val="20"/>
          <w:lang w:val="af-ZA"/>
        </w:rPr>
        <w:t>-ի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sz w:val="20"/>
          <w:szCs w:val="20"/>
          <w:lang w:val="af-ZA"/>
        </w:rPr>
        <w:t>2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Համաձա</w:t>
      </w:r>
      <w:r w:rsidR="0062356D" w:rsidRPr="001A2E27">
        <w:rPr>
          <w:rFonts w:ascii="Sylfaen" w:hAnsi="Sylfaen" w:cs="Sylfaen"/>
          <w:sz w:val="20"/>
          <w:szCs w:val="20"/>
        </w:rPr>
        <w:t>յ</w:t>
      </w:r>
      <w:r w:rsidRPr="001A2E27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1A2E27">
        <w:rPr>
          <w:rFonts w:ascii="Sylfaen" w:hAnsi="Sylfaen"/>
          <w:sz w:val="20"/>
          <w:szCs w:val="20"/>
          <w:lang w:val="af-ZA"/>
        </w:rPr>
        <w:t>`</w:t>
      </w:r>
    </w:p>
    <w:p w:rsidR="00821FB3" w:rsidRPr="001A2E27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 xml:space="preserve">Ադամանդյա կանաչ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821FB3" w:rsidRPr="001A2E27" w:rsidTr="000E1880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1A2E27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1A2E27" w:rsidRDefault="006C2A1F" w:rsidP="003F12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3F12A0"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1880" w:rsidRPr="001A2E27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E1880" w:rsidRPr="001A2E27" w:rsidRDefault="006C2A1F" w:rsidP="003F12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="003F12A0"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1880" w:rsidRPr="001A2E27" w:rsidRDefault="0021661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F6603E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12A0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12A0" w:rsidRPr="001A2E27" w:rsidRDefault="003F12A0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2A0" w:rsidRPr="001A2E27" w:rsidRDefault="007C2627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3F12A0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12A0" w:rsidRPr="001A2E27" w:rsidRDefault="003F12A0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2A0" w:rsidRPr="00257F4B" w:rsidRDefault="00257F4B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1095</w:t>
            </w: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821FB3" w:rsidRPr="0089180E" w:rsidRDefault="00821FB3" w:rsidP="00821FB3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էպինեֆրինի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հիդրոքլորիդի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0,18% 1,0  </w:t>
      </w:r>
    </w:p>
    <w:p w:rsidR="00821FB3" w:rsidRPr="001A2E27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821FB3" w:rsidRPr="001A2E27" w:rsidTr="006C2A1F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F6603E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257F4B" w:rsidRDefault="00257F4B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2670</w:t>
            </w:r>
          </w:p>
        </w:tc>
      </w:tr>
      <w:tr w:rsidR="00627609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2960</w:t>
            </w: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AE44F0" w:rsidRPr="0089180E" w:rsidRDefault="00ED4558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Ազիթրոմիցին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դեղապատիճներ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250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մգ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FD6BB5" w:rsidRPr="001A2E27" w:rsidTr="006C2A1F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B206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B036F7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1A2E27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B036F7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1A2E27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1A2E27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1A2E27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F6603E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1A2E27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257F4B" w:rsidRDefault="00257F4B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2840</w:t>
            </w:r>
          </w:p>
        </w:tc>
      </w:tr>
      <w:tr w:rsidR="00404F0C" w:rsidRPr="001A2E27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2925</w:t>
            </w:r>
          </w:p>
        </w:tc>
      </w:tr>
    </w:tbl>
    <w:p w:rsidR="00A529BF" w:rsidRPr="001A2E27" w:rsidRDefault="00A529BF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1A2E27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հայտ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և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գնային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առաջարկ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1A2E27">
        <w:rPr>
          <w:rFonts w:ascii="Sylfaen" w:hAnsi="Sylfaen"/>
          <w:sz w:val="20"/>
          <w:szCs w:val="20"/>
          <w:lang w:val="af-ZA"/>
        </w:rPr>
        <w:t>:</w:t>
      </w:r>
    </w:p>
    <w:p w:rsidR="00EE4352" w:rsidRPr="001A2E27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D0D1B" w:rsidRPr="001A2E27"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1A2E2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տրիհիդրատ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),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քլավուլանաթթու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կալիումի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) amoxicillin (amoxicillin trihydrate), clavulanic acid (potassium clavulanate) 1000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մգ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դեղահատ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1A2E27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4F0C" w:rsidRPr="001A2E27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F6603E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1A2E27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257F4B" w:rsidRDefault="00257F4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12150</w:t>
            </w:r>
          </w:p>
        </w:tc>
      </w:tr>
      <w:tr w:rsidR="00404F0C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20650</w:t>
            </w:r>
          </w:p>
        </w:tc>
      </w:tr>
    </w:tbl>
    <w:p w:rsidR="007C2627" w:rsidRDefault="007C2627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73998" w:rsidRPr="007C262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</w:p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EE4352" w:rsidRPr="001A2E27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2F40AD" w:rsidRPr="001A2E27">
        <w:rPr>
          <w:rFonts w:ascii="Sylfaen" w:hAnsi="Sylfaen"/>
          <w:sz w:val="20"/>
          <w:szCs w:val="20"/>
          <w:lang w:val="af-ZA"/>
        </w:rPr>
        <w:t>5</w:t>
      </w:r>
      <w:r w:rsidR="00EE4352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խոլեկալցիֆերոլ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cholecalciferol 15000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ՄՄ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մլ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>, 10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մլ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ապակե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սրվակ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1A2E27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28583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F6603E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257F4B" w:rsidRDefault="00257F4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139950</w:t>
            </w:r>
          </w:p>
        </w:tc>
      </w:tr>
      <w:tr w:rsidR="00404F0C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140100</w:t>
            </w:r>
          </w:p>
        </w:tc>
      </w:tr>
    </w:tbl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Pr="001A2E27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="006F2E78" w:rsidRPr="001A2E27">
        <w:rPr>
          <w:rFonts w:ascii="Sylfaen" w:hAnsi="Sylfaen"/>
          <w:sz w:val="20"/>
          <w:szCs w:val="20"/>
          <w:lang w:val="ru-RU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2F40AD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/>
          <w:sz w:val="20"/>
          <w:szCs w:val="20"/>
          <w:lang w:val="af-ZA"/>
        </w:rPr>
        <w:t>6</w:t>
      </w:r>
      <w:r w:rsidR="009E7B14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E7B14" w:rsidRPr="001A2E27">
        <w:rPr>
          <w:rFonts w:ascii="Sylfaen" w:hAnsi="Sylfaen"/>
          <w:sz w:val="20"/>
          <w:szCs w:val="20"/>
          <w:lang w:val="af-ZA"/>
        </w:rPr>
        <w:t>`</w:t>
      </w:r>
      <w:r w:rsidR="009E7B14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ամբրօքսոլ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ամբրօքսոլի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հիդրոքլորիդ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)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օշարակ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>, 3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մգ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մլ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>, 100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մլ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23300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30450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2606D" w:rsidRPr="001A2E27" w:rsidRDefault="009E7B14" w:rsidP="0032606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Չափաբաժին 7</w:t>
      </w:r>
      <w:r w:rsidR="0032606D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2606D" w:rsidRPr="001A2E27">
        <w:rPr>
          <w:rFonts w:ascii="Sylfaen" w:hAnsi="Sylfaen"/>
          <w:sz w:val="20"/>
          <w:szCs w:val="20"/>
          <w:lang w:val="af-ZA"/>
        </w:rPr>
        <w:t>`</w:t>
      </w:r>
      <w:r w:rsidR="0032606D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տրիհիդրատ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),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քլավուլանաթթու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կալիումի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) amoxicillin (amoxicillin trihydrate), clavulanic acid (potassium clavulanate) 228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մգ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/5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, 25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գ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դեղափոշի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ապակե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շշիկում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100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դեղակախույթի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համար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և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չափիչ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գդալ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2606D" w:rsidRPr="001A2E27" w:rsidTr="0032606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32606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32606D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32606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32606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2606D" w:rsidRPr="001A2E27" w:rsidRDefault="0032606D" w:rsidP="003260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2606D" w:rsidRPr="00F6603E" w:rsidTr="00326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32606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32606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14300</w:t>
            </w:r>
          </w:p>
        </w:tc>
      </w:tr>
      <w:tr w:rsidR="00627609" w:rsidRPr="001A2E27" w:rsidTr="0032606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257F4B" w:rsidP="0032606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23000</w:t>
            </w:r>
          </w:p>
        </w:tc>
      </w:tr>
    </w:tbl>
    <w:p w:rsidR="0032606D" w:rsidRPr="001A2E27" w:rsidRDefault="0032606D" w:rsidP="003260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606D" w:rsidRPr="001A2E27" w:rsidRDefault="0032606D" w:rsidP="0032606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 w:rsidRPr="001A2E27">
        <w:rPr>
          <w:rFonts w:ascii="Sylfaen" w:hAnsi="Sylfaen" w:cs="Sylfaen"/>
          <w:sz w:val="20"/>
          <w:szCs w:val="20"/>
          <w:lang w:val="af-ZA"/>
        </w:rPr>
        <w:t xml:space="preserve"> 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տրիհիդրատ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),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քլավուլանաթթու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կալիումի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) amoxicillin (amoxicillin trihydrate), clavulanic acid (potassium clavulanate) 156,25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մգ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/5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, 25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գ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դեղափոշի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ապակե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շշիկում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100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դեղակախույթի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համար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և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չափիչ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գդալ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257F4B" w:rsidRDefault="00257F4B" w:rsidP="00CD61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14170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CD61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14300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ամօքսիցիլինի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տրիհիդրատ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),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քլավուլանաթթու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կալիումի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քլավուլանատ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) amoxicillin (amoxicillin trihydrate), clavulanic acid (potassium clavulanate) 312,5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մգ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>/5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 25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գ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դեղափոշի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ապակե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շշիկում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100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մլ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դեղակախույթի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համար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և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չափիչ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Sylfaen" w:hAnsi="Sylfaen" w:cs="Sylfaen"/>
          <w:color w:val="000000"/>
          <w:sz w:val="18"/>
          <w:szCs w:val="18"/>
        </w:rPr>
        <w:t>գդալ</w:t>
      </w:r>
      <w:r w:rsidR="0089180E" w:rsidRPr="00DA1C9B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257F4B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45100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49875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ամպիցիլին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ամպիցիլին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նատրիում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>) 1000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մգ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ampicillin (ampicillin sodium)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257F4B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19200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821FB3" w:rsidRPr="002C5FDD" w:rsidRDefault="00821FB3" w:rsidP="007D6E63">
      <w:pPr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մետամիզոիլ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նատրիումի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500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մգ</w:t>
      </w:r>
    </w:p>
    <w:p w:rsidR="0089180E" w:rsidRPr="001A2E27" w:rsidRDefault="0089180E" w:rsidP="007D6E63">
      <w:pPr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21FB3" w:rsidRPr="001A2E27" w:rsidTr="00821FB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821FB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821FB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821FB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821FB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F6603E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257F4B" w:rsidRDefault="00257F4B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1180</w:t>
            </w:r>
          </w:p>
        </w:tc>
      </w:tr>
      <w:tr w:rsidR="00404F0C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A2E27" w:rsidRDefault="00821FB3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Default="009E7B14" w:rsidP="003D01D5">
      <w:pPr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մետամիզոլ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նատրիումի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50% 2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մլ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</w:t>
      </w:r>
    </w:p>
    <w:p w:rsidR="0089180E" w:rsidRPr="0089180E" w:rsidRDefault="0089180E" w:rsidP="003D01D5">
      <w:pPr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257F4B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3130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31000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Default="009E7B14" w:rsidP="003D01D5">
      <w:pPr>
        <w:rPr>
          <w:rFonts w:ascii="GHEA Grapalat" w:hAnsi="GHEA Grapalat" w:cs="Calibri"/>
          <w:sz w:val="18"/>
          <w:szCs w:val="18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sz w:val="18"/>
          <w:szCs w:val="18"/>
        </w:rPr>
        <w:t>ատորվաստատին</w:t>
      </w:r>
      <w:r w:rsidR="0089180E" w:rsidRPr="00DA1C9B">
        <w:rPr>
          <w:rFonts w:ascii="GHEA Grapalat" w:hAnsi="GHEA Grapalat" w:cs="Calibri"/>
          <w:sz w:val="18"/>
          <w:szCs w:val="18"/>
          <w:lang w:val="af-ZA"/>
        </w:rPr>
        <w:t xml:space="preserve"> (</w:t>
      </w:r>
      <w:r w:rsidR="0089180E" w:rsidRPr="00DA1C9B">
        <w:rPr>
          <w:rFonts w:ascii="GHEA Grapalat" w:hAnsi="GHEA Grapalat" w:cs="Calibri"/>
          <w:sz w:val="18"/>
          <w:szCs w:val="18"/>
        </w:rPr>
        <w:t>ատորվաստատինի</w:t>
      </w:r>
      <w:r w:rsidR="0089180E" w:rsidRPr="00DA1C9B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sz w:val="18"/>
          <w:szCs w:val="18"/>
        </w:rPr>
        <w:t>կալցիումական</w:t>
      </w:r>
      <w:r w:rsidR="0089180E" w:rsidRPr="00DA1C9B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sz w:val="18"/>
          <w:szCs w:val="18"/>
        </w:rPr>
        <w:t>աղ</w:t>
      </w:r>
      <w:r w:rsidR="0089180E" w:rsidRPr="00DA1C9B">
        <w:rPr>
          <w:rFonts w:ascii="GHEA Grapalat" w:hAnsi="GHEA Grapalat" w:cs="Calibri"/>
          <w:sz w:val="18"/>
          <w:szCs w:val="18"/>
          <w:lang w:val="af-ZA"/>
        </w:rPr>
        <w:t>) 20</w:t>
      </w:r>
      <w:r w:rsidR="0089180E" w:rsidRPr="00DA1C9B">
        <w:rPr>
          <w:rFonts w:ascii="GHEA Grapalat" w:hAnsi="GHEA Grapalat" w:cs="Calibri"/>
          <w:sz w:val="18"/>
          <w:szCs w:val="18"/>
        </w:rPr>
        <w:t>մգ</w:t>
      </w:r>
      <w:r w:rsidR="0089180E" w:rsidRPr="00DA1C9B">
        <w:rPr>
          <w:rFonts w:ascii="GHEA Grapalat" w:hAnsi="GHEA Grapalat" w:cs="Calibri"/>
          <w:sz w:val="18"/>
          <w:szCs w:val="18"/>
          <w:lang w:val="af-ZA"/>
        </w:rPr>
        <w:t xml:space="preserve">                                                                        atorvastatin (atorvastatin calcium)</w:t>
      </w:r>
    </w:p>
    <w:p w:rsidR="0089180E" w:rsidRPr="001A2E27" w:rsidRDefault="0089180E" w:rsidP="003D01D5">
      <w:pPr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16700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257F4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16800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89180E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պրոպրանոլոլ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40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մգ</w:t>
      </w:r>
      <w:r w:rsidR="0089180E" w:rsidRPr="0089180E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7C2627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307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320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Անուշադրի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սպիրտ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լուծույթ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շշիկ</w:t>
      </w:r>
      <w:r w:rsidR="0089180E" w:rsidRPr="00DA1C9B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30</w:t>
      </w:r>
      <w:r w:rsidR="0089180E" w:rsidRPr="00DA1C9B"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257F4B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7C2627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450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9E7B14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72382A" w:rsidRPr="001A2E27">
        <w:rPr>
          <w:rFonts w:ascii="Sylfaen" w:hAnsi="Sylfaen" w:cs="Sylfaen"/>
          <w:sz w:val="20"/>
          <w:szCs w:val="20"/>
          <w:lang w:val="af-ZA"/>
        </w:rPr>
        <w:t xml:space="preserve">           Չափաբաժին</w:t>
      </w:r>
      <w:r w:rsidR="0072382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9180E">
        <w:rPr>
          <w:rFonts w:ascii="Sylfaen" w:hAnsi="Sylfaen"/>
          <w:sz w:val="20"/>
          <w:szCs w:val="20"/>
          <w:lang w:val="af-ZA"/>
        </w:rPr>
        <w:t>16</w:t>
      </w:r>
      <w:r w:rsidR="0072382A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72382A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72382A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72382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72382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72382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382A" w:rsidRPr="001A2E27">
        <w:rPr>
          <w:rFonts w:ascii="Sylfaen" w:hAnsi="Sylfaen"/>
          <w:sz w:val="20"/>
          <w:szCs w:val="20"/>
          <w:lang w:val="af-ZA"/>
        </w:rPr>
        <w:t>`</w:t>
      </w:r>
      <w:r w:rsidR="0072382A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ատենոլոլ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3666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2C5FD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 </w:t>
      </w:r>
      <w:r w:rsidR="002C5FDD">
        <w:rPr>
          <w:rFonts w:ascii="Sylfaen" w:hAnsi="Sylfaen" w:cs="Sylfaen"/>
          <w:sz w:val="20"/>
          <w:szCs w:val="20"/>
          <w:lang w:val="af-ZA"/>
        </w:rPr>
        <w:t>17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ատրոպին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ատրոպինի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սուլֆատ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0,1% 1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2190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257F4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2240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2C5FDD">
        <w:rPr>
          <w:rFonts w:ascii="Sylfaen" w:hAnsi="Sylfaen"/>
          <w:sz w:val="20"/>
          <w:szCs w:val="20"/>
          <w:lang w:val="af-ZA"/>
        </w:rPr>
        <w:t>18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C5FDD">
        <w:rPr>
          <w:rFonts w:ascii="Sylfaen" w:hAnsi="Sylfaen" w:cs="Sylfaen"/>
          <w:color w:val="000000"/>
          <w:sz w:val="18"/>
          <w:szCs w:val="18"/>
        </w:rPr>
        <w:t>մեթիլպրեդնիզոլոն</w:t>
      </w:r>
      <w:r w:rsidR="002C5FDD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2C5FDD">
        <w:rPr>
          <w:rFonts w:ascii="Sylfaen" w:hAnsi="Sylfaen" w:cs="Sylfaen"/>
          <w:color w:val="000000"/>
          <w:sz w:val="18"/>
          <w:szCs w:val="18"/>
        </w:rPr>
        <w:t>մեթիլպրեդնիզոլոնի</w:t>
      </w:r>
      <w:r w:rsidR="002C5FDD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2C5FDD">
        <w:rPr>
          <w:rFonts w:ascii="Sylfaen" w:hAnsi="Sylfaen" w:cs="Sylfaen"/>
          <w:color w:val="000000"/>
          <w:sz w:val="18"/>
          <w:szCs w:val="18"/>
        </w:rPr>
        <w:t>ացետատ</w:t>
      </w:r>
      <w:r w:rsidR="002C5FDD">
        <w:rPr>
          <w:rFonts w:ascii="Arial LatArm" w:hAnsi="Arial LatArm" w:cs="Calibri"/>
          <w:color w:val="000000"/>
          <w:sz w:val="18"/>
          <w:szCs w:val="18"/>
          <w:lang w:val="af-ZA"/>
        </w:rPr>
        <w:t>) 4</w:t>
      </w:r>
      <w:r w:rsidR="002C5FDD">
        <w:rPr>
          <w:rFonts w:ascii="Sylfaen" w:hAnsi="Sylfaen" w:cs="Sylfaen"/>
          <w:color w:val="000000"/>
          <w:sz w:val="18"/>
          <w:szCs w:val="18"/>
        </w:rPr>
        <w:t>մգ</w:t>
      </w:r>
      <w:r w:rsidR="002C5FDD">
        <w:rPr>
          <w:rFonts w:ascii="Arial LatArm" w:hAnsi="Arial LatArm" w:cs="Calibri"/>
          <w:color w:val="000000"/>
          <w:sz w:val="18"/>
          <w:szCs w:val="18"/>
          <w:lang w:val="af-ZA"/>
        </w:rPr>
        <w:br/>
        <w:t>methylprednisolone (methylprednisolone acetate)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257F4B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7C2627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56666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2C5FDD">
        <w:rPr>
          <w:rFonts w:ascii="Sylfaen" w:hAnsi="Sylfaen"/>
          <w:sz w:val="20"/>
          <w:szCs w:val="20"/>
          <w:lang w:val="af-ZA"/>
        </w:rPr>
        <w:t>19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դեքստրոզ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40% 5,0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690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257F4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C5FDD" w:rsidRPr="001A2E27" w:rsidRDefault="002C5FDD" w:rsidP="002C5FD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գենտամիցին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>
        <w:rPr>
          <w:rFonts w:ascii="GHEA Grapalat" w:hAnsi="GHEA Grapalat" w:cs="Calibri"/>
          <w:color w:val="000000"/>
          <w:sz w:val="18"/>
          <w:szCs w:val="18"/>
        </w:rPr>
        <w:t>գենտամիցինի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սուլֆատ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>) 40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>
        <w:rPr>
          <w:rFonts w:ascii="GHEA Grapalat" w:hAnsi="GHEA Grapalat" w:cs="Calibri"/>
          <w:color w:val="000000"/>
          <w:sz w:val="18"/>
          <w:szCs w:val="18"/>
        </w:rPr>
        <w:t>մլ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>, 2</w:t>
      </w:r>
      <w:r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C5FDD" w:rsidRPr="001A2E27" w:rsidTr="002C5FD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5FDD" w:rsidRPr="00F6603E" w:rsidTr="002C5F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257F4B" w:rsidRDefault="00257F4B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640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Ռաֆիկ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7C2627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710</w:t>
            </w: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C5FDD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2</w:t>
      </w:r>
      <w:r w:rsidR="002C5FDD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ինոզին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պրանոբեքս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500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35B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7C2627" w:rsidRDefault="0097735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19650</w:t>
            </w:r>
          </w:p>
        </w:tc>
      </w:tr>
      <w:tr w:rsidR="0097735B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20750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2</w:t>
      </w:r>
      <w:r w:rsidR="002C5FDD">
        <w:rPr>
          <w:rFonts w:ascii="Sylfaen" w:hAnsi="Sylfaen"/>
          <w:sz w:val="20"/>
          <w:szCs w:val="20"/>
          <w:lang w:val="af-ZA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դեքսամեթազոն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4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1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7300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9680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2</w:t>
      </w:r>
      <w:r w:rsidR="002C5FDD"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մեբհիդրոլին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50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5380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2C5FDD">
        <w:rPr>
          <w:rFonts w:ascii="Sylfaen" w:hAnsi="Sylfaen"/>
          <w:sz w:val="20"/>
          <w:szCs w:val="20"/>
          <w:lang w:val="af-ZA"/>
        </w:rPr>
        <w:t>24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բենդազոլ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1% 5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7C2627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6050</w:t>
            </w:r>
          </w:p>
        </w:tc>
      </w:tr>
      <w:tr w:rsidR="00627609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6300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C5FDD" w:rsidRPr="001A2E27" w:rsidRDefault="002C5FDD" w:rsidP="002C5FD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դիկլոֆենակ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նատրիումի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,  </w:t>
      </w:r>
      <w:r>
        <w:rPr>
          <w:rFonts w:ascii="GHEA Grapalat" w:hAnsi="GHEA Grapalat" w:cs="Calibri"/>
          <w:color w:val="000000"/>
          <w:sz w:val="18"/>
          <w:szCs w:val="18"/>
        </w:rPr>
        <w:t>մոմիկներ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ուղիղաղիքային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12,5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C5FDD" w:rsidRPr="001A2E27" w:rsidTr="002C5FD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5FDD" w:rsidRPr="00F6603E" w:rsidTr="002C5F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7C2627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10300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97735B" w:rsidRDefault="0097735B" w:rsidP="002C5FD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10350</w:t>
            </w: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C5FDD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C5FDD" w:rsidRPr="001A2E27" w:rsidRDefault="002C5FDD" w:rsidP="002C5FD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F832A1">
        <w:rPr>
          <w:rFonts w:ascii="Sylfaen" w:hAnsi="Sylfaen"/>
          <w:sz w:val="20"/>
          <w:szCs w:val="20"/>
          <w:lang w:val="af-ZA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832A1">
        <w:rPr>
          <w:rFonts w:ascii="GHEA Grapalat" w:hAnsi="GHEA Grapalat" w:cs="Calibri"/>
          <w:color w:val="000000"/>
          <w:sz w:val="18"/>
          <w:szCs w:val="18"/>
        </w:rPr>
        <w:t>Դիկլոֆենակ</w:t>
      </w:r>
      <w:r w:rsidR="00F832A1"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</w:t>
      </w:r>
      <w:r w:rsidR="00F832A1">
        <w:rPr>
          <w:rFonts w:ascii="GHEA Grapalat" w:hAnsi="GHEA Grapalat" w:cs="Calibri"/>
          <w:color w:val="000000"/>
          <w:sz w:val="18"/>
          <w:szCs w:val="18"/>
        </w:rPr>
        <w:t>ռետարդ</w:t>
      </w:r>
      <w:r w:rsidR="00F832A1"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100</w:t>
      </w:r>
      <w:r w:rsidR="00F832A1">
        <w:rPr>
          <w:rFonts w:ascii="GHEA Grapalat" w:hAnsi="GHEA Grapalat" w:cs="Calibri"/>
          <w:color w:val="000000"/>
          <w:sz w:val="18"/>
          <w:szCs w:val="18"/>
        </w:rPr>
        <w:t>մգ</w:t>
      </w:r>
      <w:r w:rsidR="00F832A1"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C5FDD" w:rsidRPr="001A2E27" w:rsidTr="002C5FD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5FDD" w:rsidRPr="00F6603E" w:rsidTr="002C5F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7C2627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9600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97735B" w:rsidRDefault="0097735B" w:rsidP="002C5FD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9750</w:t>
            </w: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C5FDD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C5FDD" w:rsidRPr="001A2E27" w:rsidRDefault="002C5FDD" w:rsidP="002C5FD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F832A1">
        <w:rPr>
          <w:rFonts w:ascii="Sylfaen" w:hAnsi="Sylfaen"/>
          <w:sz w:val="20"/>
          <w:szCs w:val="20"/>
          <w:lang w:val="af-ZA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832A1">
        <w:rPr>
          <w:rFonts w:ascii="GHEA Grapalat" w:hAnsi="GHEA Grapalat" w:cs="Calibri"/>
          <w:color w:val="000000"/>
          <w:sz w:val="18"/>
          <w:szCs w:val="18"/>
        </w:rPr>
        <w:t>դիկլոֆենակ</w:t>
      </w:r>
      <w:r w:rsidR="00F832A1"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F832A1">
        <w:rPr>
          <w:rFonts w:ascii="GHEA Grapalat" w:hAnsi="GHEA Grapalat" w:cs="Calibri"/>
          <w:color w:val="000000"/>
          <w:sz w:val="18"/>
          <w:szCs w:val="18"/>
        </w:rPr>
        <w:t>դիկլոֆենակի</w:t>
      </w:r>
      <w:r w:rsidR="00F832A1"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F832A1">
        <w:rPr>
          <w:rFonts w:ascii="GHEA Grapalat" w:hAnsi="GHEA Grapalat" w:cs="Calibri"/>
          <w:color w:val="000000"/>
          <w:sz w:val="18"/>
          <w:szCs w:val="18"/>
        </w:rPr>
        <w:t>դիէթիլամին</w:t>
      </w:r>
      <w:r w:rsidR="00F832A1"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>) 5% 50</w:t>
      </w:r>
      <w:r w:rsidR="00F832A1">
        <w:rPr>
          <w:rFonts w:ascii="GHEA Grapalat" w:hAnsi="GHEA Grapalat" w:cs="Calibri"/>
          <w:color w:val="000000"/>
          <w:sz w:val="18"/>
          <w:szCs w:val="18"/>
        </w:rPr>
        <w:t>գ</w:t>
      </w:r>
      <w:r w:rsidR="00F832A1"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C5FDD" w:rsidRPr="001A2E27" w:rsidTr="002C5FD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5FDD" w:rsidRPr="00F6603E" w:rsidTr="002C5F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7C2627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97735B" w:rsidRDefault="0097735B" w:rsidP="002C5FD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830</w:t>
            </w: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C5FDD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C5FDD" w:rsidRPr="001A2E27" w:rsidRDefault="002C5FDD" w:rsidP="002C5FD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F832A1">
        <w:rPr>
          <w:rFonts w:ascii="Sylfaen" w:hAnsi="Sylfaen"/>
          <w:sz w:val="20"/>
          <w:szCs w:val="20"/>
          <w:lang w:val="af-ZA"/>
        </w:rPr>
        <w:t>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832A1">
        <w:rPr>
          <w:rFonts w:ascii="GHEA Grapalat" w:hAnsi="GHEA Grapalat" w:cs="Calibri"/>
          <w:color w:val="000000"/>
          <w:sz w:val="18"/>
          <w:szCs w:val="18"/>
        </w:rPr>
        <w:t>դիկլոֆենակ</w:t>
      </w:r>
      <w:r w:rsid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F832A1">
        <w:rPr>
          <w:rFonts w:ascii="GHEA Grapalat" w:hAnsi="GHEA Grapalat" w:cs="Calibri"/>
          <w:color w:val="000000"/>
          <w:sz w:val="18"/>
          <w:szCs w:val="18"/>
        </w:rPr>
        <w:t>դիկլոֆենակ</w:t>
      </w:r>
      <w:r w:rsid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F832A1">
        <w:rPr>
          <w:rFonts w:ascii="GHEA Grapalat" w:hAnsi="GHEA Grapalat" w:cs="Calibri"/>
          <w:color w:val="000000"/>
          <w:sz w:val="18"/>
          <w:szCs w:val="18"/>
        </w:rPr>
        <w:t>նատրիում</w:t>
      </w:r>
      <w:r w:rsidR="00F832A1">
        <w:rPr>
          <w:rFonts w:ascii="GHEA Grapalat" w:hAnsi="GHEA Grapalat" w:cs="Calibri"/>
          <w:color w:val="000000"/>
          <w:sz w:val="18"/>
          <w:szCs w:val="18"/>
          <w:lang w:val="af-ZA"/>
        </w:rPr>
        <w:t>) 75</w:t>
      </w:r>
      <w:r w:rsidR="00F832A1">
        <w:rPr>
          <w:rFonts w:ascii="GHEA Grapalat" w:hAnsi="GHEA Grapalat" w:cs="Calibri"/>
          <w:color w:val="000000"/>
          <w:sz w:val="18"/>
          <w:szCs w:val="18"/>
        </w:rPr>
        <w:t>մգ</w:t>
      </w:r>
      <w:r w:rsid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3</w:t>
      </w:r>
      <w:r w:rsidR="00F832A1">
        <w:rPr>
          <w:rFonts w:ascii="GHEA Grapalat" w:hAnsi="GHEA Grapalat" w:cs="Calibri"/>
          <w:color w:val="000000"/>
          <w:sz w:val="18"/>
          <w:szCs w:val="18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C5FDD" w:rsidRPr="001A2E27" w:rsidTr="002C5FD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C5FDD" w:rsidRPr="001A2E27" w:rsidTr="002C5FD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FDD" w:rsidRPr="001A2E27" w:rsidRDefault="002C5FDD" w:rsidP="002C5FD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5FDD" w:rsidRPr="00F6603E" w:rsidTr="002C5F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1A2E27" w:rsidRDefault="007C2627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54000</w:t>
            </w:r>
          </w:p>
        </w:tc>
      </w:tr>
      <w:tr w:rsidR="002C5FDD" w:rsidRPr="001A2E27" w:rsidTr="002C5FD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5FDD" w:rsidRPr="001A2E27" w:rsidRDefault="002C5FDD" w:rsidP="002C5FD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5FDD" w:rsidRPr="0097735B" w:rsidRDefault="0097735B" w:rsidP="002C5FD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55500</w:t>
            </w:r>
          </w:p>
        </w:tc>
      </w:tr>
    </w:tbl>
    <w:p w:rsidR="002C5FDD" w:rsidRPr="001A2E27" w:rsidRDefault="002C5FDD" w:rsidP="002C5FD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C5FDD" w:rsidRDefault="002C5FDD" w:rsidP="002C5FD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>
        <w:rPr>
          <w:rFonts w:ascii="Sylfaen" w:hAnsi="Sylfaen"/>
          <w:sz w:val="20"/>
          <w:szCs w:val="20"/>
          <w:lang w:val="af-ZA"/>
        </w:rPr>
        <w:t>29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դիգօքսին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0,25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97735B" w:rsidRDefault="0097735B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1270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7C2627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1275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72382A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3</w:t>
      </w:r>
      <w:r w:rsidR="00F832A1">
        <w:rPr>
          <w:rFonts w:ascii="Sylfaen" w:hAnsi="Sylfaen"/>
          <w:sz w:val="20"/>
          <w:szCs w:val="20"/>
          <w:lang w:val="af-ZA"/>
        </w:rPr>
        <w:t>0</w:t>
      </w:r>
      <w:r w:rsidR="00F832A1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832A1" w:rsidRPr="001A2E27">
        <w:rPr>
          <w:rFonts w:ascii="Sylfaen" w:hAnsi="Sylfaen"/>
          <w:sz w:val="20"/>
          <w:szCs w:val="20"/>
          <w:lang w:val="af-ZA"/>
        </w:rPr>
        <w:t>`</w:t>
      </w:r>
      <w:r w:rsidR="00F832A1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832A1" w:rsidRPr="001A2E27">
        <w:rPr>
          <w:rFonts w:ascii="GHEA Grapalat" w:hAnsi="GHEA Grapalat" w:cs="Calibri"/>
          <w:sz w:val="20"/>
          <w:szCs w:val="20"/>
        </w:rPr>
        <w:t>դիֆենհիդրամին</w:t>
      </w:r>
      <w:r w:rsidR="00F832A1" w:rsidRPr="001A2E27">
        <w:rPr>
          <w:rFonts w:ascii="GHEA Grapalat" w:hAnsi="GHEA Grapalat" w:cs="Calibri"/>
          <w:sz w:val="20"/>
          <w:szCs w:val="20"/>
          <w:lang w:val="af-ZA"/>
        </w:rPr>
        <w:t xml:space="preserve">   50</w:t>
      </w:r>
      <w:r w:rsidR="00F832A1" w:rsidRPr="001A2E27">
        <w:rPr>
          <w:rFonts w:ascii="GHEA Grapalat" w:hAnsi="GHEA Grapalat" w:cs="Calibri"/>
          <w:sz w:val="20"/>
          <w:szCs w:val="20"/>
        </w:rPr>
        <w:t>մգ</w:t>
      </w:r>
      <w:r w:rsidR="00F832A1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7C2627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</w:t>
      </w:r>
      <w:r w:rsidR="00F832A1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դիֆենհիդրամին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1% 1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F6603E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35B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7C2627" w:rsidRDefault="0097735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3115</w:t>
            </w:r>
          </w:p>
        </w:tc>
      </w:tr>
      <w:tr w:rsidR="0097735B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1A2E27" w:rsidRDefault="0097735B" w:rsidP="009773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3225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</w:t>
      </w:r>
    </w:p>
    <w:p w:rsidR="00F832A1" w:rsidRPr="001A2E27" w:rsidRDefault="0072382A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3</w:t>
      </w:r>
      <w:r w:rsidR="00F832A1">
        <w:rPr>
          <w:rFonts w:ascii="Sylfaen" w:hAnsi="Sylfaen"/>
          <w:sz w:val="20"/>
          <w:szCs w:val="20"/>
          <w:lang w:val="af-ZA"/>
        </w:rPr>
        <w:t>2</w:t>
      </w:r>
      <w:r w:rsidR="00F832A1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832A1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832A1" w:rsidRPr="001A2E27">
        <w:rPr>
          <w:rFonts w:ascii="Sylfaen" w:hAnsi="Sylfaen"/>
          <w:sz w:val="20"/>
          <w:szCs w:val="20"/>
          <w:lang w:val="af-ZA"/>
        </w:rPr>
        <w:t>`</w:t>
      </w:r>
      <w:r w:rsidR="00F832A1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832A1" w:rsidRPr="001A2E27">
        <w:rPr>
          <w:rFonts w:ascii="GHEA Grapalat" w:hAnsi="GHEA Grapalat" w:cs="Calibri"/>
          <w:sz w:val="20"/>
          <w:szCs w:val="20"/>
        </w:rPr>
        <w:t>էտամզիլատ</w:t>
      </w:r>
      <w:r w:rsidR="00F832A1" w:rsidRPr="001A2E27">
        <w:rPr>
          <w:rFonts w:ascii="GHEA Grapalat" w:hAnsi="GHEA Grapalat" w:cs="Calibri"/>
          <w:sz w:val="20"/>
          <w:szCs w:val="20"/>
          <w:lang w:val="af-ZA"/>
        </w:rPr>
        <w:t xml:space="preserve">    250</w:t>
      </w:r>
      <w:r w:rsidR="00F832A1" w:rsidRPr="001A2E27">
        <w:rPr>
          <w:rFonts w:ascii="GHEA Grapalat" w:hAnsi="GHEA Grapalat" w:cs="Calibri"/>
          <w:sz w:val="20"/>
          <w:szCs w:val="20"/>
        </w:rPr>
        <w:t>մգ</w:t>
      </w:r>
      <w:r w:rsidR="00F832A1" w:rsidRPr="001A2E27">
        <w:rPr>
          <w:rFonts w:ascii="GHEA Grapalat" w:hAnsi="GHEA Grapalat" w:cs="Calibri"/>
          <w:sz w:val="20"/>
          <w:szCs w:val="20"/>
          <w:lang w:val="af-ZA"/>
        </w:rPr>
        <w:t xml:space="preserve"> 2</w:t>
      </w:r>
      <w:r w:rsidR="00F832A1" w:rsidRPr="001A2E27">
        <w:rPr>
          <w:rFonts w:ascii="GHEA Grapalat" w:hAnsi="GHEA Grapalat" w:cs="Calibri"/>
          <w:sz w:val="20"/>
          <w:szCs w:val="20"/>
        </w:rPr>
        <w:t>մլ</w:t>
      </w:r>
      <w:r w:rsidR="00F832A1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4590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4660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>
        <w:rPr>
          <w:rFonts w:ascii="Sylfaen" w:hAnsi="Sylfaen"/>
          <w:sz w:val="20"/>
          <w:szCs w:val="20"/>
          <w:lang w:val="af-ZA"/>
        </w:rPr>
        <w:t>33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դրոտավերին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դրոտավերինի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հիդրոքլորիդ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 40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2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F6603E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97735B" w:rsidRDefault="0097735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7C2627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34400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="00F832A1">
        <w:rPr>
          <w:rFonts w:ascii="Sylfaen" w:hAnsi="Sylfaen"/>
          <w:sz w:val="20"/>
          <w:szCs w:val="20"/>
          <w:lang w:val="af-ZA"/>
        </w:rPr>
        <w:t xml:space="preserve"> 34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դրոտավերին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40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C26C5" w:rsidRPr="001A2E27" w:rsidTr="006C2A1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</w:tcPr>
          <w:p w:rsidR="003C26C5" w:rsidRPr="001A2E27" w:rsidRDefault="003C26C5" w:rsidP="0021661F">
            <w:pPr>
              <w:jc w:val="center"/>
              <w:rPr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F6603E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97735B" w:rsidRDefault="0097735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1730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7C2627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/>
          <w:sz w:val="20"/>
          <w:szCs w:val="20"/>
          <w:lang w:val="af-ZA"/>
        </w:rPr>
        <w:t>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Պանտենոլ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սպրեյ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35B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7C2627" w:rsidRDefault="0097735B" w:rsidP="009773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1390</w:t>
            </w:r>
          </w:p>
        </w:tc>
      </w:tr>
      <w:tr w:rsidR="0097735B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1420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ցետիրիզին</w:t>
      </w:r>
      <w:r>
        <w:rPr>
          <w:rFonts w:ascii="GHEA Grapalat" w:hAnsi="GHEA Grapalat" w:cs="Calibri"/>
          <w:sz w:val="18"/>
          <w:szCs w:val="18"/>
          <w:lang w:val="af-ZA"/>
        </w:rPr>
        <w:t xml:space="preserve"> (</w:t>
      </w:r>
      <w:r>
        <w:rPr>
          <w:rFonts w:ascii="GHEA Grapalat" w:hAnsi="GHEA Grapalat" w:cs="Calibri"/>
          <w:sz w:val="18"/>
          <w:szCs w:val="18"/>
        </w:rPr>
        <w:t>ցետիրիզինի</w:t>
      </w:r>
      <w:r>
        <w:rPr>
          <w:rFonts w:ascii="GHEA Grapalat" w:hAnsi="GHEA Grapalat" w:cs="Calibri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դիհիդրոքլորիդ</w:t>
      </w:r>
      <w:r>
        <w:rPr>
          <w:rFonts w:ascii="GHEA Grapalat" w:hAnsi="GHEA Grapalat" w:cs="Calibri"/>
          <w:sz w:val="18"/>
          <w:szCs w:val="18"/>
          <w:lang w:val="af-ZA"/>
        </w:rPr>
        <w:t xml:space="preserve">), </w:t>
      </w:r>
      <w:r>
        <w:rPr>
          <w:rFonts w:ascii="GHEA Grapalat" w:hAnsi="GHEA Grapalat" w:cs="Calibri"/>
          <w:sz w:val="18"/>
          <w:szCs w:val="18"/>
        </w:rPr>
        <w:t>կաթիլներ</w:t>
      </w:r>
      <w:r>
        <w:rPr>
          <w:rFonts w:ascii="GHEA Grapalat" w:hAnsi="GHEA Grapalat" w:cs="Calibri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ներքին</w:t>
      </w:r>
      <w:r>
        <w:rPr>
          <w:rFonts w:ascii="GHEA Grapalat" w:hAnsi="GHEA Grapalat" w:cs="Calibri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ընդունման</w:t>
      </w:r>
      <w:r>
        <w:rPr>
          <w:rFonts w:ascii="GHEA Grapalat" w:hAnsi="GHEA Grapalat" w:cs="Calibri"/>
          <w:sz w:val="18"/>
          <w:szCs w:val="18"/>
          <w:lang w:val="af-ZA"/>
        </w:rPr>
        <w:t xml:space="preserve"> 10</w:t>
      </w:r>
      <w:r>
        <w:rPr>
          <w:rFonts w:ascii="GHEA Grapalat" w:hAnsi="GHEA Grapalat" w:cs="Calibri"/>
          <w:sz w:val="18"/>
          <w:szCs w:val="18"/>
        </w:rPr>
        <w:t>մգ</w:t>
      </w:r>
      <w:r>
        <w:rPr>
          <w:rFonts w:ascii="GHEA Grapalat" w:hAnsi="GHEA Grapalat" w:cs="Calibri"/>
          <w:sz w:val="18"/>
          <w:szCs w:val="18"/>
          <w:lang w:val="af-ZA"/>
        </w:rPr>
        <w:t>/</w:t>
      </w:r>
      <w:r>
        <w:rPr>
          <w:rFonts w:ascii="GHEA Grapalat" w:hAnsi="GHEA Grapalat" w:cs="Calibri"/>
          <w:sz w:val="18"/>
          <w:szCs w:val="18"/>
        </w:rPr>
        <w:t>մլ</w:t>
      </w:r>
      <w:r>
        <w:rPr>
          <w:rFonts w:ascii="GHEA Grapalat" w:hAnsi="GHEA Grapalat" w:cs="Calibri"/>
          <w:sz w:val="18"/>
          <w:szCs w:val="18"/>
          <w:lang w:val="af-ZA"/>
        </w:rPr>
        <w:t xml:space="preserve"> 10</w:t>
      </w:r>
      <w:r>
        <w:rPr>
          <w:rFonts w:ascii="GHEA Grapalat" w:hAnsi="GHEA Grapalat" w:cs="Calibri"/>
          <w:sz w:val="18"/>
          <w:szCs w:val="18"/>
        </w:rPr>
        <w:t>մլ</w:t>
      </w:r>
      <w:r>
        <w:rPr>
          <w:rFonts w:ascii="GHEA Grapalat" w:hAnsi="GHEA Grapalat" w:cs="Calibri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ապակե</w:t>
      </w:r>
      <w:r>
        <w:rPr>
          <w:rFonts w:ascii="GHEA Grapalat" w:hAnsi="GHEA Grapalat" w:cs="Calibri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շշիկ</w:t>
      </w:r>
      <w:r>
        <w:rPr>
          <w:rFonts w:ascii="GHEA Grapalat" w:hAnsi="GHEA Grapalat" w:cs="Calibri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  <w:lang w:val="af-ZA"/>
        </w:rPr>
        <w:br/>
        <w:t>cetirizine (cetirizine dihydrochloride)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12660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7C2627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17350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F832A1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էնալապրիլ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>
        <w:rPr>
          <w:rFonts w:ascii="GHEA Grapalat" w:hAnsi="GHEA Grapalat" w:cs="Calibri"/>
          <w:color w:val="000000"/>
          <w:sz w:val="18"/>
          <w:szCs w:val="18"/>
        </w:rPr>
        <w:t>էնալապրիլի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մալեատ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>) 10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5400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5500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Թեոտարդ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350 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22500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22700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ամինոֆիլին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2,4% 5</w:t>
      </w:r>
      <w:r w:rsidRPr="001A2E27">
        <w:rPr>
          <w:rFonts w:ascii="GHEA Grapalat" w:hAnsi="GHEA Grapalat" w:cs="Calibri"/>
          <w:sz w:val="20"/>
          <w:szCs w:val="20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5175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5220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F832A1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իբուպրոֆեն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200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35B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7C2627" w:rsidRDefault="0097735B" w:rsidP="009773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680</w:t>
            </w:r>
          </w:p>
        </w:tc>
      </w:tr>
      <w:tr w:rsidR="0097735B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1A2E27" w:rsidRDefault="0097735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750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իբուպրոֆեն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100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>/5</w:t>
      </w:r>
      <w:r>
        <w:rPr>
          <w:rFonts w:ascii="GHEA Grapalat" w:hAnsi="GHEA Grapalat" w:cs="Calibri"/>
          <w:color w:val="000000"/>
          <w:sz w:val="18"/>
          <w:szCs w:val="18"/>
        </w:rPr>
        <w:t>մլ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120</w:t>
      </w:r>
      <w:r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56500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7C2627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92000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af-ZA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վիտամին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A, </w:t>
      </w:r>
      <w:r>
        <w:rPr>
          <w:rFonts w:ascii="Sylfaen" w:hAnsi="Sylfaen" w:cs="Sylfaen"/>
          <w:color w:val="000000"/>
          <w:sz w:val="18"/>
          <w:szCs w:val="18"/>
        </w:rPr>
        <w:t>վիտամին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D3, </w:t>
      </w:r>
      <w:r>
        <w:rPr>
          <w:rFonts w:ascii="Sylfaen" w:hAnsi="Sylfaen" w:cs="Sylfaen"/>
          <w:color w:val="000000"/>
          <w:sz w:val="18"/>
          <w:szCs w:val="18"/>
        </w:rPr>
        <w:t>վիտամին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C, </w:t>
      </w:r>
      <w:r>
        <w:rPr>
          <w:rFonts w:ascii="Sylfaen" w:hAnsi="Sylfaen" w:cs="Sylfaen"/>
          <w:color w:val="000000"/>
          <w:sz w:val="18"/>
          <w:szCs w:val="18"/>
        </w:rPr>
        <w:t>նիկոտինամիդ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Sylfaen"/>
          <w:color w:val="000000"/>
          <w:sz w:val="18"/>
          <w:szCs w:val="18"/>
        </w:rPr>
        <w:t>կալցիումի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պանտոտենատ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Sylfaen"/>
          <w:color w:val="000000"/>
          <w:sz w:val="18"/>
          <w:szCs w:val="18"/>
        </w:rPr>
        <w:t>վիտամին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B2, </w:t>
      </w:r>
      <w:r>
        <w:rPr>
          <w:rFonts w:ascii="Sylfaen" w:hAnsi="Sylfaen" w:cs="Sylfaen"/>
          <w:color w:val="000000"/>
          <w:sz w:val="18"/>
          <w:szCs w:val="18"/>
        </w:rPr>
        <w:t>վիտամին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B6, </w:t>
      </w:r>
      <w:r>
        <w:rPr>
          <w:rFonts w:ascii="Sylfaen" w:hAnsi="Sylfaen" w:cs="Sylfaen"/>
          <w:color w:val="000000"/>
          <w:sz w:val="18"/>
          <w:szCs w:val="18"/>
        </w:rPr>
        <w:t>վիտամին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B1, </w:t>
      </w:r>
      <w:r>
        <w:rPr>
          <w:rFonts w:ascii="Sylfaen" w:hAnsi="Sylfaen" w:cs="Sylfaen"/>
          <w:color w:val="000000"/>
          <w:sz w:val="18"/>
          <w:szCs w:val="18"/>
        </w:rPr>
        <w:t>ֆոլաթթու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Sylfaen"/>
          <w:color w:val="000000"/>
          <w:sz w:val="18"/>
          <w:szCs w:val="18"/>
        </w:rPr>
        <w:t>վիտամին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B12, </w:t>
      </w:r>
      <w:r>
        <w:rPr>
          <w:rFonts w:ascii="Sylfaen" w:hAnsi="Sylfaen" w:cs="Sylfaen"/>
          <w:color w:val="000000"/>
          <w:sz w:val="18"/>
          <w:szCs w:val="18"/>
        </w:rPr>
        <w:t>կալցիում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Sylfaen"/>
          <w:color w:val="000000"/>
          <w:sz w:val="18"/>
          <w:szCs w:val="18"/>
        </w:rPr>
        <w:t>ֆոսֆոր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600</w:t>
      </w:r>
      <w:r>
        <w:rPr>
          <w:rFonts w:ascii="Sylfaen" w:hAnsi="Sylfaen" w:cs="Sylfaen"/>
          <w:color w:val="000000"/>
          <w:sz w:val="18"/>
          <w:szCs w:val="18"/>
        </w:rPr>
        <w:t>ՄՄ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+80</w:t>
      </w:r>
      <w:r>
        <w:rPr>
          <w:rFonts w:ascii="Sylfaen" w:hAnsi="Sylfaen" w:cs="Sylfaen"/>
          <w:color w:val="000000"/>
          <w:sz w:val="18"/>
          <w:szCs w:val="18"/>
        </w:rPr>
        <w:t>ՄՄ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+10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+3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+1,20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+0,3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+ 0,3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+0,25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+ 0,04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+0,2</w:t>
      </w:r>
      <w:r>
        <w:rPr>
          <w:rFonts w:ascii="Sylfaen" w:hAnsi="Sylfaen" w:cs="Sylfaen"/>
          <w:color w:val="000000"/>
          <w:sz w:val="18"/>
          <w:szCs w:val="18"/>
        </w:rPr>
        <w:t>մկգ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+ 12,5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+10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Sylfaen"/>
          <w:color w:val="000000"/>
          <w:sz w:val="18"/>
          <w:szCs w:val="18"/>
        </w:rPr>
        <w:t>պաստեղներ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7C2627" w:rsidRDefault="007C2627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13640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F832A1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ինդապամիդ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1,5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7C2627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9933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քլորամֆենիկոլ</w:t>
      </w:r>
      <w:r>
        <w:rPr>
          <w:rFonts w:ascii="GHEA Grapalat" w:hAnsi="GHEA Grapalat" w:cs="Calibri"/>
          <w:sz w:val="18"/>
          <w:szCs w:val="18"/>
          <w:lang w:val="af-ZA"/>
        </w:rPr>
        <w:t xml:space="preserve">, </w:t>
      </w:r>
      <w:r>
        <w:rPr>
          <w:rFonts w:ascii="GHEA Grapalat" w:hAnsi="GHEA Grapalat" w:cs="Calibri"/>
          <w:sz w:val="18"/>
          <w:szCs w:val="18"/>
        </w:rPr>
        <w:t>մեթիլուրացիլ</w:t>
      </w:r>
      <w:r>
        <w:rPr>
          <w:rFonts w:ascii="GHEA Grapalat" w:hAnsi="GHEA Grapalat" w:cs="Calibri"/>
          <w:sz w:val="18"/>
          <w:szCs w:val="18"/>
          <w:lang w:val="af-ZA"/>
        </w:rPr>
        <w:t xml:space="preserve"> 40</w:t>
      </w:r>
      <w:r>
        <w:rPr>
          <w:rFonts w:ascii="GHEA Grapalat" w:hAnsi="GHEA Grapalat" w:cs="Calibri"/>
          <w:sz w:val="18"/>
          <w:szCs w:val="18"/>
        </w:rPr>
        <w:t>գ</w:t>
      </w:r>
      <w:r>
        <w:rPr>
          <w:rFonts w:ascii="GHEA Grapalat" w:hAnsi="GHEA Grapalat" w:cs="Calibri"/>
          <w:sz w:val="18"/>
          <w:szCs w:val="18"/>
          <w:lang w:val="af-ZA"/>
        </w:rPr>
        <w:t xml:space="preserve">                                                                                                             chloramphenicol, methyluracil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7C2627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1500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ացետիլսալիցիլաթթու</w:t>
      </w:r>
      <w:r>
        <w:rPr>
          <w:rFonts w:ascii="GHEA Grapalat" w:hAnsi="GHEA Grapalat" w:cs="Calibri"/>
          <w:sz w:val="18"/>
          <w:szCs w:val="18"/>
          <w:lang w:val="af-ZA"/>
        </w:rPr>
        <w:t xml:space="preserve">,  </w:t>
      </w:r>
      <w:r>
        <w:rPr>
          <w:rFonts w:ascii="GHEA Grapalat" w:hAnsi="GHEA Grapalat" w:cs="Calibri"/>
          <w:sz w:val="18"/>
          <w:szCs w:val="18"/>
        </w:rPr>
        <w:t>դեղահատեր</w:t>
      </w:r>
      <w:r>
        <w:rPr>
          <w:rFonts w:ascii="GHEA Grapalat" w:hAnsi="GHEA Grapalat" w:cs="Calibri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sz w:val="18"/>
          <w:szCs w:val="18"/>
        </w:rPr>
        <w:t>թաղանթապատ</w:t>
      </w:r>
      <w:r>
        <w:rPr>
          <w:rFonts w:ascii="GHEA Grapalat" w:hAnsi="GHEA Grapalat" w:cs="Calibri"/>
          <w:sz w:val="18"/>
          <w:szCs w:val="18"/>
          <w:lang w:val="af-ZA"/>
        </w:rPr>
        <w:t xml:space="preserve">, </w:t>
      </w:r>
      <w:r>
        <w:rPr>
          <w:rFonts w:ascii="GHEA Grapalat" w:hAnsi="GHEA Grapalat" w:cs="Calibri"/>
          <w:sz w:val="18"/>
          <w:szCs w:val="18"/>
        </w:rPr>
        <w:t>աղելույծ</w:t>
      </w:r>
      <w:r>
        <w:rPr>
          <w:rFonts w:ascii="GHEA Grapalat" w:hAnsi="GHEA Grapalat" w:cs="Calibri"/>
          <w:sz w:val="18"/>
          <w:szCs w:val="18"/>
          <w:lang w:val="af-ZA"/>
        </w:rPr>
        <w:t xml:space="preserve"> 100</w:t>
      </w:r>
      <w:r>
        <w:rPr>
          <w:rFonts w:ascii="GHEA Grapalat" w:hAnsi="GHEA Grapalat" w:cs="Calibri"/>
          <w:sz w:val="18"/>
          <w:szCs w:val="18"/>
        </w:rPr>
        <w:t>մգ</w:t>
      </w:r>
      <w:r>
        <w:rPr>
          <w:rFonts w:ascii="GHEA Grapalat" w:hAnsi="GHEA Grapalat" w:cs="Calibri"/>
          <w:sz w:val="18"/>
          <w:szCs w:val="18"/>
          <w:lang w:val="af-ZA"/>
        </w:rPr>
        <w:br/>
        <w:t>acetylsalicylic acid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32200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7C2627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32400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1A2E27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af-ZA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լոպերամիդ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>
        <w:rPr>
          <w:rFonts w:ascii="Sylfaen" w:hAnsi="Sylfaen" w:cs="Sylfaen"/>
          <w:color w:val="000000"/>
          <w:sz w:val="18"/>
          <w:szCs w:val="18"/>
        </w:rPr>
        <w:t>լոպերամիդ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հիդրոքլորիդ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>) loperamide (loperamide hydrochloride)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7C2627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3225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F832A1" w:rsidRPr="00F832A1" w:rsidRDefault="00F832A1" w:rsidP="00F832A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</w:t>
      </w:r>
      <w:r>
        <w:rPr>
          <w:rFonts w:ascii="Sylfaen" w:hAnsi="Sylfaen"/>
          <w:sz w:val="20"/>
          <w:szCs w:val="20"/>
          <w:lang w:val="af-ZA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լևոթիրօքսին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նատրիում</w:t>
      </w:r>
      <w:r w:rsidRPr="00F832A1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100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832A1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832A1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2A1" w:rsidRPr="001A2E27" w:rsidRDefault="00F832A1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32A1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97735B" w:rsidRDefault="0097735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27600</w:t>
            </w:r>
          </w:p>
        </w:tc>
      </w:tr>
      <w:tr w:rsidR="00F832A1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32A1" w:rsidRPr="001A2E27" w:rsidRDefault="00F832A1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32A1" w:rsidRPr="001A2E27" w:rsidRDefault="008A0300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31400</w:t>
            </w:r>
          </w:p>
        </w:tc>
      </w:tr>
    </w:tbl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832A1" w:rsidRPr="001A2E27" w:rsidRDefault="00F832A1" w:rsidP="00F832A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832A1">
        <w:rPr>
          <w:rFonts w:ascii="Sylfaen" w:hAnsi="Sylfaen"/>
          <w:sz w:val="20"/>
          <w:szCs w:val="20"/>
          <w:lang w:val="af-ZA"/>
        </w:rPr>
        <w:t>48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Երկաթ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պարունակող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համակցություն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F6603E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8A0300" w:rsidRDefault="008A0300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46667</w:t>
            </w:r>
          </w:p>
        </w:tc>
      </w:tr>
      <w:tr w:rsidR="00627609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97735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46900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A2E27">
        <w:rPr>
          <w:rFonts w:ascii="Sylfaen" w:hAnsi="Sylfaen"/>
          <w:sz w:val="20"/>
          <w:szCs w:val="20"/>
          <w:lang w:val="af-ZA"/>
        </w:rPr>
        <w:t>4</w:t>
      </w:r>
      <w:r w:rsidR="00F832A1">
        <w:rPr>
          <w:rFonts w:ascii="Sylfaen" w:hAnsi="Sylfaen"/>
          <w:sz w:val="20"/>
          <w:szCs w:val="20"/>
          <w:lang w:val="af-ZA"/>
        </w:rPr>
        <w:t>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Երկաթ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պարունակող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համակցություն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/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45356C" w:rsidRPr="007C2627">
        <w:rPr>
          <w:rFonts w:ascii="GHEA Grapalat" w:hAnsi="GHEA Grapalat" w:cs="Calibri"/>
          <w:color w:val="000000"/>
          <w:sz w:val="20"/>
          <w:szCs w:val="20"/>
          <w:lang w:val="af-ZA"/>
        </w:rPr>
        <w:t>, 100</w:t>
      </w:r>
      <w:r w:rsidR="0045356C">
        <w:rPr>
          <w:rFonts w:ascii="GHEA Grapalat" w:hAnsi="GHEA Grapalat" w:cs="Calibri"/>
          <w:color w:val="000000"/>
          <w:sz w:val="20"/>
          <w:szCs w:val="20"/>
        </w:rPr>
        <w:t>մլ</w:t>
      </w:r>
    </w:p>
    <w:tbl>
      <w:tblPr>
        <w:tblW w:w="10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1755"/>
        <w:gridCol w:w="2559"/>
        <w:gridCol w:w="2469"/>
        <w:gridCol w:w="2888"/>
      </w:tblGrid>
      <w:tr w:rsidR="00D0507D" w:rsidRPr="001A2E27" w:rsidTr="00C17AC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C17AC8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F6603E" w:rsidTr="00C17AC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97735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C17AC8" w:rsidRDefault="00C17AC8" w:rsidP="00C17AC8">
            <w:pPr>
              <w:rPr>
                <w:rFonts w:ascii="Sylfaen" w:eastAsia="Calibri" w:hAnsi="Sylfaen" w:cs="Sylfaen"/>
                <w:sz w:val="16"/>
                <w:szCs w:val="16"/>
                <w:lang w:val="af-ZA"/>
              </w:rPr>
            </w:pPr>
            <w:r w:rsidRPr="00C17AC8">
              <w:rPr>
                <w:rFonts w:ascii="Sylfaen" w:eastAsia="Calibri" w:hAnsi="Sylfaen" w:cs="Sylfaen"/>
                <w:sz w:val="16"/>
                <w:szCs w:val="16"/>
              </w:rPr>
              <w:t>Հրավերով</w:t>
            </w:r>
            <w:r w:rsidRPr="00C17A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 xml:space="preserve"> </w:t>
            </w:r>
            <w:r w:rsidRPr="00C17AC8">
              <w:rPr>
                <w:rFonts w:ascii="Sylfaen" w:eastAsia="Calibri" w:hAnsi="Sylfaen" w:cs="Sylfaen"/>
                <w:sz w:val="16"/>
                <w:szCs w:val="16"/>
              </w:rPr>
              <w:t>պահանջվող</w:t>
            </w:r>
            <w:r w:rsidRPr="00C17A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 xml:space="preserve"> տեխնիկական </w:t>
            </w:r>
            <w:r>
              <w:rPr>
                <w:rFonts w:ascii="Sylfaen" w:eastAsia="Calibri" w:hAnsi="Sylfaen" w:cs="Sylfaen"/>
                <w:sz w:val="16"/>
                <w:szCs w:val="16"/>
                <w:lang w:val="af-ZA"/>
              </w:rPr>
              <w:t xml:space="preserve"> </w:t>
            </w:r>
            <w:r w:rsidRPr="00C17AC8">
              <w:rPr>
                <w:rFonts w:ascii="Sylfaen" w:eastAsia="Calibri" w:hAnsi="Sylfaen" w:cs="Sylfaen"/>
                <w:sz w:val="16"/>
                <w:szCs w:val="16"/>
                <w:lang w:val="af-ZA"/>
              </w:rPr>
              <w:t>բնութագ. չի համապասխ.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F6603E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35B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35B" w:rsidRPr="001A2E27" w:rsidRDefault="0097735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35B" w:rsidRPr="001A2E27" w:rsidRDefault="0097735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35B" w:rsidRPr="001A2E27" w:rsidRDefault="0097735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35B" w:rsidRPr="001A2E27" w:rsidRDefault="0097735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44300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Sylfaen" w:hAnsi="Sylfaen" w:cs="Sylfaen"/>
          <w:color w:val="000000"/>
          <w:sz w:val="18"/>
          <w:szCs w:val="18"/>
        </w:rPr>
        <w:t>կալցիումի</w:t>
      </w:r>
      <w:r w:rsidR="0045356C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45356C">
        <w:rPr>
          <w:rFonts w:ascii="Sylfaen" w:hAnsi="Sylfaen" w:cs="Sylfaen"/>
          <w:color w:val="000000"/>
          <w:sz w:val="18"/>
          <w:szCs w:val="18"/>
        </w:rPr>
        <w:t>կարբոնատ</w:t>
      </w:r>
      <w:r w:rsidR="0045356C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 w:rsidR="0045356C">
        <w:rPr>
          <w:rFonts w:ascii="Sylfaen" w:hAnsi="Sylfaen" w:cs="Sylfaen"/>
          <w:color w:val="000000"/>
          <w:sz w:val="18"/>
          <w:szCs w:val="18"/>
        </w:rPr>
        <w:t>խոլեկալցիֆերոլ</w:t>
      </w:r>
      <w:r w:rsidR="0045356C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calcium carbonate, colecalciferol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F6603E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17AC8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7AC8" w:rsidRPr="001A2E27" w:rsidRDefault="00C17AC8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AC8" w:rsidRPr="001A2E27" w:rsidRDefault="00C17AC8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AC8" w:rsidRPr="001A2E27" w:rsidRDefault="00C17AC8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AC8" w:rsidRPr="00C17AC8" w:rsidRDefault="00C17AC8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7800</w:t>
            </w:r>
          </w:p>
        </w:tc>
      </w:tr>
      <w:tr w:rsidR="00C17AC8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7AC8" w:rsidRPr="001A2E27" w:rsidRDefault="00C17AC8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AC8" w:rsidRPr="001A2E27" w:rsidRDefault="00C17AC8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AC8" w:rsidRPr="001A2E27" w:rsidRDefault="00C17AC8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7AC8" w:rsidRPr="001A2E27" w:rsidRDefault="00C17AC8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8650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45356C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A2E27">
        <w:rPr>
          <w:rFonts w:ascii="Sylfaen" w:hAnsi="Sylfaen"/>
          <w:sz w:val="20"/>
          <w:szCs w:val="20"/>
          <w:lang w:val="af-ZA"/>
        </w:rPr>
        <w:t>5</w:t>
      </w:r>
      <w:r w:rsidR="0045356C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կալցիումի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գլյուկոնատ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10% 5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մլ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F6603E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8A0300" w:rsidRDefault="008A0300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2520</w:t>
            </w:r>
          </w:p>
        </w:tc>
      </w:tr>
      <w:tr w:rsidR="00627609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C17AC8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2560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45356C" w:rsidRPr="0045356C" w:rsidRDefault="00D0507D" w:rsidP="0045356C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Կարբամազեպին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200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մգ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F6603E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8A0300" w:rsidRDefault="008A0300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3882</w:t>
            </w:r>
          </w:p>
        </w:tc>
      </w:tr>
      <w:tr w:rsidR="00627609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C17AC8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45356C" w:rsidRDefault="006F1FDA" w:rsidP="006F1FDA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կապտոպրիլ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ru-RU"/>
        </w:rPr>
        <w:t xml:space="preserve">  25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մգ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ru-RU"/>
        </w:rPr>
        <w:t xml:space="preserve">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6F1FDA" w:rsidRPr="001A2E27" w:rsidTr="007040D3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C17AC8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Ացեկլոֆենակ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100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մգ</w:t>
      </w:r>
    </w:p>
    <w:p w:rsidR="006F1FDA" w:rsidRPr="001A2E27" w:rsidRDefault="006F1FDA" w:rsidP="006F1FDA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6F1FDA" w:rsidRPr="001A2E27" w:rsidTr="007040D3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C17AC8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24900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45356C" w:rsidRDefault="006F1FDA" w:rsidP="006F1FDA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կատվախոտի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հանուկ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20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մգ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6F1FDA" w:rsidRPr="001A2E27" w:rsidTr="007040D3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8A0300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</w:t>
            </w:r>
          </w:p>
        </w:tc>
      </w:tr>
      <w:tr w:rsidR="00627609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բիսոպրոլոլ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sz w:val="20"/>
          <w:szCs w:val="20"/>
        </w:rPr>
        <w:t>բիսոպրոլոլի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հեմիֆումարատ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)  5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128160</w:t>
            </w:r>
          </w:p>
        </w:tc>
      </w:tr>
      <w:tr w:rsidR="00627609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C17AC8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128800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նիկեթամիդ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25% 2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57F4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5210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5400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ալֆա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-</w:t>
      </w:r>
      <w:r w:rsidR="009251DC" w:rsidRPr="001A2E27">
        <w:rPr>
          <w:rFonts w:ascii="GHEA Grapalat" w:hAnsi="GHEA Grapalat" w:cs="Calibri"/>
          <w:sz w:val="20"/>
          <w:szCs w:val="20"/>
        </w:rPr>
        <w:t>բրոմիզովալերաթթվի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էթիլ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էսթեր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9251DC" w:rsidRPr="001A2E27">
        <w:rPr>
          <w:rFonts w:ascii="GHEA Grapalat" w:hAnsi="GHEA Grapalat" w:cs="Calibri"/>
          <w:sz w:val="20"/>
          <w:szCs w:val="20"/>
        </w:rPr>
        <w:t>ֆենոբարբիտալ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9251DC" w:rsidRPr="001A2E27">
        <w:rPr>
          <w:rFonts w:ascii="GHEA Grapalat" w:hAnsi="GHEA Grapalat" w:cs="Calibri"/>
          <w:sz w:val="20"/>
          <w:szCs w:val="20"/>
        </w:rPr>
        <w:t>անանուխի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յուղ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25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45356C" w:rsidRPr="0045356C" w:rsidRDefault="006F1FDA" w:rsidP="0045356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45356C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45356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>
        <w:rPr>
          <w:rFonts w:ascii="Sylfaen" w:hAnsi="Sylfaen"/>
          <w:sz w:val="20"/>
          <w:szCs w:val="20"/>
          <w:lang w:val="af-ZA"/>
        </w:rPr>
        <w:t>59</w:t>
      </w:r>
      <w:r w:rsidR="0045356C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45356C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45356C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45356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45356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45356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356C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45356C" w:rsidRPr="001A2E27">
        <w:rPr>
          <w:rFonts w:ascii="Sylfaen" w:hAnsi="Sylfaen"/>
          <w:sz w:val="20"/>
          <w:szCs w:val="20"/>
          <w:lang w:val="af-ZA"/>
        </w:rPr>
        <w:t>`</w:t>
      </w:r>
      <w:r w:rsidR="0045356C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էնալապրիլ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45356C">
        <w:rPr>
          <w:rFonts w:ascii="GHEA Grapalat" w:hAnsi="GHEA Grapalat" w:cs="Calibri"/>
          <w:color w:val="000000"/>
          <w:sz w:val="18"/>
          <w:szCs w:val="18"/>
        </w:rPr>
        <w:t>էնալապրիլի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մալեատ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>) 20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մգ</w:t>
      </w:r>
      <w:r w:rsidR="0045356C"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5356C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5356C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6C" w:rsidRPr="001A2E27" w:rsidRDefault="0045356C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5356C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6C" w:rsidRPr="001A2E27" w:rsidRDefault="0045356C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356C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46000</w:t>
            </w:r>
          </w:p>
        </w:tc>
      </w:tr>
      <w:tr w:rsidR="00627609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609" w:rsidRPr="001A2E27" w:rsidRDefault="00627609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609" w:rsidRPr="001A2E27" w:rsidRDefault="00C17AC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128000</w:t>
            </w:r>
          </w:p>
        </w:tc>
      </w:tr>
    </w:tbl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45356C" w:rsidRPr="001A2E27" w:rsidRDefault="0045356C" w:rsidP="0045356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հեպարին</w:t>
      </w:r>
      <w:r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5000</w:t>
      </w:r>
      <w:r>
        <w:rPr>
          <w:rFonts w:ascii="GHEA Grapalat" w:hAnsi="GHEA Grapalat" w:cs="Calibri"/>
          <w:color w:val="000000"/>
          <w:sz w:val="18"/>
          <w:szCs w:val="18"/>
        </w:rPr>
        <w:t>ՄՄ</w:t>
      </w:r>
      <w:r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>
        <w:rPr>
          <w:rFonts w:ascii="GHEA Grapalat" w:hAnsi="GHEA Grapalat" w:cs="Calibri"/>
          <w:color w:val="000000"/>
          <w:sz w:val="18"/>
          <w:szCs w:val="18"/>
        </w:rPr>
        <w:t>մլ</w:t>
      </w:r>
      <w:r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>,  5</w:t>
      </w:r>
      <w:r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5356C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5356C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6C" w:rsidRPr="001A2E27" w:rsidRDefault="0045356C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5356C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6C" w:rsidRPr="001A2E27" w:rsidRDefault="0045356C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356C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5356C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56C" w:rsidRPr="001A2E27" w:rsidRDefault="00C17AC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1230</w:t>
            </w:r>
          </w:p>
        </w:tc>
      </w:tr>
      <w:tr w:rsidR="0045356C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56C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1280</w:t>
            </w:r>
          </w:p>
        </w:tc>
      </w:tr>
    </w:tbl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45356C" w:rsidRPr="001A2E27" w:rsidRDefault="0045356C" w:rsidP="0045356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Հիդրոքլորթիազիդ</w:t>
      </w:r>
      <w:r w:rsidRP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100 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5356C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5356C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6C" w:rsidRPr="001A2E27" w:rsidRDefault="0045356C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5356C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6C" w:rsidRPr="001A2E27" w:rsidRDefault="0045356C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5356C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5356C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56C" w:rsidRPr="001A2E27" w:rsidRDefault="00C17AC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4910</w:t>
            </w:r>
          </w:p>
        </w:tc>
      </w:tr>
      <w:tr w:rsidR="0045356C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56C" w:rsidRPr="001A2E27" w:rsidRDefault="0045356C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56C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4950</w:t>
            </w:r>
          </w:p>
        </w:tc>
      </w:tr>
    </w:tbl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5356C" w:rsidRPr="001A2E27" w:rsidRDefault="0045356C" w:rsidP="0045356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</w:t>
      </w:r>
      <w:r w:rsidR="0045356C">
        <w:rPr>
          <w:rFonts w:ascii="Sylfaen" w:hAnsi="Sylfaen"/>
          <w:sz w:val="20"/>
          <w:szCs w:val="20"/>
          <w:lang w:val="af-ZA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կոֆեին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բենզոատ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10% 1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1440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</w:t>
      </w:r>
      <w:r w:rsidR="0045356C"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մագնեզիումի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սուլֆատ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250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, 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6340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</w:t>
      </w:r>
      <w:r w:rsidR="0045356C"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մետոկլոպրամիդ</w:t>
      </w:r>
      <w:r w:rsid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մետոկլոպրամիդի</w:t>
      </w:r>
      <w:r w:rsidR="0045356C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45356C">
        <w:rPr>
          <w:rFonts w:ascii="GHEA Grapalat" w:hAnsi="GHEA Grapalat" w:cs="Calibri"/>
          <w:color w:val="000000"/>
          <w:sz w:val="18"/>
          <w:szCs w:val="18"/>
        </w:rPr>
        <w:t>հիդրոքլորիդ</w:t>
      </w:r>
      <w:r w:rsidR="0045356C">
        <w:rPr>
          <w:rFonts w:ascii="GHEA Grapalat" w:hAnsi="GHEA Grapalat" w:cs="Calibri"/>
          <w:color w:val="000000"/>
          <w:sz w:val="18"/>
          <w:szCs w:val="18"/>
          <w:lang w:val="af-ZA"/>
        </w:rPr>
        <w:t>) 5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մգ</w:t>
      </w:r>
      <w:r w:rsidR="0045356C">
        <w:rPr>
          <w:rFonts w:ascii="GHEA Grapalat" w:hAnsi="GHEA Grapalat" w:cs="Calibri"/>
          <w:color w:val="000000"/>
          <w:sz w:val="18"/>
          <w:szCs w:val="18"/>
          <w:lang w:val="af-ZA"/>
        </w:rPr>
        <w:t>/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մլ</w:t>
      </w:r>
      <w:r w:rsidR="0045356C">
        <w:rPr>
          <w:rFonts w:ascii="GHEA Grapalat" w:hAnsi="GHEA Grapalat" w:cs="Calibri"/>
          <w:color w:val="000000"/>
          <w:sz w:val="18"/>
          <w:szCs w:val="18"/>
          <w:lang w:val="af-ZA"/>
        </w:rPr>
        <w:t>, 2</w:t>
      </w:r>
      <w:r w:rsidR="0045356C"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Ռաֆիկ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1620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9251D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</w:t>
      </w:r>
      <w:r w:rsidR="0045356C">
        <w:rPr>
          <w:rFonts w:ascii="Sylfaen" w:hAnsi="Sylfaen"/>
          <w:sz w:val="20"/>
          <w:szCs w:val="20"/>
          <w:lang w:val="af-ZA"/>
        </w:rPr>
        <w:t>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45356C">
        <w:rPr>
          <w:rFonts w:ascii="GHEA Grapalat" w:hAnsi="GHEA Grapalat" w:cs="Calibri"/>
          <w:sz w:val="18"/>
          <w:szCs w:val="18"/>
        </w:rPr>
        <w:t>մետոպրոլոլ</w:t>
      </w:r>
      <w:r w:rsidR="0045356C">
        <w:rPr>
          <w:rFonts w:ascii="GHEA Grapalat" w:hAnsi="GHEA Grapalat" w:cs="Calibri"/>
          <w:sz w:val="18"/>
          <w:szCs w:val="18"/>
          <w:lang w:val="af-ZA"/>
        </w:rPr>
        <w:t xml:space="preserve"> (</w:t>
      </w:r>
      <w:r w:rsidR="0045356C">
        <w:rPr>
          <w:rFonts w:ascii="GHEA Grapalat" w:hAnsi="GHEA Grapalat" w:cs="Calibri"/>
          <w:sz w:val="18"/>
          <w:szCs w:val="18"/>
        </w:rPr>
        <w:t>մետոպրոլոլի</w:t>
      </w:r>
      <w:r w:rsidR="0045356C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45356C">
        <w:rPr>
          <w:rFonts w:ascii="GHEA Grapalat" w:hAnsi="GHEA Grapalat" w:cs="Calibri"/>
          <w:sz w:val="18"/>
          <w:szCs w:val="18"/>
        </w:rPr>
        <w:t>տարտրատ</w:t>
      </w:r>
      <w:r w:rsidR="0045356C">
        <w:rPr>
          <w:rFonts w:ascii="GHEA Grapalat" w:hAnsi="GHEA Grapalat" w:cs="Calibri"/>
          <w:sz w:val="18"/>
          <w:szCs w:val="18"/>
          <w:lang w:val="af-ZA"/>
        </w:rPr>
        <w:t xml:space="preserve">) </w:t>
      </w:r>
      <w:r w:rsidR="0045356C">
        <w:rPr>
          <w:rFonts w:ascii="GHEA Grapalat" w:hAnsi="GHEA Grapalat" w:cs="Calibri"/>
          <w:sz w:val="18"/>
          <w:szCs w:val="18"/>
          <w:lang w:val="af-ZA"/>
        </w:rPr>
        <w:br/>
        <w:t>metoprolol (metoprolol tartrate) 100</w:t>
      </w:r>
      <w:r w:rsidR="0045356C">
        <w:rPr>
          <w:rFonts w:ascii="GHEA Grapalat" w:hAnsi="GHEA Grapalat" w:cs="Calibri"/>
          <w:sz w:val="18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C17AC8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10000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 </w:t>
      </w:r>
      <w:r w:rsidR="00A6473F" w:rsidRPr="001A2E27">
        <w:rPr>
          <w:rFonts w:ascii="Sylfaen" w:hAnsi="Sylfaen" w:cs="Sylfaen"/>
          <w:sz w:val="20"/>
          <w:szCs w:val="20"/>
          <w:lang w:val="af-ZA"/>
        </w:rPr>
        <w:t>6</w:t>
      </w:r>
      <w:r w:rsidR="00003DBF">
        <w:rPr>
          <w:rFonts w:ascii="Sylfaen" w:hAnsi="Sylfaen" w:cs="Sylfaen"/>
          <w:sz w:val="20"/>
          <w:szCs w:val="20"/>
          <w:lang w:val="af-ZA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03DBF">
        <w:rPr>
          <w:rFonts w:ascii="GHEA Grapalat" w:hAnsi="GHEA Grapalat" w:cs="Calibri"/>
          <w:sz w:val="18"/>
          <w:szCs w:val="18"/>
        </w:rPr>
        <w:t>ֆենիլէֆրին</w:t>
      </w:r>
      <w:r w:rsidR="00003DBF">
        <w:rPr>
          <w:rFonts w:ascii="GHEA Grapalat" w:hAnsi="GHEA Grapalat" w:cs="Calibri"/>
          <w:sz w:val="18"/>
          <w:szCs w:val="18"/>
          <w:lang w:val="af-ZA"/>
        </w:rPr>
        <w:t xml:space="preserve"> (</w:t>
      </w:r>
      <w:r w:rsidR="00003DBF">
        <w:rPr>
          <w:rFonts w:ascii="GHEA Grapalat" w:hAnsi="GHEA Grapalat" w:cs="Calibri"/>
          <w:sz w:val="18"/>
          <w:szCs w:val="18"/>
        </w:rPr>
        <w:t>ֆենիլէֆրինի</w:t>
      </w:r>
      <w:r w:rsidR="00003DBF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003DBF">
        <w:rPr>
          <w:rFonts w:ascii="GHEA Grapalat" w:hAnsi="GHEA Grapalat" w:cs="Calibri"/>
          <w:sz w:val="18"/>
          <w:szCs w:val="18"/>
        </w:rPr>
        <w:t>հիդրոքլորիդ</w:t>
      </w:r>
      <w:r w:rsidR="00003DBF">
        <w:rPr>
          <w:rFonts w:ascii="GHEA Grapalat" w:hAnsi="GHEA Grapalat" w:cs="Calibri"/>
          <w:sz w:val="18"/>
          <w:szCs w:val="18"/>
          <w:lang w:val="af-ZA"/>
        </w:rPr>
        <w:t>) 1% 1</w:t>
      </w:r>
      <w:r w:rsidR="00003DBF">
        <w:rPr>
          <w:rFonts w:ascii="GHEA Grapalat" w:hAnsi="GHEA Grapalat" w:cs="Calibri"/>
          <w:sz w:val="18"/>
          <w:szCs w:val="18"/>
        </w:rPr>
        <w:t>մլ</w:t>
      </w:r>
      <w:r w:rsidR="00003DBF">
        <w:rPr>
          <w:rFonts w:ascii="GHEA Grapalat" w:hAnsi="GHEA Grapalat" w:cs="Calibri"/>
          <w:sz w:val="18"/>
          <w:szCs w:val="18"/>
          <w:lang w:val="af-ZA"/>
        </w:rPr>
        <w:t xml:space="preserve">                                                                                   phenylephrine (phenylephrine hydrochloride)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</w:t>
            </w:r>
          </w:p>
        </w:tc>
      </w:tr>
      <w:tr w:rsidR="00FE286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86A" w:rsidRPr="001A2E27" w:rsidRDefault="00FE286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286A" w:rsidRPr="001A2E27" w:rsidRDefault="00FE286A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286A" w:rsidRPr="001A2E27" w:rsidRDefault="00FE286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286A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1A2E27" w:rsidRDefault="00003DBF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 6</w:t>
      </w:r>
      <w:r>
        <w:rPr>
          <w:rFonts w:ascii="Sylfaen" w:hAnsi="Sylfaen" w:cs="Sylfaen"/>
          <w:sz w:val="20"/>
          <w:szCs w:val="20"/>
          <w:lang w:val="af-ZA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Կետոպրոֆեն</w:t>
      </w:r>
      <w:r w:rsidRPr="00003DB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150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150600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C17AC8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152900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>
        <w:rPr>
          <w:rFonts w:ascii="Sylfaen" w:hAnsi="Sylfaen"/>
          <w:sz w:val="20"/>
          <w:szCs w:val="20"/>
          <w:lang w:val="af-ZA"/>
        </w:rPr>
        <w:t>68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Յոդ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5%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սպիրտային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լուծույթ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30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ապակե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շշիկ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1800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>
        <w:rPr>
          <w:rFonts w:ascii="Sylfaen" w:hAnsi="Sylfaen"/>
          <w:sz w:val="20"/>
          <w:szCs w:val="20"/>
          <w:lang w:val="af-ZA"/>
        </w:rPr>
        <w:t>69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թիոսուլֆատ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30% 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57F4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1410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1470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</w:t>
      </w:r>
      <w:r w:rsidR="00003DBF">
        <w:rPr>
          <w:rFonts w:ascii="Sylfaen" w:hAnsi="Sylfaen"/>
          <w:sz w:val="20"/>
          <w:szCs w:val="20"/>
          <w:lang w:val="af-ZA"/>
        </w:rPr>
        <w:t>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քլորիդ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0.9%,  500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</w:t>
      </w:r>
      <w:r w:rsidR="00003DBF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քլորիդ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0.9%,  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15650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1A2E27" w:rsidRDefault="006F1FDA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003DBF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7</w:t>
      </w:r>
      <w:r w:rsidR="00003DBF">
        <w:rPr>
          <w:rFonts w:ascii="Sylfaen" w:hAnsi="Sylfaen"/>
          <w:sz w:val="20"/>
          <w:szCs w:val="20"/>
          <w:lang w:val="af-ZA"/>
        </w:rPr>
        <w:t>2</w:t>
      </w:r>
      <w:r w:rsidR="00003DBF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03DBF" w:rsidRPr="001A2E27">
        <w:rPr>
          <w:rFonts w:ascii="Sylfaen" w:hAnsi="Sylfaen"/>
          <w:sz w:val="20"/>
          <w:szCs w:val="20"/>
          <w:lang w:val="af-ZA"/>
        </w:rPr>
        <w:t>`</w:t>
      </w:r>
      <w:r w:rsidR="00003DBF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03DBF">
        <w:rPr>
          <w:rFonts w:ascii="Sylfaen" w:hAnsi="Sylfaen" w:cs="Sylfaen"/>
          <w:color w:val="000000"/>
          <w:sz w:val="18"/>
          <w:szCs w:val="18"/>
        </w:rPr>
        <w:t>նատրիումի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003DBF">
        <w:rPr>
          <w:rFonts w:ascii="Sylfaen" w:hAnsi="Sylfaen" w:cs="Sylfaen"/>
          <w:color w:val="000000"/>
          <w:sz w:val="18"/>
          <w:szCs w:val="18"/>
        </w:rPr>
        <w:t>քլորիդ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 w:rsidR="00003DBF">
        <w:rPr>
          <w:rFonts w:ascii="Sylfaen" w:hAnsi="Sylfaen" w:cs="Sylfaen"/>
          <w:color w:val="000000"/>
          <w:sz w:val="18"/>
          <w:szCs w:val="18"/>
        </w:rPr>
        <w:t>կալիումի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003DBF">
        <w:rPr>
          <w:rFonts w:ascii="Sylfaen" w:hAnsi="Sylfaen" w:cs="Sylfaen"/>
          <w:color w:val="000000"/>
          <w:sz w:val="18"/>
          <w:szCs w:val="18"/>
        </w:rPr>
        <w:t>քլորիդ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 w:rsidR="00003DBF">
        <w:rPr>
          <w:rFonts w:ascii="Sylfaen" w:hAnsi="Sylfaen" w:cs="Sylfaen"/>
          <w:color w:val="000000"/>
          <w:sz w:val="18"/>
          <w:szCs w:val="18"/>
        </w:rPr>
        <w:t>նատրումի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003DBF">
        <w:rPr>
          <w:rFonts w:ascii="Sylfaen" w:hAnsi="Sylfaen" w:cs="Sylfaen"/>
          <w:color w:val="000000"/>
          <w:sz w:val="18"/>
          <w:szCs w:val="18"/>
        </w:rPr>
        <w:t>ցիտրատ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, </w:t>
      </w:r>
      <w:r w:rsidR="00003DBF">
        <w:rPr>
          <w:rFonts w:ascii="Sylfaen" w:hAnsi="Sylfaen" w:cs="Sylfaen"/>
          <w:color w:val="000000"/>
          <w:sz w:val="18"/>
          <w:szCs w:val="18"/>
        </w:rPr>
        <w:t>գլյուկոզ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 330</w:t>
      </w:r>
      <w:r w:rsidR="00003DBF">
        <w:rPr>
          <w:rFonts w:ascii="Sylfaen" w:hAnsi="Sylfaen" w:cs="Sylfaen"/>
          <w:color w:val="000000"/>
          <w:sz w:val="18"/>
          <w:szCs w:val="18"/>
        </w:rPr>
        <w:t>մլ</w:t>
      </w:r>
      <w:r w:rsidR="00003DBF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    sodium chloride, potassium chloride, sodium citrate, glucose anhydrous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Ռաֆիկ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C17AC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31750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32000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</w:t>
      </w:r>
      <w:r w:rsidR="00003DBF"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գլիցերիլի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եռնիտրատ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0,5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2430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2437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</w:t>
      </w:r>
      <w:r w:rsidR="00003DBF"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նիֆեդիպին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10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17AC8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17AC8" w:rsidRPr="001A2E27" w:rsidRDefault="00C17AC8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17AC8" w:rsidRPr="001A2E27" w:rsidRDefault="00C17AC8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17AC8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7AC8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AC8" w:rsidRPr="001A2E27" w:rsidRDefault="00C17AC8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17AC8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7AC8" w:rsidRPr="001A2E27" w:rsidRDefault="00C17AC8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AC8" w:rsidRPr="001A2E27" w:rsidRDefault="00C17AC8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7AC8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AC8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</w:t>
      </w:r>
      <w:r w:rsidR="00003DBF">
        <w:rPr>
          <w:rFonts w:ascii="Sylfaen" w:hAnsi="Sylfaen"/>
          <w:sz w:val="20"/>
          <w:szCs w:val="20"/>
          <w:lang w:val="af-ZA"/>
        </w:rPr>
        <w:t>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նիֆուրօքսազիդ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220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21500 ԵՏՄ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21500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</w:t>
      </w:r>
      <w:r w:rsidR="00003DBF">
        <w:rPr>
          <w:rFonts w:ascii="Sylfaen" w:hAnsi="Sylfaen"/>
          <w:sz w:val="20"/>
          <w:szCs w:val="20"/>
          <w:lang w:val="af-ZA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պրոկային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0,5% 2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630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660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>
        <w:rPr>
          <w:rFonts w:ascii="Sylfaen" w:hAnsi="Sylfaen"/>
          <w:sz w:val="20"/>
          <w:szCs w:val="20"/>
          <w:lang w:val="af-ZA"/>
        </w:rPr>
        <w:t>77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պարացետամոլ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500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003DBF" w:rsidRDefault="006F1FDA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>
        <w:rPr>
          <w:rFonts w:ascii="Sylfaen" w:hAnsi="Sylfaen"/>
          <w:sz w:val="20"/>
          <w:szCs w:val="20"/>
          <w:lang w:val="af-ZA"/>
        </w:rPr>
        <w:t>78</w:t>
      </w:r>
      <w:r w:rsidR="00003DBF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03DBF" w:rsidRPr="001A2E27">
        <w:rPr>
          <w:rFonts w:ascii="Sylfaen" w:hAnsi="Sylfaen"/>
          <w:sz w:val="20"/>
          <w:szCs w:val="20"/>
          <w:lang w:val="af-ZA"/>
        </w:rPr>
        <w:t>`</w:t>
      </w:r>
      <w:r w:rsidR="00003DBF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03DBF">
        <w:rPr>
          <w:rFonts w:ascii="GHEA Grapalat" w:hAnsi="GHEA Grapalat" w:cs="Calibri"/>
          <w:color w:val="000000"/>
          <w:sz w:val="18"/>
          <w:szCs w:val="18"/>
        </w:rPr>
        <w:t>էթանոլ</w:t>
      </w:r>
      <w:r w:rsidR="00003DBF" w:rsidRPr="00003DB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70% 1</w:t>
      </w:r>
      <w:r w:rsidR="00003DBF">
        <w:rPr>
          <w:rFonts w:ascii="GHEA Grapalat" w:hAnsi="GHEA Grapalat" w:cs="Calibri"/>
          <w:color w:val="000000"/>
          <w:sz w:val="18"/>
          <w:szCs w:val="18"/>
        </w:rPr>
        <w:t>լ</w:t>
      </w:r>
      <w:r w:rsidR="00003DBF" w:rsidRPr="00003DB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C17AC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3900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8A0300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4080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>
        <w:rPr>
          <w:rFonts w:ascii="Sylfaen" w:hAnsi="Sylfaen"/>
          <w:sz w:val="20"/>
          <w:szCs w:val="20"/>
          <w:lang w:val="af-ZA"/>
        </w:rPr>
        <w:t>79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Պերեկիս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3% 100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շշիկ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8A0300" w:rsidP="00A647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</w:t>
      </w:r>
      <w:r w:rsidR="00003DBF">
        <w:rPr>
          <w:rFonts w:ascii="Sylfaen" w:hAnsi="Sylfaen"/>
          <w:sz w:val="20"/>
          <w:szCs w:val="20"/>
          <w:lang w:val="af-ZA"/>
        </w:rPr>
        <w:t>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պլատիֆիլինի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հիդրոտարտրատ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0,2% 1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00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2340</w:t>
            </w:r>
          </w:p>
        </w:tc>
      </w:tr>
      <w:tr w:rsidR="00171D65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C17AC8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2350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</w:t>
      </w:r>
      <w:r w:rsidR="00003DBF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Պրեդնիզոլոն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5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00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5785</w:t>
            </w:r>
          </w:p>
        </w:tc>
      </w:tr>
      <w:tr w:rsidR="00171D65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1A2E27" w:rsidRDefault="00003DBF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8</w:t>
      </w:r>
      <w:r>
        <w:rPr>
          <w:rFonts w:ascii="Sylfaen" w:hAnsi="Sylfaen"/>
          <w:sz w:val="20"/>
          <w:szCs w:val="20"/>
          <w:lang w:val="af-ZA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դիկլոֆենակ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>
        <w:rPr>
          <w:rFonts w:ascii="Sylfaen" w:hAnsi="Sylfaen" w:cs="Sylfaen"/>
          <w:color w:val="000000"/>
          <w:sz w:val="18"/>
          <w:szCs w:val="18"/>
        </w:rPr>
        <w:t>դիկլոֆենակ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նատրիում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) diclofenac (diclofenac sodium) 100 </w:t>
      </w:r>
      <w:r>
        <w:rPr>
          <w:rFonts w:ascii="Sylfaen" w:hAnsi="Sylfaen" w:cs="Sylfaen"/>
          <w:color w:val="000000"/>
          <w:sz w:val="18"/>
          <w:szCs w:val="18"/>
        </w:rPr>
        <w:t>մգ</w:t>
      </w:r>
      <w:r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0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84200</w:t>
            </w:r>
          </w:p>
        </w:tc>
      </w:tr>
      <w:tr w:rsidR="00171D65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C17AC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224600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</w:t>
      </w:r>
      <w:r w:rsidR="00003DBF"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Պրեստարիում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պերինդոպրիլ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00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202500</w:t>
            </w:r>
          </w:p>
        </w:tc>
      </w:tr>
      <w:tr w:rsidR="00171D65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C17AC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202700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1A2E27" w:rsidRDefault="006F1FDA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8</w:t>
      </w:r>
      <w:r w:rsidR="00003DBF">
        <w:rPr>
          <w:rFonts w:ascii="Sylfaen" w:hAnsi="Sylfaen"/>
          <w:sz w:val="20"/>
          <w:szCs w:val="20"/>
          <w:lang w:val="af-ZA"/>
        </w:rPr>
        <w:t>4</w:t>
      </w:r>
      <w:r w:rsidR="00003DBF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003DB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03DBF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03DBF" w:rsidRPr="001A2E27">
        <w:rPr>
          <w:rFonts w:ascii="Sylfaen" w:hAnsi="Sylfaen"/>
          <w:sz w:val="20"/>
          <w:szCs w:val="20"/>
          <w:lang w:val="af-ZA"/>
        </w:rPr>
        <w:t>`</w:t>
      </w:r>
      <w:r w:rsidR="00003DBF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03DBF" w:rsidRPr="001A2E27">
        <w:rPr>
          <w:rFonts w:ascii="GHEA Grapalat" w:hAnsi="GHEA Grapalat" w:cs="Calibri"/>
          <w:sz w:val="20"/>
          <w:szCs w:val="20"/>
        </w:rPr>
        <w:t>քլորամֆենիկոլ</w:t>
      </w:r>
      <w:r w:rsidR="00003DBF" w:rsidRPr="001A2E27">
        <w:rPr>
          <w:rFonts w:ascii="GHEA Grapalat" w:hAnsi="GHEA Grapalat" w:cs="Calibri"/>
          <w:sz w:val="20"/>
          <w:szCs w:val="20"/>
          <w:lang w:val="af-ZA"/>
        </w:rPr>
        <w:t xml:space="preserve"> 0,1</w:t>
      </w:r>
      <w:r w:rsidR="00003DBF" w:rsidRPr="001A2E27">
        <w:rPr>
          <w:rFonts w:ascii="GHEA Grapalat" w:hAnsi="GHEA Grapalat" w:cs="Calibri"/>
          <w:sz w:val="20"/>
          <w:szCs w:val="20"/>
        </w:rPr>
        <w:t>մգ</w:t>
      </w:r>
      <w:r w:rsidR="00003DBF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003DBF" w:rsidRPr="001A2E27">
        <w:rPr>
          <w:rFonts w:ascii="GHEA Grapalat" w:hAnsi="GHEA Grapalat" w:cs="Calibri"/>
          <w:sz w:val="20"/>
          <w:szCs w:val="20"/>
        </w:rPr>
        <w:t>գ</w:t>
      </w:r>
      <w:r w:rsidR="00003DBF" w:rsidRPr="001A2E27">
        <w:rPr>
          <w:rFonts w:ascii="GHEA Grapalat" w:hAnsi="GHEA Grapalat" w:cs="Calibri"/>
          <w:sz w:val="20"/>
          <w:szCs w:val="20"/>
          <w:lang w:val="af-ZA"/>
        </w:rPr>
        <w:t>,  25</w:t>
      </w:r>
      <w:r w:rsidR="00003DBF" w:rsidRPr="001A2E27">
        <w:rPr>
          <w:rFonts w:ascii="GHEA Grapalat" w:hAnsi="GHEA Grapalat" w:cs="Calibri"/>
          <w:sz w:val="20"/>
          <w:szCs w:val="20"/>
        </w:rPr>
        <w:t>գ</w:t>
      </w:r>
      <w:r w:rsidR="00003DBF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1D65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1A2E27" w:rsidRDefault="00003DBF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8</w:t>
      </w:r>
      <w:r>
        <w:rPr>
          <w:rFonts w:ascii="Sylfaen" w:hAnsi="Sylfaen"/>
          <w:sz w:val="20"/>
          <w:szCs w:val="20"/>
          <w:lang w:val="af-ZA"/>
        </w:rPr>
        <w:t>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մետամիզոլ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>
        <w:rPr>
          <w:rFonts w:ascii="GHEA Grapalat" w:hAnsi="GHEA Grapalat" w:cs="Calibri"/>
          <w:color w:val="000000"/>
          <w:sz w:val="18"/>
          <w:szCs w:val="18"/>
        </w:rPr>
        <w:t>մետամիզոլ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նատրիում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), </w:t>
      </w:r>
      <w:r>
        <w:rPr>
          <w:rFonts w:ascii="GHEA Grapalat" w:hAnsi="GHEA Grapalat" w:cs="Calibri"/>
          <w:color w:val="000000"/>
          <w:sz w:val="18"/>
          <w:szCs w:val="18"/>
        </w:rPr>
        <w:t>պիտոֆենոն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>
        <w:rPr>
          <w:rFonts w:ascii="GHEA Grapalat" w:hAnsi="GHEA Grapalat" w:cs="Calibri"/>
          <w:color w:val="000000"/>
          <w:sz w:val="18"/>
          <w:szCs w:val="18"/>
        </w:rPr>
        <w:t>պիտոֆենոնի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հիդրոքլորիդ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), </w:t>
      </w:r>
      <w:r>
        <w:rPr>
          <w:rFonts w:ascii="GHEA Grapalat" w:hAnsi="GHEA Grapalat" w:cs="Calibri"/>
          <w:color w:val="000000"/>
          <w:sz w:val="18"/>
          <w:szCs w:val="18"/>
        </w:rPr>
        <w:t>ֆենպիվերինիումի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բրոմիդ</w:t>
      </w:r>
      <w:r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5</w:t>
      </w:r>
      <w:r>
        <w:rPr>
          <w:rFonts w:ascii="GHEA Grapalat" w:hAnsi="GHEA Grapalat" w:cs="Calibri"/>
          <w:color w:val="000000"/>
          <w:sz w:val="18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36B18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36B18" w:rsidRPr="001A2E27" w:rsidRDefault="00436B18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6B18" w:rsidRPr="001A2E27" w:rsidRDefault="00436B18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4560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003DBF" w:rsidRDefault="00003DBF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8</w:t>
      </w:r>
      <w:r>
        <w:rPr>
          <w:rFonts w:ascii="Sylfaen" w:hAnsi="Sylfaen"/>
          <w:sz w:val="20"/>
          <w:szCs w:val="20"/>
          <w:lang w:val="af-ZA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էթանոլ</w:t>
      </w:r>
      <w:r w:rsidRPr="00003DB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96% 1</w:t>
      </w:r>
      <w:r>
        <w:rPr>
          <w:rFonts w:ascii="GHEA Grapalat" w:hAnsi="GHEA Grapalat" w:cs="Calibri"/>
          <w:color w:val="000000"/>
          <w:sz w:val="18"/>
          <w:szCs w:val="18"/>
        </w:rPr>
        <w:t>լ</w:t>
      </w:r>
      <w:r w:rsidRPr="00003DB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</w:tcPr>
          <w:p w:rsidR="00003DBF" w:rsidRPr="001A2E27" w:rsidRDefault="00003DBF" w:rsidP="008A0300">
            <w:pPr>
              <w:jc w:val="center"/>
              <w:rPr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5750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003DBF" w:rsidRPr="001A2E27" w:rsidRDefault="00003DBF" w:rsidP="00003DB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8</w:t>
      </w:r>
      <w:r>
        <w:rPr>
          <w:rFonts w:ascii="Sylfaen" w:hAnsi="Sylfaen"/>
          <w:sz w:val="20"/>
          <w:szCs w:val="20"/>
          <w:lang w:val="af-ZA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սուլֆամեթօքսազոլ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Pr="001A2E27">
        <w:rPr>
          <w:rFonts w:ascii="GHEA Grapalat" w:hAnsi="GHEA Grapalat" w:cs="Calibri"/>
          <w:sz w:val="20"/>
          <w:szCs w:val="20"/>
        </w:rPr>
        <w:t>տրիմեթոպրիմ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Pr="001A2E27">
        <w:rPr>
          <w:rFonts w:ascii="GHEA Grapalat" w:hAnsi="GHEA Grapalat" w:cs="Calibri"/>
          <w:sz w:val="20"/>
          <w:szCs w:val="20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03DBF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03DBF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</w:tcPr>
          <w:p w:rsidR="00003DBF" w:rsidRPr="001A2E27" w:rsidRDefault="00003DBF" w:rsidP="008A0300">
            <w:pPr>
              <w:jc w:val="center"/>
              <w:rPr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BF" w:rsidRPr="001A2E27" w:rsidRDefault="00003DBF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3DBF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24140</w:t>
            </w:r>
          </w:p>
        </w:tc>
      </w:tr>
      <w:tr w:rsidR="00003DBF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BF" w:rsidRPr="001A2E27" w:rsidRDefault="00003DBF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BF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42900</w:t>
            </w:r>
          </w:p>
        </w:tc>
      </w:tr>
    </w:tbl>
    <w:p w:rsidR="00003DBF" w:rsidRPr="001A2E27" w:rsidRDefault="00003DBF" w:rsidP="00003DB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03DBF" w:rsidRDefault="00003DBF" w:rsidP="00003DB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3417D0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ստրոֆանթին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Կ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0,25</w:t>
      </w:r>
      <w:r w:rsidRPr="001A2E27">
        <w:rPr>
          <w:rFonts w:ascii="GHEA Grapalat" w:hAnsi="GHEA Grapalat" w:cs="Calibri"/>
          <w:sz w:val="20"/>
          <w:szCs w:val="20"/>
        </w:rPr>
        <w:t>մգ</w:t>
      </w:r>
      <w:r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Pr="001A2E27">
        <w:rPr>
          <w:rFonts w:ascii="GHEA Grapalat" w:hAnsi="GHEA Grapalat" w:cs="Calibri"/>
          <w:sz w:val="20"/>
          <w:szCs w:val="20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t>, 1</w:t>
      </w:r>
      <w:r w:rsidRPr="001A2E27">
        <w:rPr>
          <w:rFonts w:ascii="GHEA Grapalat" w:hAnsi="GHEA Grapalat" w:cs="Calibri"/>
          <w:sz w:val="20"/>
          <w:szCs w:val="20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8A0300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1410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3417D0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մենթոլ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Pr="001A2E27">
        <w:rPr>
          <w:rFonts w:ascii="GHEA Grapalat" w:hAnsi="GHEA Grapalat" w:cs="Calibri"/>
          <w:sz w:val="20"/>
          <w:szCs w:val="20"/>
        </w:rPr>
        <w:t>իզովալերաթթվի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մենթիլ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էսթեր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60</w:t>
      </w:r>
      <w:r w:rsidRPr="001A2E27">
        <w:rPr>
          <w:rFonts w:ascii="GHEA Grapalat" w:hAnsi="GHEA Grapalat" w:cs="Calibri"/>
          <w:sz w:val="20"/>
          <w:szCs w:val="20"/>
        </w:rPr>
        <w:t>մգ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6B18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B18" w:rsidRPr="001A2E27" w:rsidRDefault="00436B18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2840</w:t>
            </w:r>
          </w:p>
        </w:tc>
      </w:tr>
      <w:tr w:rsidR="00436B18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6B18" w:rsidRPr="001A2E27" w:rsidRDefault="00436B18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6B18" w:rsidRPr="001A2E27" w:rsidRDefault="00436B18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2850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89180E" w:rsidRDefault="003417D0" w:rsidP="003417D0">
      <w:pPr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9</w:t>
      </w:r>
      <w:r>
        <w:rPr>
          <w:rFonts w:ascii="Sylfaen" w:hAnsi="Sylfaen"/>
          <w:sz w:val="20"/>
          <w:szCs w:val="20"/>
          <w:lang w:val="af-ZA"/>
        </w:rPr>
        <w:t>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վերապամիլ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(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վերապամիլի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հիդրոքլորիդ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), 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հաբ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80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p w:rsidR="003417D0" w:rsidRPr="001A2E27" w:rsidRDefault="003417D0" w:rsidP="003417D0">
      <w:pPr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0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6333</w:t>
            </w:r>
          </w:p>
        </w:tc>
      </w:tr>
      <w:tr w:rsidR="00171D65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D65" w:rsidRPr="001A2E27" w:rsidRDefault="00171D65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D65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6400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417D0">
        <w:rPr>
          <w:rFonts w:ascii="Sylfaen" w:hAnsi="Sylfaen"/>
          <w:sz w:val="20"/>
          <w:szCs w:val="20"/>
          <w:lang w:val="af-ZA"/>
        </w:rPr>
        <w:t>92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սալբուտամոլ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100</w:t>
      </w:r>
      <w:r w:rsidR="009251DC" w:rsidRPr="001A2E27">
        <w:rPr>
          <w:rFonts w:ascii="GHEA Grapalat" w:hAnsi="GHEA Grapalat" w:cs="Calibri"/>
          <w:sz w:val="20"/>
          <w:szCs w:val="20"/>
        </w:rPr>
        <w:t>մկգ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9251DC" w:rsidRPr="001A2E27">
        <w:rPr>
          <w:rFonts w:ascii="GHEA Grapalat" w:hAnsi="GHEA Grapalat" w:cs="Calibri"/>
          <w:sz w:val="20"/>
          <w:szCs w:val="20"/>
        </w:rPr>
        <w:t>դեղաչափ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, 12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417D0">
        <w:rPr>
          <w:rFonts w:ascii="Sylfaen" w:hAnsi="Sylfaen"/>
          <w:sz w:val="20"/>
          <w:szCs w:val="20"/>
          <w:lang w:val="af-ZA"/>
        </w:rPr>
        <w:t>93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Սիմվաստատին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00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6934</w:t>
            </w:r>
          </w:p>
        </w:tc>
      </w:tr>
      <w:tr w:rsidR="00804DE2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DE2" w:rsidRPr="001A2E27" w:rsidRDefault="00804DE2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DE2" w:rsidRPr="001A2E27" w:rsidRDefault="00804DE2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DE2" w:rsidRPr="001A2E27" w:rsidRDefault="00436B18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7000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9</w:t>
      </w:r>
      <w:r w:rsidR="003417D0"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ձյութ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1A2E27" w:rsidRPr="001A2E27">
        <w:rPr>
          <w:rFonts w:ascii="GHEA Grapalat" w:hAnsi="GHEA Grapalat" w:cs="Calibri"/>
          <w:sz w:val="20"/>
          <w:szCs w:val="20"/>
        </w:rPr>
        <w:t>քսերոֆորմ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30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, 40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00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0300" w:rsidRPr="001A2E27" w:rsidRDefault="008A030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300" w:rsidRPr="001A2E27" w:rsidRDefault="008A0300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810</w:t>
            </w:r>
          </w:p>
        </w:tc>
      </w:tr>
      <w:tr w:rsidR="00804DE2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DE2" w:rsidRPr="001A2E27" w:rsidRDefault="00804DE2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DE2" w:rsidRPr="001A2E27" w:rsidRDefault="00804DE2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DE2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872D45" w:rsidP="003417D0">
      <w:pPr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     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9</w:t>
      </w:r>
      <w:r w:rsidR="003417D0">
        <w:rPr>
          <w:rFonts w:ascii="Sylfaen" w:hAnsi="Sylfaen"/>
          <w:sz w:val="20"/>
          <w:szCs w:val="20"/>
          <w:lang w:val="af-ZA"/>
        </w:rPr>
        <w:t>5</w:t>
      </w:r>
      <w:r w:rsidR="007040D3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040D3" w:rsidRPr="001A2E27">
        <w:rPr>
          <w:rFonts w:ascii="Sylfaen" w:hAnsi="Sylfaen"/>
          <w:sz w:val="20"/>
          <w:szCs w:val="20"/>
          <w:lang w:val="af-ZA"/>
        </w:rPr>
        <w:t>`</w:t>
      </w:r>
      <w:r w:rsidR="007040D3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տետրացիկլին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30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,15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257F4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1965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3417D0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96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պարացետամոլ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80</w:t>
      </w:r>
      <w:r w:rsidRPr="001A2E27">
        <w:rPr>
          <w:rFonts w:ascii="GHEA Grapalat" w:hAnsi="GHEA Grapalat" w:cs="Calibri"/>
          <w:sz w:val="20"/>
          <w:szCs w:val="20"/>
        </w:rPr>
        <w:t>մգ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  <w:r w:rsidRPr="001A2E27">
        <w:rPr>
          <w:rFonts w:ascii="GHEA Grapalat" w:hAnsi="GHEA Grapalat" w:cs="Calibri"/>
          <w:sz w:val="20"/>
          <w:szCs w:val="20"/>
        </w:rPr>
        <w:t>մոմիկներ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ուղիղաղիքային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9</w:t>
      </w:r>
      <w:r w:rsidR="003417D0">
        <w:rPr>
          <w:rFonts w:ascii="Sylfaen" w:hAnsi="Sylfaen"/>
          <w:sz w:val="20"/>
          <w:szCs w:val="20"/>
          <w:lang w:val="af-ZA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պարացետամոլ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150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  <w:r w:rsidR="001A2E27" w:rsidRPr="001A2E27">
        <w:rPr>
          <w:rFonts w:ascii="GHEA Grapalat" w:hAnsi="GHEA Grapalat" w:cs="Calibri"/>
          <w:sz w:val="20"/>
          <w:szCs w:val="20"/>
        </w:rPr>
        <w:t>մոմիկներ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ուղիղաղիքային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</w:tcPr>
          <w:p w:rsidR="007040D3" w:rsidRPr="001A2E27" w:rsidRDefault="007040D3" w:rsidP="007040D3">
            <w:pPr>
              <w:jc w:val="center"/>
              <w:rPr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257F4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257F4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7040D3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</w:t>
      </w:r>
      <w:r w:rsidR="003417D0"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3417D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417D0">
        <w:rPr>
          <w:rFonts w:ascii="Sylfaen" w:hAnsi="Sylfaen"/>
          <w:sz w:val="20"/>
          <w:szCs w:val="20"/>
          <w:lang w:val="af-ZA"/>
        </w:rPr>
        <w:t>98</w:t>
      </w:r>
      <w:r w:rsidR="003417D0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3417D0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3417D0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3417D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417D0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3417D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417D0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3417D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417D0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417D0" w:rsidRPr="001A2E27">
        <w:rPr>
          <w:rFonts w:ascii="Sylfaen" w:hAnsi="Sylfaen"/>
          <w:sz w:val="20"/>
          <w:szCs w:val="20"/>
          <w:lang w:val="af-ZA"/>
        </w:rPr>
        <w:t>`</w:t>
      </w:r>
      <w:r w:rsidR="003417D0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417D0">
        <w:rPr>
          <w:rFonts w:ascii="Sylfaen" w:hAnsi="Sylfaen" w:cs="Sylfaen"/>
          <w:color w:val="000000"/>
          <w:sz w:val="18"/>
          <w:szCs w:val="18"/>
        </w:rPr>
        <w:t>լիզինոպրիլ</w:t>
      </w:r>
      <w:r w:rsidR="003417D0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(</w:t>
      </w:r>
      <w:r w:rsidR="003417D0">
        <w:rPr>
          <w:rFonts w:ascii="Sylfaen" w:hAnsi="Sylfaen" w:cs="Sylfaen"/>
          <w:color w:val="000000"/>
          <w:sz w:val="18"/>
          <w:szCs w:val="18"/>
        </w:rPr>
        <w:t>լիզինոպրիլի</w:t>
      </w:r>
      <w:r w:rsidR="003417D0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 </w:t>
      </w:r>
      <w:r w:rsidR="003417D0">
        <w:rPr>
          <w:rFonts w:ascii="Sylfaen" w:hAnsi="Sylfaen" w:cs="Sylfaen"/>
          <w:color w:val="000000"/>
          <w:sz w:val="18"/>
          <w:szCs w:val="18"/>
        </w:rPr>
        <w:t>դիհիդրատ</w:t>
      </w:r>
      <w:r w:rsidR="003417D0">
        <w:rPr>
          <w:rFonts w:ascii="Arial LatArm" w:hAnsi="Arial LatArm" w:cs="Calibri"/>
          <w:color w:val="000000"/>
          <w:sz w:val="18"/>
          <w:szCs w:val="18"/>
          <w:lang w:val="af-ZA"/>
        </w:rPr>
        <w:t xml:space="preserve">) </w:t>
      </w:r>
      <w:r w:rsidR="003417D0">
        <w:rPr>
          <w:rFonts w:ascii="Arial LatArm" w:hAnsi="Arial LatArm" w:cs="Calibri"/>
          <w:color w:val="000000"/>
          <w:sz w:val="18"/>
          <w:szCs w:val="18"/>
          <w:lang w:val="af-ZA"/>
        </w:rPr>
        <w:br/>
        <w:t>lisinopril (lisinopril dihydrate) 20</w:t>
      </w:r>
      <w:r w:rsidR="003417D0">
        <w:rPr>
          <w:rFonts w:ascii="Sylfaen" w:hAnsi="Sylfaen" w:cs="Sylfaen"/>
          <w:color w:val="000000"/>
          <w:sz w:val="18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7F4B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7F4B" w:rsidRPr="001A2E27" w:rsidRDefault="00257F4B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F4B" w:rsidRPr="001A2E27" w:rsidRDefault="00257F4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F4B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F4B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125999</w:t>
            </w:r>
          </w:p>
        </w:tc>
      </w:tr>
      <w:tr w:rsidR="00804DE2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DE2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127000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3417D0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99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Ցեֆտրիաքսոն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500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9350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257F4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9500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</w:t>
      </w:r>
      <w:r w:rsidR="003417D0">
        <w:rPr>
          <w:rFonts w:ascii="Sylfaen" w:hAnsi="Sylfaen"/>
          <w:sz w:val="20"/>
          <w:szCs w:val="20"/>
          <w:lang w:val="af-ZA"/>
        </w:rPr>
        <w:t>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ցեֆազոլինի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նատրիում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1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9100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257F4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9250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</w:t>
      </w:r>
      <w:r w:rsidR="003417D0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Ցիպրոֆլոքսացին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500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4100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257F4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4150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3417D0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</w:t>
      </w:r>
      <w:r>
        <w:rPr>
          <w:rFonts w:ascii="Sylfaen" w:hAnsi="Sylfaen"/>
          <w:sz w:val="20"/>
          <w:szCs w:val="20"/>
          <w:lang w:val="af-ZA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Ցինկի</w:t>
      </w:r>
      <w:r w:rsidRPr="003417D0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8"/>
          <w:szCs w:val="18"/>
        </w:rPr>
        <w:t>սուլֆատ</w:t>
      </w:r>
      <w:r w:rsidRPr="003417D0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20.0</w:t>
      </w:r>
      <w:r>
        <w:rPr>
          <w:rFonts w:ascii="GHEA Grapalat" w:hAnsi="GHEA Grapalat" w:cs="Calibri"/>
          <w:color w:val="000000"/>
          <w:sz w:val="18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7F4B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7F4B" w:rsidRPr="001A2E27" w:rsidRDefault="00257F4B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F4B" w:rsidRPr="001A2E27" w:rsidRDefault="00257F4B" w:rsidP="00085E0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F4B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F4B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3920</w:t>
            </w:r>
          </w:p>
        </w:tc>
      </w:tr>
      <w:tr w:rsidR="00804DE2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DE2" w:rsidRPr="001A2E27" w:rsidRDefault="00804DE2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DE2" w:rsidRPr="001A2E27" w:rsidRDefault="00436B18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17270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3417D0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Ցեֆտրիաքսոն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</w:t>
      </w:r>
      <w:r>
        <w:rPr>
          <w:rFonts w:ascii="GHEA Grapalat" w:hAnsi="GHEA Grapalat" w:cs="Calibri"/>
          <w:color w:val="000000"/>
          <w:sz w:val="20"/>
          <w:szCs w:val="20"/>
          <w:lang w:val="af-ZA"/>
        </w:rPr>
        <w:t>10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00</w:t>
      </w:r>
      <w:r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21400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257F4B" w:rsidP="008A0300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22000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</w:t>
      </w:r>
      <w:r w:rsidR="003417D0"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Քլորամին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B 1</w:t>
      </w:r>
      <w:r w:rsidR="001A2E27" w:rsidRPr="001A2E27">
        <w:rPr>
          <w:rFonts w:ascii="GHEA Grapalat" w:hAnsi="GHEA Grapalat" w:cs="Calibri"/>
          <w:sz w:val="20"/>
          <w:szCs w:val="20"/>
        </w:rPr>
        <w:t>կգ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257F4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3417D0">
        <w:rPr>
          <w:rFonts w:ascii="Sylfaen" w:hAnsi="Sylfaen"/>
          <w:sz w:val="20"/>
          <w:szCs w:val="20"/>
          <w:lang w:val="af-ZA"/>
        </w:rPr>
        <w:t xml:space="preserve"> 105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քլորհեքսիդինի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երկգլյուկոնատ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0,5% 1</w:t>
      </w:r>
      <w:r w:rsidR="001A2E27" w:rsidRPr="001A2E27">
        <w:rPr>
          <w:rFonts w:ascii="GHEA Grapalat" w:hAnsi="GHEA Grapalat" w:cs="Calibri"/>
          <w:sz w:val="20"/>
          <w:szCs w:val="20"/>
        </w:rPr>
        <w:t>լ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1690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C4532A" w:rsidRPr="001A2E27" w:rsidRDefault="00C4532A" w:rsidP="00C453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</w:t>
      </w:r>
      <w:r>
        <w:rPr>
          <w:rFonts w:ascii="Sylfaen" w:hAnsi="Sylfaen"/>
          <w:sz w:val="20"/>
          <w:szCs w:val="20"/>
          <w:lang w:val="af-ZA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ֆուրոսեմիդ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10</w:t>
      </w:r>
      <w:r w:rsidRPr="001A2E27">
        <w:rPr>
          <w:rFonts w:ascii="GHEA Grapalat" w:hAnsi="GHEA Grapalat" w:cs="Calibri"/>
          <w:sz w:val="20"/>
          <w:szCs w:val="20"/>
        </w:rPr>
        <w:t>մգ</w:t>
      </w:r>
      <w:r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Pr="001A2E27">
        <w:rPr>
          <w:rFonts w:ascii="GHEA Grapalat" w:hAnsi="GHEA Grapalat" w:cs="Calibri"/>
          <w:sz w:val="20"/>
          <w:szCs w:val="20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t>, 2</w:t>
      </w:r>
      <w:r w:rsidRPr="001A2E27">
        <w:rPr>
          <w:rFonts w:ascii="GHEA Grapalat" w:hAnsi="GHEA Grapalat" w:cs="Calibri"/>
          <w:sz w:val="20"/>
          <w:szCs w:val="20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C4532A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532A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32A" w:rsidRPr="001A2E27" w:rsidRDefault="00C4532A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C4532A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32A" w:rsidRPr="001A2E27" w:rsidRDefault="00C4532A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C4532A" w:rsidRPr="001A2E27" w:rsidRDefault="00C4532A" w:rsidP="00C453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32A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532A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532A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1420</w:t>
            </w:r>
          </w:p>
        </w:tc>
      </w:tr>
      <w:tr w:rsidR="00C4532A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32A" w:rsidRPr="001A2E27" w:rsidRDefault="00C4532A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32A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1680</w:t>
            </w:r>
          </w:p>
        </w:tc>
      </w:tr>
    </w:tbl>
    <w:p w:rsidR="00C4532A" w:rsidRPr="001A2E27" w:rsidRDefault="00C4532A" w:rsidP="00C453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4532A" w:rsidRPr="001A2E27" w:rsidRDefault="00C4532A" w:rsidP="00C453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</w:t>
      </w:r>
      <w:r w:rsidR="00C4532A">
        <w:rPr>
          <w:rFonts w:ascii="Sylfaen" w:hAnsi="Sylfaen"/>
          <w:sz w:val="20"/>
          <w:szCs w:val="20"/>
          <w:lang w:val="af-ZA"/>
        </w:rPr>
        <w:t>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Ֆուրացիլին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1A2E27" w:rsidRPr="001A2E27">
        <w:rPr>
          <w:rFonts w:ascii="GHEA Grapalat" w:hAnsi="GHEA Grapalat" w:cs="Calibri"/>
          <w:sz w:val="20"/>
          <w:szCs w:val="20"/>
        </w:rPr>
        <w:t>փոշի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F6603E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436B18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257F4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417D0" w:rsidRPr="001A2E27" w:rsidRDefault="003417D0" w:rsidP="003417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109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Ռիվանոլ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Pr="001A2E27">
        <w:rPr>
          <w:rFonts w:ascii="GHEA Grapalat" w:hAnsi="GHEA Grapalat" w:cs="Calibri"/>
          <w:sz w:val="20"/>
          <w:szCs w:val="20"/>
        </w:rPr>
        <w:t>մլ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ապակե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</w:rPr>
        <w:t>շշիկ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417D0" w:rsidRPr="001A2E27" w:rsidTr="008A030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417D0" w:rsidRPr="001A2E27" w:rsidTr="008A0300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D0" w:rsidRPr="001A2E27" w:rsidRDefault="003417D0" w:rsidP="008A030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17D0" w:rsidRPr="00F6603E" w:rsidTr="008A03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436B18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</w:t>
            </w:r>
          </w:p>
        </w:tc>
      </w:tr>
      <w:tr w:rsidR="003417D0" w:rsidRPr="001A2E27" w:rsidTr="008A030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7D0" w:rsidRPr="001A2E27" w:rsidRDefault="003417D0" w:rsidP="008A030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17D0" w:rsidRPr="001A2E27" w:rsidRDefault="00257F4B" w:rsidP="008A03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</w:t>
            </w:r>
          </w:p>
        </w:tc>
      </w:tr>
    </w:tbl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417D0" w:rsidRPr="001A2E27" w:rsidRDefault="003417D0" w:rsidP="003417D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ին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091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77</w:t>
      </w:r>
      <w:r w:rsidRPr="001A2E27">
        <w:rPr>
          <w:rFonts w:ascii="Sylfaen" w:hAnsi="Sylfaen" w:cs="Sylfaen"/>
          <w:sz w:val="20"/>
          <w:szCs w:val="20"/>
          <w:lang w:val="af-ZA"/>
        </w:rPr>
        <w:t>-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037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4532A" w:rsidRPr="00C4532A">
        <w:rPr>
          <w:rFonts w:ascii="Sylfaen" w:hAnsi="Sylfaen" w:cs="Sylfaen"/>
          <w:sz w:val="20"/>
          <w:szCs w:val="20"/>
          <w:lang w:val="af-ZA"/>
        </w:rPr>
        <w:t>narin-pogos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@mail.ru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1A2E2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1A2E27">
        <w:rPr>
          <w:rFonts w:ascii="Sylfaen" w:hAnsi="Sylfaen"/>
          <w:sz w:val="20"/>
          <w:szCs w:val="20"/>
          <w:lang w:val="pt-BR"/>
        </w:rPr>
        <w:t>«</w:t>
      </w:r>
      <w:r w:rsidR="00C4532A">
        <w:rPr>
          <w:rFonts w:ascii="Sylfaen" w:hAnsi="Sylfaen"/>
          <w:sz w:val="20"/>
          <w:szCs w:val="20"/>
        </w:rPr>
        <w:t>Այգավանի ԱԱՊԿ</w:t>
      </w:r>
      <w:r w:rsidR="00887BBC" w:rsidRPr="001A2E27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1A2E27">
        <w:rPr>
          <w:rFonts w:ascii="Sylfaen" w:hAnsi="Sylfaen"/>
          <w:sz w:val="20"/>
          <w:szCs w:val="20"/>
        </w:rPr>
        <w:t xml:space="preserve"> </w:t>
      </w:r>
      <w:r w:rsidR="00C4532A">
        <w:rPr>
          <w:rFonts w:ascii="Sylfaen" w:hAnsi="Sylfaen"/>
          <w:sz w:val="20"/>
          <w:szCs w:val="20"/>
        </w:rPr>
        <w:t>ՊՈԱԿ</w:t>
      </w:r>
    </w:p>
    <w:sectPr w:rsidR="00613058" w:rsidRPr="001A2E27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C5" w:rsidRDefault="008F0FC5">
      <w:r>
        <w:separator/>
      </w:r>
    </w:p>
  </w:endnote>
  <w:endnote w:type="continuationSeparator" w:id="0">
    <w:p w:rsidR="008F0FC5" w:rsidRDefault="008F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00" w:rsidRDefault="008A030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A0300" w:rsidRDefault="008A030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00" w:rsidRDefault="008A030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603E">
      <w:rPr>
        <w:rStyle w:val="ab"/>
        <w:noProof/>
      </w:rPr>
      <w:t>1</w:t>
    </w:r>
    <w:r>
      <w:rPr>
        <w:rStyle w:val="ab"/>
      </w:rPr>
      <w:fldChar w:fldCharType="end"/>
    </w:r>
  </w:p>
  <w:p w:rsidR="008A0300" w:rsidRDefault="008A0300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C5" w:rsidRDefault="008F0FC5">
      <w:r>
        <w:separator/>
      </w:r>
    </w:p>
  </w:footnote>
  <w:footnote w:type="continuationSeparator" w:id="0">
    <w:p w:rsidR="008F0FC5" w:rsidRDefault="008F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7A85"/>
    <w:rsid w:val="00180617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3919"/>
    <w:rsid w:val="002B3FEE"/>
    <w:rsid w:val="002B6210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2606D"/>
    <w:rsid w:val="00331B13"/>
    <w:rsid w:val="0033256E"/>
    <w:rsid w:val="003368BB"/>
    <w:rsid w:val="003417D0"/>
    <w:rsid w:val="00341CA5"/>
    <w:rsid w:val="0034203F"/>
    <w:rsid w:val="00345C5A"/>
    <w:rsid w:val="00357D35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5271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3895"/>
    <w:rsid w:val="00674F28"/>
    <w:rsid w:val="00676C8B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344E"/>
    <w:rsid w:val="007F6BB7"/>
    <w:rsid w:val="0080167E"/>
    <w:rsid w:val="0080439B"/>
    <w:rsid w:val="00804DE2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B72"/>
    <w:rsid w:val="00A43F6B"/>
    <w:rsid w:val="00A466E1"/>
    <w:rsid w:val="00A51B05"/>
    <w:rsid w:val="00A529BF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17AC8"/>
    <w:rsid w:val="00C225E2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DD572A"/>
    <w:rsid w:val="00E02899"/>
    <w:rsid w:val="00E05FAE"/>
    <w:rsid w:val="00E06387"/>
    <w:rsid w:val="00E14174"/>
    <w:rsid w:val="00E14C33"/>
    <w:rsid w:val="00E22D01"/>
    <w:rsid w:val="00E24AA7"/>
    <w:rsid w:val="00E2779C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5207-ADA4-4A31-B39D-C905EE38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3718</TotalTime>
  <Pages>57</Pages>
  <Words>12433</Words>
  <Characters>70870</Characters>
  <Application>Microsoft Office Word</Application>
  <DocSecurity>0</DocSecurity>
  <Lines>590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218</cp:revision>
  <cp:lastPrinted>2013-08-22T13:50:00Z</cp:lastPrinted>
  <dcterms:created xsi:type="dcterms:W3CDTF">2012-10-05T11:52:00Z</dcterms:created>
  <dcterms:modified xsi:type="dcterms:W3CDTF">2017-01-20T11:31:00Z</dcterms:modified>
</cp:coreProperties>
</file>