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EC780E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ԵՔ-ԲԸԾՁԲ-1</w:t>
      </w:r>
      <w:r w:rsidR="00EC780E" w:rsidRPr="00EC780E"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EC780E" w:rsidRPr="00EC780E">
        <w:rPr>
          <w:rFonts w:ascii="GHEA Grapalat" w:hAnsi="GHEA Grapalat" w:cs="Sylfaen"/>
          <w:sz w:val="24"/>
          <w:szCs w:val="24"/>
          <w:lang w:val="af-ZA"/>
        </w:rPr>
        <w:t>62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ԵՔ-ԲԸԾՁԲ-1</w:t>
      </w:r>
      <w:r w:rsidRPr="0007774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hy-AM"/>
        </w:rPr>
        <w:t>/</w:t>
      </w:r>
      <w:r w:rsidRPr="00077743">
        <w:rPr>
          <w:rFonts w:ascii="GHEA Grapalat" w:hAnsi="GHEA Grapalat"/>
          <w:sz w:val="20"/>
          <w:lang w:val="af-ZA"/>
        </w:rPr>
        <w:t>62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RPr="001946B3" w:rsidTr="009D2B2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7D1DE0" w:rsidRDefault="00077743" w:rsidP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DE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Երևան քաղաքի </w:t>
            </w:r>
            <w:r w:rsidRPr="007D1DE0">
              <w:rPr>
                <w:rFonts w:ascii="GHEA Grapalat" w:hAnsi="GHEA Grapalat" w:cs="Times Armenian"/>
                <w:sz w:val="14"/>
                <w:szCs w:val="14"/>
                <w:lang w:val="af-ZA"/>
              </w:rPr>
              <w:t>201</w:t>
            </w:r>
            <w:r>
              <w:rPr>
                <w:rFonts w:ascii="GHEA Grapalat" w:hAnsi="GHEA Grapalat" w:cs="Times Armenian"/>
                <w:sz w:val="14"/>
                <w:szCs w:val="14"/>
                <w:lang w:val="af-ZA"/>
              </w:rPr>
              <w:t>6</w:t>
            </w:r>
            <w:r w:rsidRPr="007D1DE0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D1DE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թվականի բյուջեի կատարման տարեկան հաշվետվությունների հաշվեքննության (աուդիտի) ծառայությունների </w:t>
            </w:r>
            <w:r w:rsidRPr="007D1DE0">
              <w:rPr>
                <w:rFonts w:ascii="GHEA Grapalat" w:hAnsi="GHEA Grapalat"/>
                <w:sz w:val="14"/>
                <w:szCs w:val="14"/>
                <w:lang w:val="af-ZA"/>
              </w:rPr>
              <w:t>մատուցման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7D1DE0" w:rsidRDefault="00077743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7D1DE0" w:rsidRDefault="00077743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7D1DE0" w:rsidRDefault="00077743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7D1DE0" w:rsidRDefault="00077743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7D1DE0" w:rsidRDefault="00077743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7D1DE0" w:rsidRDefault="00077743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2E5" w:rsidRPr="004602E5" w:rsidRDefault="004602E5" w:rsidP="004602E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Երևան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քաղաքի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201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թվականի</w:t>
            </w:r>
            <w:r w:rsidRPr="004602E5">
              <w:rPr>
                <w:rFonts w:ascii="Times Armenian Unicode" w:hAnsi="Times Armenian Unicode"/>
                <w:b/>
                <w:bCs/>
                <w:sz w:val="14"/>
                <w:szCs w:val="14"/>
                <w:lang w:val="de-DE"/>
              </w:rPr>
              <w:t> 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բյուջեի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կատարման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հաշվետվությունների</w:t>
            </w:r>
          </w:p>
          <w:p w:rsidR="004602E5" w:rsidRPr="004602E5" w:rsidRDefault="004602E5" w:rsidP="004602E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հաշվեքննության</w:t>
            </w:r>
            <w:r w:rsidRPr="004602E5">
              <w:rPr>
                <w:rFonts w:ascii="Times Armenian Unicode" w:hAnsi="Times Armenian Unicode"/>
                <w:b/>
                <w:bCs/>
                <w:sz w:val="14"/>
                <w:szCs w:val="14"/>
                <w:lang w:val="de-DE"/>
              </w:rPr>
              <w:t> 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(</w:t>
            </w: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աուդիտի</w:t>
            </w:r>
            <w:r w:rsidRPr="004602E5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) </w:t>
            </w:r>
            <w:r w:rsidRPr="004602E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ծառայությունների</w:t>
            </w:r>
          </w:p>
          <w:p w:rsidR="004602E5" w:rsidRPr="004602E5" w:rsidRDefault="004602E5" w:rsidP="004602E5">
            <w:pPr>
              <w:spacing w:after="0" w:line="240" w:lineRule="auto"/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քաղաքի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2016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թվականի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բյուջեի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կատարման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հաշվետվությունների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ավարտման նախընտրելի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վերջնաժամկետ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սահմանվում</w:t>
            </w:r>
            <w:r w:rsidRPr="004602E5">
              <w:rPr>
                <w:rFonts w:ascii="Times Armenian Unicode" w:hAnsi="Times Armenian Unicode"/>
                <w:sz w:val="14"/>
                <w:szCs w:val="14"/>
                <w:lang w:val="hy-AM"/>
              </w:rPr>
              <w:t> 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2017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թվականի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փետրվարի 23-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Աուդիտը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օրենսդրության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անցկացնելու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ընթացքում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անհրաժեշտ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իրականացնել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</w:p>
          <w:p w:rsidR="004602E5" w:rsidRPr="004602E5" w:rsidRDefault="004602E5" w:rsidP="004602E5">
            <w:pPr>
              <w:spacing w:after="0" w:line="240" w:lineRule="auto"/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ենթարկվող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օբյեկտի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իրականացվող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գործառույթների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օրենսդրության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համապատասխանության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4602E5" w:rsidRPr="004602E5" w:rsidRDefault="004602E5" w:rsidP="004602E5">
            <w:pPr>
              <w:spacing w:after="0" w:line="240" w:lineRule="auto"/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ենթարկվող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օբյեկտի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ծախսերի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տնտեսման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ուղղությամբ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իրականացվող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տնտեսական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հնարավորությունների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օգտագործման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4602E5" w:rsidRPr="004602E5" w:rsidRDefault="004602E5" w:rsidP="004602E5">
            <w:pPr>
              <w:spacing w:after="0" w:line="240" w:lineRule="auto"/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ենթարկվող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օբյեկտի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բնականոն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աշխատանքը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խանգարող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արհեստական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խոչընդոտների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ապօրինի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բացահայտում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>։</w:t>
            </w:r>
          </w:p>
          <w:p w:rsidR="004602E5" w:rsidRPr="004602E5" w:rsidRDefault="004602E5" w:rsidP="004602E5">
            <w:pPr>
              <w:spacing w:after="0" w:line="240" w:lineRule="auto"/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հաշվետվությունում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տեղեկատվությունը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լինի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հստակ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բացառելով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փաստացի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անճշտություն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հաշվետվությունում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ներառվում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ապացույցների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քանակական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հաշվարկներն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գնահատականները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ինչպես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հղումներ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օրենսդրության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602E5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պահանջներին</w:t>
            </w:r>
            <w:r w:rsidRPr="004602E5">
              <w:rPr>
                <w:rFonts w:ascii="GHEA Grapalat" w:hAnsi="GHEA Grapalat"/>
                <w:sz w:val="14"/>
                <w:szCs w:val="14"/>
                <w:lang w:val="hy-AM"/>
              </w:rPr>
              <w:t>։</w:t>
            </w:r>
          </w:p>
          <w:p w:rsidR="00077743" w:rsidRPr="004602E5" w:rsidRDefault="00077743" w:rsidP="004602E5">
            <w:pPr>
              <w:spacing w:after="0" w:line="240" w:lineRule="auto"/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077743" w:rsidRPr="007D1DE0" w:rsidRDefault="00077743" w:rsidP="002659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77743" w:rsidRPr="001946B3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29.11.2016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2B25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B25" w:rsidRDefault="009D2B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2B4A">
              <w:rPr>
                <w:rFonts w:ascii="GHEA Grapalat" w:hAnsi="GHEA Grapalat"/>
                <w:sz w:val="16"/>
                <w:szCs w:val="16"/>
                <w:lang w:val="hy-AM"/>
              </w:rPr>
              <w:t>Բի-Դի-Օ Արմենիա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5500000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1100000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B4A" w:rsidRPr="00911509" w:rsidRDefault="00AF2B4A" w:rsidP="00AF2B4A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91150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6600000</w:t>
            </w:r>
          </w:p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D2B25" w:rsidTr="009D2B25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B25" w:rsidRDefault="009D2B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2B4A">
              <w:rPr>
                <w:rFonts w:ascii="GHEA Grapalat" w:hAnsi="GHEA Grapalat"/>
                <w:sz w:val="16"/>
                <w:szCs w:val="16"/>
                <w:lang w:val="hy-AM"/>
              </w:rPr>
              <w:t>ԱՍԱՏՐՅԱՆՍ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76324D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1865000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76324D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373000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B4A" w:rsidRPr="00911509" w:rsidRDefault="00AF2B4A" w:rsidP="00E1527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2238000</w:t>
            </w:r>
          </w:p>
          <w:p w:rsidR="009D2B25" w:rsidRPr="00911509" w:rsidRDefault="009D2B25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D2B25" w:rsidTr="009D2B25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B25" w:rsidRDefault="009D2B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AF2B4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ՀԱՅԱՈՒԴԻՏ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1625000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325000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B4A" w:rsidRPr="00911509" w:rsidRDefault="00AF2B4A" w:rsidP="00AF2B4A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1950000</w:t>
            </w:r>
          </w:p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D2B25" w:rsidTr="009D2B25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B25" w:rsidRDefault="009D2B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AF2B4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Աուդիտ Սերվիս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3000000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B4A" w:rsidRPr="00911509" w:rsidRDefault="00AF2B4A" w:rsidP="00AF2B4A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11509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3600000</w:t>
            </w:r>
          </w:p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9115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AF2B4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Բի-Դի-Օ Արմենիա ՓԲԸ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9115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9115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AF2B4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Աուդիտ Սերվիս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1946B3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509" w:rsidRPr="00EC780E" w:rsidRDefault="00077743" w:rsidP="00911509">
            <w:pPr>
              <w:spacing w:after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911509" w:rsidRPr="00EC780E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Բի-Դի-Օ Արմենիա ՓԲԸ-ի և Աուդիտ Սերվիս ՍՊԸ-ի </w:t>
            </w:r>
            <w:r w:rsidR="00911509"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հայտերով</w:t>
            </w:r>
            <w:r w:rsidR="00911509" w:rsidRPr="00EC780E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ներկայացված փաստաթղթերում (ներառյալ թիվ 9 հավելվածներում և գնային առաջարկներում) բացակայում է էլեկտրոնային թվային ստորագրությունները:</w:t>
            </w:r>
          </w:p>
          <w:p w:rsidR="00077743" w:rsidRPr="00911509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RPr="001946B3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EC780E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077743" w:rsidRPr="001946B3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911509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16.01.2017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432D2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17.01.207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432D2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22.01.2017</w:t>
            </w: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23.01.2017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432D24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432D24" w:rsidP="00432D24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24.01.2017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9D2B2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Default="00432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Հայաուդիտ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ՍՊ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17598C" w:rsidRDefault="00432D24" w:rsidP="00265938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7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62</w:t>
            </w:r>
          </w:p>
          <w:p w:rsidR="00432D24" w:rsidRDefault="00432D24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24.01.2017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1950000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32D24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Default="00432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720D89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Հայաուդիտ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ՍՊ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ք. Երևան, Գ. Լուսավորչի 15/1</w:t>
            </w:r>
          </w:p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hayaudit@mail.ru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B128C6" w:rsidRDefault="00432D24" w:rsidP="00432D24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«Արդշինբանկ» ՓԲԸ</w:t>
            </w:r>
          </w:p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Հ/Հ 2470100504630000</w:t>
            </w:r>
          </w:p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ՀՀՎՀ 02531234</w:t>
            </w:r>
          </w:p>
          <w:p w:rsidR="00432D24" w:rsidRPr="00B128C6" w:rsidRDefault="00432D24" w:rsidP="00432D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925" w:rsidRDefault="00F02925" w:rsidP="00077743">
      <w:pPr>
        <w:spacing w:after="0" w:line="240" w:lineRule="auto"/>
      </w:pPr>
      <w:r>
        <w:separator/>
      </w:r>
    </w:p>
  </w:endnote>
  <w:endnote w:type="continuationSeparator" w:id="1">
    <w:p w:rsidR="00F02925" w:rsidRDefault="00F02925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925" w:rsidRDefault="00F02925" w:rsidP="00077743">
      <w:pPr>
        <w:spacing w:after="0" w:line="240" w:lineRule="auto"/>
      </w:pPr>
      <w:r>
        <w:separator/>
      </w:r>
    </w:p>
  </w:footnote>
  <w:footnote w:type="continuationSeparator" w:id="1">
    <w:p w:rsidR="00F02925" w:rsidRDefault="00F02925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77743" w:rsidRDefault="00077743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1946B3"/>
    <w:rsid w:val="002E6F32"/>
    <w:rsid w:val="00320708"/>
    <w:rsid w:val="00432D24"/>
    <w:rsid w:val="0044301E"/>
    <w:rsid w:val="004602E5"/>
    <w:rsid w:val="005236FF"/>
    <w:rsid w:val="005E6D0A"/>
    <w:rsid w:val="00633BCD"/>
    <w:rsid w:val="00750423"/>
    <w:rsid w:val="0076324D"/>
    <w:rsid w:val="00911509"/>
    <w:rsid w:val="00935CB9"/>
    <w:rsid w:val="009B2271"/>
    <w:rsid w:val="009D2B25"/>
    <w:rsid w:val="00AF2B4A"/>
    <w:rsid w:val="00E15278"/>
    <w:rsid w:val="00EC780E"/>
    <w:rsid w:val="00F02925"/>
    <w:rsid w:val="00F5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15</cp:revision>
  <cp:lastPrinted>2017-01-25T07:50:00Z</cp:lastPrinted>
  <dcterms:created xsi:type="dcterms:W3CDTF">2017-01-25T07:11:00Z</dcterms:created>
  <dcterms:modified xsi:type="dcterms:W3CDTF">2017-01-25T07:50:00Z</dcterms:modified>
</cp:coreProperties>
</file>