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D75" w:rsidRDefault="00F55D75" w:rsidP="00F55D7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>
        <w:rPr>
          <w:rFonts w:ascii="GHEA Grapalat" w:hAnsi="GHEA Grapalat"/>
          <w:b/>
          <w:i/>
          <w:szCs w:val="24"/>
          <w:lang w:val="af-ZA"/>
        </w:rPr>
        <w:t xml:space="preserve"> (</w:t>
      </w:r>
      <w:r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>
        <w:rPr>
          <w:rFonts w:ascii="GHEA Grapalat" w:hAnsi="GHEA Grapalat"/>
          <w:b/>
          <w:i/>
          <w:szCs w:val="24"/>
          <w:lang w:val="af-ZA"/>
        </w:rPr>
        <w:t>)</w:t>
      </w:r>
    </w:p>
    <w:p w:rsidR="00F55D75" w:rsidRDefault="00F55D75" w:rsidP="00F55D7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ԲԸԱՀ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ԿՆՔՎԱԾ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ab/>
      </w:r>
    </w:p>
    <w:p w:rsidR="00F55D75" w:rsidRDefault="00F55D75" w:rsidP="00F55D75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ԲԸԱՀ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ՊԳԿՎ-2017-ԲԸԱՀ-</w:t>
      </w:r>
      <w:r w:rsidR="00E420A5">
        <w:rPr>
          <w:rFonts w:ascii="GHEA Grapalat" w:hAnsi="GHEA Grapalat"/>
          <w:sz w:val="24"/>
          <w:szCs w:val="24"/>
          <w:lang w:val="af-ZA"/>
        </w:rPr>
        <w:t>2</w:t>
      </w:r>
    </w:p>
    <w:p w:rsidR="00F55D75" w:rsidRDefault="00F55D75" w:rsidP="00F55D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ՀՀ ԿԱ պետական գույքի կառավարման վարչությունը,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ք.Երևան, Տիգրան Մեծի 4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ՊԳԿՎ-2017-ԲԸԱՀ-</w:t>
      </w:r>
      <w:r w:rsidR="00E420A5">
        <w:rPr>
          <w:rFonts w:ascii="GHEA Grapalat" w:hAnsi="GHEA Grapalat"/>
          <w:sz w:val="20"/>
          <w:lang w:val="af-ZA"/>
        </w:rPr>
        <w:t>2</w:t>
      </w:r>
      <w:r>
        <w:rPr>
          <w:rFonts w:ascii="GHEA Grapalat" w:hAnsi="GHEA Grapalat"/>
          <w:sz w:val="20"/>
          <w:lang w:val="af-ZA"/>
        </w:rPr>
        <w:t xml:space="preserve">  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ԲԸԱՀ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191" w:type="dxa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20"/>
        <w:gridCol w:w="82"/>
        <w:gridCol w:w="405"/>
        <w:gridCol w:w="90"/>
        <w:gridCol w:w="1133"/>
        <w:gridCol w:w="148"/>
        <w:gridCol w:w="27"/>
        <w:gridCol w:w="144"/>
        <w:gridCol w:w="553"/>
        <w:gridCol w:w="32"/>
        <w:gridCol w:w="160"/>
        <w:gridCol w:w="634"/>
        <w:gridCol w:w="161"/>
        <w:gridCol w:w="49"/>
        <w:gridCol w:w="419"/>
        <w:gridCol w:w="182"/>
        <w:gridCol w:w="10"/>
        <w:gridCol w:w="20"/>
        <w:gridCol w:w="150"/>
        <w:gridCol w:w="693"/>
        <w:gridCol w:w="248"/>
        <w:gridCol w:w="149"/>
        <w:gridCol w:w="16"/>
        <w:gridCol w:w="342"/>
        <w:gridCol w:w="177"/>
        <w:gridCol w:w="204"/>
        <w:gridCol w:w="20"/>
        <w:gridCol w:w="167"/>
        <w:gridCol w:w="152"/>
        <w:gridCol w:w="265"/>
        <w:gridCol w:w="271"/>
        <w:gridCol w:w="51"/>
        <w:gridCol w:w="147"/>
        <w:gridCol w:w="39"/>
        <w:gridCol w:w="311"/>
        <w:gridCol w:w="406"/>
        <w:gridCol w:w="122"/>
        <w:gridCol w:w="31"/>
        <w:gridCol w:w="186"/>
        <w:gridCol w:w="35"/>
        <w:gridCol w:w="210"/>
        <w:gridCol w:w="137"/>
        <w:gridCol w:w="592"/>
        <w:gridCol w:w="308"/>
        <w:gridCol w:w="773"/>
        <w:gridCol w:w="20"/>
      </w:tblGrid>
      <w:tr w:rsidR="00F55D75" w:rsidTr="00AD27E2">
        <w:trPr>
          <w:gridAfter w:val="1"/>
          <w:wAfter w:w="20" w:type="dxa"/>
          <w:trHeight w:val="146"/>
        </w:trPr>
        <w:tc>
          <w:tcPr>
            <w:tcW w:w="11171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F55D75" w:rsidTr="00AD27E2">
        <w:trPr>
          <w:gridAfter w:val="1"/>
          <w:wAfter w:w="20" w:type="dxa"/>
          <w:trHeight w:val="110"/>
        </w:trPr>
        <w:tc>
          <w:tcPr>
            <w:tcW w:w="80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0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F55D75" w:rsidTr="00AD27E2">
        <w:trPr>
          <w:gridAfter w:val="1"/>
          <w:wAfter w:w="20" w:type="dxa"/>
          <w:trHeight w:val="175"/>
        </w:trPr>
        <w:tc>
          <w:tcPr>
            <w:tcW w:w="80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0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55D75" w:rsidTr="00AD27E2">
        <w:trPr>
          <w:gridAfter w:val="1"/>
          <w:wAfter w:w="20" w:type="dxa"/>
          <w:trHeight w:val="275"/>
        </w:trPr>
        <w:tc>
          <w:tcPr>
            <w:tcW w:w="80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0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1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55D75" w:rsidTr="00AD27E2">
        <w:trPr>
          <w:gridAfter w:val="1"/>
          <w:wAfter w:w="20" w:type="dxa"/>
          <w:trHeight w:val="40"/>
        </w:trPr>
        <w:tc>
          <w:tcPr>
            <w:tcW w:w="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8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5D75" w:rsidRDefault="00B927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Անշարժ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գույքի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վարձակալություն</w:t>
            </w:r>
            <w:proofErr w:type="spellEnd"/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5D75" w:rsidRDefault="00B927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5D75" w:rsidRDefault="00B927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5D75" w:rsidRDefault="00B927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5D75" w:rsidRDefault="007D460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23683200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5D75" w:rsidRDefault="007D460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23683200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5D75" w:rsidRDefault="00B92773" w:rsidP="0024586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ՀՀ, ք.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Երևան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Տիգրան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Մեծի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4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հասցեում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գտնվող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շենքում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7D460F">
              <w:rPr>
                <w:rFonts w:ascii="GHEA Grapalat" w:hAnsi="GHEA Grapalat"/>
                <w:b/>
                <w:sz w:val="14"/>
                <w:szCs w:val="14"/>
              </w:rPr>
              <w:t>400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քառ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մետր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մակերեսով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գրասենյակային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տարածք</w:t>
            </w:r>
            <w:proofErr w:type="spellEnd"/>
            <w:r w:rsidR="0024586F">
              <w:rPr>
                <w:rFonts w:ascii="GHEA Grapalat" w:hAnsi="GHEA Grapalat"/>
                <w:b/>
                <w:sz w:val="14"/>
                <w:szCs w:val="14"/>
              </w:rPr>
              <w:t xml:space="preserve">/ ՀՀ </w:t>
            </w:r>
            <w:proofErr w:type="spellStart"/>
            <w:r w:rsidR="0024586F">
              <w:rPr>
                <w:rFonts w:ascii="GHEA Grapalat" w:hAnsi="GHEA Grapalat"/>
                <w:b/>
                <w:sz w:val="14"/>
                <w:szCs w:val="14"/>
              </w:rPr>
              <w:t>միջազգային</w:t>
            </w:r>
            <w:proofErr w:type="spellEnd"/>
            <w:r w:rsidR="0024586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24586F">
              <w:rPr>
                <w:rFonts w:ascii="GHEA Grapalat" w:hAnsi="GHEA Grapalat"/>
                <w:b/>
                <w:sz w:val="14"/>
                <w:szCs w:val="14"/>
              </w:rPr>
              <w:t>տնտեսական</w:t>
            </w:r>
            <w:proofErr w:type="spellEnd"/>
            <w:r w:rsidR="0024586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24586F">
              <w:rPr>
                <w:rFonts w:ascii="GHEA Grapalat" w:hAnsi="GHEA Grapalat"/>
                <w:b/>
                <w:sz w:val="14"/>
                <w:szCs w:val="14"/>
              </w:rPr>
              <w:t>ինտեգրման</w:t>
            </w:r>
            <w:proofErr w:type="spellEnd"/>
            <w:r w:rsidR="0024586F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="0024586F">
              <w:rPr>
                <w:rFonts w:ascii="GHEA Grapalat" w:hAnsi="GHEA Grapalat"/>
                <w:b/>
                <w:sz w:val="14"/>
                <w:szCs w:val="14"/>
              </w:rPr>
              <w:t>բարեփոխումների</w:t>
            </w:r>
            <w:proofErr w:type="spellEnd"/>
            <w:r w:rsidR="0024586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24586F">
              <w:rPr>
                <w:rFonts w:ascii="GHEA Grapalat" w:hAnsi="GHEA Grapalat"/>
                <w:b/>
                <w:sz w:val="14"/>
                <w:szCs w:val="14"/>
              </w:rPr>
              <w:t>նախարարություն</w:t>
            </w:r>
            <w:proofErr w:type="spellEnd"/>
            <w:r w:rsidR="0024586F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5D75" w:rsidRDefault="0024586F" w:rsidP="007D460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ՀՀ, ք.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Երևան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Տիգրան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Մեծի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4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հասցեում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գտնվող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շենքում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400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քառ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մետր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մակերեսով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գրասենյակային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տարածք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/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միջազգային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տնտեսական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ինտեգրման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բարեփոխումների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նախարարություն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</w:tr>
      <w:tr w:rsidR="00F55D75" w:rsidTr="00AD27E2">
        <w:trPr>
          <w:gridAfter w:val="1"/>
          <w:wAfter w:w="20" w:type="dxa"/>
          <w:trHeight w:val="169"/>
        </w:trPr>
        <w:tc>
          <w:tcPr>
            <w:tcW w:w="11171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55D75" w:rsidRDefault="00F55D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55D75" w:rsidTr="00AD27E2">
        <w:trPr>
          <w:gridAfter w:val="1"/>
          <w:wAfter w:w="20" w:type="dxa"/>
          <w:trHeight w:val="137"/>
        </w:trPr>
        <w:tc>
          <w:tcPr>
            <w:tcW w:w="433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5D75" w:rsidRDefault="00FB5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»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20-րդ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5-րդ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կետ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կառավարության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10.02.2011թ.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թիվ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168-Ն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որոշմամբ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հաստատված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կարգի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25-րդ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կետի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5-րդ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ենթակետով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B1A63">
              <w:rPr>
                <w:rFonts w:ascii="GHEA Grapalat" w:hAnsi="GHEA Grapalat"/>
                <w:color w:val="000000"/>
                <w:sz w:val="14"/>
                <w:szCs w:val="14"/>
              </w:rPr>
              <w:t>հաստատված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աղյուսակի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17-րդ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կետ</w:t>
            </w:r>
            <w:proofErr w:type="spellEnd"/>
          </w:p>
        </w:tc>
      </w:tr>
      <w:tr w:rsidR="00F55D75" w:rsidTr="00AD27E2">
        <w:trPr>
          <w:gridAfter w:val="1"/>
          <w:wAfter w:w="20" w:type="dxa"/>
          <w:trHeight w:val="196"/>
        </w:trPr>
        <w:tc>
          <w:tcPr>
            <w:tcW w:w="11171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55D75" w:rsidRDefault="00F55D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55D75" w:rsidTr="00AD27E2">
        <w:trPr>
          <w:gridAfter w:val="1"/>
          <w:wAfter w:w="20" w:type="dxa"/>
        </w:trPr>
        <w:tc>
          <w:tcPr>
            <w:tcW w:w="11171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55D75" w:rsidRDefault="00F55D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F55D75" w:rsidTr="00AD27E2">
        <w:trPr>
          <w:gridAfter w:val="1"/>
          <w:wAfter w:w="20" w:type="dxa"/>
        </w:trPr>
        <w:tc>
          <w:tcPr>
            <w:tcW w:w="12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3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D0663B" w:rsidTr="00AD27E2">
        <w:trPr>
          <w:gridAfter w:val="1"/>
          <w:wAfter w:w="20" w:type="dxa"/>
          <w:trHeight w:val="65"/>
        </w:trPr>
        <w:tc>
          <w:tcPr>
            <w:tcW w:w="12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D0663B" w:rsidP="009B0E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3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D0663B" w:rsidP="009B0E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D0663B" w:rsidP="009B0E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D0663B" w:rsidP="009B0E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D0663B" w:rsidP="009B0E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այո</w:t>
            </w:r>
            <w:proofErr w:type="spellEnd"/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D066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0663B" w:rsidTr="00AD27E2">
        <w:trPr>
          <w:gridAfter w:val="1"/>
          <w:wAfter w:w="20" w:type="dxa"/>
          <w:trHeight w:val="196"/>
        </w:trPr>
        <w:tc>
          <w:tcPr>
            <w:tcW w:w="11171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0663B" w:rsidRDefault="00D066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0663B" w:rsidTr="00AD27E2">
        <w:trPr>
          <w:gridAfter w:val="1"/>
          <w:wAfter w:w="20" w:type="dxa"/>
          <w:trHeight w:val="155"/>
        </w:trPr>
        <w:tc>
          <w:tcPr>
            <w:tcW w:w="6948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D0663B" w:rsidRDefault="00D0663B" w:rsidP="006235CA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Հիմք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ընդունելով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ՀՀ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կառավարության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201</w:t>
            </w:r>
            <w:r w:rsidR="006235CA">
              <w:rPr>
                <w:rFonts w:ascii="GHEA Grapalat" w:hAnsi="GHEA Grapalat"/>
                <w:b/>
                <w:sz w:val="16"/>
                <w:szCs w:val="16"/>
              </w:rPr>
              <w:t>5</w:t>
            </w:r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թ.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հու</w:t>
            </w:r>
            <w:r w:rsidR="006235CA">
              <w:rPr>
                <w:rFonts w:ascii="GHEA Grapalat" w:hAnsi="GHEA Grapalat"/>
                <w:b/>
                <w:sz w:val="16"/>
                <w:szCs w:val="16"/>
              </w:rPr>
              <w:t>լ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իսի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="006235CA">
              <w:rPr>
                <w:rFonts w:ascii="GHEA Grapalat" w:hAnsi="GHEA Grapalat"/>
                <w:b/>
                <w:sz w:val="16"/>
                <w:szCs w:val="16"/>
              </w:rPr>
              <w:t>30</w:t>
            </w:r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-ի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թիվ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="006235CA">
              <w:rPr>
                <w:rFonts w:ascii="GHEA Grapalat" w:hAnsi="GHEA Grapalat"/>
                <w:b/>
                <w:sz w:val="16"/>
                <w:szCs w:val="16"/>
              </w:rPr>
              <w:t>849</w:t>
            </w:r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-Ն 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և </w:t>
            </w:r>
            <w:r w:rsidRPr="00B911DD">
              <w:rPr>
                <w:rFonts w:ascii="GHEA Grapalat" w:hAnsi="GHEA Grapalat"/>
                <w:b/>
                <w:sz w:val="16"/>
                <w:szCs w:val="16"/>
              </w:rPr>
              <w:t>201</w:t>
            </w:r>
            <w:r>
              <w:rPr>
                <w:rFonts w:ascii="GHEA Grapalat" w:hAnsi="GHEA Grapalat"/>
                <w:b/>
                <w:sz w:val="16"/>
                <w:szCs w:val="16"/>
              </w:rPr>
              <w:t>6</w:t>
            </w:r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թ. </w:t>
            </w:r>
            <w:proofErr w:type="spellStart"/>
            <w:r w:rsidR="006235CA">
              <w:rPr>
                <w:rFonts w:ascii="GHEA Grapalat" w:hAnsi="GHEA Grapalat"/>
                <w:b/>
                <w:sz w:val="16"/>
                <w:szCs w:val="16"/>
              </w:rPr>
              <w:t>դեկտեմբերի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="006235CA">
              <w:rPr>
                <w:rFonts w:ascii="GHEA Grapalat" w:hAnsi="GHEA Grapalat"/>
                <w:b/>
                <w:sz w:val="16"/>
                <w:szCs w:val="16"/>
              </w:rPr>
              <w:t>22</w:t>
            </w:r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-ի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թիվ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="006235CA">
              <w:rPr>
                <w:rFonts w:ascii="GHEA Grapalat" w:hAnsi="GHEA Grapalat"/>
                <w:b/>
                <w:sz w:val="16"/>
                <w:szCs w:val="16"/>
              </w:rPr>
              <w:t>1316</w:t>
            </w:r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-Ն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որոշում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ներ</w:t>
            </w:r>
            <w:r w:rsidRPr="00B911DD">
              <w:rPr>
                <w:rFonts w:ascii="GHEA Grapalat" w:hAnsi="GHEA Grapalat"/>
                <w:b/>
                <w:sz w:val="16"/>
                <w:szCs w:val="16"/>
              </w:rPr>
              <w:t>ը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՝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անշարժ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գույքի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վարձակալության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պայմանագիրը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կնքվել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է «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Հանարդնախագիծ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» ԲԲԸ-ի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հետ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>:</w:t>
            </w:r>
          </w:p>
        </w:tc>
      </w:tr>
      <w:tr w:rsidR="00D0663B" w:rsidTr="00AD27E2">
        <w:trPr>
          <w:gridAfter w:val="1"/>
          <w:wAfter w:w="20" w:type="dxa"/>
          <w:trHeight w:val="164"/>
        </w:trPr>
        <w:tc>
          <w:tcPr>
            <w:tcW w:w="6225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D066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0663B" w:rsidTr="00AD27E2">
        <w:trPr>
          <w:gridAfter w:val="1"/>
          <w:wAfter w:w="20" w:type="dxa"/>
          <w:trHeight w:val="92"/>
        </w:trPr>
        <w:tc>
          <w:tcPr>
            <w:tcW w:w="6225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D066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0663B" w:rsidTr="00AD27E2">
        <w:trPr>
          <w:gridAfter w:val="1"/>
          <w:wAfter w:w="20" w:type="dxa"/>
          <w:trHeight w:val="47"/>
        </w:trPr>
        <w:tc>
          <w:tcPr>
            <w:tcW w:w="6225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D066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D0663B" w:rsidTr="00AD27E2">
        <w:trPr>
          <w:gridAfter w:val="1"/>
          <w:wAfter w:w="20" w:type="dxa"/>
          <w:trHeight w:val="47"/>
        </w:trPr>
        <w:tc>
          <w:tcPr>
            <w:tcW w:w="6225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D066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D066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0663B" w:rsidTr="00AD27E2">
        <w:trPr>
          <w:gridAfter w:val="1"/>
          <w:wAfter w:w="20" w:type="dxa"/>
          <w:trHeight w:val="155"/>
        </w:trPr>
        <w:tc>
          <w:tcPr>
            <w:tcW w:w="6225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D066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D066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0663B" w:rsidTr="00AD27E2">
        <w:trPr>
          <w:gridAfter w:val="1"/>
          <w:wAfter w:w="20" w:type="dxa"/>
          <w:trHeight w:val="54"/>
        </w:trPr>
        <w:tc>
          <w:tcPr>
            <w:tcW w:w="11171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663B" w:rsidTr="00AD27E2">
        <w:trPr>
          <w:gridAfter w:val="1"/>
          <w:wAfter w:w="20" w:type="dxa"/>
          <w:trHeight w:val="40"/>
        </w:trPr>
        <w:tc>
          <w:tcPr>
            <w:tcW w:w="1297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197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գները </w:t>
            </w:r>
          </w:p>
        </w:tc>
      </w:tr>
      <w:tr w:rsidR="00D0663B" w:rsidTr="00AD27E2">
        <w:trPr>
          <w:gridAfter w:val="1"/>
          <w:wAfter w:w="20" w:type="dxa"/>
          <w:trHeight w:val="213"/>
        </w:trPr>
        <w:tc>
          <w:tcPr>
            <w:tcW w:w="129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97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D0663B" w:rsidTr="00AD27E2">
        <w:trPr>
          <w:gridAfter w:val="1"/>
          <w:wAfter w:w="20" w:type="dxa"/>
          <w:trHeight w:val="137"/>
        </w:trPr>
        <w:tc>
          <w:tcPr>
            <w:tcW w:w="129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97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D0663B" w:rsidTr="00AD27E2">
        <w:trPr>
          <w:gridAfter w:val="1"/>
          <w:wAfter w:w="20" w:type="dxa"/>
          <w:trHeight w:val="137"/>
        </w:trPr>
        <w:tc>
          <w:tcPr>
            <w:tcW w:w="129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97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D0663B" w:rsidTr="00AD27E2">
        <w:trPr>
          <w:gridAfter w:val="1"/>
          <w:wAfter w:w="20" w:type="dxa"/>
          <w:trHeight w:val="83"/>
        </w:trPr>
        <w:tc>
          <w:tcPr>
            <w:tcW w:w="12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874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D0663B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D0663B" w:rsidTr="00AD27E2">
        <w:trPr>
          <w:gridAfter w:val="1"/>
          <w:wAfter w:w="20" w:type="dxa"/>
          <w:trHeight w:val="83"/>
        </w:trPr>
        <w:tc>
          <w:tcPr>
            <w:tcW w:w="12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9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D066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Հանարդնախագիծ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 ԲԲԸ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E83E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19736000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E83E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19736000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E83E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3947200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E83E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3947200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E83E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23683200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E83E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23683200</w:t>
            </w:r>
          </w:p>
        </w:tc>
      </w:tr>
      <w:tr w:rsidR="00D0663B" w:rsidTr="00AD27E2">
        <w:trPr>
          <w:gridAfter w:val="1"/>
          <w:wAfter w:w="20" w:type="dxa"/>
          <w:trHeight w:val="290"/>
        </w:trPr>
        <w:tc>
          <w:tcPr>
            <w:tcW w:w="25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D0663B" w:rsidTr="00AD27E2">
        <w:trPr>
          <w:gridAfter w:val="1"/>
          <w:wAfter w:w="20" w:type="dxa"/>
          <w:trHeight w:val="288"/>
        </w:trPr>
        <w:tc>
          <w:tcPr>
            <w:tcW w:w="11171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663B" w:rsidTr="00AD27E2">
        <w:trPr>
          <w:gridAfter w:val="1"/>
          <w:wAfter w:w="20" w:type="dxa"/>
        </w:trPr>
        <w:tc>
          <w:tcPr>
            <w:tcW w:w="11171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D0663B" w:rsidTr="00AD27E2"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D0663B" w:rsidTr="00AD27E2"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D0663B" w:rsidTr="00AD27E2"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663B" w:rsidTr="00AD27E2">
        <w:trPr>
          <w:trHeight w:val="4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663B" w:rsidTr="00AD27E2">
        <w:trPr>
          <w:gridAfter w:val="1"/>
          <w:wAfter w:w="20" w:type="dxa"/>
          <w:trHeight w:val="344"/>
        </w:trPr>
        <w:tc>
          <w:tcPr>
            <w:tcW w:w="2605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D0663B" w:rsidTr="00AD27E2">
        <w:trPr>
          <w:gridAfter w:val="1"/>
          <w:wAfter w:w="20" w:type="dxa"/>
          <w:trHeight w:val="344"/>
        </w:trPr>
        <w:tc>
          <w:tcPr>
            <w:tcW w:w="2605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՝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մինչև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15%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գնային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նախապատվություն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ստացած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վերաբերյալ</w:t>
            </w:r>
            <w:proofErr w:type="spellEnd"/>
          </w:p>
        </w:tc>
      </w:tr>
      <w:tr w:rsidR="00D0663B" w:rsidTr="00AD27E2">
        <w:trPr>
          <w:gridAfter w:val="1"/>
          <w:wAfter w:w="20" w:type="dxa"/>
          <w:trHeight w:val="289"/>
        </w:trPr>
        <w:tc>
          <w:tcPr>
            <w:tcW w:w="11171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663B" w:rsidTr="00AD27E2">
        <w:trPr>
          <w:gridAfter w:val="1"/>
          <w:wAfter w:w="20" w:type="dxa"/>
          <w:trHeight w:val="988"/>
        </w:trPr>
        <w:tc>
          <w:tcPr>
            <w:tcW w:w="494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3C532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Հիմք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ընդունելով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ՀՀ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կառավարության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2015</w:t>
            </w:r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թ.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հու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լիսի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30</w:t>
            </w:r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-ի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թիվ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849</w:t>
            </w:r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-Ն 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և </w:t>
            </w:r>
            <w:r w:rsidRPr="00B911DD">
              <w:rPr>
                <w:rFonts w:ascii="GHEA Grapalat" w:hAnsi="GHEA Grapalat"/>
                <w:b/>
                <w:sz w:val="16"/>
                <w:szCs w:val="16"/>
              </w:rPr>
              <w:t>201</w:t>
            </w:r>
            <w:r>
              <w:rPr>
                <w:rFonts w:ascii="GHEA Grapalat" w:hAnsi="GHEA Grapalat"/>
                <w:b/>
                <w:sz w:val="16"/>
                <w:szCs w:val="16"/>
              </w:rPr>
              <w:t>6</w:t>
            </w:r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թ.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դեկտեմբերի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22</w:t>
            </w:r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-ի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թիվ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1316</w:t>
            </w:r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-Ն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որոշում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ներ</w:t>
            </w:r>
            <w:r w:rsidRPr="00B911DD">
              <w:rPr>
                <w:rFonts w:ascii="GHEA Grapalat" w:hAnsi="GHEA Grapalat"/>
                <w:b/>
                <w:sz w:val="16"/>
                <w:szCs w:val="16"/>
              </w:rPr>
              <w:t>ը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՝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անշարժ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գույքի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վարձակալության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պայմանագիրը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կնքվել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է «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Հանարդնախագիծ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» ԲԲԸ-ի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հետ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>:</w:t>
            </w:r>
          </w:p>
        </w:tc>
      </w:tr>
      <w:tr w:rsidR="00D0663B" w:rsidTr="00AD27E2">
        <w:trPr>
          <w:gridAfter w:val="1"/>
          <w:wAfter w:w="20" w:type="dxa"/>
          <w:trHeight w:val="92"/>
        </w:trPr>
        <w:tc>
          <w:tcPr>
            <w:tcW w:w="4949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537A79" w:rsidTr="00AD27E2">
        <w:trPr>
          <w:gridAfter w:val="1"/>
          <w:wAfter w:w="20" w:type="dxa"/>
          <w:trHeight w:val="92"/>
        </w:trPr>
        <w:tc>
          <w:tcPr>
            <w:tcW w:w="4949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37A79" w:rsidRDefault="00537A79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6222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7A79" w:rsidRDefault="00537A7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Կիրառելի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չէ</w:t>
            </w:r>
            <w:proofErr w:type="spellEnd"/>
          </w:p>
        </w:tc>
      </w:tr>
      <w:tr w:rsidR="00D0663B" w:rsidTr="00AD27E2">
        <w:trPr>
          <w:gridAfter w:val="1"/>
          <w:wAfter w:w="20" w:type="dxa"/>
          <w:trHeight w:val="344"/>
        </w:trPr>
        <w:tc>
          <w:tcPr>
            <w:tcW w:w="11171" w:type="dxa"/>
            <w:gridSpan w:val="4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02233C" w:rsidTr="00AD27E2">
        <w:trPr>
          <w:gridAfter w:val="1"/>
          <w:wAfter w:w="20" w:type="dxa"/>
          <w:trHeight w:val="344"/>
        </w:trPr>
        <w:tc>
          <w:tcPr>
            <w:tcW w:w="494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33C" w:rsidRDefault="0002233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2233C" w:rsidRDefault="0002233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>Անշարժ</w:t>
            </w:r>
            <w:proofErr w:type="spellEnd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>գույքի</w:t>
            </w:r>
            <w:proofErr w:type="spellEnd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վարձակալության</w:t>
            </w:r>
            <w:proofErr w:type="spellEnd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>կողմերի</w:t>
            </w:r>
            <w:proofErr w:type="spellEnd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>միջև</w:t>
            </w:r>
            <w:proofErr w:type="spellEnd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>կնքվել</w:t>
            </w:r>
            <w:proofErr w:type="spellEnd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 xml:space="preserve"> և </w:t>
            </w:r>
            <w:proofErr w:type="spellStart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>նոտարի</w:t>
            </w:r>
            <w:proofErr w:type="spellEnd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>վավերացվել</w:t>
            </w:r>
            <w:proofErr w:type="spellEnd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 xml:space="preserve"> է </w:t>
            </w:r>
            <w:proofErr w:type="spellStart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>նոտարական</w:t>
            </w:r>
            <w:proofErr w:type="spellEnd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B0299">
              <w:rPr>
                <w:rFonts w:ascii="GHEA Grapalat" w:hAnsi="GHEA Grapalat" w:cs="Sylfaen"/>
                <w:b/>
                <w:sz w:val="14"/>
                <w:szCs w:val="14"/>
              </w:rPr>
              <w:t>գրասենյակում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GHEA Grapalat" w:hAnsi="GHEA Grapalat" w:cs="Sylfaen"/>
                <w:b/>
                <w:sz w:val="14"/>
                <w:szCs w:val="14"/>
              </w:rPr>
              <w:t>27.01.2017թ.:</w:t>
            </w:r>
            <w:proofErr w:type="gramEnd"/>
          </w:p>
        </w:tc>
      </w:tr>
      <w:tr w:rsidR="0002233C" w:rsidTr="00AD27E2">
        <w:trPr>
          <w:gridAfter w:val="1"/>
          <w:wAfter w:w="20" w:type="dxa"/>
          <w:trHeight w:val="344"/>
        </w:trPr>
        <w:tc>
          <w:tcPr>
            <w:tcW w:w="494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33C" w:rsidRDefault="0002233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33C" w:rsidRDefault="0002233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663B" w:rsidTr="00AD27E2">
        <w:trPr>
          <w:gridAfter w:val="1"/>
          <w:wAfter w:w="20" w:type="dxa"/>
          <w:trHeight w:val="288"/>
        </w:trPr>
        <w:tc>
          <w:tcPr>
            <w:tcW w:w="11171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663B" w:rsidTr="00AD27E2">
        <w:trPr>
          <w:gridAfter w:val="1"/>
          <w:wAfter w:w="20" w:type="dxa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D0663B" w:rsidTr="00AD27E2">
        <w:trPr>
          <w:gridAfter w:val="1"/>
          <w:wAfter w:w="20" w:type="dxa"/>
          <w:trHeight w:val="237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D0663B" w:rsidTr="00AD27E2">
        <w:trPr>
          <w:gridAfter w:val="1"/>
          <w:wAfter w:w="20" w:type="dxa"/>
          <w:trHeight w:val="238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D0663B" w:rsidTr="00AD27E2">
        <w:trPr>
          <w:gridAfter w:val="1"/>
          <w:wAfter w:w="20" w:type="dxa"/>
          <w:trHeight w:val="263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D0663B" w:rsidTr="00AD27E2">
        <w:trPr>
          <w:gridAfter w:val="1"/>
          <w:wAfter w:w="20" w:type="dxa"/>
          <w:trHeight w:val="146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AD27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Հանարդնախագիծ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 ԲԲԸ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Pr="00AD27E2" w:rsidRDefault="00AD27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27E2">
              <w:rPr>
                <w:rFonts w:ascii="GHEA Grapalat" w:hAnsi="GHEA Grapalat"/>
                <w:sz w:val="14"/>
                <w:szCs w:val="14"/>
                <w:lang w:val="af-ZA"/>
              </w:rPr>
              <w:t>ՊԳԿՎ-2017-ԲԸԱՀ-</w:t>
            </w:r>
            <w:r w:rsidR="003C5321">
              <w:rPr>
                <w:rFonts w:ascii="GHEA Grapalat" w:hAnsi="GHEA Grapalat"/>
                <w:sz w:val="14"/>
                <w:szCs w:val="14"/>
                <w:lang w:val="af-ZA"/>
              </w:rPr>
              <w:t>2</w:t>
            </w:r>
          </w:p>
        </w:tc>
        <w:tc>
          <w:tcPr>
            <w:tcW w:w="15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AD27E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27.01.2017</w:t>
            </w: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856F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31.12.2017</w:t>
            </w:r>
          </w:p>
        </w:tc>
        <w:tc>
          <w:tcPr>
            <w:tcW w:w="10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3C53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23683200</w:t>
            </w: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3C53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23683200</w:t>
            </w:r>
          </w:p>
        </w:tc>
      </w:tr>
      <w:tr w:rsidR="00D0663B" w:rsidTr="00AD27E2">
        <w:trPr>
          <w:gridAfter w:val="1"/>
          <w:wAfter w:w="20" w:type="dxa"/>
          <w:trHeight w:val="150"/>
        </w:trPr>
        <w:tc>
          <w:tcPr>
            <w:tcW w:w="11171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D0663B" w:rsidTr="00AD27E2">
        <w:trPr>
          <w:gridAfter w:val="1"/>
          <w:wAfter w:w="20" w:type="dxa"/>
          <w:trHeight w:val="125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Չափա-բաժնի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D0663B" w:rsidTr="00AD27E2">
        <w:trPr>
          <w:gridAfter w:val="1"/>
          <w:wAfter w:w="20" w:type="dxa"/>
          <w:trHeight w:val="155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856F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Հանարդնախագիծ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 ԲԲԸ</w:t>
            </w:r>
          </w:p>
        </w:tc>
        <w:tc>
          <w:tcPr>
            <w:tcW w:w="268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6FC3" w:rsidRDefault="00856FC3" w:rsidP="00856F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ք.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Երևան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Տիգրան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Մեծի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4</w:t>
            </w:r>
          </w:p>
          <w:p w:rsidR="00D0663B" w:rsidRDefault="00856FC3" w:rsidP="00856F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/010/ 544146</w:t>
            </w:r>
          </w:p>
        </w:tc>
        <w:tc>
          <w:tcPr>
            <w:tcW w:w="20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A730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hyperlink r:id="rId6" w:history="1">
              <w:r w:rsidR="00856FC3" w:rsidRPr="00CA496E">
                <w:rPr>
                  <w:rStyle w:val="Hyperlink"/>
                  <w:rFonts w:ascii="GHEA Grapalat" w:hAnsi="GHEA Grapalat"/>
                  <w:b/>
                  <w:sz w:val="14"/>
                  <w:szCs w:val="14"/>
                </w:rPr>
                <w:t>hanardnakhagits@mail.ru</w:t>
              </w:r>
            </w:hyperlink>
            <w:r w:rsidR="00856FC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Pr="00300473" w:rsidRDefault="00300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11800038047700</w:t>
            </w: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Pr="00300473" w:rsidRDefault="00300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02507379</w:t>
            </w:r>
          </w:p>
        </w:tc>
      </w:tr>
      <w:tr w:rsidR="00D0663B" w:rsidTr="00AD27E2">
        <w:trPr>
          <w:gridAfter w:val="1"/>
          <w:wAfter w:w="20" w:type="dxa"/>
          <w:trHeight w:val="288"/>
        </w:trPr>
        <w:tc>
          <w:tcPr>
            <w:tcW w:w="11171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663B" w:rsidTr="00AD27E2">
        <w:trPr>
          <w:gridAfter w:val="1"/>
          <w:wAfter w:w="20" w:type="dxa"/>
          <w:trHeight w:val="200"/>
        </w:trPr>
        <w:tc>
          <w:tcPr>
            <w:tcW w:w="27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D0663B" w:rsidTr="00AD27E2">
        <w:trPr>
          <w:gridAfter w:val="1"/>
          <w:wAfter w:w="20" w:type="dxa"/>
          <w:trHeight w:val="288"/>
        </w:trPr>
        <w:tc>
          <w:tcPr>
            <w:tcW w:w="11171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663B" w:rsidTr="00AD27E2">
        <w:trPr>
          <w:gridAfter w:val="1"/>
          <w:wAfter w:w="20" w:type="dxa"/>
          <w:trHeight w:val="475"/>
        </w:trPr>
        <w:tc>
          <w:tcPr>
            <w:tcW w:w="27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0663B" w:rsidRDefault="00D0663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63B" w:rsidRPr="003C5321" w:rsidRDefault="003C532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3C5321">
              <w:rPr>
                <w:rFonts w:ascii="GHEA Grapalat" w:hAnsi="GHEA Grapalat"/>
                <w:b/>
                <w:sz w:val="14"/>
                <w:szCs w:val="14"/>
              </w:rPr>
              <w:t>Հիմք</w:t>
            </w:r>
            <w:proofErr w:type="spellEnd"/>
            <w:r w:rsidRPr="003C532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5321">
              <w:rPr>
                <w:rFonts w:ascii="GHEA Grapalat" w:hAnsi="GHEA Grapalat"/>
                <w:b/>
                <w:sz w:val="14"/>
                <w:szCs w:val="14"/>
              </w:rPr>
              <w:t>ընդունելով</w:t>
            </w:r>
            <w:proofErr w:type="spellEnd"/>
            <w:r w:rsidRPr="003C5321">
              <w:rPr>
                <w:rFonts w:ascii="GHEA Grapalat" w:hAnsi="GHEA Grapalat"/>
                <w:b/>
                <w:sz w:val="14"/>
                <w:szCs w:val="14"/>
              </w:rPr>
              <w:t xml:space="preserve"> ՀՀ </w:t>
            </w:r>
            <w:proofErr w:type="spellStart"/>
            <w:r w:rsidRPr="003C5321">
              <w:rPr>
                <w:rFonts w:ascii="GHEA Grapalat" w:hAnsi="GHEA Grapalat"/>
                <w:b/>
                <w:sz w:val="14"/>
                <w:szCs w:val="14"/>
              </w:rPr>
              <w:t>կառավարության</w:t>
            </w:r>
            <w:proofErr w:type="spellEnd"/>
            <w:r w:rsidRPr="003C5321">
              <w:rPr>
                <w:rFonts w:ascii="GHEA Grapalat" w:hAnsi="GHEA Grapalat"/>
                <w:b/>
                <w:sz w:val="14"/>
                <w:szCs w:val="14"/>
              </w:rPr>
              <w:t xml:space="preserve"> 2015թ. </w:t>
            </w:r>
            <w:proofErr w:type="spellStart"/>
            <w:r w:rsidRPr="003C5321">
              <w:rPr>
                <w:rFonts w:ascii="GHEA Grapalat" w:hAnsi="GHEA Grapalat"/>
                <w:b/>
                <w:sz w:val="14"/>
                <w:szCs w:val="14"/>
              </w:rPr>
              <w:t>հուլիսի</w:t>
            </w:r>
            <w:proofErr w:type="spellEnd"/>
            <w:r w:rsidRPr="003C5321">
              <w:rPr>
                <w:rFonts w:ascii="GHEA Grapalat" w:hAnsi="GHEA Grapalat"/>
                <w:b/>
                <w:sz w:val="14"/>
                <w:szCs w:val="14"/>
              </w:rPr>
              <w:t xml:space="preserve"> 30-ի </w:t>
            </w:r>
            <w:proofErr w:type="spellStart"/>
            <w:r w:rsidRPr="003C5321">
              <w:rPr>
                <w:rFonts w:ascii="GHEA Grapalat" w:hAnsi="GHEA Grapalat"/>
                <w:b/>
                <w:sz w:val="14"/>
                <w:szCs w:val="14"/>
              </w:rPr>
              <w:t>թիվ</w:t>
            </w:r>
            <w:proofErr w:type="spellEnd"/>
            <w:r w:rsidRPr="003C5321">
              <w:rPr>
                <w:rFonts w:ascii="GHEA Grapalat" w:hAnsi="GHEA Grapalat"/>
                <w:b/>
                <w:sz w:val="14"/>
                <w:szCs w:val="14"/>
              </w:rPr>
              <w:t xml:space="preserve"> 849-Ն և 2016 թ. </w:t>
            </w:r>
            <w:proofErr w:type="spellStart"/>
            <w:r w:rsidRPr="003C5321">
              <w:rPr>
                <w:rFonts w:ascii="GHEA Grapalat" w:hAnsi="GHEA Grapalat"/>
                <w:b/>
                <w:sz w:val="14"/>
                <w:szCs w:val="14"/>
              </w:rPr>
              <w:t>դեկտեմբերի</w:t>
            </w:r>
            <w:proofErr w:type="spellEnd"/>
            <w:r w:rsidRPr="003C5321">
              <w:rPr>
                <w:rFonts w:ascii="GHEA Grapalat" w:hAnsi="GHEA Grapalat"/>
                <w:b/>
                <w:sz w:val="14"/>
                <w:szCs w:val="14"/>
              </w:rPr>
              <w:t xml:space="preserve"> 22-ի </w:t>
            </w:r>
            <w:proofErr w:type="spellStart"/>
            <w:r w:rsidRPr="003C5321">
              <w:rPr>
                <w:rFonts w:ascii="GHEA Grapalat" w:hAnsi="GHEA Grapalat"/>
                <w:b/>
                <w:sz w:val="14"/>
                <w:szCs w:val="14"/>
              </w:rPr>
              <w:t>թիվ</w:t>
            </w:r>
            <w:proofErr w:type="spellEnd"/>
            <w:r w:rsidRPr="003C5321">
              <w:rPr>
                <w:rFonts w:ascii="GHEA Grapalat" w:hAnsi="GHEA Grapalat"/>
                <w:b/>
                <w:sz w:val="14"/>
                <w:szCs w:val="14"/>
              </w:rPr>
              <w:t xml:space="preserve"> 1316-Ն </w:t>
            </w:r>
            <w:proofErr w:type="spellStart"/>
            <w:r w:rsidRPr="003C5321">
              <w:rPr>
                <w:rFonts w:ascii="GHEA Grapalat" w:hAnsi="GHEA Grapalat"/>
                <w:b/>
                <w:sz w:val="14"/>
                <w:szCs w:val="14"/>
              </w:rPr>
              <w:t>որոշումները</w:t>
            </w:r>
            <w:proofErr w:type="spellEnd"/>
            <w:r w:rsidRPr="003C5321">
              <w:rPr>
                <w:rFonts w:ascii="GHEA Grapalat" w:hAnsi="GHEA Grapalat"/>
                <w:b/>
                <w:sz w:val="14"/>
                <w:szCs w:val="14"/>
              </w:rPr>
              <w:t xml:space="preserve">՝ </w:t>
            </w:r>
            <w:proofErr w:type="spellStart"/>
            <w:r w:rsidRPr="003C5321">
              <w:rPr>
                <w:rFonts w:ascii="GHEA Grapalat" w:hAnsi="GHEA Grapalat"/>
                <w:b/>
                <w:sz w:val="14"/>
                <w:szCs w:val="14"/>
              </w:rPr>
              <w:t>անշարժ</w:t>
            </w:r>
            <w:proofErr w:type="spellEnd"/>
            <w:r w:rsidRPr="003C532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5321">
              <w:rPr>
                <w:rFonts w:ascii="GHEA Grapalat" w:hAnsi="GHEA Grapalat"/>
                <w:b/>
                <w:sz w:val="14"/>
                <w:szCs w:val="14"/>
              </w:rPr>
              <w:t>գույքի</w:t>
            </w:r>
            <w:proofErr w:type="spellEnd"/>
            <w:r w:rsidRPr="003C532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5321">
              <w:rPr>
                <w:rFonts w:ascii="GHEA Grapalat" w:hAnsi="GHEA Grapalat"/>
                <w:b/>
                <w:sz w:val="14"/>
                <w:szCs w:val="14"/>
              </w:rPr>
              <w:t>վարձակալության</w:t>
            </w:r>
            <w:proofErr w:type="spellEnd"/>
            <w:r w:rsidRPr="003C532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5321">
              <w:rPr>
                <w:rFonts w:ascii="GHEA Grapalat" w:hAnsi="GHEA Grapalat"/>
                <w:b/>
                <w:sz w:val="14"/>
                <w:szCs w:val="14"/>
              </w:rPr>
              <w:t>պայմանագիրը</w:t>
            </w:r>
            <w:proofErr w:type="spellEnd"/>
            <w:r w:rsidRPr="003C532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5321">
              <w:rPr>
                <w:rFonts w:ascii="GHEA Grapalat" w:hAnsi="GHEA Grapalat"/>
                <w:b/>
                <w:sz w:val="14"/>
                <w:szCs w:val="14"/>
              </w:rPr>
              <w:t>կնքվել</w:t>
            </w:r>
            <w:proofErr w:type="spellEnd"/>
            <w:r w:rsidRPr="003C5321">
              <w:rPr>
                <w:rFonts w:ascii="GHEA Grapalat" w:hAnsi="GHEA Grapalat"/>
                <w:b/>
                <w:sz w:val="14"/>
                <w:szCs w:val="14"/>
              </w:rPr>
              <w:t xml:space="preserve"> է «</w:t>
            </w:r>
            <w:proofErr w:type="spellStart"/>
            <w:r w:rsidRPr="003C5321">
              <w:rPr>
                <w:rFonts w:ascii="GHEA Grapalat" w:hAnsi="GHEA Grapalat"/>
                <w:b/>
                <w:sz w:val="14"/>
                <w:szCs w:val="14"/>
              </w:rPr>
              <w:t>Հանարդնախագիծ</w:t>
            </w:r>
            <w:proofErr w:type="spellEnd"/>
            <w:r w:rsidRPr="003C5321">
              <w:rPr>
                <w:rFonts w:ascii="GHEA Grapalat" w:hAnsi="GHEA Grapalat"/>
                <w:b/>
                <w:sz w:val="14"/>
                <w:szCs w:val="14"/>
              </w:rPr>
              <w:t xml:space="preserve">» ԲԲԸ-ի </w:t>
            </w:r>
            <w:proofErr w:type="spellStart"/>
            <w:r w:rsidRPr="003C5321">
              <w:rPr>
                <w:rFonts w:ascii="GHEA Grapalat" w:hAnsi="GHEA Grapalat"/>
                <w:b/>
                <w:sz w:val="14"/>
                <w:szCs w:val="14"/>
              </w:rPr>
              <w:t>հետ</w:t>
            </w:r>
            <w:proofErr w:type="spellEnd"/>
            <w:r w:rsidRPr="003C5321"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D0663B" w:rsidTr="00AD27E2">
        <w:trPr>
          <w:gridAfter w:val="1"/>
          <w:wAfter w:w="20" w:type="dxa"/>
          <w:trHeight w:val="288"/>
        </w:trPr>
        <w:tc>
          <w:tcPr>
            <w:tcW w:w="11171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663B" w:rsidTr="00AD27E2">
        <w:trPr>
          <w:gridAfter w:val="1"/>
          <w:wAfter w:w="20" w:type="dxa"/>
          <w:trHeight w:val="427"/>
        </w:trPr>
        <w:tc>
          <w:tcPr>
            <w:tcW w:w="27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D2184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b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</w:tc>
      </w:tr>
      <w:tr w:rsidR="00D0663B" w:rsidTr="00AD27E2">
        <w:trPr>
          <w:gridAfter w:val="1"/>
          <w:wAfter w:w="20" w:type="dxa"/>
          <w:trHeight w:val="288"/>
        </w:trPr>
        <w:tc>
          <w:tcPr>
            <w:tcW w:w="11171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663B" w:rsidTr="00AD27E2">
        <w:trPr>
          <w:gridAfter w:val="1"/>
          <w:wAfter w:w="20" w:type="dxa"/>
          <w:trHeight w:val="427"/>
        </w:trPr>
        <w:tc>
          <w:tcPr>
            <w:tcW w:w="27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D2184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գործընթացի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վերաբերյալ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բողոքներ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ներկայացվել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</w:tc>
      </w:tr>
      <w:tr w:rsidR="00D0663B" w:rsidTr="00AD27E2">
        <w:trPr>
          <w:gridAfter w:val="1"/>
          <w:wAfter w:w="20" w:type="dxa"/>
          <w:trHeight w:val="288"/>
        </w:trPr>
        <w:tc>
          <w:tcPr>
            <w:tcW w:w="11171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663B" w:rsidTr="00AD27E2">
        <w:trPr>
          <w:gridAfter w:val="1"/>
          <w:wAfter w:w="20" w:type="dxa"/>
          <w:trHeight w:val="427"/>
        </w:trPr>
        <w:tc>
          <w:tcPr>
            <w:tcW w:w="27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D0663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0663B" w:rsidTr="00AD27E2">
        <w:trPr>
          <w:gridAfter w:val="1"/>
          <w:wAfter w:w="20" w:type="dxa"/>
          <w:trHeight w:val="288"/>
        </w:trPr>
        <w:tc>
          <w:tcPr>
            <w:tcW w:w="11171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663B" w:rsidTr="00AD27E2">
        <w:trPr>
          <w:gridAfter w:val="1"/>
          <w:wAfter w:w="20" w:type="dxa"/>
          <w:trHeight w:val="227"/>
        </w:trPr>
        <w:tc>
          <w:tcPr>
            <w:tcW w:w="11171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0663B" w:rsidTr="00AD27E2">
        <w:trPr>
          <w:gridAfter w:val="1"/>
          <w:wAfter w:w="20" w:type="dxa"/>
          <w:trHeight w:val="47"/>
        </w:trPr>
        <w:tc>
          <w:tcPr>
            <w:tcW w:w="33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D21848" w:rsidTr="00AD27E2">
        <w:trPr>
          <w:gridAfter w:val="1"/>
          <w:wAfter w:w="20" w:type="dxa"/>
          <w:trHeight w:val="47"/>
        </w:trPr>
        <w:tc>
          <w:tcPr>
            <w:tcW w:w="33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848" w:rsidRPr="00BF7713" w:rsidRDefault="00D21848" w:rsidP="009B0E9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Դիանա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Գրիգորյան</w:t>
            </w:r>
            <w:proofErr w:type="spellEnd"/>
          </w:p>
        </w:tc>
        <w:tc>
          <w:tcPr>
            <w:tcW w:w="39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848" w:rsidRPr="00BF7713" w:rsidRDefault="00D21848" w:rsidP="009B0E9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/011/ 529856</w:t>
            </w:r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848" w:rsidRPr="00BF7713" w:rsidRDefault="00A73057" w:rsidP="009B0E9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7" w:history="1">
              <w:r w:rsidR="00D21848" w:rsidRPr="009D0CDC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gnumner@spm.am</w:t>
              </w:r>
            </w:hyperlink>
            <w:r w:rsidR="00D2184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3A04F3" w:rsidRDefault="003A04F3" w:rsidP="00D21848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55D75" w:rsidRDefault="00F55D75" w:rsidP="00D21848">
      <w:pPr>
        <w:spacing w:after="240"/>
        <w:ind w:firstLine="709"/>
        <w:jc w:val="both"/>
        <w:rPr>
          <w:rFonts w:ascii="GHEA Grapalat" w:hAnsi="GHEA Grapalat" w:cs="Sylfaen"/>
          <w:b/>
          <w:i/>
          <w:sz w:val="20"/>
          <w:lang w:val="es-ES"/>
        </w:rPr>
      </w:pPr>
      <w:r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D2184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="00D21848">
        <w:rPr>
          <w:rFonts w:ascii="GHEA Grapalat" w:hAnsi="GHEA Grapalat"/>
          <w:sz w:val="20"/>
          <w:lang w:val="af-ZA"/>
        </w:rPr>
        <w:t>ՀՀ ԿԱ պետական գույքի կառավարման վարչություն</w:t>
      </w:r>
    </w:p>
    <w:p w:rsidR="00565DF7" w:rsidRDefault="00565DF7"/>
    <w:sectPr w:rsidR="00565DF7" w:rsidSect="00565D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3A6C" w:rsidRDefault="00523A6C" w:rsidP="00F55D75">
      <w:r>
        <w:separator/>
      </w:r>
    </w:p>
  </w:endnote>
  <w:endnote w:type="continuationSeparator" w:id="0">
    <w:p w:rsidR="00523A6C" w:rsidRDefault="00523A6C" w:rsidP="00F55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3A6C" w:rsidRDefault="00523A6C" w:rsidP="00F55D75">
      <w:r>
        <w:separator/>
      </w:r>
    </w:p>
  </w:footnote>
  <w:footnote w:type="continuationSeparator" w:id="0">
    <w:p w:rsidR="00523A6C" w:rsidRDefault="00523A6C" w:rsidP="00F55D75">
      <w:r>
        <w:continuationSeparator/>
      </w:r>
    </w:p>
  </w:footnote>
  <w:footnote w:id="1">
    <w:p w:rsidR="00F55D75" w:rsidRDefault="00F55D75" w:rsidP="00F55D75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F55D75" w:rsidRDefault="00F55D75" w:rsidP="00F55D7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F55D75" w:rsidRDefault="00F55D75" w:rsidP="00F55D7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F55D75" w:rsidRDefault="00F55D75" w:rsidP="00F55D75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D0663B" w:rsidRDefault="00D0663B" w:rsidP="00F55D7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D0663B" w:rsidRDefault="00D0663B" w:rsidP="00F55D7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D0663B" w:rsidRDefault="00D0663B" w:rsidP="00F55D7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D0663B" w:rsidRDefault="00D0663B" w:rsidP="00F55D7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D0663B" w:rsidRDefault="00D0663B" w:rsidP="00F55D7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D0663B" w:rsidRDefault="00D0663B" w:rsidP="00F55D7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D0663B" w:rsidRDefault="00D0663B" w:rsidP="00F55D75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5D75"/>
    <w:rsid w:val="0002233C"/>
    <w:rsid w:val="0024586F"/>
    <w:rsid w:val="00300473"/>
    <w:rsid w:val="003A04F3"/>
    <w:rsid w:val="003C5321"/>
    <w:rsid w:val="00446035"/>
    <w:rsid w:val="004922CD"/>
    <w:rsid w:val="0051007E"/>
    <w:rsid w:val="00523A6C"/>
    <w:rsid w:val="00537A79"/>
    <w:rsid w:val="005621EB"/>
    <w:rsid w:val="00565DF7"/>
    <w:rsid w:val="006235CA"/>
    <w:rsid w:val="00751C06"/>
    <w:rsid w:val="007D460F"/>
    <w:rsid w:val="00856FC3"/>
    <w:rsid w:val="009D502D"/>
    <w:rsid w:val="00A73057"/>
    <w:rsid w:val="00AD27E2"/>
    <w:rsid w:val="00B92773"/>
    <w:rsid w:val="00D0663B"/>
    <w:rsid w:val="00D21848"/>
    <w:rsid w:val="00E420A5"/>
    <w:rsid w:val="00E83EA0"/>
    <w:rsid w:val="00EB3A15"/>
    <w:rsid w:val="00F55D75"/>
    <w:rsid w:val="00FB5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D7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55D7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F55D7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semiHidden/>
    <w:unhideWhenUsed/>
    <w:rsid w:val="00F55D75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F55D75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55D75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F55D75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F55D75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F55D75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F55D75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F55D75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F55D7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F55D7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F55D75"/>
    <w:rPr>
      <w:vertAlign w:val="superscript"/>
    </w:rPr>
  </w:style>
  <w:style w:type="character" w:styleId="Strong">
    <w:name w:val="Strong"/>
    <w:basedOn w:val="DefaultParagraphFont"/>
    <w:qFormat/>
    <w:rsid w:val="00F55D75"/>
    <w:rPr>
      <w:b/>
      <w:bCs/>
    </w:rPr>
  </w:style>
  <w:style w:type="character" w:styleId="Hyperlink">
    <w:name w:val="Hyperlink"/>
    <w:basedOn w:val="DefaultParagraphFont"/>
    <w:uiPriority w:val="99"/>
    <w:unhideWhenUsed/>
    <w:rsid w:val="00856FC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2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numner@spm.a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nardnakhagits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800</Words>
  <Characters>4564</Characters>
  <Application>Microsoft Office Word</Application>
  <DocSecurity>0</DocSecurity>
  <Lines>38</Lines>
  <Paragraphs>10</Paragraphs>
  <ScaleCrop>false</ScaleCrop>
  <Company/>
  <LinksUpToDate>false</LinksUpToDate>
  <CharactersWithSpaces>5354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Meri</cp:lastModifiedBy>
  <cp:revision>23</cp:revision>
  <dcterms:created xsi:type="dcterms:W3CDTF">2017-01-30T06:08:00Z</dcterms:created>
  <dcterms:modified xsi:type="dcterms:W3CDTF">2017-01-30T08:28:00Z</dcterms:modified>
</cp:coreProperties>
</file>