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8D5026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8D5026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8D5026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8D5026">
        <w:rPr>
          <w:rFonts w:ascii="GHEA Grapalat" w:hAnsi="GHEA Grapalat" w:cs="Sylfaen"/>
          <w:sz w:val="24"/>
          <w:szCs w:val="24"/>
        </w:rPr>
        <w:t xml:space="preserve"> </w:t>
      </w:r>
    </w:p>
    <w:p w:rsidR="009059B9" w:rsidRDefault="003C3306" w:rsidP="009E1853">
      <w:pPr>
        <w:spacing w:after="0" w:line="360" w:lineRule="auto"/>
        <w:jc w:val="both"/>
        <w:rPr>
          <w:rFonts w:ascii="GHEA Grapalat" w:hAnsi="GHEA Grapalat"/>
          <w:szCs w:val="24"/>
          <w:lang w:val="en-US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8D50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059B9" w:rsidRPr="009059B9">
        <w:rPr>
          <w:rFonts w:ascii="GHEA Grapalat" w:hAnsi="GHEA Grapalat" w:cs="Sylfaen"/>
          <w:sz w:val="24"/>
          <w:szCs w:val="24"/>
          <w:lang w:val="hy-AM"/>
        </w:rPr>
        <w:t>ՀՀ ՔՆ «Քաղաքաշինական ծրագրերի իրականացման գրասենյակ» ՊՀ</w:t>
      </w:r>
      <w:r w:rsidR="009059B9" w:rsidRPr="009059B9">
        <w:rPr>
          <w:rFonts w:ascii="GHEA Grapalat" w:hAnsi="GHEA Grapalat"/>
          <w:szCs w:val="24"/>
        </w:rPr>
        <w:t xml:space="preserve"> </w:t>
      </w:r>
    </w:p>
    <w:p w:rsidR="009E1853" w:rsidRPr="00DF2393" w:rsidRDefault="00DF2393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F2393">
        <w:rPr>
          <w:rFonts w:ascii="GHEA Grapalat" w:hAnsi="GHEA Grapalat" w:cs="Sylfaen"/>
          <w:b/>
          <w:sz w:val="24"/>
          <w:szCs w:val="24"/>
          <w:lang w:val="hy-AM"/>
        </w:rPr>
        <w:t xml:space="preserve">Ընթացակարգի </w:t>
      </w:r>
      <w:r w:rsidR="008D5026" w:rsidRPr="008D5026"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 w:rsidR="007828BD" w:rsidRPr="00DF2393">
        <w:rPr>
          <w:rFonts w:ascii="GHEA Grapalat" w:hAnsi="GHEA Grapalat" w:cs="Sylfaen"/>
          <w:b/>
          <w:sz w:val="24"/>
          <w:szCs w:val="24"/>
          <w:lang w:val="hy-AM"/>
        </w:rPr>
        <w:t>իր</w:t>
      </w:r>
      <w:r w:rsidR="00B42278" w:rsidRPr="008D5026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3C3306" w:rsidRPr="008D5026"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059B9" w:rsidRPr="009059B9">
        <w:rPr>
          <w:rFonts w:ascii="GHEA Grapalat" w:hAnsi="GHEA Grapalat" w:cs="Sylfaen"/>
          <w:sz w:val="24"/>
          <w:szCs w:val="24"/>
          <w:lang w:val="hy-AM"/>
        </w:rPr>
        <w:t>«ՔՆՔԾԻԳ-ԲԸՀԱՇՁԲ-16/7» ծածկագրով բանակցային ընթացակարգ</w:t>
      </w:r>
      <w:r w:rsidR="009E1853" w:rsidRPr="00DF2393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C3306" w:rsidRPr="008D5026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F2393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DF2393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8D50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059B9" w:rsidRPr="009059B9">
        <w:rPr>
          <w:rFonts w:ascii="GHEA Grapalat" w:hAnsi="GHEA Grapalat" w:cs="Sylfaen"/>
          <w:sz w:val="24"/>
          <w:szCs w:val="24"/>
          <w:lang w:val="hy-AM"/>
        </w:rPr>
        <w:t>«Կանժիլստրոյ» ՍՊԸ-ին</w:t>
      </w:r>
      <w:r w:rsidR="009059B9" w:rsidRPr="009059B9">
        <w:rPr>
          <w:rFonts w:ascii="GHEA Grapalat" w:hAnsi="GHEA Grapalat" w:cs="Sylfaen"/>
          <w:szCs w:val="24"/>
          <w:lang w:val="hy-AM"/>
        </w:rPr>
        <w:t xml:space="preserve"> </w:t>
      </w:r>
      <w:r w:rsidR="003C3306" w:rsidRPr="00217483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="003C3306" w:rsidRPr="008D5026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8D5026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217483"/>
    <w:rsid w:val="003C3306"/>
    <w:rsid w:val="0044000A"/>
    <w:rsid w:val="004C29D3"/>
    <w:rsid w:val="0053134C"/>
    <w:rsid w:val="00577E43"/>
    <w:rsid w:val="007828BD"/>
    <w:rsid w:val="007F128F"/>
    <w:rsid w:val="008A5B5D"/>
    <w:rsid w:val="008D5026"/>
    <w:rsid w:val="009059B9"/>
    <w:rsid w:val="00944BE8"/>
    <w:rsid w:val="009A477E"/>
    <w:rsid w:val="009C1EC5"/>
    <w:rsid w:val="009E1853"/>
    <w:rsid w:val="00AA79D4"/>
    <w:rsid w:val="00B42278"/>
    <w:rsid w:val="00B86DDA"/>
    <w:rsid w:val="00C13C52"/>
    <w:rsid w:val="00DF2393"/>
    <w:rsid w:val="00E051FD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67B04-50AF-487A-839F-FD8BB39F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dcterms:created xsi:type="dcterms:W3CDTF">2015-06-18T08:07:00Z</dcterms:created>
  <dcterms:modified xsi:type="dcterms:W3CDTF">2017-02-02T12:52:00Z</dcterms:modified>
</cp:coreProperties>
</file>