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FE" w:rsidRPr="007C7FCD" w:rsidRDefault="00911CFE" w:rsidP="00911C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5358F5">
        <w:rPr>
          <w:rFonts w:ascii="GHEA Grapalat" w:hAnsi="GHEA Grapalat"/>
        </w:rPr>
        <w:tab/>
      </w:r>
      <w:r w:rsidRPr="007C7FCD">
        <w:rPr>
          <w:rFonts w:ascii="GHEA Grapalat" w:hAnsi="GHEA Grapalat" w:cs="Sylfaen"/>
          <w:i/>
          <w:sz w:val="18"/>
        </w:rPr>
        <w:t>Հավելված</w:t>
      </w:r>
      <w:r w:rsidRPr="007C7FCD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911CFE" w:rsidRDefault="00911CFE" w:rsidP="00911CF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20 հուլիսի  2016 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911CFE" w:rsidRDefault="00911CFE" w:rsidP="00911CFE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605 -Ա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11CFE" w:rsidRDefault="00911CFE" w:rsidP="00911CFE">
      <w:pPr>
        <w:pStyle w:val="BodyText"/>
        <w:ind w:right="-7" w:firstLine="567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   </w:t>
      </w:r>
    </w:p>
    <w:p w:rsidR="00911CFE" w:rsidRPr="007C7FCD" w:rsidRDefault="00911CFE" w:rsidP="00911CFE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911CFE" w:rsidRPr="007C7FCD" w:rsidRDefault="00911CFE" w:rsidP="00911CF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911CFE" w:rsidRPr="007C7FCD" w:rsidRDefault="00911CFE" w:rsidP="00911CF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911CFE" w:rsidRPr="007C7FCD" w:rsidRDefault="00911CFE" w:rsidP="00911CF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7C7FCD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911CFE" w:rsidRPr="007C7FCD" w:rsidRDefault="00911CFE" w:rsidP="00911CFE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11CFE" w:rsidRPr="007C7FCD" w:rsidRDefault="00911CFE" w:rsidP="00911CFE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Հաստատված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է</w:t>
      </w:r>
    </w:p>
    <w:p w:rsidR="00911CFE" w:rsidRPr="007C7FCD" w:rsidRDefault="00911CFE" w:rsidP="00911CFE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CB3E7E">
        <w:rPr>
          <w:rFonts w:ascii="GHEA Grapalat" w:hAnsi="GHEA Grapalat" w:cs="Sylfaen"/>
          <w:i/>
          <w:sz w:val="22"/>
          <w:lang w:val="af-ZA"/>
        </w:rPr>
        <w:t>«</w:t>
      </w:r>
      <w:r w:rsidRPr="00CB3E7E">
        <w:rPr>
          <w:rFonts w:ascii="GHEA Grapalat" w:hAnsi="GHEA Grapalat" w:cs="Sylfaen"/>
          <w:i/>
          <w:sz w:val="22"/>
        </w:rPr>
        <w:t>ՇՀԱՊՁԲ</w:t>
      </w:r>
      <w:r w:rsidRPr="00CB3E7E">
        <w:rPr>
          <w:rFonts w:ascii="GHEA Grapalat" w:hAnsi="GHEA Grapalat" w:cs="Sylfaen"/>
          <w:i/>
          <w:sz w:val="22"/>
          <w:lang w:val="af-ZA"/>
        </w:rPr>
        <w:t>-15/15-</w:t>
      </w:r>
      <w:r w:rsidRPr="00CB3E7E">
        <w:rPr>
          <w:rFonts w:ascii="GHEA Grapalat" w:hAnsi="GHEA Grapalat" w:cs="Sylfaen"/>
          <w:i/>
          <w:sz w:val="22"/>
          <w:lang w:val="ru-RU"/>
        </w:rPr>
        <w:t>ՁԻԱՀ</w:t>
      </w:r>
      <w:r>
        <w:rPr>
          <w:rFonts w:ascii="GHEA Grapalat" w:hAnsi="GHEA Grapalat" w:cs="Sylfaen"/>
          <w:i/>
          <w:sz w:val="22"/>
          <w:lang w:val="af-ZA"/>
        </w:rPr>
        <w:t>-1</w:t>
      </w:r>
      <w:r w:rsidRPr="007107DB">
        <w:rPr>
          <w:rFonts w:ascii="GHEA Grapalat" w:hAnsi="GHEA Grapalat" w:cs="Sylfaen"/>
          <w:i/>
          <w:sz w:val="22"/>
          <w:lang w:val="af-ZA"/>
        </w:rPr>
        <w:t>7</w:t>
      </w:r>
      <w:r>
        <w:rPr>
          <w:rFonts w:ascii="GHEA Grapalat" w:hAnsi="GHEA Grapalat" w:cs="Sylfaen"/>
          <w:i/>
          <w:sz w:val="22"/>
          <w:lang w:val="af-ZA"/>
        </w:rPr>
        <w:t>/</w:t>
      </w:r>
      <w:r w:rsidR="00525849">
        <w:rPr>
          <w:rFonts w:ascii="GHEA Grapalat" w:hAnsi="GHEA Grapalat" w:cs="Sylfaen"/>
          <w:i/>
          <w:sz w:val="22"/>
          <w:lang w:val="af-ZA"/>
        </w:rPr>
        <w:t>2</w:t>
      </w:r>
      <w:r w:rsidRPr="00CB3E7E">
        <w:rPr>
          <w:rFonts w:ascii="GHEA Grapalat" w:hAnsi="GHEA Grapalat" w:cs="Sylfaen"/>
          <w:i/>
          <w:sz w:val="22"/>
          <w:lang w:val="af-ZA"/>
        </w:rPr>
        <w:t xml:space="preserve">» </w:t>
      </w:r>
      <w:r w:rsidRPr="00CB3E7E">
        <w:rPr>
          <w:rFonts w:ascii="GHEA Grapalat" w:hAnsi="GHEA Grapalat" w:cs="Sylfaen"/>
          <w:i/>
          <w:sz w:val="22"/>
        </w:rPr>
        <w:t>ծածկ</w:t>
      </w:r>
      <w:r w:rsidRPr="007C7FCD">
        <w:rPr>
          <w:rFonts w:ascii="GHEA Grapalat" w:hAnsi="GHEA Grapalat" w:cs="Sylfaen"/>
          <w:i/>
          <w:sz w:val="22"/>
        </w:rPr>
        <w:t>ա</w:t>
      </w:r>
      <w:r w:rsidRPr="007C7FCD">
        <w:rPr>
          <w:rFonts w:ascii="GHEA Grapalat" w:hAnsi="GHEA Grapalat" w:cs="Times Armenian"/>
          <w:i/>
          <w:sz w:val="22"/>
        </w:rPr>
        <w:t>գ</w:t>
      </w:r>
      <w:r w:rsidRPr="007C7FCD">
        <w:rPr>
          <w:rFonts w:ascii="GHEA Grapalat" w:hAnsi="GHEA Grapalat" w:cs="Sylfaen"/>
          <w:i/>
          <w:sz w:val="22"/>
        </w:rPr>
        <w:t>րով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911CFE" w:rsidRPr="007C7FCD" w:rsidRDefault="00911CFE" w:rsidP="00911CFE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</w:rPr>
        <w:t>շրջանակային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համաձայնագրերի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միջոցով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գնում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կատարելու</w:t>
      </w: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ընթացակարգի</w:t>
      </w:r>
      <w:r w:rsidRPr="007C7FCD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2"/>
        </w:rPr>
        <w:t>հանձնաժողովի</w:t>
      </w:r>
    </w:p>
    <w:p w:rsidR="00911CFE" w:rsidRPr="007C7FCD" w:rsidRDefault="00911CFE" w:rsidP="00911CFE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7C7FCD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351B49">
        <w:rPr>
          <w:rFonts w:ascii="GHEA Grapalat" w:hAnsi="GHEA Grapalat" w:cs="Sylfaen"/>
          <w:i/>
          <w:sz w:val="22"/>
          <w:lang w:val="af-ZA"/>
        </w:rPr>
        <w:t>2017</w:t>
      </w:r>
      <w:r w:rsidRPr="00351B49">
        <w:rPr>
          <w:rFonts w:ascii="GHEA Grapalat" w:hAnsi="GHEA Grapalat" w:cs="Sylfaen"/>
          <w:i/>
          <w:sz w:val="22"/>
        </w:rPr>
        <w:t>թ</w:t>
      </w:r>
      <w:r w:rsidRPr="00351B49">
        <w:rPr>
          <w:rFonts w:ascii="GHEA Grapalat" w:hAnsi="GHEA Grapalat" w:cs="Times Armenian"/>
          <w:i/>
          <w:sz w:val="22"/>
          <w:lang w:val="af-ZA"/>
        </w:rPr>
        <w:t xml:space="preserve">. </w:t>
      </w:r>
      <w:r w:rsidR="00DC6E18" w:rsidRPr="00351B49">
        <w:rPr>
          <w:rFonts w:ascii="GHEA Grapalat" w:hAnsi="GHEA Grapalat" w:cs="Times Armenian"/>
          <w:i/>
          <w:sz w:val="22"/>
          <w:lang w:val="ru-RU"/>
        </w:rPr>
        <w:t>փետր</w:t>
      </w:r>
      <w:r w:rsidRPr="00351B49">
        <w:rPr>
          <w:rFonts w:ascii="GHEA Grapalat" w:hAnsi="GHEA Grapalat" w:cs="Times Armenian"/>
          <w:i/>
          <w:sz w:val="22"/>
        </w:rPr>
        <w:t>վարի</w:t>
      </w:r>
      <w:r w:rsidRPr="00351B4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1F62F9" w:rsidRPr="00351B49">
        <w:rPr>
          <w:rFonts w:ascii="GHEA Grapalat" w:hAnsi="GHEA Grapalat" w:cs="Times Armenian"/>
          <w:i/>
          <w:sz w:val="22"/>
          <w:lang w:val="af-ZA"/>
        </w:rPr>
        <w:t>1</w:t>
      </w:r>
      <w:r w:rsidR="00152F96" w:rsidRPr="00351B49">
        <w:rPr>
          <w:rFonts w:ascii="GHEA Grapalat" w:hAnsi="GHEA Grapalat" w:cs="Times Armenian"/>
          <w:i/>
          <w:sz w:val="22"/>
          <w:lang w:val="af-ZA"/>
        </w:rPr>
        <w:t>5</w:t>
      </w:r>
      <w:r w:rsidRPr="00351B49">
        <w:rPr>
          <w:rFonts w:ascii="GHEA Grapalat" w:hAnsi="GHEA Grapalat" w:cs="Times Armenian"/>
          <w:i/>
          <w:sz w:val="22"/>
          <w:lang w:val="af-ZA"/>
        </w:rPr>
        <w:t>-</w:t>
      </w:r>
      <w:r w:rsidRPr="00351B49">
        <w:rPr>
          <w:rFonts w:ascii="GHEA Grapalat" w:hAnsi="GHEA Grapalat" w:cs="Times Armenian"/>
          <w:i/>
          <w:sz w:val="22"/>
          <w:lang w:val="ru-RU"/>
        </w:rPr>
        <w:t>ի</w:t>
      </w:r>
      <w:r w:rsidRPr="00351B49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351B49">
        <w:rPr>
          <w:rFonts w:ascii="GHEA Grapalat" w:hAnsi="GHEA Grapalat" w:cs="Sylfaen"/>
          <w:i/>
          <w:sz w:val="22"/>
        </w:rPr>
        <w:t>թիվ</w:t>
      </w:r>
      <w:r w:rsidRPr="00351B49">
        <w:rPr>
          <w:rFonts w:ascii="GHEA Grapalat" w:hAnsi="GHEA Grapalat" w:cs="Times Armenian"/>
          <w:i/>
          <w:sz w:val="22"/>
          <w:lang w:val="af-ZA"/>
        </w:rPr>
        <w:t xml:space="preserve"> 2 </w:t>
      </w:r>
      <w:r w:rsidRPr="00351B49">
        <w:rPr>
          <w:rFonts w:ascii="GHEA Grapalat" w:hAnsi="GHEA Grapalat" w:cs="Sylfaen"/>
          <w:i/>
          <w:sz w:val="22"/>
        </w:rPr>
        <w:t>որոշմամբ</w:t>
      </w: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8A1107">
        <w:rPr>
          <w:rFonts w:ascii="GHEA Grapalat" w:hAnsi="GHEA Grapalat" w:cs="Times Armenian"/>
          <w:i/>
          <w:lang w:val="af-ZA"/>
        </w:rPr>
        <w:t>«ՁԻԱՀ-ի կանխարգելման հանրապետական կենտրոն» ՊՈԱԿ</w:t>
      </w:r>
    </w:p>
    <w:p w:rsidR="00911CFE" w:rsidRPr="007C7FCD" w:rsidRDefault="00911CFE" w:rsidP="00911CF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7C7FCD">
        <w:rPr>
          <w:rFonts w:ascii="GHEA Grapalat" w:hAnsi="GHEA Grapalat"/>
          <w:lang w:val="af-ZA"/>
        </w:rPr>
        <w:tab/>
      </w: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7C7FCD">
        <w:rPr>
          <w:rFonts w:ascii="GHEA Grapalat" w:hAnsi="GHEA Grapalat" w:cs="Sylfaen"/>
        </w:rPr>
        <w:t>Հ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Ա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Վ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Ե</w:t>
      </w:r>
      <w:r w:rsidRPr="007C7FCD">
        <w:rPr>
          <w:rFonts w:ascii="GHEA Grapalat" w:hAnsi="GHEA Grapalat" w:cs="Times Armenian"/>
          <w:lang w:val="af-ZA"/>
        </w:rPr>
        <w:t xml:space="preserve"> </w:t>
      </w:r>
      <w:r w:rsidRPr="007C7FCD">
        <w:rPr>
          <w:rFonts w:ascii="GHEA Grapalat" w:hAnsi="GHEA Grapalat" w:cs="Sylfaen"/>
        </w:rPr>
        <w:t>Ր</w:t>
      </w: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911CFE" w:rsidRPr="007C7FCD" w:rsidRDefault="00911CFE" w:rsidP="00911CFE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147DE0">
        <w:rPr>
          <w:rFonts w:ascii="GHEA Grapalat" w:hAnsi="GHEA Grapalat" w:cs="Sylfaen"/>
          <w:lang w:val="af-ZA"/>
        </w:rPr>
        <w:t>«ՁԻԱՀ-Ի ԿԱՆԽԱՐԳԵԼՄԱՆ ՀԱՆՐԱՊԵՏԱԿԱՆ ԿԵՆՏՐՈՆ» ՊՈԱԿ-Ի ԿԱՐԻՔՆԵՐԻ ՀԱՄԱՐ` «</w:t>
      </w:r>
      <w:r>
        <w:rPr>
          <w:rFonts w:ascii="GHEA Grapalat" w:hAnsi="GHEA Grapalat" w:cs="Sylfaen"/>
          <w:lang w:val="af-ZA"/>
        </w:rPr>
        <w:t>ՔԻՄԻԱԿԱՆ ՆՅՈՒԹԵՐԻ</w:t>
      </w:r>
      <w:r w:rsidRPr="00147DE0">
        <w:rPr>
          <w:rFonts w:ascii="GHEA Grapalat" w:hAnsi="GHEA Grapalat" w:cs="Sylfaen"/>
          <w:lang w:val="af-ZA"/>
        </w:rPr>
        <w:t>» ՁԵՌՔԲԵՐՄԱՆ ՆՊԱՏԱԿՈՎ ՀԱՅՏԱՐԱՐՎԱԾ ՇՐՋԱՆԱԿԱՅԻՆ ՀԱՄԱՁԱՅՆԱԳՐԵՐԻ ՄԻՋՈՑՈՎ ԳՆՈՒՄ ԿԱՏԱՐԵԼՈՒ ԸՆԹԱՑԱԿԱՐԳԻ</w:t>
      </w:r>
    </w:p>
    <w:p w:rsidR="00911CFE" w:rsidRPr="007C7FCD" w:rsidRDefault="00911CFE" w:rsidP="00911CFE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7C7FCD" w:rsidRDefault="00911CFE" w:rsidP="00911CFE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911CFE" w:rsidRPr="001F7A79" w:rsidRDefault="00911CFE" w:rsidP="00911CFE">
      <w:pPr>
        <w:spacing w:after="200" w:line="276" w:lineRule="auto"/>
        <w:rPr>
          <w:rFonts w:ascii="GHEA Grapalat" w:hAnsi="GHEA Grapalat" w:cs="Sylfaen"/>
          <w:i/>
          <w:sz w:val="20"/>
          <w:lang w:val="af-ZA"/>
        </w:rPr>
      </w:pPr>
      <w:r w:rsidRPr="001F7A79">
        <w:rPr>
          <w:rFonts w:ascii="GHEA Grapalat" w:hAnsi="GHEA Grapalat" w:cs="Sylfaen"/>
          <w:i/>
          <w:sz w:val="20"/>
          <w:lang w:val="af-ZA"/>
        </w:rPr>
        <w:br w:type="page"/>
      </w:r>
    </w:p>
    <w:p w:rsidR="00911CFE" w:rsidRPr="007C7FCD" w:rsidRDefault="00911CFE" w:rsidP="00911CFE">
      <w:pPr>
        <w:rPr>
          <w:rFonts w:ascii="GHEA Grapalat" w:hAnsi="GHEA Grapalat" w:cs="Sylfae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lastRenderedPageBreak/>
        <w:t>Հարգելի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մասնակից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7C7FCD">
        <w:rPr>
          <w:rFonts w:ascii="GHEA Grapalat" w:hAnsi="GHEA Grapalat" w:cs="Sylfaen"/>
          <w:i/>
          <w:sz w:val="20"/>
        </w:rPr>
        <w:t>Նախքան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կազմելը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և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ներկայացնելը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խնդրում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ենք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մանրամասնորեն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ուսումնասիրել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սույն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i/>
          <w:sz w:val="20"/>
        </w:rPr>
        <w:t>քանի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որ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հրավերին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չհամապատասխանող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հայտերը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ենթակա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են</w:t>
      </w:r>
      <w:r w:rsidRPr="007C7FCD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i/>
          <w:sz w:val="20"/>
        </w:rPr>
        <w:t>մերժման</w:t>
      </w:r>
      <w:r w:rsidRPr="007C7FCD">
        <w:rPr>
          <w:rFonts w:ascii="GHEA Grapalat" w:hAnsi="GHEA Grapalat" w:cs="Sylfaen"/>
          <w:i/>
          <w:sz w:val="20"/>
          <w:lang w:val="af-ZA"/>
        </w:rPr>
        <w:t>:</w:t>
      </w: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47DE0">
        <w:rPr>
          <w:rFonts w:ascii="GHEA Grapalat" w:hAnsi="GHEA Grapalat"/>
          <w:sz w:val="20"/>
          <w:lang w:val="af-ZA"/>
        </w:rPr>
        <w:t>«ՁԻԱՀ-Ի ԿԱՆԽԱՐԳԵԼՄԱՆ ՀԱՆՐԱՊԵՏԱԿԱՆ ԿԵՆՏՐՈՆ» ՊՈԱԿ-Ի ԿԱՐԻՔՆԵՐԻ ՀԱՄԱՐ` «</w:t>
      </w:r>
      <w:r>
        <w:rPr>
          <w:rFonts w:ascii="GHEA Grapalat" w:hAnsi="GHEA Grapalat"/>
          <w:sz w:val="20"/>
          <w:lang w:val="af-ZA"/>
        </w:rPr>
        <w:t>ՔԻՄԻԱԿԱՆ ՆՅՈՒԹԵՐԻ</w:t>
      </w:r>
      <w:r w:rsidRPr="00147DE0">
        <w:rPr>
          <w:rFonts w:ascii="GHEA Grapalat" w:hAnsi="GHEA Grapalat"/>
          <w:sz w:val="20"/>
          <w:lang w:val="af-ZA"/>
        </w:rPr>
        <w:t>»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ՁԵՌՔԲԵՐՄԱՆ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ՇՐՋԱՆԱԿԱՅԻՆ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ՀԱՄԱՁԱՅՆԱԳՐԵՐԻ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ՄԻՋՈՑՈՎ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ԳՆՈՒՄ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ԸՆԹԱՑԱԿԱՐԳ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ՀՐԱՎԵՐԻ</w:t>
      </w: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  <w:szCs w:val="22"/>
        </w:rPr>
        <w:t>ՄԱՍ</w:t>
      </w:r>
      <w:r w:rsidRPr="007C7FCD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1. 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որակավորման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չափանիշները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3.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պարզաբանումը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4.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5. </w:t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ժամկետը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հայտերում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փոփոխություն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կատարելու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դրանք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բացումը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8. </w:t>
      </w:r>
      <w:r w:rsidRPr="007C7FCD">
        <w:rPr>
          <w:rFonts w:ascii="GHEA Grapalat" w:hAnsi="GHEA Grapalat" w:cs="Sylfaen"/>
          <w:sz w:val="20"/>
        </w:rPr>
        <w:t>Հայտերի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նահատումը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համեմատումը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արդյունքների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ամփոփումը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կնքումը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ապահովումը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չկայացած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հայտարարելը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12.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կապված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ործողությունները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ընդունված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որոշումները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բողոքարկելու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իրավունքը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 w:cs="Sylfaen"/>
          <w:b/>
          <w:sz w:val="20"/>
        </w:rPr>
        <w:t>ՄԱՍ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7C7FCD">
        <w:rPr>
          <w:rFonts w:ascii="GHEA Grapalat" w:hAnsi="GHEA Grapalat" w:cs="Sylfaen"/>
          <w:b/>
          <w:sz w:val="20"/>
        </w:rPr>
        <w:t>ՇՐՋԱՆԱԿԱՅԻՆ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ՀԱՄԱՁԱՅՆԱԳՐԵՐԻ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ՄԻՋՈՑՈՎ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ԳՆՈՒՄ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ԿԱՏԱՐԵԼՈՒ</w:t>
      </w:r>
      <w:r w:rsidRPr="007C7FC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ԸՆԹԱՑԱԿԱՐԳԻ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ՀԱՅՏԸ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ՊԱՏՐԱՍՏԵԼՈՒ</w:t>
      </w:r>
      <w:r w:rsidRPr="007C7FCD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7C7FCD">
        <w:rPr>
          <w:rFonts w:ascii="GHEA Grapalat" w:hAnsi="GHEA Grapalat" w:cs="Sylfaen"/>
          <w:b/>
          <w:sz w:val="20"/>
        </w:rPr>
        <w:t>ՀՐԱՀԱՆԳ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Ընդհանուր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դրույթներ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2.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911CFE" w:rsidRPr="007C7FCD" w:rsidRDefault="00911CFE" w:rsidP="00911CFE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sz w:val="20"/>
          <w:lang w:val="af-ZA"/>
        </w:rPr>
        <w:t>3.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Առաջին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4.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նային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առաջարկը</w:t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5.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ը</w:t>
      </w:r>
      <w:r w:rsidRPr="007C7FCD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911CFE" w:rsidRPr="007C7FCD" w:rsidRDefault="00911CFE" w:rsidP="00911CFE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6.</w:t>
      </w:r>
      <w:r w:rsidRPr="007C7FCD">
        <w:rPr>
          <w:rFonts w:ascii="GHEA Grapalat" w:hAnsi="GHEA Grapalat"/>
          <w:sz w:val="20"/>
          <w:lang w:val="af-ZA"/>
        </w:rPr>
        <w:tab/>
      </w:r>
      <w:r w:rsidRPr="007C7FCD">
        <w:rPr>
          <w:rFonts w:ascii="GHEA Grapalat" w:hAnsi="GHEA Grapalat" w:cs="Sylfaen"/>
          <w:sz w:val="20"/>
        </w:rPr>
        <w:t>Հավելվածներ</w:t>
      </w:r>
      <w:r w:rsidRPr="007C7FCD">
        <w:rPr>
          <w:rFonts w:ascii="GHEA Grapalat" w:hAnsi="GHEA Grapalat" w:cs="Times Armenian"/>
          <w:sz w:val="20"/>
          <w:lang w:val="af-ZA"/>
        </w:rPr>
        <w:t xml:space="preserve"> 1-11</w:t>
      </w:r>
      <w:r w:rsidRPr="007C7FCD">
        <w:rPr>
          <w:rFonts w:ascii="GHEA Grapalat" w:hAnsi="GHEA Grapalat" w:cs="Times Armenian"/>
          <w:sz w:val="20"/>
          <w:lang w:val="af-ZA"/>
        </w:rPr>
        <w:tab/>
      </w:r>
      <w:r w:rsidRPr="007C7FCD">
        <w:rPr>
          <w:rFonts w:ascii="GHEA Grapalat" w:hAnsi="GHEA Grapalat" w:cs="Times Armenian"/>
          <w:sz w:val="20"/>
          <w:lang w:val="af-ZA"/>
        </w:rPr>
        <w:tab/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1CFE" w:rsidRPr="007C7FCD" w:rsidRDefault="00911CFE" w:rsidP="00911CF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8A1107">
        <w:rPr>
          <w:rFonts w:ascii="GHEA Grapalat" w:hAnsi="GHEA Grapalat"/>
          <w:i w:val="0"/>
          <w:lang w:val="af-ZA"/>
        </w:rPr>
        <w:t>«ՁԻԱՀ-</w:t>
      </w:r>
      <w:r>
        <w:rPr>
          <w:rFonts w:ascii="GHEA Grapalat" w:hAnsi="GHEA Grapalat"/>
          <w:i w:val="0"/>
          <w:lang w:val="af-ZA"/>
        </w:rPr>
        <w:t>ի</w:t>
      </w:r>
      <w:r w:rsidRPr="008A1107">
        <w:rPr>
          <w:rFonts w:ascii="GHEA Grapalat" w:hAnsi="GHEA Grapalat"/>
          <w:i w:val="0"/>
          <w:lang w:val="af-ZA"/>
        </w:rPr>
        <w:t xml:space="preserve"> կանխարգելման հանրապետական կենտրոն» ՊՈԱԿ</w:t>
      </w:r>
      <w:r w:rsidRPr="007C7FCD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ru-RU"/>
        </w:rPr>
        <w:t>ը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lang w:val="af-ZA"/>
        </w:rPr>
        <w:t>(</w:t>
      </w:r>
      <w:r w:rsidRPr="007C7FCD">
        <w:rPr>
          <w:rFonts w:ascii="GHEA Grapalat" w:hAnsi="GHEA Grapalat" w:cs="Sylfaen"/>
          <w:i w:val="0"/>
        </w:rPr>
        <w:t>այսուհետև</w:t>
      </w:r>
      <w:r w:rsidRPr="007C7FCD">
        <w:rPr>
          <w:rFonts w:ascii="GHEA Grapalat" w:hAnsi="GHEA Grapalat" w:cs="Times Armenian"/>
          <w:i w:val="0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 xml:space="preserve">)` </w:t>
      </w:r>
      <w:r w:rsidRPr="00147DE0"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i w:val="0"/>
          <w:lang w:val="af-ZA"/>
        </w:rPr>
        <w:t>Քիմիական նյութերի</w:t>
      </w:r>
      <w:r w:rsidRPr="00147DE0">
        <w:rPr>
          <w:rFonts w:ascii="GHEA Grapalat" w:hAnsi="GHEA Grapalat"/>
          <w:i w:val="0"/>
          <w:lang w:val="af-ZA"/>
        </w:rPr>
        <w:t>»</w:t>
      </w:r>
      <w:r w:rsidRPr="007C7FCD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ձեռքբերման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նպատակով</w:t>
      </w:r>
      <w:r w:rsidRPr="007C7FCD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Pr="00CB3E7E">
        <w:rPr>
          <w:rFonts w:ascii="GHEA Grapalat" w:hAnsi="GHEA Grapalat" w:cs="Times Armenian"/>
          <w:i w:val="0"/>
          <w:lang w:val="af-ZA"/>
        </w:rPr>
        <w:t>«</w:t>
      </w:r>
      <w:r w:rsidRPr="00CB3E7E">
        <w:rPr>
          <w:rFonts w:ascii="GHEA Grapalat" w:hAnsi="GHEA Grapalat" w:cs="Times Armenian"/>
          <w:i w:val="0"/>
          <w:lang w:val="en-US"/>
        </w:rPr>
        <w:t>ՇՀԱՊՁԲ</w:t>
      </w:r>
      <w:r w:rsidRPr="00CB3E7E">
        <w:rPr>
          <w:rFonts w:ascii="GHEA Grapalat" w:hAnsi="GHEA Grapalat" w:cs="Times Armenian"/>
          <w:i w:val="0"/>
          <w:lang w:val="af-ZA"/>
        </w:rPr>
        <w:t>-15/15-</w:t>
      </w:r>
      <w:r w:rsidRPr="00CB3E7E">
        <w:rPr>
          <w:rFonts w:ascii="GHEA Grapalat" w:hAnsi="GHEA Grapalat" w:cs="Times Armenian"/>
          <w:i w:val="0"/>
          <w:lang w:val="en-US"/>
        </w:rPr>
        <w:t>ՁԻԱՀ</w:t>
      </w:r>
      <w:r w:rsidRPr="00CB3E7E">
        <w:rPr>
          <w:rFonts w:ascii="GHEA Grapalat" w:hAnsi="GHEA Grapalat" w:cs="Times Armenian"/>
          <w:i w:val="0"/>
          <w:lang w:val="af-ZA"/>
        </w:rPr>
        <w:t>-1</w:t>
      </w:r>
      <w:r>
        <w:rPr>
          <w:rFonts w:ascii="GHEA Grapalat" w:hAnsi="GHEA Grapalat" w:cs="Times Armenian"/>
          <w:i w:val="0"/>
          <w:lang w:val="af-ZA"/>
        </w:rPr>
        <w:t>7</w:t>
      </w:r>
      <w:r w:rsidRPr="00CB3E7E">
        <w:rPr>
          <w:rFonts w:ascii="GHEA Grapalat" w:hAnsi="GHEA Grapalat" w:cs="Times Armenian"/>
          <w:i w:val="0"/>
          <w:lang w:val="af-ZA"/>
        </w:rPr>
        <w:t>/</w:t>
      </w:r>
      <w:r w:rsidR="00525849">
        <w:rPr>
          <w:rFonts w:ascii="GHEA Grapalat" w:hAnsi="GHEA Grapalat" w:cs="Times Armenian"/>
          <w:i w:val="0"/>
          <w:lang w:val="af-ZA"/>
        </w:rPr>
        <w:t>2</w:t>
      </w:r>
      <w:r w:rsidRPr="00CB3E7E">
        <w:rPr>
          <w:rFonts w:ascii="GHEA Grapalat" w:hAnsi="GHEA Grapalat" w:cs="Times Armenian"/>
          <w:i w:val="0"/>
          <w:lang w:val="af-ZA"/>
        </w:rPr>
        <w:t xml:space="preserve">» </w:t>
      </w:r>
      <w:r w:rsidRPr="00CB3E7E">
        <w:rPr>
          <w:rFonts w:ascii="GHEA Grapalat" w:hAnsi="GHEA Grapalat" w:cs="Sylfaen"/>
          <w:i w:val="0"/>
          <w:szCs w:val="24"/>
          <w:lang w:val="en-US"/>
        </w:rPr>
        <w:t>ծա</w:t>
      </w:r>
      <w:r w:rsidRPr="007C7FCD">
        <w:rPr>
          <w:rFonts w:ascii="GHEA Grapalat" w:hAnsi="GHEA Grapalat" w:cs="Sylfaen"/>
          <w:i w:val="0"/>
          <w:szCs w:val="24"/>
          <w:lang w:val="en-US"/>
        </w:rPr>
        <w:t>ծկագրով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en-US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 w:cs="Sylfaen"/>
          <w:sz w:val="20"/>
        </w:rPr>
        <w:t>Սույն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կազմվել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օրենսդրության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այդ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թվում</w:t>
      </w:r>
      <w:r w:rsidRPr="007C7FCD">
        <w:rPr>
          <w:rFonts w:ascii="GHEA Grapalat" w:hAnsi="GHEA Grapalat" w:cs="Times Armenian"/>
          <w:sz w:val="20"/>
          <w:lang w:val="af-ZA"/>
        </w:rPr>
        <w:t>`</w:t>
      </w:r>
      <w:r w:rsidRPr="007C7FCD">
        <w:rPr>
          <w:rFonts w:ascii="GHEA Grapalat" w:hAnsi="GHEA Grapalat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օրենքի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Օրենք</w:t>
      </w:r>
      <w:r w:rsidRPr="007C7FCD">
        <w:rPr>
          <w:rFonts w:ascii="GHEA Grapalat" w:hAnsi="GHEA Grapalat" w:cs="Times Armenia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</w:rPr>
        <w:t>ՀՀ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կառավարության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7C7FCD">
        <w:rPr>
          <w:rFonts w:ascii="GHEA Grapalat" w:hAnsi="GHEA Grapalat" w:cs="Sylfaen"/>
          <w:sz w:val="20"/>
        </w:rPr>
        <w:t>թ</w:t>
      </w:r>
      <w:r w:rsidRPr="007C7FCD">
        <w:rPr>
          <w:rFonts w:ascii="GHEA Grapalat" w:hAnsi="GHEA Grapalat" w:cs="Times Armenian"/>
          <w:sz w:val="20"/>
          <w:lang w:val="af-ZA"/>
        </w:rPr>
        <w:t>. N 168-</w:t>
      </w:r>
      <w:r w:rsidRPr="007C7FCD">
        <w:rPr>
          <w:rFonts w:ascii="GHEA Grapalat" w:hAnsi="GHEA Grapalat" w:cs="Sylfaen"/>
          <w:sz w:val="20"/>
        </w:rPr>
        <w:t>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որոշմամբ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</w:rPr>
        <w:t>Գնումների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կազմակերպման</w:t>
      </w:r>
      <w:r w:rsidRPr="007C7FCD">
        <w:rPr>
          <w:rFonts w:ascii="GHEA Grapalat" w:hAnsi="GHEA Grapalat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այլ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իրավական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ակտերի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պահանջներին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համապատասխան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նպատակ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Պատվիրատուի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մտադրություն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այսուհետև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տեղեկացնելու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`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առարկայի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անցկացման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հաղթողին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որոշելու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նրա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հետ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իր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կնքելու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ինչպես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օժանդակելու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պատրաստելիս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911CFE" w:rsidRPr="007C7FCD" w:rsidRDefault="00911CFE" w:rsidP="00911CF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911CFE" w:rsidRPr="007C7FCD" w:rsidRDefault="00911CFE" w:rsidP="00911CFE">
      <w:pPr>
        <w:pStyle w:val="BodyTextIndent"/>
        <w:spacing w:line="240" w:lineRule="auto"/>
        <w:ind w:right="-100" w:hanging="851"/>
        <w:rPr>
          <w:rFonts w:ascii="GHEA Grapalat" w:hAnsi="GHEA Grapalat"/>
          <w:i w:val="0"/>
          <w:lang w:val="af-ZA"/>
        </w:rPr>
      </w:pPr>
      <w:r w:rsidRPr="001E1633">
        <w:rPr>
          <w:rFonts w:ascii="GHEA Grapalat" w:hAnsi="GHEA Grapalat"/>
          <w:i w:val="0"/>
          <w:lang w:val="af-ZA"/>
        </w:rPr>
        <w:lastRenderedPageBreak/>
        <w:tab/>
      </w:r>
      <w:r w:rsidRPr="001E1633">
        <w:rPr>
          <w:rFonts w:ascii="GHEA Grapalat" w:hAnsi="GHEA Grapalat"/>
          <w:i w:val="0"/>
          <w:lang w:val="af-ZA"/>
        </w:rPr>
        <w:tab/>
      </w:r>
      <w:r w:rsidRPr="007C7FCD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>«</w:t>
      </w:r>
      <w:r>
        <w:rPr>
          <w:rFonts w:ascii="GHEA Grapalat" w:hAnsi="GHEA Grapalat"/>
          <w:i w:val="0"/>
          <w:lang w:val="ru-RU"/>
        </w:rPr>
        <w:t>ՁԻԱՀ</w:t>
      </w:r>
      <w:r w:rsidRPr="00147DE0">
        <w:rPr>
          <w:rFonts w:ascii="GHEA Grapalat" w:hAnsi="GHEA Grapalat"/>
          <w:i w:val="0"/>
          <w:lang w:val="af-ZA"/>
        </w:rPr>
        <w:t>-</w:t>
      </w:r>
      <w:r>
        <w:rPr>
          <w:rFonts w:ascii="GHEA Grapalat" w:hAnsi="GHEA Grapalat"/>
          <w:i w:val="0"/>
          <w:lang w:val="ru-RU"/>
        </w:rPr>
        <w:t>ի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կանխարգելման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հանրապետական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կենտրոն</w:t>
      </w:r>
      <w:r w:rsidRPr="00147DE0">
        <w:rPr>
          <w:rFonts w:ascii="GHEA Grapalat" w:hAnsi="GHEA Grapalat"/>
          <w:i w:val="0"/>
          <w:lang w:val="af-ZA"/>
        </w:rPr>
        <w:t xml:space="preserve">» </w:t>
      </w:r>
      <w:r>
        <w:rPr>
          <w:rFonts w:ascii="GHEA Grapalat" w:hAnsi="GHEA Grapalat"/>
          <w:i w:val="0"/>
          <w:lang w:val="ru-RU"/>
        </w:rPr>
        <w:t>ՊՈԱԿ</w:t>
      </w:r>
      <w:r>
        <w:rPr>
          <w:rFonts w:ascii="GHEA Grapalat" w:hAnsi="GHEA Grapalat"/>
          <w:i w:val="0"/>
          <w:lang w:val="af-ZA"/>
        </w:rPr>
        <w:t>,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 w:rsidRPr="00DD41BB">
        <w:rPr>
          <w:rFonts w:ascii="GHEA Grapalat" w:hAnsi="GHEA Grapalat"/>
          <w:i w:val="0"/>
          <w:lang w:val="af-ZA"/>
        </w:rPr>
        <w:t>ք.</w:t>
      </w:r>
      <w:r w:rsidRPr="001E1633">
        <w:rPr>
          <w:rFonts w:ascii="GHEA Grapalat" w:hAnsi="GHEA Grapalat"/>
          <w:i w:val="0"/>
          <w:lang w:val="af-ZA"/>
        </w:rPr>
        <w:t xml:space="preserve"> </w:t>
      </w:r>
      <w:r w:rsidRPr="00DD41BB">
        <w:rPr>
          <w:rFonts w:ascii="GHEA Grapalat" w:hAnsi="GHEA Grapalat"/>
          <w:i w:val="0"/>
          <w:lang w:val="af-ZA"/>
        </w:rPr>
        <w:t>Երևան,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 w:rsidRPr="00DD41BB">
        <w:rPr>
          <w:rFonts w:ascii="GHEA Grapalat" w:hAnsi="GHEA Grapalat"/>
          <w:i w:val="0"/>
          <w:lang w:val="af-ZA"/>
        </w:rPr>
        <w:t>Աճառյան 2 հասցեով՝ N 209 սենյակ,</w:t>
      </w:r>
      <w:r w:rsidRPr="00147DE0">
        <w:rPr>
          <w:rFonts w:ascii="GHEA Grapalat" w:hAnsi="GHEA Grapalat"/>
          <w:i w:val="0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>
        <w:rPr>
          <w:rFonts w:ascii="GHEA Grapalat" w:hAnsi="GHEA Grapalat"/>
          <w:i w:val="0"/>
          <w:lang w:val="af-ZA"/>
        </w:rPr>
        <w:t xml:space="preserve"> «</w:t>
      </w:r>
      <w:r w:rsidRPr="00DD41BB">
        <w:rPr>
          <w:rFonts w:ascii="GHEA Grapalat" w:hAnsi="GHEA Grapalat"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>»</w:t>
      </w:r>
      <w:r w:rsidRPr="006C16C4">
        <w:rPr>
          <w:rFonts w:ascii="GHEA Grapalat" w:hAnsi="GHEA Grapalat"/>
          <w:i w:val="0"/>
          <w:lang w:val="af-ZA"/>
        </w:rPr>
        <w:t xml:space="preserve">-րդ աշխատանքային </w:t>
      </w:r>
      <w:r>
        <w:rPr>
          <w:rFonts w:ascii="GHEA Grapalat" w:hAnsi="GHEA Grapalat"/>
          <w:i w:val="0"/>
          <w:lang w:val="af-ZA"/>
        </w:rPr>
        <w:t xml:space="preserve">օրվա ժամը </w:t>
      </w:r>
      <w:r w:rsidRPr="00CB3E7E">
        <w:rPr>
          <w:rFonts w:ascii="GHEA Grapalat" w:hAnsi="GHEA Grapalat"/>
          <w:i w:val="0"/>
          <w:lang w:val="af-ZA"/>
        </w:rPr>
        <w:t>«11:00»-</w:t>
      </w:r>
      <w:r w:rsidRPr="00CB3E7E">
        <w:rPr>
          <w:rFonts w:ascii="GHEA Grapalat" w:hAnsi="GHEA Grapalat"/>
          <w:i w:val="0"/>
          <w:lang w:val="ru-RU"/>
        </w:rPr>
        <w:t>ն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</w:t>
      </w:r>
      <w:r w:rsidRPr="007C7FCD">
        <w:rPr>
          <w:rFonts w:ascii="GHEA Grapalat" w:hAnsi="GHEA Grapalat"/>
          <w:i w:val="0"/>
          <w:lang w:val="af-ZA"/>
        </w:rPr>
        <w:t xml:space="preserve">։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i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</w:rPr>
        <w:t>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ելվում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ավելի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քան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հիսուն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տոկոս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անձի</w:t>
      </w:r>
      <w:r w:rsidRPr="007C7FCD">
        <w:rPr>
          <w:rFonts w:ascii="GHEA Grapalat" w:hAnsi="GHEA Grapalat" w:cs="Times Armenia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անձանց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</w:rPr>
        <w:t>պատկանող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բաժնեմաս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ունեցող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միաժամանակյա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մասնակցությունը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նման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միևնույն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բացառությամբ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պետության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համայնքների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կողմից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հիմնադրված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կազմակերպությունների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համատեղ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ործունեության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կար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</w:rPr>
        <w:t>կոնսորցիումով</w:t>
      </w:r>
      <w:r w:rsidRPr="007C7FCD">
        <w:rPr>
          <w:rFonts w:ascii="GHEA Grapalat" w:hAnsi="GHEA Grapalat" w:cs="Times Armenian"/>
          <w:sz w:val="20"/>
          <w:lang w:val="af-ZA"/>
        </w:rPr>
        <w:t xml:space="preserve">)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նումների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Times Armenian"/>
          <w:sz w:val="20"/>
        </w:rPr>
        <w:t>գ</w:t>
      </w:r>
      <w:r w:rsidRPr="007C7FCD">
        <w:rPr>
          <w:rFonts w:ascii="GHEA Grapalat" w:hAnsi="GHEA Grapalat" w:cs="Sylfaen"/>
          <w:sz w:val="20"/>
        </w:rPr>
        <w:t>ործընթացին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մասնակցության</w:t>
      </w:r>
      <w:r w:rsidRPr="007C7FCD">
        <w:rPr>
          <w:rFonts w:ascii="GHEA Grapalat" w:hAnsi="GHEA Grapalat" w:cs="Times Armenia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դեպքերի</w:t>
      </w:r>
      <w:r w:rsidRPr="007C7FCD">
        <w:rPr>
          <w:rFonts w:ascii="GHEA Grapalat" w:hAnsi="GHEA Grapalat" w:cs="Times Armenian"/>
          <w:sz w:val="20"/>
          <w:lang w:val="af-ZA"/>
        </w:rPr>
        <w:t>։</w:t>
      </w:r>
    </w:p>
    <w:p w:rsidR="00911CFE" w:rsidRPr="007C7FCD" w:rsidRDefault="00911CFE" w:rsidP="00911CF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295291">
        <w:rPr>
          <w:rFonts w:ascii="GHEA Grapalat" w:hAnsi="GHEA Grapalat"/>
          <w:b/>
          <w:i w:val="0"/>
          <w:lang w:val="af-ZA"/>
        </w:rPr>
        <w:t>201</w:t>
      </w:r>
      <w:r>
        <w:rPr>
          <w:rFonts w:ascii="GHEA Grapalat" w:hAnsi="GHEA Grapalat"/>
          <w:b/>
          <w:i w:val="0"/>
          <w:lang w:val="af-ZA"/>
        </w:rPr>
        <w:t>7</w:t>
      </w:r>
      <w:r w:rsidRPr="00295291">
        <w:rPr>
          <w:rFonts w:ascii="GHEA Grapalat" w:hAnsi="GHEA Grapalat"/>
          <w:b/>
          <w:i w:val="0"/>
          <w:lang w:val="ru-RU"/>
        </w:rPr>
        <w:t>թ</w:t>
      </w:r>
      <w:r w:rsidRPr="00351B49">
        <w:rPr>
          <w:rFonts w:ascii="GHEA Grapalat" w:hAnsi="GHEA Grapalat"/>
          <w:b/>
          <w:i w:val="0"/>
          <w:lang w:val="af-ZA"/>
        </w:rPr>
        <w:t xml:space="preserve">. </w:t>
      </w:r>
      <w:r w:rsidR="007107DB" w:rsidRPr="00351B49">
        <w:rPr>
          <w:rFonts w:ascii="GHEA Grapalat" w:hAnsi="GHEA Grapalat"/>
          <w:b/>
          <w:i w:val="0"/>
          <w:lang w:val="ru-RU"/>
        </w:rPr>
        <w:t>փետր</w:t>
      </w:r>
      <w:r w:rsidRPr="00351B49">
        <w:rPr>
          <w:rFonts w:ascii="GHEA Grapalat" w:hAnsi="GHEA Grapalat"/>
          <w:b/>
          <w:i w:val="0"/>
          <w:lang w:val="en-US"/>
        </w:rPr>
        <w:t>վարի</w:t>
      </w:r>
      <w:r w:rsidRPr="00351B49">
        <w:rPr>
          <w:rFonts w:ascii="GHEA Grapalat" w:hAnsi="GHEA Grapalat"/>
          <w:b/>
          <w:i w:val="0"/>
          <w:lang w:val="af-ZA"/>
        </w:rPr>
        <w:t xml:space="preserve"> </w:t>
      </w:r>
      <w:r w:rsidR="001F62F9" w:rsidRPr="00351B49">
        <w:rPr>
          <w:rFonts w:ascii="GHEA Grapalat" w:hAnsi="GHEA Grapalat"/>
          <w:b/>
          <w:i w:val="0"/>
          <w:lang w:val="af-ZA"/>
        </w:rPr>
        <w:t>2</w:t>
      </w:r>
      <w:r w:rsidR="00152F96" w:rsidRPr="00351B49">
        <w:rPr>
          <w:rFonts w:ascii="GHEA Grapalat" w:hAnsi="GHEA Grapalat"/>
          <w:b/>
          <w:i w:val="0"/>
          <w:lang w:val="af-ZA"/>
        </w:rPr>
        <w:t>4</w:t>
      </w:r>
      <w:r w:rsidRPr="00351B49">
        <w:rPr>
          <w:rFonts w:ascii="GHEA Grapalat" w:hAnsi="GHEA Grapalat"/>
          <w:b/>
          <w:i w:val="0"/>
          <w:lang w:val="af-ZA"/>
        </w:rPr>
        <w:t>-ը ժամ</w:t>
      </w:r>
      <w:r w:rsidRPr="00CB3E7E">
        <w:rPr>
          <w:rFonts w:ascii="GHEA Grapalat" w:hAnsi="GHEA Grapalat"/>
          <w:b/>
          <w:i w:val="0"/>
          <w:lang w:val="af-ZA"/>
        </w:rPr>
        <w:t>ը «11:00»-ն</w:t>
      </w:r>
      <w:r w:rsidRPr="00CB3E7E">
        <w:rPr>
          <w:rFonts w:ascii="GHEA Grapalat" w:hAnsi="GHEA Grapalat"/>
          <w:i w:val="0"/>
          <w:lang w:val="af-ZA"/>
        </w:rPr>
        <w:t>։</w:t>
      </w:r>
      <w:r w:rsidRPr="007C7FCD">
        <w:rPr>
          <w:rFonts w:ascii="GHEA Grapalat" w:hAnsi="GHEA Grapalat"/>
          <w:i w:val="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հրավերի տրամադրումն անվճար</w:t>
      </w:r>
      <w:r w:rsidRPr="00D74A3F">
        <w:rPr>
          <w:rFonts w:ascii="GHEA Grapalat" w:hAnsi="GHEA Grapalat"/>
          <w:i w:val="0"/>
          <w:lang w:val="af-ZA"/>
        </w:rPr>
        <w:t xml:space="preserve"> </w:t>
      </w:r>
      <w:r w:rsidRPr="007C7FCD">
        <w:rPr>
          <w:rFonts w:ascii="GHEA Grapalat" w:hAnsi="GHEA Grapalat"/>
          <w:i w:val="0"/>
          <w:lang w:val="af-ZA"/>
        </w:rPr>
        <w:t>այդպիսի պահանջ ստանալուն հաջորդող աշխատանքային օրը։</w:t>
      </w:r>
    </w:p>
    <w:p w:rsidR="00911CFE" w:rsidRPr="007C7FCD" w:rsidRDefault="00911CFE" w:rsidP="00911CF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911CFE" w:rsidRPr="007C7FCD" w:rsidRDefault="00911CFE" w:rsidP="00911CFE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C7FCD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911CFE" w:rsidRPr="007C7FCD" w:rsidRDefault="00911CFE" w:rsidP="00911CFE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հարաբերությունների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նկատմամբ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կիրառվում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է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իրավունքը</w:t>
      </w:r>
      <w:r w:rsidRPr="007C7FCD">
        <w:rPr>
          <w:rFonts w:ascii="GHEA Grapalat" w:hAnsi="GHEA Grapalat" w:cs="Times Armenian"/>
          <w:i w:val="0"/>
        </w:rPr>
        <w:t>։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Սույն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ընթացակար</w:t>
      </w:r>
      <w:r w:rsidRPr="007C7FCD">
        <w:rPr>
          <w:rFonts w:ascii="GHEA Grapalat" w:hAnsi="GHEA Grapalat" w:cs="Times Armenian"/>
          <w:i w:val="0"/>
        </w:rPr>
        <w:t>գ</w:t>
      </w:r>
      <w:r w:rsidRPr="007C7FCD">
        <w:rPr>
          <w:rFonts w:ascii="GHEA Grapalat" w:hAnsi="GHEA Grapalat" w:cs="Sylfaen"/>
          <w:i w:val="0"/>
        </w:rPr>
        <w:t>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հետ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կապված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վեճերը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ենթակա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են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քննության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Հայաստանի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Հանրապետության</w:t>
      </w:r>
      <w:r w:rsidRPr="007C7FCD">
        <w:rPr>
          <w:rFonts w:ascii="GHEA Grapalat" w:hAnsi="GHEA Grapalat" w:cs="Times Armenian"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i w:val="0"/>
        </w:rPr>
        <w:t>դատարաններում</w:t>
      </w:r>
      <w:r w:rsidRPr="007C7FCD">
        <w:rPr>
          <w:rFonts w:ascii="GHEA Grapalat" w:hAnsi="GHEA Grapalat" w:cs="Times Armenian"/>
          <w:i w:val="0"/>
        </w:rPr>
        <w:t>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911CFE" w:rsidRPr="00D74A3F" w:rsidRDefault="00911CFE" w:rsidP="00911CFE">
      <w:pPr>
        <w:pStyle w:val="BodyTextIndent2"/>
        <w:ind w:firstLine="567"/>
        <w:rPr>
          <w:rFonts w:ascii="GHEA Grapalat" w:hAnsi="GHEA Grapalat"/>
        </w:rPr>
      </w:pPr>
      <w:r w:rsidRPr="00DD41BB">
        <w:rPr>
          <w:rFonts w:ascii="GHEA Grapalat" w:hAnsi="GHEA Grapalat"/>
        </w:rPr>
        <w:t>«ՁԻԱՀ-ի կանխարգելման հանրապետական կենտրոն» ՊՈԱԿ-ի էլեկտրոնային փոստի հասցեն է`</w:t>
      </w:r>
      <w:r>
        <w:rPr>
          <w:rFonts w:ascii="GHEA Grapalat" w:hAnsi="GHEA Grapalat"/>
        </w:rPr>
        <w:t xml:space="preserve"> </w:t>
      </w:r>
      <w:r w:rsidRPr="00DD41BB">
        <w:rPr>
          <w:rFonts w:ascii="GHEA Grapalat" w:hAnsi="GHEA Grapalat"/>
        </w:rPr>
        <w:t>gnumner@armaids.am, հեռախոսահամարն է`</w:t>
      </w:r>
      <w:r>
        <w:rPr>
          <w:rFonts w:ascii="GHEA Grapalat" w:hAnsi="GHEA Grapalat"/>
        </w:rPr>
        <w:t xml:space="preserve"> </w:t>
      </w:r>
      <w:r w:rsidRPr="00DD41BB">
        <w:rPr>
          <w:rFonts w:ascii="GHEA Grapalat" w:hAnsi="GHEA Grapalat"/>
        </w:rPr>
        <w:t>010610730:</w:t>
      </w:r>
    </w:p>
    <w:p w:rsidR="00911CFE" w:rsidRPr="007C7FCD" w:rsidRDefault="00911CFE" w:rsidP="00911CFE">
      <w:pPr>
        <w:jc w:val="center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 w:val="16"/>
          <w:szCs w:val="16"/>
          <w:lang w:val="af-ZA"/>
        </w:rPr>
        <w:br w:type="page"/>
      </w:r>
      <w:r w:rsidRPr="007C7FCD">
        <w:rPr>
          <w:rFonts w:ascii="GHEA Grapalat" w:hAnsi="GHEA Grapalat" w:cs="Sylfaen"/>
          <w:szCs w:val="22"/>
        </w:rPr>
        <w:lastRenderedPageBreak/>
        <w:t>ՄԱՍ</w:t>
      </w:r>
      <w:r w:rsidRPr="007C7FCD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911CFE" w:rsidRPr="007C7FCD" w:rsidRDefault="00911CFE" w:rsidP="00911CFE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911CFE" w:rsidRPr="007C7FCD" w:rsidRDefault="00911CFE" w:rsidP="00911CFE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1. </w:t>
      </w:r>
      <w:r w:rsidRPr="007C7FCD">
        <w:rPr>
          <w:rFonts w:ascii="GHEA Grapalat" w:hAnsi="GHEA Grapalat" w:cs="Sylfaen"/>
          <w:b/>
          <w:i w:val="0"/>
        </w:rPr>
        <w:t>ԳՆՄԱՆ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ԱՌԱՐԿԱՅԻ</w:t>
      </w:r>
      <w:r w:rsidRPr="007C7FCD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7C7FCD">
        <w:rPr>
          <w:rFonts w:ascii="GHEA Grapalat" w:hAnsi="GHEA Grapalat" w:cs="Sylfaen"/>
          <w:b/>
          <w:i w:val="0"/>
        </w:rPr>
        <w:t>ԲՆՈՒԹԱ</w:t>
      </w:r>
      <w:r w:rsidRPr="007C7FCD">
        <w:rPr>
          <w:rFonts w:ascii="GHEA Grapalat" w:hAnsi="GHEA Grapalat" w:cs="Times Armenia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</w:rPr>
        <w:t>ԻՐԸ</w:t>
      </w:r>
    </w:p>
    <w:p w:rsidR="00911CFE" w:rsidRPr="007C7FCD" w:rsidRDefault="00911CFE" w:rsidP="00911CFE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7C7FCD">
        <w:rPr>
          <w:rFonts w:ascii="GHEA Grapalat" w:hAnsi="GHEA Grapalat" w:cs="Sylfaen"/>
          <w:b/>
        </w:rPr>
        <w:t>Գնման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առարկա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հանդիսանում</w:t>
      </w:r>
      <w:r>
        <w:rPr>
          <w:rFonts w:ascii="GHEA Grapalat" w:hAnsi="GHEA Grapalat" w:cs="Sylfaen"/>
          <w:b/>
        </w:rPr>
        <w:t>՝</w:t>
      </w:r>
      <w:r w:rsidRPr="007C7FCD">
        <w:rPr>
          <w:rFonts w:ascii="GHEA Grapalat" w:hAnsi="GHEA Grapalat" w:cs="Sylfaen"/>
          <w:b/>
          <w:lang w:val="af-ZA"/>
        </w:rPr>
        <w:t xml:space="preserve"> </w:t>
      </w:r>
      <w:r w:rsidRPr="00AE41FC">
        <w:rPr>
          <w:rFonts w:ascii="GHEA Grapalat" w:hAnsi="GHEA Grapalat" w:cs="Sylfaen"/>
          <w:b/>
          <w:lang w:val="af-ZA"/>
        </w:rPr>
        <w:t>«ՁԻԱՀ-ի կանխարգելման հանրապետական կենտրոն» ՊՈԱԿ-ի</w:t>
      </w:r>
      <w:r w:rsidRPr="00532A07">
        <w:rPr>
          <w:rFonts w:ascii="GHEA Grapalat" w:hAnsi="GHEA Grapalat" w:cs="Sylfae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կարիքների</w:t>
      </w:r>
      <w:r w:rsidRPr="007C7FCD">
        <w:rPr>
          <w:rFonts w:ascii="GHEA Grapalat" w:hAnsi="GHEA Grapalat" w:cs="Times Armenian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համար</w:t>
      </w:r>
      <w:r w:rsidRPr="00CB3E7E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«Քիմիական նյութերի»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ձեռքբերումը</w:t>
      </w:r>
      <w:r w:rsidRPr="007C7FCD">
        <w:rPr>
          <w:rFonts w:ascii="GHEA Grapalat" w:hAnsi="GHEA Grapalat"/>
          <w:b/>
          <w:lang w:val="af-ZA"/>
        </w:rPr>
        <w:t xml:space="preserve">, </w:t>
      </w:r>
      <w:r w:rsidRPr="007C7FCD">
        <w:rPr>
          <w:rFonts w:ascii="GHEA Grapalat" w:hAnsi="GHEA Grapalat"/>
          <w:b/>
        </w:rPr>
        <w:t>որոնք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խմբավորված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/>
          <w:b/>
        </w:rPr>
        <w:t>են</w:t>
      </w:r>
      <w:r w:rsidRPr="007C7FCD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«</w:t>
      </w:r>
      <w:r w:rsidR="00E968B6" w:rsidRPr="00473C59">
        <w:rPr>
          <w:rFonts w:ascii="GHEA Grapalat" w:hAnsi="GHEA Grapalat"/>
          <w:b/>
          <w:lang w:val="af-ZA"/>
        </w:rPr>
        <w:t>6</w:t>
      </w:r>
      <w:r w:rsidR="002A0D65" w:rsidRPr="00473C59">
        <w:rPr>
          <w:rFonts w:ascii="GHEA Grapalat" w:hAnsi="GHEA Grapalat"/>
          <w:b/>
          <w:lang w:val="hy-AM"/>
        </w:rPr>
        <w:t>4</w:t>
      </w:r>
      <w:r>
        <w:rPr>
          <w:rFonts w:ascii="GHEA Grapalat" w:hAnsi="GHEA Grapalat"/>
          <w:b/>
          <w:lang w:val="af-ZA"/>
        </w:rPr>
        <w:t>»</w:t>
      </w:r>
      <w:r w:rsidRPr="007C7FCD">
        <w:rPr>
          <w:rFonts w:ascii="GHEA Grapalat" w:hAnsi="GHEA Grapalat"/>
          <w:b/>
          <w:lang w:val="af-ZA"/>
        </w:rPr>
        <w:t xml:space="preserve"> </w:t>
      </w:r>
      <w:r w:rsidRPr="007C7FCD">
        <w:rPr>
          <w:rFonts w:ascii="GHEA Grapalat" w:hAnsi="GHEA Grapalat" w:cs="Sylfaen"/>
          <w:b/>
        </w:rPr>
        <w:t>չափաբաժին</w:t>
      </w:r>
      <w:r>
        <w:rPr>
          <w:rFonts w:ascii="GHEA Grapalat" w:hAnsi="GHEA Grapalat" w:cs="Sylfaen"/>
          <w:b/>
        </w:rPr>
        <w:t>ն</w:t>
      </w:r>
      <w:r w:rsidRPr="007C7FCD">
        <w:rPr>
          <w:rFonts w:ascii="GHEA Grapalat" w:hAnsi="GHEA Grapalat" w:cs="Sylfaen"/>
          <w:b/>
        </w:rPr>
        <w:t>երի</w:t>
      </w:r>
      <w:r w:rsidRPr="007C7FCD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911CFE" w:rsidRPr="00351B49" w:rsidTr="00911CFE">
        <w:tc>
          <w:tcPr>
            <w:tcW w:w="1530" w:type="dxa"/>
            <w:vAlign w:val="center"/>
          </w:tcPr>
          <w:p w:rsidR="00911CFE" w:rsidRPr="00351B49" w:rsidRDefault="00911CFE" w:rsidP="00911CF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351B49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911CFE" w:rsidRPr="00351B49" w:rsidRDefault="00911CFE" w:rsidP="00911CFE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351B49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հեպատիտ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B-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հակածնի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(HBs)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, 96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վիրուսի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(HCV Ab)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ՄԻԱՎ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նկատմամբ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հակամարմինների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(96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)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հակածին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(96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ՄԻԱՎ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հետազոտության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ներլաբորատոր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վերահսկման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ախտորոշման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նյութեր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էքստրակցիայի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FACSCount-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ռեագենտների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(50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FACSCount-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ստուգիչ՝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զրո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ցածր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միջին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բարձր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(25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քանակական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սիֆիլիսի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քանակական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հավաքածու՝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պրեցիպիտացիայի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(RPR)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Ցիտոմեգալովիրուսի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IgG-</w:t>
            </w:r>
            <w:r w:rsidR="002A0D65" w:rsidRPr="00351B49">
              <w:rPr>
                <w:rFonts w:ascii="GHEA Grapalat" w:hAnsi="GHEA Grapalat" w:cs="Calibri"/>
                <w:sz w:val="22"/>
                <w:szCs w:val="22"/>
              </w:rPr>
              <w:t>հա</w:t>
            </w:r>
            <w:r w:rsidR="002A0D65" w:rsidRPr="00351B49">
              <w:rPr>
                <w:rFonts w:ascii="GHEA Grapalat" w:hAnsi="GHEA Grapalat" w:cs="Calibri"/>
                <w:sz w:val="22"/>
                <w:szCs w:val="22"/>
                <w:lang w:val="hy-AM"/>
              </w:rPr>
              <w:t>կ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ամարմինների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Տոքսոպլազմայի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IgG-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B-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հարուցիչի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Տրանսպորտային/փոխադրման միջավայր (30մլ)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հարուցիչի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ՌՆԹ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ցիտոմեգալովիրուսի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(CMV)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խլամիդիայի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(C. trachomatis)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գարդներելայի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(G.vaginalis)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տրիխոմոնիազի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(T.vaginalis)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ուրեապլազմայի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(U.urealyt/parv.)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միկոպլազմայի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(M.hominis)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գոնորեայի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(N.gonorrhoeae)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E968B6" w:rsidRPr="00351B49" w:rsidTr="00911CFE">
        <w:tc>
          <w:tcPr>
            <w:tcW w:w="1530" w:type="dxa"/>
            <w:vAlign w:val="center"/>
          </w:tcPr>
          <w:p w:rsidR="00E968B6" w:rsidRPr="00351B49" w:rsidRDefault="00E968B6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E968B6" w:rsidRPr="00351B49" w:rsidRDefault="00E968B6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HLA-B*5701-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1F62F9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 xml:space="preserve">դոնորական պլազմա 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1F62F9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  <w:lang w:val="ru-RU"/>
              </w:rPr>
              <w:t>լ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իզիսի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լուծույթ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HC5L - LYSE CF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ալբումինի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ընդհանուր սպիտակուցի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ԱԼԱՏ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ԱՍԱՏ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ԼԴՀ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Ալֆա ամիլազա 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ընդհանուր բիլիռուբինի 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ուղղակի բիլիռուբինի  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գլյուկոզայի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միզաթթվի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միզանյութի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կրեատինինի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տրիգլիցերիդներ GPO 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խոլեստերոլի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HDL խոլեստերոլի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LDL խոլեստերոլի գունահեղուկ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պրոթրոմբինային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թրոմբինային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ակտիվ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պարցիալ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թրոմբոպլաստինայինի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ֆիբրինոգենի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կոնցենտրացիայի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հիմնային ֆոսֆատազա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ստուգիչ շիճուկ նորմալ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ստուգիչ շիճուկ աբնորմալ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ստուգման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հավաքածու՝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ցածր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նորմալ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բարձր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խտության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Abacus Junior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սարքի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FACS-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լվացման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հեղուկ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(20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Լ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FACS-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մաքրման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հեղուկ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(5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Լ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նոսրացնող լուծույթ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լվացող լուծույթ Abaclean, լիտր</w:t>
            </w:r>
          </w:p>
        </w:tc>
      </w:tr>
      <w:tr w:rsidR="001F62F9" w:rsidRPr="00351B49" w:rsidTr="00911CFE">
        <w:tc>
          <w:tcPr>
            <w:tcW w:w="1530" w:type="dxa"/>
            <w:vAlign w:val="center"/>
          </w:tcPr>
          <w:p w:rsidR="001F62F9" w:rsidRPr="00351B49" w:rsidRDefault="001F62F9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1F62F9" w:rsidRPr="00351B49" w:rsidRDefault="001F62F9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լիզիսի լուծույթ AbaLyse, լիտր</w:t>
            </w:r>
          </w:p>
        </w:tc>
      </w:tr>
      <w:tr w:rsidR="00B672EA" w:rsidRPr="00351B49" w:rsidTr="00911CFE">
        <w:tc>
          <w:tcPr>
            <w:tcW w:w="1530" w:type="dxa"/>
            <w:vAlign w:val="center"/>
          </w:tcPr>
          <w:p w:rsidR="00B672EA" w:rsidRPr="00351B49" w:rsidRDefault="00B672EA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B672EA" w:rsidRPr="00351B49" w:rsidRDefault="00B672EA" w:rsidP="00B672EA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աշխատանքային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լուծույթ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CyFlow® Counter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հոսքային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ցիտոմետրի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</w:tr>
      <w:tr w:rsidR="00B672EA" w:rsidRPr="00351B49" w:rsidTr="00911CFE">
        <w:tc>
          <w:tcPr>
            <w:tcW w:w="1530" w:type="dxa"/>
            <w:vAlign w:val="center"/>
          </w:tcPr>
          <w:p w:rsidR="00B672EA" w:rsidRPr="00351B49" w:rsidRDefault="00B672EA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B672EA" w:rsidRPr="00351B49" w:rsidRDefault="00B672EA" w:rsidP="00B672EA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Partec CD4-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ռեագենտների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B672EA" w:rsidRPr="00351B49" w:rsidTr="00911CFE">
        <w:tc>
          <w:tcPr>
            <w:tcW w:w="1530" w:type="dxa"/>
            <w:vAlign w:val="center"/>
          </w:tcPr>
          <w:p w:rsidR="00B672EA" w:rsidRPr="00351B49" w:rsidRDefault="00B672EA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B672EA" w:rsidRPr="00351B49" w:rsidRDefault="00B672EA" w:rsidP="00B672EA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Partec Control Blood թեստ-հավաքածու</w:t>
            </w:r>
          </w:p>
        </w:tc>
      </w:tr>
      <w:tr w:rsidR="00B672EA" w:rsidRPr="00351B49" w:rsidTr="00911CFE">
        <w:tc>
          <w:tcPr>
            <w:tcW w:w="1530" w:type="dxa"/>
            <w:vAlign w:val="center"/>
          </w:tcPr>
          <w:p w:rsidR="00B672EA" w:rsidRPr="00351B49" w:rsidRDefault="00B672EA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B672EA" w:rsidRPr="00351B49" w:rsidRDefault="00B672EA" w:rsidP="00DC6E18">
            <w:pPr>
              <w:rPr>
                <w:rFonts w:ascii="GHEA Grapalat" w:hAnsi="GHEA Grapalat" w:cs="Calibri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ուլտրաձայնային հետազոտության հել, 250մլ</w:t>
            </w:r>
          </w:p>
        </w:tc>
      </w:tr>
      <w:tr w:rsidR="00B672EA" w:rsidRPr="00351B49" w:rsidTr="00911CFE">
        <w:tc>
          <w:tcPr>
            <w:tcW w:w="1530" w:type="dxa"/>
            <w:vAlign w:val="center"/>
          </w:tcPr>
          <w:p w:rsidR="00B672EA" w:rsidRPr="00351B49" w:rsidRDefault="00B672EA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B672EA" w:rsidRPr="00351B49" w:rsidRDefault="00B672EA" w:rsidP="00DC6E18">
            <w:pPr>
              <w:rPr>
                <w:rFonts w:ascii="GHEA Grapalat" w:hAnsi="GHEA Grapalat"/>
              </w:rPr>
            </w:pPr>
            <w:r w:rsidRPr="00351B49">
              <w:rPr>
                <w:rFonts w:ascii="GHEA Grapalat" w:hAnsi="GHEA Grapalat"/>
                <w:sz w:val="22"/>
                <w:szCs w:val="22"/>
              </w:rPr>
              <w:t>լուծույթների հավաքածու 800մլ</w:t>
            </w:r>
          </w:p>
        </w:tc>
      </w:tr>
      <w:tr w:rsidR="00B672EA" w:rsidRPr="00351B49" w:rsidTr="00911CFE">
        <w:tc>
          <w:tcPr>
            <w:tcW w:w="1530" w:type="dxa"/>
            <w:vAlign w:val="center"/>
          </w:tcPr>
          <w:p w:rsidR="00B672EA" w:rsidRPr="00351B49" w:rsidRDefault="00B672EA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B672EA" w:rsidRPr="00351B49" w:rsidRDefault="00B672EA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B672EA" w:rsidRPr="00351B49" w:rsidTr="00911CFE">
        <w:tc>
          <w:tcPr>
            <w:tcW w:w="1530" w:type="dxa"/>
            <w:vAlign w:val="center"/>
          </w:tcPr>
          <w:p w:rsidR="00B672EA" w:rsidRPr="00351B49" w:rsidRDefault="00B672EA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B672EA" w:rsidRPr="00351B49" w:rsidRDefault="00B672EA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Ց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B672EA" w:rsidRPr="00351B49" w:rsidTr="00911CFE">
        <w:tc>
          <w:tcPr>
            <w:tcW w:w="1530" w:type="dxa"/>
            <w:vAlign w:val="center"/>
          </w:tcPr>
          <w:p w:rsidR="00B672EA" w:rsidRPr="00351B49" w:rsidRDefault="00B672EA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B672EA" w:rsidRPr="00351B49" w:rsidRDefault="00B672EA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Բ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  <w:tr w:rsidR="00B672EA" w:rsidRPr="00351B49" w:rsidTr="00911CFE">
        <w:tc>
          <w:tcPr>
            <w:tcW w:w="1530" w:type="dxa"/>
            <w:vAlign w:val="center"/>
          </w:tcPr>
          <w:p w:rsidR="00B672EA" w:rsidRPr="00351B49" w:rsidRDefault="00B672EA" w:rsidP="00911CFE">
            <w:pPr>
              <w:pStyle w:val="BodyTextIndent2"/>
              <w:numPr>
                <w:ilvl w:val="0"/>
                <w:numId w:val="6"/>
              </w:numPr>
              <w:jc w:val="center"/>
              <w:rPr>
                <w:rFonts w:ascii="GHEA Grapalat" w:hAnsi="GHEA Grapalat"/>
              </w:rPr>
            </w:pPr>
          </w:p>
        </w:tc>
        <w:tc>
          <w:tcPr>
            <w:tcW w:w="8820" w:type="dxa"/>
            <w:vAlign w:val="center"/>
          </w:tcPr>
          <w:p w:rsidR="00B672EA" w:rsidRPr="00351B49" w:rsidRDefault="00B672EA" w:rsidP="00DC6E18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</w:rPr>
              <w:t>սիֆիլիսի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</w:tr>
    </w:tbl>
    <w:p w:rsidR="00911CFE" w:rsidRPr="007C7FCD" w:rsidRDefault="00911CFE" w:rsidP="00911CFE">
      <w:pPr>
        <w:pStyle w:val="BodyTextIndent2"/>
        <w:ind w:firstLine="567"/>
        <w:rPr>
          <w:rFonts w:ascii="GHEA Grapalat" w:hAnsi="GHEA Grapalat"/>
        </w:rPr>
      </w:pPr>
      <w:r w:rsidRPr="00D74A3F">
        <w:rPr>
          <w:rFonts w:ascii="GHEA Grapalat" w:hAnsi="GHEA Grapalat"/>
        </w:rPr>
        <w:t>«</w:t>
      </w:r>
      <w:r>
        <w:rPr>
          <w:rFonts w:ascii="GHEA Grapalat" w:hAnsi="GHEA Grapalat"/>
        </w:rPr>
        <w:t>Քիմիական նյութերի</w:t>
      </w:r>
      <w:r w:rsidRPr="00D74A3F">
        <w:rPr>
          <w:rFonts w:ascii="GHEA Grapalat" w:hAnsi="GHEA Grapalat"/>
        </w:rPr>
        <w:t>»</w:t>
      </w:r>
      <w:r w:rsidRPr="007C7FCD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911CFE" w:rsidRPr="007C7FCD" w:rsidRDefault="00911CFE" w:rsidP="00911CFE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911CFE" w:rsidRPr="007C7FCD" w:rsidRDefault="00911CFE" w:rsidP="00911CFE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2.  </w:t>
      </w:r>
      <w:r w:rsidRPr="007C7FCD">
        <w:rPr>
          <w:rFonts w:ascii="GHEA Grapalat" w:hAnsi="GHEA Grapalat" w:cs="Sylfaen"/>
          <w:b/>
          <w:sz w:val="20"/>
        </w:rPr>
        <w:t>ՄԱՍՆԱԿՑԻ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ՄԱՍՆԱԿՑՈՒԹՅԱՆ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ԻՐԱՎՈՒՆՔԻ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ՊԱՀԱՆՋՆԵՐԸ</w:t>
      </w:r>
      <w:r w:rsidRPr="007C7FCD">
        <w:rPr>
          <w:rFonts w:ascii="GHEA Grapalat" w:hAnsi="GHEA Grapalat"/>
          <w:b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b/>
          <w:sz w:val="20"/>
        </w:rPr>
        <w:t>ՈՐԱԿԱՎՈՐՄԱՆ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ՉԱՓԱՆԻՇՆԵՐԸ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ԵՎ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ԴՐԱՆՑ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ՆԱՀԱՏՄԱՆ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b/>
          <w:sz w:val="20"/>
        </w:rPr>
        <w:t>ԿԱՐ</w:t>
      </w:r>
      <w:r w:rsidRPr="007C7FCD">
        <w:rPr>
          <w:rFonts w:ascii="GHEA Grapalat" w:hAnsi="GHEA Grapalat" w:cs="Sylfaen"/>
          <w:b/>
          <w:sz w:val="20"/>
          <w:lang w:val="es-ES"/>
        </w:rPr>
        <w:t>Գ</w:t>
      </w:r>
      <w:r w:rsidRPr="007C7FCD">
        <w:rPr>
          <w:rFonts w:ascii="GHEA Grapalat" w:hAnsi="GHEA Grapalat" w:cs="Sylfaen"/>
          <w:b/>
          <w:sz w:val="20"/>
        </w:rPr>
        <w:t>Ը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2.1 </w:t>
      </w:r>
      <w:r w:rsidRPr="007C7FCD">
        <w:rPr>
          <w:rFonts w:ascii="GHEA Grapalat" w:hAnsi="GHEA Grapalat" w:cs="Sylfaen"/>
          <w:sz w:val="20"/>
          <w:lang w:val="hy-AM"/>
        </w:rPr>
        <w:t>Մասնակիցների՝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&lt;&lt;Մասնակցության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ներկայացրել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համապատասխանության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գրավոր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տվյալ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ասնակիցն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մասնակցելու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ընթացակարգին</w:t>
      </w:r>
      <w:r w:rsidRPr="007C7FCD">
        <w:rPr>
          <w:rFonts w:ascii="GHEA Grapalat" w:hAnsi="GHEA Grapalat"/>
          <w:sz w:val="20"/>
          <w:lang w:val="es-ES"/>
        </w:rPr>
        <w:t>,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  <w:lang w:val="hy-AM"/>
        </w:rPr>
        <w:t>բացի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</w:rPr>
        <w:t>Օ</w:t>
      </w:r>
      <w:r w:rsidRPr="007C7FCD">
        <w:rPr>
          <w:rFonts w:ascii="GHEA Grapalat" w:hAnsi="GHEA Grapalat" w:cs="Sylfaen"/>
          <w:sz w:val="20"/>
          <w:lang w:val="hy-AM"/>
        </w:rPr>
        <w:t>րենքի</w:t>
      </w:r>
      <w:r w:rsidRPr="007C7FCD">
        <w:rPr>
          <w:rFonts w:ascii="GHEA Grapalat" w:hAnsi="GHEA Grapalat" w:cs="Arial"/>
          <w:sz w:val="20"/>
          <w:lang w:val="hy-AM"/>
        </w:rPr>
        <w:t xml:space="preserve"> 5-</w:t>
      </w:r>
      <w:r w:rsidRPr="007C7FCD">
        <w:rPr>
          <w:rFonts w:ascii="GHEA Grapalat" w:hAnsi="GHEA Grapalat" w:cs="Sylfaen"/>
          <w:sz w:val="20"/>
          <w:lang w:val="hy-AM"/>
        </w:rPr>
        <w:t>րդ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հոդվածի</w:t>
      </w:r>
      <w:r w:rsidRPr="007C7FCD">
        <w:rPr>
          <w:rFonts w:ascii="GHEA Grapalat" w:hAnsi="GHEA Grapalat" w:cs="Arial"/>
          <w:sz w:val="20"/>
          <w:lang w:val="hy-AM"/>
        </w:rPr>
        <w:t xml:space="preserve"> 1-</w:t>
      </w:r>
      <w:r w:rsidRPr="007C7FCD">
        <w:rPr>
          <w:rFonts w:ascii="GHEA Grapalat" w:hAnsi="GHEA Grapalat" w:cs="Sylfaen"/>
          <w:sz w:val="20"/>
          <w:lang w:val="hy-AM"/>
        </w:rPr>
        <w:t>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հիմնավորման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նպատակով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sz w:val="20"/>
        </w:rPr>
        <w:t>Մ</w:t>
      </w:r>
      <w:r w:rsidRPr="007C7FCD">
        <w:rPr>
          <w:rFonts w:ascii="GHEA Grapalat" w:hAnsi="GHEA Grapalat" w:cs="Sylfaen"/>
          <w:sz w:val="20"/>
          <w:lang w:val="hy-AM"/>
        </w:rPr>
        <w:t>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թվում՝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</w:rPr>
        <w:t>ընտրված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մասնակցից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փաստաթղթեր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չեն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պահանջվել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անձինք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1)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2) </w:t>
      </w:r>
      <w:r w:rsidRPr="007C7FCD">
        <w:rPr>
          <w:rFonts w:ascii="GHEA Grapalat" w:hAnsi="GHEA Grapalat" w:cs="Sylfaen"/>
          <w:sz w:val="20"/>
        </w:rPr>
        <w:t>որոնք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որոնց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es-ES"/>
        </w:rPr>
        <w:t xml:space="preserve">,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es-ES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օրվա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Arial Armenia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>Եթե</w:t>
      </w:r>
      <w:r w:rsidRPr="007C7FCD">
        <w:rPr>
          <w:rFonts w:ascii="GHEA Grapalat" w:hAnsi="GHEA Grapalat" w:cs="Arial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es-ES"/>
        </w:rPr>
        <w:t>ասնակիցը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ներկայացրել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սույն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հրավերի</w:t>
      </w:r>
      <w:r w:rsidRPr="007C7FCD">
        <w:rPr>
          <w:rFonts w:ascii="GHEA Grapalat" w:hAnsi="GHEA Grapalat" w:cs="Arial"/>
          <w:sz w:val="20"/>
          <w:lang w:val="es-ES"/>
        </w:rPr>
        <w:t xml:space="preserve"> II </w:t>
      </w:r>
      <w:r w:rsidRPr="007C7FCD">
        <w:rPr>
          <w:rFonts w:ascii="GHEA Grapalat" w:hAnsi="GHEA Grapalat" w:cs="Sylfaen"/>
          <w:sz w:val="20"/>
          <w:lang w:val="es-ES"/>
        </w:rPr>
        <w:t>մասի</w:t>
      </w:r>
      <w:r w:rsidRPr="007C7FCD">
        <w:rPr>
          <w:rFonts w:ascii="GHEA Grapalat" w:hAnsi="GHEA Grapalat" w:cs="Arial"/>
          <w:sz w:val="20"/>
          <w:lang w:val="es-ES"/>
        </w:rPr>
        <w:t xml:space="preserve"> 2.2.1 </w:t>
      </w:r>
      <w:r w:rsidRPr="007C7FCD">
        <w:rPr>
          <w:rFonts w:ascii="GHEA Grapalat" w:hAnsi="GHEA Grapalat" w:cs="Sylfaen"/>
          <w:sz w:val="20"/>
          <w:lang w:val="es-ES"/>
        </w:rPr>
        <w:t>կետով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նախատեսված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գրավոր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հայտարարություն</w:t>
      </w:r>
      <w:r w:rsidRPr="007C7FCD">
        <w:rPr>
          <w:rFonts w:ascii="GHEA Grapalat" w:hAnsi="GHEA Grapalat" w:cs="Arial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es-ES"/>
        </w:rPr>
        <w:t>ապա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տվյալ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Մասնակիցն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իրավունք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է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ստանում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մասնակցելու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գնման</w:t>
      </w:r>
      <w:r w:rsidRPr="007C7FCD">
        <w:rPr>
          <w:rFonts w:ascii="GHEA Grapalat" w:hAnsi="GHEA Grapalat" w:cs="Arial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es-ES"/>
        </w:rPr>
        <w:t>ընթացակարգին</w:t>
      </w:r>
      <w:r w:rsidRPr="007C7FCD">
        <w:rPr>
          <w:rFonts w:ascii="GHEA Grapalat" w:hAnsi="GHEA Grapalat" w:cs="Tahoma"/>
          <w:sz w:val="20"/>
          <w:lang w:val="es-ES"/>
        </w:rPr>
        <w:t>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7C7FCD">
        <w:rPr>
          <w:rFonts w:ascii="GHEA Grapalat" w:hAnsi="GHEA Grapalat" w:cs="Arial Armenian"/>
          <w:sz w:val="20"/>
          <w:lang w:val="hy-AM"/>
        </w:rPr>
        <w:t>2.</w:t>
      </w: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պետք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ունենա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կնքվելիք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հրավերով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պահանջվող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1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2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es-ES"/>
        </w:rPr>
        <w:t>3</w:t>
      </w:r>
      <w:r w:rsidRPr="007C7FCD">
        <w:rPr>
          <w:rFonts w:ascii="GHEA Grapalat" w:hAnsi="GHEA Grapalat" w:cs="Arial Armenian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</w:t>
      </w:r>
      <w:r w:rsidRPr="007C7FCD">
        <w:rPr>
          <w:rFonts w:ascii="GHEA Grapalat" w:hAnsi="GHEA Grapalat" w:cs="Arial"/>
          <w:sz w:val="20"/>
          <w:lang w:val="hy-AM"/>
        </w:rPr>
        <w:t>,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4)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Ընդ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Մասնագիտական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փորձառություն&gt;&gt;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911CFE" w:rsidRPr="00CB3E7E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7C7FCD">
        <w:rPr>
          <w:rFonts w:ascii="GHEA Grapalat" w:hAnsi="GHEA Grapalat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հայտը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տարվա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դրան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նախորդող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երեք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տարվա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պատշաճ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իրականացրել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համանման</w:t>
      </w:r>
      <w:r w:rsidRPr="007C7FCD">
        <w:rPr>
          <w:rFonts w:ascii="GHEA Grapalat" w:hAnsi="GHEA Grapalat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նմանատիպ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առնվազն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մեկ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/>
          <w:sz w:val="20"/>
          <w:lang w:val="hy-AM"/>
        </w:rPr>
        <w:t xml:space="preserve">: </w:t>
      </w:r>
      <w:r w:rsidRPr="007C7FCD">
        <w:rPr>
          <w:rFonts w:ascii="GHEA Grapalat" w:hAnsi="GHEA Grapalat" w:cs="Sylfaen"/>
          <w:sz w:val="20"/>
          <w:lang w:val="hy-AM"/>
        </w:rPr>
        <w:t>Նախկինում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կատարված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պայմանագրերը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/>
          <w:sz w:val="20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lang w:val="hy-AM"/>
        </w:rPr>
        <w:t>նմանատիպ</w:t>
      </w:r>
      <w:r w:rsidRPr="007C7FCD">
        <w:rPr>
          <w:rFonts w:ascii="GHEA Grapalat" w:hAnsi="GHEA Grapalat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C7FCD">
        <w:rPr>
          <w:rFonts w:ascii="GHEA Grapalat" w:hAnsi="GHEA Grapalat" w:cs="Sylfaen"/>
          <w:sz w:val="20"/>
          <w:lang w:val="hy-AM"/>
        </w:rPr>
        <w:softHyphen/>
        <w:t>ցա</w:t>
      </w:r>
      <w:r w:rsidRPr="007C7FCD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</w:t>
      </w:r>
      <w:r w:rsidRPr="007C7FCD">
        <w:rPr>
          <w:rFonts w:ascii="GHEA Grapalat" w:hAnsi="GHEA Grapalat" w:cs="Sylfaen"/>
          <w:sz w:val="20"/>
          <w:lang w:val="hy-AM"/>
        </w:rPr>
        <w:lastRenderedPageBreak/>
        <w:t>արտահայ</w:t>
      </w:r>
      <w:r w:rsidRPr="007C7FCD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Նմանատիպ են համարվ</w:t>
      </w:r>
      <w:r w:rsidRPr="00CB3E7E">
        <w:rPr>
          <w:rFonts w:ascii="GHEA Grapalat" w:hAnsi="GHEA Grapalat" w:cs="Arial Armenian"/>
          <w:sz w:val="20"/>
          <w:szCs w:val="20"/>
          <w:lang w:val="hy-AM" w:eastAsia="ru-RU"/>
        </w:rPr>
        <w:t>ում քիմիական նյութերի</w:t>
      </w:r>
      <w:r w:rsidRPr="00CB3E7E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CB3E7E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2"/>
      </w:r>
      <w:r w:rsidRPr="00CB3E7E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CB3E7E">
        <w:rPr>
          <w:rFonts w:ascii="GHEA Grapalat" w:hAnsi="GHEA Grapalat" w:cs="Arial Armenian"/>
          <w:sz w:val="20"/>
          <w:lang w:val="hy-AM"/>
        </w:rPr>
        <w:t xml:space="preserve">3) </w:t>
      </w:r>
      <w:r w:rsidRPr="00CB3E7E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3"/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4) Մ</w:t>
      </w:r>
      <w:r w:rsidRPr="007C7FCD">
        <w:rPr>
          <w:rFonts w:ascii="GHEA Grapalat" w:hAnsi="GHEA Grapalat" w:cs="Sylfaen"/>
          <w:sz w:val="20"/>
          <w:lang w:val="hy-AM"/>
        </w:rPr>
        <w:t>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 &lt;&lt;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 Armenian"/>
          <w:sz w:val="20"/>
          <w:lang w:val="hy-AM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1) Մ</w:t>
      </w:r>
      <w:r w:rsidRPr="007C7FCD">
        <w:rPr>
          <w:rFonts w:ascii="GHEA Grapalat" w:hAnsi="GHEA Grapalat" w:cs="Sylfaen"/>
          <w:sz w:val="20"/>
          <w:lang w:val="hy-AM"/>
        </w:rPr>
        <w:t>ասնակիցը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հայտարարություն</w:t>
      </w:r>
      <w:r w:rsidRPr="007C7FCD">
        <w:rPr>
          <w:rFonts w:ascii="GHEA Grapalat" w:hAnsi="GHEA Grapalat" w:cs="Arial Armenian"/>
          <w:sz w:val="20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3.3)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 տեխնիկական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Arial Armenian"/>
          <w:sz w:val="20"/>
          <w:lang w:val="hy-AM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3) </w:t>
      </w:r>
      <w:r w:rsidRPr="007C7FCD">
        <w:rPr>
          <w:rFonts w:ascii="GHEA Grapalat" w:hAnsi="GHEA Grapalat" w:cs="Sylfaen"/>
          <w:sz w:val="20"/>
          <w:lang w:val="hy-AM"/>
        </w:rPr>
        <w:t>Մասնակցի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որակավորումը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չափանիշի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գծով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</w:t>
      </w:r>
      <w:r w:rsidRPr="007C7FCD">
        <w:rPr>
          <w:rFonts w:ascii="GHEA Grapalat" w:hAnsi="GHEA Grapalat" w:cs="Arial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վերջինս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պարբերությամբ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պահանջները</w:t>
      </w:r>
      <w:r w:rsidRPr="007C7FCD">
        <w:rPr>
          <w:rFonts w:ascii="GHEA Grapalat" w:hAnsi="GHEA Grapalat" w:cs="Tahoma"/>
          <w:sz w:val="20"/>
          <w:lang w:val="hy-AM"/>
        </w:rPr>
        <w:t>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911CFE" w:rsidRPr="007C7FCD" w:rsidRDefault="00911CFE" w:rsidP="00911CFE">
      <w:pPr>
        <w:pStyle w:val="norm"/>
        <w:spacing w:line="276" w:lineRule="auto"/>
        <w:rPr>
          <w:rFonts w:ascii="GHEA Mariam" w:hAnsi="GHEA Mariam"/>
          <w:lang w:val="pt-BR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7C7FCD">
        <w:rPr>
          <w:rStyle w:val="FootnoteReference"/>
          <w:rFonts w:ascii="GHEA Mariam" w:hAnsi="GHEA Mariam"/>
          <w:lang w:val="pt-BR"/>
        </w:rPr>
        <w:footnoteReference w:id="4"/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t xml:space="preserve">  4)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որակավորումը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</w:t>
      </w:r>
      <w:r w:rsidRPr="007C7FCD">
        <w:rPr>
          <w:rFonts w:ascii="GHEA Grapalat" w:hAnsi="GHEA Grapalat" w:cs="Arial Armenian"/>
          <w:sz w:val="20"/>
          <w:lang w:val="pt-BR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պարբերությամբ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Arial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Tahoma"/>
          <w:sz w:val="20"/>
        </w:rPr>
        <w:t>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Arial Armenian"/>
          <w:sz w:val="20"/>
          <w:lang w:val="hy-AM"/>
        </w:rPr>
        <w:t>-</w:t>
      </w:r>
      <w:r w:rsidRPr="007C7FCD">
        <w:rPr>
          <w:rFonts w:ascii="GHEA Grapalat" w:hAnsi="GHEA Grapalat" w:cs="Arial Armenian"/>
          <w:sz w:val="20"/>
          <w:lang w:val="hy-AM"/>
        </w:rPr>
        <w:tab/>
        <w:t>&lt;&lt;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չափանիշը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գնահատվում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հետևյալ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կարգով</w:t>
      </w:r>
      <w:r w:rsidRPr="007C7FCD">
        <w:rPr>
          <w:rFonts w:ascii="GHEA Grapalat" w:hAnsi="GHEA Grapalat" w:cs="Arial"/>
          <w:sz w:val="20"/>
          <w:lang w:val="hy-AM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7C7FCD">
        <w:rPr>
          <w:rFonts w:ascii="GHEA Grapalat" w:hAnsi="GHEA Grapalat" w:cs="Arial Armenian"/>
          <w:sz w:val="20"/>
          <w:lang w:val="hy-AM"/>
        </w:rPr>
        <w:t xml:space="preserve">1) </w:t>
      </w:r>
      <w:r w:rsidRPr="007C7FCD">
        <w:rPr>
          <w:rFonts w:ascii="GHEA Grapalat" w:hAnsi="GHEA Grapalat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անհրաժեշտ աշխատանքային ռեսուրսների առկայության մասին.</w:t>
      </w:r>
      <w:r w:rsidRPr="007C7FCD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911CFE" w:rsidRPr="00311E8C" w:rsidRDefault="00911CFE" w:rsidP="00911CF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311E8C">
        <w:rPr>
          <w:rFonts w:ascii="GHEA Grapalat" w:hAnsi="GHEA Grapalat" w:cs="Arial Armenian"/>
          <w:sz w:val="20"/>
          <w:lang w:val="hy-AM"/>
        </w:rPr>
        <w:t>3) Մ</w:t>
      </w:r>
      <w:r w:rsidRPr="00311E8C">
        <w:rPr>
          <w:rFonts w:ascii="GHEA Grapalat" w:hAnsi="GHEA Grapalat" w:cs="Sylfaen"/>
          <w:sz w:val="20"/>
          <w:lang w:val="hy-AM"/>
        </w:rPr>
        <w:t>ասնակցի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որակավորումը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այս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չափանիշի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գծով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գնահատվում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է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բավարար</w:t>
      </w:r>
      <w:r w:rsidRPr="00311E8C">
        <w:rPr>
          <w:rFonts w:ascii="GHEA Grapalat" w:hAnsi="GHEA Grapalat" w:cs="Arial"/>
          <w:sz w:val="20"/>
          <w:lang w:val="hy-AM"/>
        </w:rPr>
        <w:t xml:space="preserve">, </w:t>
      </w:r>
      <w:r w:rsidRPr="00311E8C">
        <w:rPr>
          <w:rFonts w:ascii="GHEA Grapalat" w:hAnsi="GHEA Grapalat" w:cs="Sylfaen"/>
          <w:sz w:val="20"/>
          <w:lang w:val="hy-AM"/>
        </w:rPr>
        <w:t>եթե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վերջինս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ապահովում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է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սույն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պարբերությամբ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նախատեսված</w:t>
      </w:r>
      <w:r w:rsidRPr="00311E8C">
        <w:rPr>
          <w:rFonts w:ascii="GHEA Grapalat" w:hAnsi="GHEA Grapalat" w:cs="Arial"/>
          <w:sz w:val="20"/>
          <w:lang w:val="hy-AM"/>
        </w:rPr>
        <w:t xml:space="preserve"> </w:t>
      </w:r>
      <w:r w:rsidRPr="00311E8C">
        <w:rPr>
          <w:rFonts w:ascii="GHEA Grapalat" w:hAnsi="GHEA Grapalat" w:cs="Sylfaen"/>
          <w:sz w:val="20"/>
          <w:lang w:val="hy-AM"/>
        </w:rPr>
        <w:t>պահանջները</w:t>
      </w:r>
      <w:r w:rsidRPr="00311E8C">
        <w:rPr>
          <w:rFonts w:ascii="GHEA Grapalat" w:hAnsi="GHEA Grapalat" w:cs="Tahoma"/>
          <w:sz w:val="20"/>
          <w:lang w:val="hy-AM"/>
        </w:rPr>
        <w:t>։</w:t>
      </w:r>
    </w:p>
    <w:p w:rsidR="00911CFE" w:rsidRPr="00311E8C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11CFE" w:rsidRPr="001E1633" w:rsidRDefault="00911CFE" w:rsidP="00911CFE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1E1633">
        <w:rPr>
          <w:rFonts w:ascii="GHEA Grapalat" w:hAnsi="GHEA Grapalat" w:cs="Sylfaen"/>
          <w:sz w:val="20"/>
          <w:lang w:val="hy-AM"/>
        </w:rPr>
        <w:t>Որակավորման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չափանիշներից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որևէ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մեկին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չբավարարելու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դեպքում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Մասնակցի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հայտը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մերժվում</w:t>
      </w:r>
      <w:r w:rsidRPr="001E1633">
        <w:rPr>
          <w:rFonts w:ascii="GHEA Grapalat" w:hAnsi="GHEA Grapalat" w:cs="Arial Armenian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Tahoma"/>
          <w:sz w:val="20"/>
          <w:lang w:val="hy-AM"/>
        </w:rPr>
        <w:t>։</w:t>
      </w:r>
    </w:p>
    <w:p w:rsidR="00911CFE" w:rsidRPr="001E1633" w:rsidRDefault="00911CFE" w:rsidP="00911CFE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911CFE" w:rsidRPr="001E1633" w:rsidRDefault="00911CFE" w:rsidP="00911CFE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911CFE" w:rsidRPr="001E1633" w:rsidRDefault="00911CFE" w:rsidP="00911CFE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1E1633">
        <w:rPr>
          <w:rFonts w:ascii="GHEA Grapalat" w:hAnsi="GHEA Grapalat"/>
          <w:b/>
          <w:sz w:val="20"/>
          <w:lang w:val="hy-AM"/>
        </w:rPr>
        <w:t xml:space="preserve">3.  </w:t>
      </w:r>
      <w:r w:rsidRPr="001E1633">
        <w:rPr>
          <w:rFonts w:ascii="GHEA Grapalat" w:hAnsi="GHEA Grapalat" w:cs="Sylfaen"/>
          <w:b/>
          <w:sz w:val="20"/>
          <w:lang w:val="hy-AM"/>
        </w:rPr>
        <w:t>ՀՐԱՎԵՐԻ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E1633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E1633">
        <w:rPr>
          <w:rFonts w:ascii="GHEA Grapalat" w:hAnsi="GHEA Grapalat" w:cs="Sylfaen"/>
          <w:b/>
          <w:sz w:val="20"/>
          <w:lang w:val="hy-AM"/>
        </w:rPr>
        <w:t>ԵՎ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b/>
          <w:sz w:val="20"/>
          <w:lang w:val="hy-AM"/>
        </w:rPr>
        <w:t>ՀՐԱՎԵՐՈՒՄ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 </w:t>
      </w:r>
      <w:r w:rsidRPr="001E1633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b/>
          <w:sz w:val="20"/>
          <w:lang w:val="hy-AM"/>
        </w:rPr>
        <w:t>ԿԱՏԱՐԵԼՈՒ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1E1633">
        <w:rPr>
          <w:rFonts w:ascii="GHEA Grapalat" w:hAnsi="GHEA Grapalat" w:cs="Sylfaen"/>
          <w:b/>
          <w:sz w:val="20"/>
          <w:lang w:val="hy-AM"/>
        </w:rPr>
        <w:t>ԿԱՐԳԸ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911CFE" w:rsidRPr="001E1633" w:rsidRDefault="00911CFE" w:rsidP="00911CFE">
      <w:pPr>
        <w:jc w:val="center"/>
        <w:rPr>
          <w:rFonts w:ascii="GHEA Grapalat" w:hAnsi="GHEA Grapalat"/>
          <w:b/>
          <w:sz w:val="20"/>
          <w:lang w:val="hy-AM"/>
        </w:rPr>
      </w:pPr>
    </w:p>
    <w:p w:rsidR="00911CFE" w:rsidRPr="001E1633" w:rsidRDefault="00911CFE" w:rsidP="00911CF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E1633">
        <w:rPr>
          <w:rFonts w:ascii="GHEA Grapalat" w:hAnsi="GHEA Grapalat"/>
          <w:sz w:val="20"/>
          <w:lang w:val="hy-AM"/>
        </w:rPr>
        <w:t xml:space="preserve">3.1 </w:t>
      </w:r>
      <w:r w:rsidRPr="001E1633">
        <w:rPr>
          <w:rFonts w:ascii="GHEA Grapalat" w:hAnsi="GHEA Grapalat" w:cs="Sylfaen"/>
          <w:sz w:val="20"/>
          <w:lang w:val="hy-AM"/>
        </w:rPr>
        <w:t>Օրենքի</w:t>
      </w:r>
      <w:r w:rsidRPr="001E1633">
        <w:rPr>
          <w:rFonts w:ascii="GHEA Grapalat" w:hAnsi="GHEA Grapalat" w:cs="Arial"/>
          <w:sz w:val="20"/>
          <w:lang w:val="hy-AM"/>
        </w:rPr>
        <w:t xml:space="preserve"> 26-</w:t>
      </w:r>
      <w:r w:rsidRPr="001E1633">
        <w:rPr>
          <w:rFonts w:ascii="GHEA Grapalat" w:hAnsi="GHEA Grapalat" w:cs="Sylfaen"/>
          <w:sz w:val="20"/>
          <w:lang w:val="hy-AM"/>
        </w:rPr>
        <w:t>րդ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հոդվածի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համաձայն</w:t>
      </w:r>
      <w:r w:rsidRPr="001E1633">
        <w:rPr>
          <w:rFonts w:ascii="GHEA Grapalat" w:hAnsi="GHEA Grapalat" w:cs="Arial"/>
          <w:sz w:val="20"/>
          <w:lang w:val="hy-AM"/>
        </w:rPr>
        <w:t xml:space="preserve">` </w:t>
      </w:r>
      <w:r w:rsidRPr="001E1633">
        <w:rPr>
          <w:rFonts w:ascii="GHEA Grapalat" w:hAnsi="GHEA Grapalat" w:cs="Sylfaen"/>
          <w:sz w:val="20"/>
          <w:lang w:val="hy-AM"/>
        </w:rPr>
        <w:t>Մասնակիցն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իրավունք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ունի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Պատվիրատուից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պահանջել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հրավերի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պարզաբանում</w:t>
      </w:r>
      <w:r w:rsidRPr="001E1633">
        <w:rPr>
          <w:rFonts w:ascii="GHEA Grapalat" w:hAnsi="GHEA Grapalat" w:cs="Tahoma"/>
          <w:sz w:val="20"/>
          <w:lang w:val="hy-AM"/>
        </w:rPr>
        <w:t>։</w:t>
      </w:r>
    </w:p>
    <w:p w:rsidR="00911CFE" w:rsidRPr="001E1633" w:rsidRDefault="00911CFE" w:rsidP="00911CFE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1E1633">
        <w:rPr>
          <w:rFonts w:ascii="GHEA Grapalat" w:hAnsi="GHEA Grapalat" w:cs="Sylfaen"/>
          <w:sz w:val="20"/>
          <w:lang w:val="hy-AM"/>
        </w:rPr>
        <w:t>Մասնակիցն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իրավունք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ունի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հայտերի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ներկայացման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վերջնաժամկետը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լրանալուց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առնվազն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հինգ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օրացուցային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առաջ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պահանջելու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հրավերի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պարզաբանում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Հարցումը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կատարած</w:t>
      </w:r>
      <w:r w:rsidRPr="001E1633">
        <w:rPr>
          <w:rFonts w:ascii="GHEA Grapalat" w:hAnsi="GHEA Grapalat" w:cs="Arial"/>
          <w:sz w:val="20"/>
          <w:lang w:val="hy-AM"/>
        </w:rPr>
        <w:t xml:space="preserve"> Մ</w:t>
      </w:r>
      <w:r w:rsidRPr="001E1633">
        <w:rPr>
          <w:rFonts w:ascii="GHEA Grapalat" w:hAnsi="GHEA Grapalat" w:cs="Sylfaen"/>
          <w:sz w:val="20"/>
          <w:lang w:val="hy-AM"/>
        </w:rPr>
        <w:t>ասնակցին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պարզաբանումը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տրամադրվում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հարցումն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ստանալու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հաջորդող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երեք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օրացուցային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ընթացքում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/>
          <w:sz w:val="20"/>
          <w:lang w:val="hy-AM"/>
        </w:rPr>
        <w:t xml:space="preserve"> </w:t>
      </w:r>
    </w:p>
    <w:p w:rsidR="00911CFE" w:rsidRPr="001E1633" w:rsidRDefault="00911CFE" w:rsidP="00911CF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E1633">
        <w:rPr>
          <w:rFonts w:ascii="GHEA Grapalat" w:hAnsi="GHEA Grapalat"/>
          <w:sz w:val="20"/>
          <w:lang w:val="hy-AM"/>
        </w:rPr>
        <w:t xml:space="preserve">3.2 </w:t>
      </w:r>
      <w:r w:rsidRPr="001E1633">
        <w:rPr>
          <w:rFonts w:ascii="GHEA Grapalat" w:hAnsi="GHEA Grapalat" w:cs="Sylfaen"/>
          <w:sz w:val="20"/>
          <w:lang w:val="hy-AM"/>
        </w:rPr>
        <w:t>Հարցման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և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պարզաբանումների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բովանդակության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մասին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հայտարարությունը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հրապարակվում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տեղեկագրում</w:t>
      </w:r>
      <w:r w:rsidRPr="001E1633">
        <w:rPr>
          <w:rFonts w:ascii="GHEA Grapalat" w:hAnsi="GHEA Grapalat" w:cs="Arial"/>
          <w:sz w:val="20"/>
          <w:lang w:val="hy-AM"/>
        </w:rPr>
        <w:t xml:space="preserve">` </w:t>
      </w:r>
      <w:r w:rsidRPr="001E1633">
        <w:rPr>
          <w:rFonts w:ascii="GHEA Grapalat" w:hAnsi="GHEA Grapalat" w:cs="Sylfaen"/>
          <w:sz w:val="20"/>
          <w:lang w:val="hy-AM"/>
        </w:rPr>
        <w:t>հարցումը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կատարած</w:t>
      </w:r>
      <w:r w:rsidRPr="001E1633">
        <w:rPr>
          <w:rFonts w:ascii="GHEA Grapalat" w:hAnsi="GHEA Grapalat" w:cs="Arial"/>
          <w:sz w:val="20"/>
          <w:lang w:val="hy-AM"/>
        </w:rPr>
        <w:t xml:space="preserve"> Մ</w:t>
      </w:r>
      <w:r w:rsidRPr="001E1633">
        <w:rPr>
          <w:rFonts w:ascii="GHEA Grapalat" w:hAnsi="GHEA Grapalat" w:cs="Sylfaen"/>
          <w:sz w:val="20"/>
          <w:lang w:val="hy-AM"/>
        </w:rPr>
        <w:t>ասնակցին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պարզաբանումը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տրամադրելու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օրվան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հաջորդող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օրը</w:t>
      </w:r>
      <w:r w:rsidRPr="001E1633">
        <w:rPr>
          <w:rFonts w:ascii="GHEA Grapalat" w:hAnsi="GHEA Grapalat" w:cs="Arial"/>
          <w:sz w:val="20"/>
          <w:lang w:val="hy-AM"/>
        </w:rPr>
        <w:t xml:space="preserve">, </w:t>
      </w:r>
      <w:r w:rsidRPr="001E1633">
        <w:rPr>
          <w:rFonts w:ascii="GHEA Grapalat" w:hAnsi="GHEA Grapalat" w:cs="Sylfaen"/>
          <w:sz w:val="20"/>
          <w:lang w:val="hy-AM"/>
        </w:rPr>
        <w:t>առանց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նշելու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հարցումը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կատարած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Մասնակցի</w:t>
      </w:r>
      <w:r w:rsidRPr="001E1633">
        <w:rPr>
          <w:rFonts w:ascii="GHEA Grapalat" w:hAnsi="GHEA Grapalat" w:cs="Arial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տվյալները</w:t>
      </w:r>
      <w:r w:rsidRPr="001E1633">
        <w:rPr>
          <w:rFonts w:ascii="GHEA Grapalat" w:hAnsi="GHEA Grapalat" w:cs="Tahoma"/>
          <w:sz w:val="20"/>
          <w:lang w:val="hy-AM"/>
        </w:rPr>
        <w:t>։</w:t>
      </w:r>
    </w:p>
    <w:p w:rsidR="00911CFE" w:rsidRPr="001E1633" w:rsidRDefault="00911CFE" w:rsidP="00911C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E1633">
        <w:rPr>
          <w:rFonts w:ascii="GHEA Grapalat" w:hAnsi="GHEA Grapalat" w:cs="Arial Unicode"/>
          <w:sz w:val="20"/>
          <w:lang w:val="hy-AM"/>
        </w:rPr>
        <w:t xml:space="preserve">3.3 </w:t>
      </w:r>
      <w:r w:rsidRPr="001E1633">
        <w:rPr>
          <w:rFonts w:ascii="GHEA Grapalat" w:hAnsi="GHEA Grapalat" w:cs="Sylfaen"/>
          <w:sz w:val="20"/>
          <w:lang w:val="hy-AM"/>
        </w:rPr>
        <w:t>Պարզաբանում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չի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տրամադրվում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, </w:t>
      </w:r>
      <w:r w:rsidRPr="001E1633">
        <w:rPr>
          <w:rFonts w:ascii="GHEA Grapalat" w:hAnsi="GHEA Grapalat" w:cs="Sylfaen"/>
          <w:sz w:val="20"/>
          <w:lang w:val="hy-AM"/>
        </w:rPr>
        <w:t>եթե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հարցումը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կատարվել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սույն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բաժնով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սահմանված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ժամկետի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խախտմամբ</w:t>
      </w:r>
      <w:r w:rsidRPr="001E1633">
        <w:rPr>
          <w:rFonts w:ascii="GHEA Grapalat" w:hAnsi="GHEA Grapalat" w:cs="Arial Unicode"/>
          <w:sz w:val="20"/>
          <w:lang w:val="hy-AM"/>
        </w:rPr>
        <w:t xml:space="preserve">, </w:t>
      </w:r>
      <w:r w:rsidRPr="001E1633">
        <w:rPr>
          <w:rFonts w:ascii="GHEA Grapalat" w:hAnsi="GHEA Grapalat" w:cs="Sylfaen"/>
          <w:sz w:val="20"/>
          <w:lang w:val="hy-AM"/>
        </w:rPr>
        <w:t>ինչպես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նաև</w:t>
      </w:r>
      <w:r w:rsidRPr="001E1633">
        <w:rPr>
          <w:rFonts w:ascii="GHEA Grapalat" w:hAnsi="GHEA Grapalat" w:cs="Arial Unicode"/>
          <w:sz w:val="20"/>
          <w:lang w:val="hy-AM"/>
        </w:rPr>
        <w:t xml:space="preserve">, </w:t>
      </w:r>
      <w:r w:rsidRPr="001E1633">
        <w:rPr>
          <w:rFonts w:ascii="GHEA Grapalat" w:hAnsi="GHEA Grapalat" w:cs="Sylfaen"/>
          <w:sz w:val="20"/>
          <w:lang w:val="hy-AM"/>
        </w:rPr>
        <w:t>եթե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հարցումը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դուրս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հրավերի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բովանդակության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շրջանակից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</w:p>
    <w:p w:rsidR="00911CFE" w:rsidRPr="001E1633" w:rsidRDefault="00911CFE" w:rsidP="00911C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E1633">
        <w:rPr>
          <w:rFonts w:ascii="GHEA Grapalat" w:hAnsi="GHEA Grapalat" w:cs="Arial Unicode"/>
          <w:sz w:val="20"/>
          <w:lang w:val="hy-AM"/>
        </w:rPr>
        <w:t xml:space="preserve">3.4 </w:t>
      </w:r>
      <w:r w:rsidRPr="001E1633">
        <w:rPr>
          <w:rFonts w:ascii="GHEA Grapalat" w:hAnsi="GHEA Grapalat" w:cs="Sylfaen"/>
          <w:sz w:val="20"/>
          <w:lang w:val="hy-AM"/>
        </w:rPr>
        <w:t>Հայտերի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ներկայացման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վերջնաժամկետը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լրանալուց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առնվազն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հինգ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օրացուցային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առաջ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հրավերում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կարող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են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կատարվել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փոփոխություններ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Փոփոխություն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կատարելու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հաջորդող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երեք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lastRenderedPageBreak/>
        <w:t>օրացուցային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ընթացքում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փոփոխություն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կատարելու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և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դրանք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տրամադրելու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պայմանների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մասին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հայտարարություն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հրապարակվում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տեղեկագրում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</w:p>
    <w:p w:rsidR="00911CFE" w:rsidRPr="001E1633" w:rsidRDefault="00911CFE" w:rsidP="00911C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E1633">
        <w:rPr>
          <w:rFonts w:ascii="GHEA Grapalat" w:hAnsi="GHEA Grapalat" w:cs="Arial Unicode"/>
          <w:sz w:val="20"/>
          <w:lang w:val="hy-AM"/>
        </w:rPr>
        <w:t xml:space="preserve">3.5 </w:t>
      </w:r>
      <w:r w:rsidRPr="001E1633">
        <w:rPr>
          <w:rFonts w:ascii="GHEA Grapalat" w:hAnsi="GHEA Grapalat" w:cs="Sylfaen"/>
          <w:sz w:val="20"/>
          <w:lang w:val="hy-AM"/>
        </w:rPr>
        <w:t>Հրավերում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փոփոխություններ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կատարվելու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դեպքում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հայտերը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ներկայացնելու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վերջնաժամկետը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հաշվվում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է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այդ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փոփոխությունների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մասին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տեղեկագրում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հայտարարության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հրապարակման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sz w:val="20"/>
          <w:lang w:val="hy-AM"/>
        </w:rPr>
        <w:t>օրվանից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 w:cs="Arial Unicode"/>
          <w:sz w:val="20"/>
          <w:lang w:val="hy-AM"/>
        </w:rPr>
        <w:t xml:space="preserve"> </w:t>
      </w:r>
    </w:p>
    <w:p w:rsidR="00911CFE" w:rsidRPr="001E1633" w:rsidRDefault="00911CFE" w:rsidP="00911CFE">
      <w:pPr>
        <w:jc w:val="center"/>
        <w:rPr>
          <w:rFonts w:ascii="GHEA Grapalat" w:hAnsi="GHEA Grapalat"/>
          <w:b/>
          <w:sz w:val="20"/>
          <w:lang w:val="hy-AM"/>
        </w:rPr>
      </w:pPr>
    </w:p>
    <w:p w:rsidR="00911CFE" w:rsidRPr="001E1633" w:rsidRDefault="00911CFE" w:rsidP="00911CFE">
      <w:pPr>
        <w:jc w:val="center"/>
        <w:rPr>
          <w:rFonts w:ascii="GHEA Grapalat" w:hAnsi="GHEA Grapalat"/>
          <w:b/>
          <w:sz w:val="20"/>
          <w:lang w:val="hy-AM"/>
        </w:rPr>
      </w:pPr>
    </w:p>
    <w:p w:rsidR="00911CFE" w:rsidRPr="001E1633" w:rsidRDefault="00911CFE" w:rsidP="00911CFE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1E1633">
        <w:rPr>
          <w:rFonts w:ascii="GHEA Grapalat" w:hAnsi="GHEA Grapalat"/>
          <w:b/>
          <w:sz w:val="20"/>
          <w:lang w:val="hy-AM"/>
        </w:rPr>
        <w:t xml:space="preserve">4.  </w:t>
      </w:r>
      <w:r w:rsidRPr="001E1633">
        <w:rPr>
          <w:rFonts w:ascii="GHEA Grapalat" w:hAnsi="GHEA Grapalat" w:cs="Sylfaen"/>
          <w:b/>
          <w:sz w:val="20"/>
          <w:lang w:val="hy-AM"/>
        </w:rPr>
        <w:t>ՀԱՅՏԸ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1E1633">
        <w:rPr>
          <w:rFonts w:ascii="GHEA Grapalat" w:hAnsi="GHEA Grapalat" w:cs="Arial"/>
          <w:b/>
          <w:sz w:val="20"/>
          <w:lang w:val="hy-AM"/>
        </w:rPr>
        <w:t xml:space="preserve"> </w:t>
      </w:r>
      <w:r w:rsidRPr="001E1633">
        <w:rPr>
          <w:rFonts w:ascii="GHEA Grapalat" w:hAnsi="GHEA Grapalat" w:cs="Sylfaen"/>
          <w:b/>
          <w:sz w:val="20"/>
          <w:lang w:val="hy-AM"/>
        </w:rPr>
        <w:t>ԿԱՐԳԸ</w:t>
      </w:r>
    </w:p>
    <w:p w:rsidR="00911CFE" w:rsidRPr="001E1633" w:rsidRDefault="00911CFE" w:rsidP="00911CFE">
      <w:pPr>
        <w:jc w:val="center"/>
        <w:rPr>
          <w:rFonts w:ascii="GHEA Grapalat" w:hAnsi="GHEA Grapalat"/>
          <w:b/>
          <w:sz w:val="20"/>
          <w:lang w:val="hy-AM"/>
        </w:rPr>
      </w:pPr>
      <w:r w:rsidRPr="001E1633">
        <w:rPr>
          <w:rFonts w:ascii="GHEA Grapalat" w:hAnsi="GHEA Grapalat"/>
          <w:b/>
          <w:sz w:val="20"/>
          <w:lang w:val="hy-AM"/>
        </w:rPr>
        <w:t xml:space="preserve">  </w:t>
      </w:r>
    </w:p>
    <w:p w:rsidR="00911CFE" w:rsidRPr="001E1633" w:rsidRDefault="00911CFE" w:rsidP="00911CF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E1633">
        <w:rPr>
          <w:rFonts w:ascii="GHEA Grapalat" w:hAnsi="GHEA Grapalat"/>
          <w:sz w:val="20"/>
          <w:lang w:val="hy-AM"/>
        </w:rPr>
        <w:t>4</w:t>
      </w:r>
      <w:r w:rsidRPr="001E1633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1E1633">
        <w:rPr>
          <w:rFonts w:ascii="GHEA Grapalat" w:hAnsi="GHEA Grapalat" w:cs="Tahoma"/>
          <w:sz w:val="20"/>
          <w:lang w:val="hy-AM"/>
        </w:rPr>
        <w:t>։</w:t>
      </w:r>
      <w:r w:rsidRPr="001E1633">
        <w:rPr>
          <w:rFonts w:ascii="GHEA Grapalat" w:hAnsi="GHEA Grapalat"/>
          <w:sz w:val="20"/>
          <w:lang w:val="hy-AM"/>
        </w:rPr>
        <w:t xml:space="preserve"> 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7C7FCD">
        <w:rPr>
          <w:rFonts w:ascii="GHEA Grapalat" w:hAnsi="GHEA Grapalat" w:cs="Sylfaen"/>
          <w:b/>
          <w:i/>
        </w:rPr>
        <w:t>Մասնակիցները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կարող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են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ընթացակարգի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հայտ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ներկայացնել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ինչպես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յուրաքանչյուր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չափաբաժնի</w:t>
      </w:r>
      <w:r w:rsidRPr="001E1633">
        <w:rPr>
          <w:rFonts w:ascii="GHEA Grapalat" w:hAnsi="GHEA Grapalat"/>
          <w:b/>
          <w:i/>
          <w:lang w:val="hy-AM"/>
        </w:rPr>
        <w:t xml:space="preserve">, </w:t>
      </w:r>
      <w:r w:rsidRPr="007C7FCD">
        <w:rPr>
          <w:rFonts w:ascii="GHEA Grapalat" w:hAnsi="GHEA Grapalat" w:cs="Sylfaen"/>
          <w:b/>
          <w:i/>
        </w:rPr>
        <w:t>այնպես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էլ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միաժամանակ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մի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քանի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կամ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բոլոր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չափաբաժինների</w:t>
      </w:r>
      <w:r w:rsidRPr="001E1633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 w:cs="Sylfaen"/>
          <w:b/>
          <w:i/>
        </w:rPr>
        <w:t>համար</w:t>
      </w:r>
      <w:r w:rsidRPr="001E1633">
        <w:rPr>
          <w:rFonts w:ascii="GHEA Grapalat" w:hAnsi="GHEA Grapalat" w:cs="Sylfaen"/>
          <w:szCs w:val="24"/>
          <w:lang w:val="hy-AM"/>
        </w:rPr>
        <w:t>։ Ընթացակարգի հայտը սույն հրավերի հիման վրա մասնակցի կողմից ներկայացվող առաջարկն է։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E1633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E1633">
        <w:rPr>
          <w:rFonts w:ascii="GHEA Grapalat" w:hAnsi="GHEA Grapalat" w:cs="Sylfaen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E1633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7C7FCD">
        <w:rPr>
          <w:rFonts w:ascii="GHEA Grapalat" w:hAnsi="GHEA Grapalat" w:cs="Sylfaen"/>
        </w:rPr>
        <w:t xml:space="preserve">օրվան հաջորդող </w:t>
      </w:r>
      <w:r w:rsidRPr="001E1633">
        <w:rPr>
          <w:rFonts w:ascii="GHEA Grapalat" w:hAnsi="GHEA Grapalat" w:cs="Sylfaen"/>
          <w:szCs w:val="24"/>
          <w:lang w:val="hy-AM"/>
        </w:rPr>
        <w:t>«</w:t>
      </w:r>
      <w:r w:rsidRPr="00311E8C">
        <w:rPr>
          <w:rFonts w:ascii="GHEA Grapalat" w:hAnsi="GHEA Grapalat" w:cs="Sylfaen"/>
          <w:szCs w:val="24"/>
          <w:lang w:val="hy-AM"/>
        </w:rPr>
        <w:t>7»</w:t>
      </w:r>
      <w:r w:rsidRPr="001E1633">
        <w:rPr>
          <w:rFonts w:ascii="GHEA Grapalat" w:hAnsi="GHEA Grapalat" w:cs="Sylfaen"/>
          <w:szCs w:val="24"/>
          <w:lang w:val="hy-AM"/>
        </w:rPr>
        <w:t>-</w:t>
      </w:r>
      <w:r w:rsidRPr="00311E8C">
        <w:rPr>
          <w:rFonts w:ascii="GHEA Grapalat" w:hAnsi="GHEA Grapalat" w:cs="Sylfaen"/>
          <w:szCs w:val="24"/>
          <w:lang w:val="hy-AM"/>
        </w:rPr>
        <w:t>րդ աշխատանքային օրվա ժա</w:t>
      </w:r>
      <w:r w:rsidRPr="00CB3E7E">
        <w:rPr>
          <w:rFonts w:ascii="GHEA Grapalat" w:hAnsi="GHEA Grapalat" w:cs="Sylfaen"/>
          <w:szCs w:val="24"/>
          <w:lang w:val="hy-AM"/>
        </w:rPr>
        <w:t>մը «11:00»-ն, «ՁԻԱՀ-ի կանխարգելման</w:t>
      </w:r>
      <w:r w:rsidRPr="00311E8C">
        <w:rPr>
          <w:rFonts w:ascii="GHEA Grapalat" w:hAnsi="GHEA Grapalat" w:cs="Sylfaen"/>
          <w:szCs w:val="24"/>
          <w:lang w:val="hy-AM"/>
        </w:rPr>
        <w:t xml:space="preserve"> հանրապետական կենտրոն» ՊՈԱԿ, ք.</w:t>
      </w:r>
      <w:r w:rsidRPr="001E1633">
        <w:rPr>
          <w:rFonts w:ascii="GHEA Grapalat" w:hAnsi="GHEA Grapalat" w:cs="Sylfaen"/>
          <w:szCs w:val="24"/>
          <w:lang w:val="hy-AM"/>
        </w:rPr>
        <w:t xml:space="preserve"> </w:t>
      </w:r>
      <w:r w:rsidRPr="00311E8C">
        <w:rPr>
          <w:rFonts w:ascii="GHEA Grapalat" w:hAnsi="GHEA Grapalat" w:cs="Sylfaen"/>
          <w:szCs w:val="24"/>
          <w:lang w:val="hy-AM"/>
        </w:rPr>
        <w:t>Երևան, Աճառյան 2 հասցեով՝ N 209 սենյակ</w:t>
      </w:r>
      <w:r w:rsidRPr="001E1633">
        <w:rPr>
          <w:rFonts w:ascii="GHEA Grapalat" w:hAnsi="GHEA Grapalat" w:cs="Sylfaen"/>
          <w:szCs w:val="24"/>
          <w:lang w:val="hy-AM"/>
        </w:rPr>
        <w:t>։ Ընթացակարգի հայտերը ստանում և հայտերի գրանցամատյանում գրանցում է հանձնաժողովի քարտ</w:t>
      </w:r>
      <w:r w:rsidRPr="00473C59">
        <w:rPr>
          <w:rFonts w:ascii="GHEA Grapalat" w:hAnsi="GHEA Grapalat" w:cs="Sylfaen"/>
          <w:szCs w:val="24"/>
          <w:lang w:val="hy-AM"/>
        </w:rPr>
        <w:t xml:space="preserve">ուղար </w:t>
      </w:r>
      <w:r w:rsidR="00351B49" w:rsidRPr="00351B49">
        <w:rPr>
          <w:rFonts w:ascii="GHEA Grapalat" w:hAnsi="GHEA Grapalat" w:cs="Sylfaen"/>
          <w:szCs w:val="24"/>
          <w:lang w:val="hy-AM"/>
        </w:rPr>
        <w:t>Սոֆիա</w:t>
      </w:r>
      <w:r w:rsidRPr="00473C59">
        <w:rPr>
          <w:rFonts w:ascii="GHEA Grapalat" w:hAnsi="GHEA Grapalat" w:cs="Sylfaen"/>
          <w:szCs w:val="24"/>
          <w:lang w:val="hy-AM"/>
        </w:rPr>
        <w:t xml:space="preserve"> </w:t>
      </w:r>
      <w:r w:rsidR="00351B49" w:rsidRPr="00351B49">
        <w:rPr>
          <w:rFonts w:ascii="GHEA Grapalat" w:hAnsi="GHEA Grapalat" w:cs="Sylfaen"/>
          <w:szCs w:val="24"/>
          <w:lang w:val="hy-AM"/>
        </w:rPr>
        <w:t>Գրիգոր</w:t>
      </w:r>
      <w:r w:rsidRPr="00473C59">
        <w:rPr>
          <w:rFonts w:ascii="GHEA Grapalat" w:hAnsi="GHEA Grapalat" w:cs="Sylfaen"/>
          <w:szCs w:val="24"/>
          <w:lang w:val="hy-AM"/>
        </w:rPr>
        <w:t>յանը։</w:t>
      </w:r>
      <w:r w:rsidRPr="001E1633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E1633">
        <w:rPr>
          <w:rFonts w:ascii="GHEA Grapalat" w:hAnsi="GHEA Grapalat" w:cs="Sylfaen"/>
          <w:szCs w:val="24"/>
          <w:lang w:val="hy-AM"/>
        </w:rPr>
        <w:t>4.3 Մասնակիցը հայտով ներկայացնում է`</w:t>
      </w:r>
    </w:p>
    <w:p w:rsidR="00911CFE" w:rsidRPr="001E1633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1633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911CFE" w:rsidRPr="001E1633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1633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1E1633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911CFE" w:rsidRPr="001E1633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1633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911CFE" w:rsidRPr="001E1633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1633">
        <w:rPr>
          <w:rFonts w:ascii="GHEA Grapalat" w:hAnsi="GHEA Grapalat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1E1633">
        <w:rPr>
          <w:rFonts w:ascii="GHEA Grapalat" w:hAnsi="GHEA Grapalat" w:cs="Sylfaen"/>
          <w:sz w:val="20"/>
          <w:szCs w:val="24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911CFE" w:rsidRPr="001E1633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1633">
        <w:rPr>
          <w:rFonts w:ascii="GHEA Grapalat" w:hAnsi="GHEA Grapalat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5"/>
      </w:r>
      <w:r w:rsidRPr="001E1633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11CFE" w:rsidRPr="007C7FCD" w:rsidRDefault="00911CFE" w:rsidP="00911CFE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  ը.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911CFE" w:rsidRPr="007C7FCD" w:rsidRDefault="00911CFE" w:rsidP="00911CFE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  թ.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):</w:t>
      </w:r>
    </w:p>
    <w:p w:rsidR="00911CFE" w:rsidRPr="007C7FCD" w:rsidRDefault="00911CFE" w:rsidP="00911CFE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5. </w:t>
      </w:r>
      <w:r w:rsidRPr="007C7FCD">
        <w:rPr>
          <w:rFonts w:ascii="GHEA Grapalat" w:hAnsi="GHEA Grapalat" w:cs="Sylfaen"/>
          <w:b/>
          <w:i w:val="0"/>
          <w:lang w:val="es-ES"/>
        </w:rPr>
        <w:t>ՀԱՅՏԻ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ԺԱՄԿԵՏԸ</w:t>
      </w:r>
      <w:r w:rsidRPr="007C7FCD">
        <w:rPr>
          <w:rFonts w:ascii="GHEA Grapalat" w:hAnsi="GHEA Grapalat"/>
          <w:b/>
          <w:i w:val="0"/>
          <w:lang w:val="af-ZA"/>
        </w:rPr>
        <w:t xml:space="preserve">, </w:t>
      </w:r>
      <w:r w:rsidRPr="007C7FCD">
        <w:rPr>
          <w:rFonts w:ascii="GHEA Grapalat" w:hAnsi="GHEA Grapalat" w:cs="Sylfaen"/>
          <w:b/>
          <w:i w:val="0"/>
          <w:lang w:val="es-ES"/>
        </w:rPr>
        <w:t>ՀԱՅՏԵՐՈՒՄ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911CFE" w:rsidRPr="007C7FCD" w:rsidRDefault="00911CFE" w:rsidP="00911CFE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 w:cs="Sylfaen"/>
          <w:b/>
          <w:i w:val="0"/>
          <w:lang w:val="es-E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ԴՐԱՆՔ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ՎԵՐՑՆԵԼՈՒ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s-ES"/>
        </w:rPr>
        <w:t>ԿԱՐԳԸ</w:t>
      </w: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911CFE" w:rsidRPr="007C7FCD" w:rsidRDefault="00911CFE" w:rsidP="00911C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/>
          <w:i w:val="0"/>
          <w:lang w:val="af-ZA"/>
        </w:rPr>
        <w:t>5.1</w:t>
      </w:r>
      <w:r w:rsidRPr="007C7FCD">
        <w:rPr>
          <w:rFonts w:ascii="GHEA Grapalat" w:hAnsi="GHEA Grapalat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911CFE" w:rsidRPr="007C7FCD" w:rsidRDefault="00911CFE" w:rsidP="00911C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lastRenderedPageBreak/>
        <w:t xml:space="preserve">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7C7FCD">
        <w:rPr>
          <w:rFonts w:ascii="GHEA Grapalat" w:hAnsi="GHEA Grapalat" w:cs="Sylfaen"/>
          <w:i w:val="0"/>
          <w:szCs w:val="24"/>
          <w:lang w:val="ru-RU"/>
        </w:rPr>
        <w:t>րդ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հետ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իր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5.3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Cs w:val="24"/>
          <w:lang w:val="ru-RU"/>
        </w:rPr>
        <w:t>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փոփոխման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II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>` &lt;&lt;</w:t>
      </w:r>
      <w:r w:rsidRPr="007C7FCD">
        <w:rPr>
          <w:rFonts w:ascii="GHEA Grapalat" w:hAnsi="GHEA Grapalat" w:cs="Sylfaen"/>
          <w:szCs w:val="24"/>
          <w:lang w:val="ru-RU"/>
        </w:rPr>
        <w:t>Շրջանակային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համաձայնագրերի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կատարելու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en-US"/>
        </w:rPr>
        <w:t>կարգի</w:t>
      </w:r>
      <w:r w:rsidRPr="007C7FCD">
        <w:rPr>
          <w:rFonts w:ascii="GHEA Grapalat" w:hAnsi="GHEA Grapalat" w:cs="Sylfaen"/>
          <w:szCs w:val="24"/>
        </w:rPr>
        <w:t xml:space="preserve"> 5.1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ծրարով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դրա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վրա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ավելացնելով</w:t>
      </w:r>
      <w:r w:rsidRPr="007C7FCD">
        <w:rPr>
          <w:rFonts w:ascii="GHEA Grapalat" w:hAnsi="GHEA Grapalat" w:cs="Sylfaen"/>
          <w:szCs w:val="24"/>
        </w:rPr>
        <w:t xml:space="preserve"> &lt;&lt;</w:t>
      </w:r>
      <w:r w:rsidRPr="007C7FCD">
        <w:rPr>
          <w:rFonts w:ascii="GHEA Grapalat" w:hAnsi="GHEA Grapalat" w:cs="Sylfaen"/>
          <w:szCs w:val="24"/>
          <w:lang w:val="ru-RU"/>
        </w:rPr>
        <w:t>փոփոխում</w:t>
      </w:r>
      <w:r w:rsidRPr="007C7FCD">
        <w:rPr>
          <w:rFonts w:ascii="GHEA Grapalat" w:hAnsi="GHEA Grapalat" w:cs="Sylfaen"/>
          <w:szCs w:val="24"/>
        </w:rPr>
        <w:t xml:space="preserve">&gt;&gt; </w:t>
      </w:r>
      <w:r w:rsidRPr="007C7FCD">
        <w:rPr>
          <w:rFonts w:ascii="GHEA Grapalat" w:hAnsi="GHEA Grapalat" w:cs="Sylfaen"/>
          <w:szCs w:val="24"/>
          <w:lang w:val="ru-RU"/>
        </w:rPr>
        <w:t>բառը։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վերցնելու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բացելը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ծանուցում։</w:t>
      </w: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7.  </w:t>
      </w:r>
      <w:r w:rsidRPr="007C7FCD">
        <w:rPr>
          <w:rFonts w:ascii="GHEA Grapalat" w:hAnsi="GHEA Grapalat" w:cs="Sylfaen"/>
          <w:b/>
          <w:sz w:val="20"/>
          <w:lang w:val="es-ES"/>
        </w:rPr>
        <w:t>ՀԱՅՏԵՐԻ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ԲԱՑՈՒՄԸ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 xml:space="preserve">7.1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կկատարվի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այսուհետև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նիստում</w:t>
      </w:r>
      <w:r w:rsidRPr="007C7FCD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311E8C">
        <w:rPr>
          <w:rFonts w:ascii="GHEA Grapalat" w:hAnsi="GHEA Grapalat" w:cs="Sylfaen"/>
          <w:sz w:val="20"/>
          <w:lang w:val="af-ZA"/>
        </w:rPr>
        <w:t>«7»-րդ աշխատանքային օրվա ժ</w:t>
      </w:r>
      <w:r w:rsidRPr="00CB3E7E">
        <w:rPr>
          <w:rFonts w:ascii="GHEA Grapalat" w:hAnsi="GHEA Grapalat" w:cs="Sylfaen"/>
          <w:sz w:val="20"/>
          <w:lang w:val="af-ZA"/>
        </w:rPr>
        <w:t>ամը «11:00»-ին, «ՁԻԱՀ-ի կանխարգելման հանրապետական կենտրոն» ՊՈԱԿ-ում, ք.Երևան, Աճառյան 2 հասցեով՝ N 209 սեն</w:t>
      </w:r>
      <w:r w:rsidRPr="00311E8C">
        <w:rPr>
          <w:rFonts w:ascii="GHEA Grapalat" w:hAnsi="GHEA Grapalat" w:cs="Sylfaen"/>
          <w:sz w:val="20"/>
          <w:lang w:val="af-ZA"/>
        </w:rPr>
        <w:t>յակ</w:t>
      </w:r>
      <w:r w:rsidRPr="007C7FCD">
        <w:rPr>
          <w:rFonts w:ascii="GHEA Grapalat" w:hAnsi="GHEA Grapalat" w:cs="Tahoma"/>
          <w:sz w:val="20"/>
          <w:lang w:val="af-ZA"/>
        </w:rPr>
        <w:t>։</w:t>
      </w:r>
    </w:p>
    <w:p w:rsidR="00911CFE" w:rsidRPr="007C7FCD" w:rsidRDefault="00911CFE" w:rsidP="00911CFE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7C7FCD">
        <w:rPr>
          <w:rFonts w:ascii="GHEA Grapalat" w:hAnsi="GHEA Grapalat" w:cs="Sylfaen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/>
          <w:spacing w:val="-8"/>
          <w:lang w:val="pt-BR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Mariam" w:hAnsi="GHEA Mariam" w:cs="Tahoma"/>
          <w:spacing w:val="-8"/>
        </w:rPr>
        <w:t>ա</w:t>
      </w:r>
      <w:r w:rsidRPr="007C7FCD">
        <w:rPr>
          <w:rFonts w:ascii="GHEA Mariam" w:hAnsi="GHEA Mariam"/>
          <w:spacing w:val="-8"/>
          <w:lang w:val="pt-BR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7.2.1 </w:t>
      </w:r>
      <w:r w:rsidRPr="007C7FCD">
        <w:rPr>
          <w:rFonts w:ascii="GHEA Grapalat" w:hAnsi="GHEA Grapalat" w:cs="Sylfaen"/>
          <w:szCs w:val="24"/>
          <w:lang w:val="hy-AM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բացվելուց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հետո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կազմվում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hy-AM"/>
        </w:rPr>
        <w:t>արձանագրություն։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  <w:r w:rsidRPr="007C7FCD">
        <w:rPr>
          <w:rFonts w:ascii="GHEA Grapalat" w:hAnsi="GHEA Grapalat" w:cs="Sylfaen"/>
          <w:szCs w:val="24"/>
        </w:rPr>
        <w:t xml:space="preserve"> 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7.2.2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հակառակ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մերժվում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են։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7.2.3 </w:t>
      </w:r>
      <w:r w:rsidRPr="007C7FCD">
        <w:rPr>
          <w:rFonts w:ascii="GHEA Grapalat" w:hAnsi="GHEA Grapalat" w:cs="Sylfaen"/>
          <w:szCs w:val="24"/>
          <w:lang w:val="ru-RU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թվից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նվազագույն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</w:t>
      </w:r>
      <w:r w:rsidRPr="007C7FCD">
        <w:rPr>
          <w:rFonts w:ascii="GHEA Grapalat" w:hAnsi="GHEA Grapalat" w:cs="Sylfaen"/>
          <w:szCs w:val="24"/>
          <w:lang w:val="ru-RU"/>
        </w:rPr>
        <w:t>ասնակցին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նախապատվություն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սկզբունքով։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առաջին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հաջորդաբար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տեղեր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զբաղեցրած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որոշելիս</w:t>
      </w:r>
      <w:r w:rsidRPr="007C7FCD">
        <w:rPr>
          <w:rFonts w:ascii="GHEA Grapalat" w:hAnsi="GHEA Grapalat" w:cs="Sylfaen"/>
          <w:szCs w:val="24"/>
        </w:rPr>
        <w:t xml:space="preserve">` 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ա.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գնահատումը և </w:t>
      </w:r>
      <w:r w:rsidRPr="007C7FCD">
        <w:rPr>
          <w:rFonts w:ascii="GHEA Grapalat" w:hAnsi="GHEA Grapalat" w:cs="Sylfaen"/>
          <w:szCs w:val="24"/>
          <w:lang w:val="ru-RU"/>
        </w:rPr>
        <w:t>համեմատումն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իրականացվում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2-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</w:rPr>
        <w:t xml:space="preserve"> 4.2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գումարի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հաշվարկման</w:t>
      </w:r>
      <w:r w:rsidRPr="007C7FCD">
        <w:rPr>
          <w:rFonts w:ascii="GHEA Grapalat" w:hAnsi="GHEA Grapalat" w:cs="Sylfaen"/>
          <w:szCs w:val="24"/>
        </w:rPr>
        <w:t>,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  <w:lang w:val="en-US"/>
        </w:rPr>
        <w:t>բ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առարկաների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գծով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համեմատման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Եվրասիական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տնտեսական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երկրների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արտադրության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ապրանքներ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առաջարկող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ունեն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</w:rPr>
        <w:t xml:space="preserve"> 15 </w:t>
      </w:r>
      <w:r w:rsidRPr="007C7FCD">
        <w:rPr>
          <w:rFonts w:ascii="GHEA Grapalat" w:hAnsi="GHEA Grapalat" w:cs="Sylfaen"/>
          <w:szCs w:val="24"/>
          <w:lang w:val="ru-RU"/>
        </w:rPr>
        <w:t>տոկոս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առավելություն</w:t>
      </w:r>
      <w:r w:rsidRPr="007C7FCD">
        <w:rPr>
          <w:rStyle w:val="FootnoteReference"/>
          <w:rFonts w:ascii="GHEA Grapalat" w:hAnsi="GHEA Grapalat" w:cs="Sylfaen"/>
          <w:szCs w:val="24"/>
          <w:lang w:val="ru-RU"/>
        </w:rPr>
        <w:footnoteReference w:id="6"/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Իսկ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ընտրված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մասնակից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ճանաչվելու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պայմանագիր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կնքվելու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մատակարարման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Պատվիրատուին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ներկայացվի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նաև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խմբաքանակի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ապրանքների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ծագման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երկրի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սերտիֆիկատը</w:t>
      </w:r>
      <w:r w:rsidRPr="007C7FCD">
        <w:rPr>
          <w:rFonts w:ascii="GHEA Grapalat" w:hAnsi="GHEA Grapalat" w:cs="Sylfaen"/>
          <w:szCs w:val="24"/>
        </w:rPr>
        <w:t xml:space="preserve">:  </w:t>
      </w:r>
    </w:p>
    <w:p w:rsidR="00911CFE" w:rsidRPr="007C7FCD" w:rsidRDefault="00911CFE" w:rsidP="00911CFE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տեղ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գտել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հիմք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Եթե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ապա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11E8C">
        <w:rPr>
          <w:rFonts w:ascii="GHEA Grapalat" w:hAnsi="GHEA Grapalat" w:cs="Sylfaen"/>
          <w:i w:val="0"/>
          <w:szCs w:val="24"/>
          <w:lang w:val="af-ZA"/>
        </w:rPr>
        <w:t>ՀՀ կենտրոնական բանկի</w:t>
      </w:r>
      <w:r w:rsidRPr="007C7FCD">
        <w:rPr>
          <w:rStyle w:val="FootnoteReference"/>
          <w:rFonts w:ascii="GHEA Grapalat" w:hAnsi="GHEA Grapalat" w:cs="Sylfaen"/>
          <w:i w:val="0"/>
          <w:szCs w:val="24"/>
          <w:lang w:val="af-ZA"/>
        </w:rPr>
        <w:footnoteReference w:id="7"/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911CFE" w:rsidRPr="007C7FCD" w:rsidRDefault="00911CFE" w:rsidP="00911CFE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i w:val="0"/>
          <w:szCs w:val="24"/>
          <w:lang w:val="af-ZA"/>
        </w:rPr>
        <w:t>, Պ</w:t>
      </w:r>
      <w:r w:rsidRPr="007C7FCD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en-US"/>
        </w:rPr>
        <w:t>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միջև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>`</w:t>
      </w:r>
    </w:p>
    <w:p w:rsidR="00911CFE" w:rsidRPr="007C7FCD" w:rsidRDefault="00911CFE" w:rsidP="00911CFE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7C7FCD">
        <w:rPr>
          <w:rFonts w:ascii="GHEA Grapalat" w:hAnsi="GHEA Grapalat" w:cs="Sylfaen"/>
          <w:i w:val="0"/>
          <w:szCs w:val="24"/>
          <w:lang w:val="ru-RU"/>
        </w:rPr>
        <w:t>երբ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որի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մեկ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7C7FCD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>.</w:t>
      </w:r>
    </w:p>
    <w:p w:rsidR="00911CFE" w:rsidRPr="007C7FCD" w:rsidDel="00992C40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2)  </w:t>
      </w:r>
      <w:r w:rsidRPr="007C7FCD">
        <w:rPr>
          <w:rFonts w:ascii="GHEA Grapalat" w:hAnsi="GHEA Grapalat" w:cs="Sylfaen"/>
          <w:szCs w:val="24"/>
          <w:lang w:val="ru-RU"/>
        </w:rPr>
        <w:t>Օրենքով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դեպքերի։</w:t>
      </w:r>
    </w:p>
    <w:p w:rsidR="00911CFE" w:rsidRPr="00F72CE8" w:rsidRDefault="00911CFE" w:rsidP="00911CF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 xml:space="preserve">7.2.6 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</w:t>
      </w:r>
      <w:r>
        <w:rPr>
          <w:rFonts w:ascii="GHEA Grapalat" w:hAnsi="GHEA Grapalat"/>
          <w:sz w:val="20"/>
          <w:szCs w:val="20"/>
          <w:lang w:val="af-ZA"/>
        </w:rPr>
        <w:t xml:space="preserve">թվային </w:t>
      </w:r>
      <w:r w:rsidRPr="00F72CE8">
        <w:rPr>
          <w:rFonts w:ascii="GHEA Grapalat" w:hAnsi="GHEA Grapalat"/>
          <w:sz w:val="20"/>
          <w:szCs w:val="20"/>
          <w:lang w:val="af-ZA"/>
        </w:rPr>
        <w:t>ստորագրությամբ</w:t>
      </w:r>
      <w:r>
        <w:rPr>
          <w:rFonts w:ascii="GHEA Grapalat" w:hAnsi="GHEA Grapalat"/>
          <w:sz w:val="20"/>
          <w:szCs w:val="20"/>
          <w:lang w:val="af-ZA"/>
        </w:rPr>
        <w:t>, որի հավաստագիրը զետեղված է &lt;&lt;Նույնականացման քարտերի մասին&gt;&gt;</w:t>
      </w:r>
      <w:r w:rsidRPr="00F72CE8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ՀՀ օրենքով սահմանված կարգով տրամադրված նույնականացման քարտում, </w:t>
      </w:r>
      <w:r w:rsidRPr="00F72CE8">
        <w:rPr>
          <w:rFonts w:ascii="GHEA Grapalat" w:hAnsi="GHEA Grapalat"/>
          <w:sz w:val="20"/>
          <w:szCs w:val="20"/>
          <w:lang w:val="af-ZA"/>
        </w:rPr>
        <w:t>կամ տեղեկությունները (փաստաթղթերը) ուղարկում է հաստատված բնօրինակ փաստաթղթից արտատպված (սկանավորված) տարբերակով.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Մասնակցին: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7C7FCD">
        <w:rPr>
          <w:rFonts w:ascii="GHEA Grapalat" w:hAnsi="GHEA Grapalat" w:cs="Arial Armenian"/>
          <w:sz w:val="20"/>
          <w:lang w:val="hy-AM"/>
        </w:rPr>
        <w:t>&lt;&lt;</w:t>
      </w:r>
      <w:r w:rsidRPr="007C7FCD">
        <w:rPr>
          <w:rFonts w:ascii="GHEA Grapalat" w:hAnsi="GHEA Grapalat" w:cs="Sylfaen"/>
          <w:sz w:val="20"/>
          <w:lang w:val="hy-AM"/>
        </w:rPr>
        <w:t>Ֆինանսական</w:t>
      </w:r>
      <w:r w:rsidRPr="007C7FCD">
        <w:rPr>
          <w:rFonts w:ascii="GHEA Grapalat" w:hAnsi="GHEA Grapalat" w:cs="Arial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միջոցներ&gt;&gt;</w:t>
      </w:r>
      <w:r w:rsidRPr="007C7FCD">
        <w:rPr>
          <w:rFonts w:ascii="GHEA Grapalat" w:hAnsi="GHEA Grapalat" w:cs="Arial Armenian"/>
          <w:sz w:val="20"/>
          <w:lang w:val="hy-AM"/>
        </w:rPr>
        <w:t xml:space="preserve"> </w:t>
      </w:r>
      <w:r w:rsidRPr="007C7FCD">
        <w:rPr>
          <w:rFonts w:ascii="GHEA Grapalat" w:hAnsi="GHEA Grapalat" w:cs="Arial Armenian"/>
          <w:sz w:val="20"/>
        </w:rPr>
        <w:t>որակավորման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չափանիշին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վերաբերող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պարբերությամբ</w:t>
      </w:r>
      <w:r w:rsidRPr="007C7FCD">
        <w:rPr>
          <w:rFonts w:ascii="GHEA Grapalat" w:hAnsi="GHEA Grapalat" w:cs="Arial Armenian"/>
          <w:sz w:val="20"/>
          <w:lang w:val="af-ZA"/>
        </w:rPr>
        <w:t xml:space="preserve"> </w:t>
      </w:r>
      <w:r w:rsidRPr="007C7FCD">
        <w:rPr>
          <w:rFonts w:ascii="GHEA Grapalat" w:hAnsi="GHEA Grapalat" w:cs="Arial Armenian"/>
          <w:sz w:val="20"/>
        </w:rPr>
        <w:t>նախատ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7C7FCD">
          <w:rPr>
            <w:lang w:val="af-ZA"/>
          </w:rPr>
          <w:t>Ashkhen_Papoyan@taxservice.am</w:t>
        </w:r>
      </w:hyperlink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8" w:history="1">
        <w:r w:rsidRPr="007C7FCD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C7FCD">
        <w:rPr>
          <w:rFonts w:cs="Sylfaen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7C7FCD">
        <w:rPr>
          <w:rFonts w:cs="Sylfaen"/>
          <w:szCs w:val="24"/>
          <w:lang w:val="af-ZA" w:eastAsia="en-US"/>
        </w:rPr>
        <w:t>procurement@minfin.am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8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/>
          <w:sz w:val="20"/>
        </w:rPr>
        <w:t>հայտով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</w:rPr>
        <w:t>առաջարկված</w:t>
      </w:r>
      <w:r w:rsidRPr="007C7FCD">
        <w:rPr>
          <w:rFonts w:ascii="GHEA Grapalat" w:hAnsi="GHEA Grapalat"/>
          <w:sz w:val="20"/>
          <w:lang w:val="af-ZA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ապրանքի (ապրանքների)</w:t>
      </w:r>
      <w:r w:rsidRPr="007C7FCD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7C7FCD">
        <w:rPr>
          <w:rFonts w:ascii="GHEA Grapalat" w:hAnsi="GHEA Grapalat"/>
          <w:sz w:val="20"/>
        </w:rPr>
        <w:t>եր</w:t>
      </w:r>
      <w:r w:rsidRPr="007C7FCD">
        <w:rPr>
          <w:rFonts w:ascii="GHEA Grapalat" w:hAnsi="GHEA Grapalat"/>
          <w:sz w:val="20"/>
          <w:lang w:val="hy-AM"/>
        </w:rPr>
        <w:t>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9"/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11CFE" w:rsidRPr="007C7FCD" w:rsidRDefault="00911CFE" w:rsidP="00911CFE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7.5.2</w:t>
      </w:r>
      <w:r w:rsidRPr="007C7FCD">
        <w:rPr>
          <w:rFonts w:ascii="GHEA Grapalat" w:hAnsi="GHEA Grapalat" w:cs="Sylfaen"/>
          <w:szCs w:val="24"/>
        </w:rPr>
        <w:tab/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Fonts w:ascii="GHEA Grapalat" w:hAnsi="GHEA Grapalat" w:cs="Sylfaen"/>
          <w:szCs w:val="24"/>
          <w:lang w:val="ru-RU"/>
        </w:rPr>
        <w:t>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>`</w:t>
      </w:r>
    </w:p>
    <w:p w:rsidR="00911CFE" w:rsidRPr="007C7FCD" w:rsidRDefault="00911CFE" w:rsidP="00911CFE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1) </w:t>
      </w:r>
      <w:r w:rsidRPr="007C7FCD">
        <w:rPr>
          <w:rFonts w:ascii="GHEA Grapalat" w:hAnsi="GHEA Grapalat" w:cs="Sylfaen"/>
          <w:szCs w:val="24"/>
          <w:lang w:val="ru-RU"/>
        </w:rPr>
        <w:t>հայտի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ժամանակ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հաշվի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առնվում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յուրաքանչյուր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պետք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1-</w:t>
      </w:r>
      <w:r w:rsidRPr="007C7FCD">
        <w:rPr>
          <w:rFonts w:ascii="GHEA Grapalat" w:hAnsi="GHEA Grapalat" w:cs="Sylfaen"/>
          <w:szCs w:val="24"/>
          <w:lang w:val="ru-RU"/>
        </w:rPr>
        <w:t>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ենթակետով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ստանձնած</w:t>
      </w:r>
      <w:r w:rsidRPr="007C7FCD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որակավորման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szCs w:val="24"/>
        </w:rPr>
        <w:t>.</w:t>
      </w:r>
    </w:p>
    <w:p w:rsidR="00911CFE" w:rsidRPr="007C7FCD" w:rsidRDefault="00911CFE" w:rsidP="00911CFE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>2) Մ</w:t>
      </w:r>
      <w:r w:rsidRPr="007C7FCD">
        <w:rPr>
          <w:rFonts w:ascii="GHEA Grapalat" w:hAnsi="GHEA Grapalat" w:cs="Sylfaen"/>
          <w:szCs w:val="24"/>
          <w:lang w:val="ru-RU"/>
        </w:rPr>
        <w:t>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համապարտ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պատասխանատվություն</w:t>
      </w:r>
      <w:r w:rsidRPr="007C7FCD">
        <w:rPr>
          <w:rFonts w:ascii="GHEA Grapalat" w:hAnsi="GHEA Grapalat" w:cs="Sylfaen"/>
          <w:szCs w:val="24"/>
        </w:rPr>
        <w:t>.</w:t>
      </w:r>
    </w:p>
    <w:p w:rsidR="00911CFE" w:rsidRPr="001E1633" w:rsidRDefault="00911CFE" w:rsidP="00911CFE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3)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դուրս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գալու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հետ</w:t>
      </w:r>
      <w:r w:rsidRPr="007C7FCD">
        <w:rPr>
          <w:rFonts w:ascii="GHEA Grapalat" w:hAnsi="GHEA Grapalat" w:cs="Sylfaen"/>
          <w:szCs w:val="24"/>
        </w:rPr>
        <w:t xml:space="preserve"> Պ</w:t>
      </w:r>
      <w:r w:rsidRPr="007C7FCD">
        <w:rPr>
          <w:rFonts w:ascii="GHEA Grapalat" w:hAnsi="GHEA Grapalat" w:cs="Sylfaen"/>
          <w:szCs w:val="24"/>
          <w:lang w:val="ru-RU"/>
        </w:rPr>
        <w:t>ատվիրատուի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միակողմանիորեն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լուծվում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կոնսորցիումի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նկատմամբ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կիրառվում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պատասխանատվության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միջոցները։</w:t>
      </w:r>
    </w:p>
    <w:p w:rsidR="00911CFE" w:rsidRPr="001E1633" w:rsidRDefault="00911CFE" w:rsidP="00911CFE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7.5.3 </w:t>
      </w:r>
      <w:r w:rsidRPr="007C7FCD">
        <w:rPr>
          <w:rFonts w:ascii="GHEA Grapalat" w:hAnsi="GHEA Grapalat" w:cs="Sylfaen"/>
          <w:szCs w:val="24"/>
          <w:lang w:val="en-US"/>
        </w:rPr>
        <w:t>Ք</w:t>
      </w:r>
      <w:r w:rsidRPr="007C7FCD">
        <w:rPr>
          <w:rFonts w:ascii="GHEA Grapalat" w:hAnsi="GHEA Grapalat" w:cs="Sylfaen"/>
          <w:szCs w:val="24"/>
          <w:lang w:val="ru-RU"/>
        </w:rPr>
        <w:t>արտուղարը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ավարտին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աշխա</w:t>
      </w:r>
      <w:r w:rsidRPr="001E1633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տան</w:t>
      </w:r>
      <w:r w:rsidRPr="001E1633">
        <w:rPr>
          <w:rFonts w:ascii="GHEA Grapalat" w:hAnsi="GHEA Grapalat" w:cs="Sylfaen"/>
          <w:szCs w:val="24"/>
        </w:rPr>
        <w:softHyphen/>
      </w:r>
      <w:r w:rsidRPr="007C7FCD">
        <w:rPr>
          <w:rFonts w:ascii="GHEA Grapalat" w:hAnsi="GHEA Grapalat" w:cs="Sylfaen"/>
          <w:szCs w:val="24"/>
          <w:lang w:val="ru-RU"/>
        </w:rPr>
        <w:t>քային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բացման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hyperlink r:id="rId9" w:history="1">
        <w:r w:rsidRPr="001E1633">
          <w:rPr>
            <w:rFonts w:ascii="GHEA Grapalat" w:hAnsi="GHEA Grapalat" w:cs="Sylfaen"/>
            <w:szCs w:val="24"/>
          </w:rPr>
          <w:t>www.gnumner.am</w:t>
        </w:r>
      </w:hyperlink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հասցեով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</w:t>
      </w:r>
      <w:r w:rsidRPr="001E1633">
        <w:rPr>
          <w:rFonts w:ascii="GHEA Grapalat" w:hAnsi="GHEA Grapalat" w:cs="Sylfaen"/>
          <w:szCs w:val="24"/>
        </w:rPr>
        <w:t>: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եզրակացության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կետի 2-րդ 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C6367">
        <w:rPr>
          <w:rFonts w:ascii="GHEA Grapalat" w:hAnsi="GHEA Grapalat" w:cs="Sylfaen"/>
          <w:sz w:val="20"/>
          <w:szCs w:val="24"/>
          <w:lang w:val="hy-AM"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C6367">
        <w:rPr>
          <w:rFonts w:ascii="GHEA Grapalat" w:hAnsi="GHEA Grapalat" w:cs="Sylfaen"/>
          <w:sz w:val="20"/>
          <w:szCs w:val="24"/>
          <w:lang w:val="hy-AM"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C6367">
        <w:rPr>
          <w:rFonts w:ascii="GHEA Grapalat" w:hAnsi="GHEA Grapalat" w:cs="Sylfaen"/>
          <w:sz w:val="20"/>
          <w:szCs w:val="24"/>
          <w:lang w:val="hy-AM"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C6367">
        <w:rPr>
          <w:rFonts w:ascii="GHEA Grapalat" w:hAnsi="GHEA Grapalat" w:cs="Sylfaen"/>
          <w:sz w:val="20"/>
          <w:szCs w:val="24"/>
          <w:lang w:val="hy-AM"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4C6367">
        <w:rPr>
          <w:rFonts w:ascii="GHEA Grapalat" w:hAnsi="GHEA Grapalat" w:cs="Sylfaen"/>
          <w:sz w:val="20"/>
          <w:szCs w:val="24"/>
          <w:lang w:val="hy-AM"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hy-AM" w:eastAsia="en-US"/>
        </w:rPr>
        <w:t>ից</w:t>
      </w:r>
      <w:r w:rsidRPr="007C7FCD" w:rsidDel="004C636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օրը: Ընդ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7.8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նրանց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ներկայացուցիչները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գտնվել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նիստերին։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Նրանք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պահանջել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պատճենները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որոնք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տրամադրվում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մեկ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ընթացքում։</w:t>
      </w:r>
    </w:p>
    <w:p w:rsidR="00911CFE" w:rsidRPr="007C7FCD" w:rsidRDefault="00911CFE" w:rsidP="00911CFE">
      <w:pPr>
        <w:pStyle w:val="BodyTextIndent2"/>
        <w:ind w:firstLine="567"/>
        <w:rPr>
          <w:rFonts w:ascii="GHEA Grapalat" w:hAnsi="GHEA Grapalat"/>
        </w:rPr>
      </w:pPr>
    </w:p>
    <w:p w:rsidR="00911CFE" w:rsidRPr="007C7FCD" w:rsidRDefault="00911CFE" w:rsidP="00911CFE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7C7FCD">
        <w:rPr>
          <w:rFonts w:ascii="GHEA Grapalat" w:hAnsi="GHEA Grapalat"/>
          <w:b/>
        </w:rPr>
        <w:t xml:space="preserve">8. </w:t>
      </w: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Times Armenian"/>
          <w:b/>
        </w:rPr>
        <w:t xml:space="preserve">, 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ԵՎ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ԱՐԴՅՈՒՆՔՆԵՐԻ</w:t>
      </w:r>
      <w:r w:rsidRPr="007C7FCD">
        <w:rPr>
          <w:rFonts w:ascii="GHEA Grapalat" w:hAnsi="GHEA Grapalat" w:cs="Times Armenian"/>
          <w:b/>
        </w:rPr>
        <w:t xml:space="preserve">  </w:t>
      </w:r>
      <w:r w:rsidRPr="007C7FCD">
        <w:rPr>
          <w:rFonts w:ascii="GHEA Grapalat" w:hAnsi="GHEA Grapalat" w:cs="Sylfaen"/>
          <w:b/>
        </w:rPr>
        <w:t>ԱՄՓՈՓՈՒՄԸ</w:t>
      </w:r>
    </w:p>
    <w:p w:rsidR="00911CFE" w:rsidRPr="007C7FCD" w:rsidRDefault="00911CFE" w:rsidP="00911CFE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  <w:b/>
        </w:rPr>
        <w:tab/>
      </w:r>
      <w:r w:rsidRPr="007C7FCD">
        <w:rPr>
          <w:rFonts w:ascii="GHEA Grapalat" w:hAnsi="GHEA Grapalat"/>
        </w:rPr>
        <w:t xml:space="preserve">8.1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>
        <w:rPr>
          <w:rFonts w:ascii="GHEA Grapalat" w:hAnsi="GHEA Grapalat" w:cs="Sylfaen"/>
          <w:szCs w:val="24"/>
        </w:rPr>
        <w:t>`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8.1.1 </w:t>
      </w:r>
      <w:r w:rsidRPr="007C7FCD">
        <w:rPr>
          <w:rFonts w:ascii="GHEA Grapalat" w:hAnsi="GHEA Grapalat" w:cs="Sylfaen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փաստաթղթերի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տեղեկությունների</w:t>
      </w:r>
      <w:r w:rsidRPr="007C7FCD">
        <w:rPr>
          <w:rFonts w:ascii="GHEA Grapalat" w:hAnsi="GHEA Grapalat" w:cs="Sylfaen"/>
          <w:szCs w:val="24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պահանջներին։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8.1.2</w:t>
      </w:r>
      <w:r w:rsidRPr="007C7FCD">
        <w:rPr>
          <w:rFonts w:ascii="GHEA Grapalat" w:hAnsi="GHEA Grapalat" w:cs="Sylfaen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Pr="007C7FCD">
        <w:rPr>
          <w:rStyle w:val="FootnoteReference"/>
          <w:rFonts w:ascii="GHEA Grapalat" w:hAnsi="GHEA Grapalat"/>
          <w:sz w:val="20"/>
          <w:szCs w:val="20"/>
          <w:lang w:val="af-ZA"/>
        </w:rPr>
        <w:footnoteReference w:id="11"/>
      </w:r>
      <w:r w:rsidRPr="007C7FCD">
        <w:rPr>
          <w:rFonts w:ascii="GHEA Grapalat" w:hAnsi="GHEA Grapalat"/>
          <w:sz w:val="20"/>
          <w:szCs w:val="20"/>
          <w:lang w:val="af-ZA"/>
        </w:rPr>
        <w:t>: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7C7FCD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7C7FCD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7C7FCD">
        <w:rPr>
          <w:rFonts w:ascii="GHEA Grapalat" w:hAnsi="GHEA Grapalat"/>
          <w:sz w:val="20"/>
          <w:szCs w:val="20"/>
        </w:rPr>
        <w:t>հրավերով</w:t>
      </w:r>
      <w:r w:rsidRPr="007C7FCD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7C7FCD">
        <w:rPr>
          <w:rFonts w:ascii="GHEA Grapalat" w:hAnsi="GHEA Grapalat" w:cs="Sylfaen"/>
          <w:b/>
        </w:rPr>
        <w:t>Հայտերի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գնահատումը</w:t>
      </w:r>
      <w:r w:rsidRPr="007C7FCD">
        <w:rPr>
          <w:rFonts w:ascii="GHEA Grapalat" w:hAnsi="GHEA Grapalat" w:cs="Arial"/>
          <w:b/>
        </w:rPr>
        <w:t xml:space="preserve">, </w:t>
      </w:r>
      <w:r w:rsidRPr="007C7FCD">
        <w:rPr>
          <w:rFonts w:ascii="GHEA Grapalat" w:hAnsi="GHEA Grapalat" w:cs="Sylfaen"/>
          <w:b/>
        </w:rPr>
        <w:t>համեմատումը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և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հաղթողների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որոշումը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իրականացվելու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է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ըստ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առանձին</w:t>
      </w:r>
      <w:r w:rsidRPr="007C7FCD">
        <w:rPr>
          <w:rFonts w:ascii="GHEA Grapalat" w:hAnsi="GHEA Grapalat" w:cs="Arial"/>
          <w:b/>
        </w:rPr>
        <w:t xml:space="preserve"> </w:t>
      </w:r>
      <w:r w:rsidRPr="007C7FCD">
        <w:rPr>
          <w:rFonts w:ascii="GHEA Grapalat" w:hAnsi="GHEA Grapalat" w:cs="Sylfaen"/>
          <w:b/>
        </w:rPr>
        <w:t>չափաբաժինների</w:t>
      </w:r>
      <w:r w:rsidRPr="007C7FCD">
        <w:rPr>
          <w:rFonts w:ascii="GHEA Grapalat" w:hAnsi="GHEA Grapalat" w:cs="Tahoma"/>
          <w:b/>
        </w:rPr>
        <w:t>։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>8.2</w:t>
      </w:r>
      <w:r w:rsidRPr="007C7FCD">
        <w:rPr>
          <w:rFonts w:ascii="GHEA Grapalat" w:hAnsi="GHEA Grapalat" w:cs="Sylfaen"/>
          <w:szCs w:val="24"/>
        </w:rPr>
        <w:t xml:space="preserve">.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</w:t>
      </w:r>
      <w:r w:rsidRPr="007C7FCD">
        <w:rPr>
          <w:rFonts w:ascii="GHEA Grapalat" w:hAnsi="GHEA Grapalat" w:cs="Sylfaen"/>
          <w:szCs w:val="24"/>
          <w:lang w:val="en-US"/>
        </w:rPr>
        <w:t>ա</w:t>
      </w:r>
      <w:r w:rsidRPr="007C7FCD">
        <w:rPr>
          <w:rFonts w:ascii="GHEA Grapalat" w:hAnsi="GHEA Grapalat" w:cs="Sylfaen"/>
          <w:szCs w:val="24"/>
          <w:lang w:val="ru-RU"/>
        </w:rPr>
        <w:t>վերի</w:t>
      </w:r>
      <w:r w:rsidRPr="007C7FCD">
        <w:rPr>
          <w:rFonts w:ascii="GHEA Grapalat" w:hAnsi="GHEA Grapalat" w:cs="Sylfaen"/>
          <w:szCs w:val="24"/>
        </w:rPr>
        <w:t xml:space="preserve"> 7.7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համաձայն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տվյալները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սահմանված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որակավորումը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բավարար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վերջինս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ապահովում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հարվերի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հայտը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պատրաստելու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szCs w:val="24"/>
        </w:rPr>
        <w:t xml:space="preserve"> 3-</w:t>
      </w:r>
      <w:r w:rsidRPr="007C7FCD">
        <w:rPr>
          <w:rFonts w:ascii="GHEA Grapalat" w:hAnsi="GHEA Grapalat" w:cs="Sylfaen"/>
          <w:szCs w:val="24"/>
          <w:lang w:val="ru-RU"/>
        </w:rPr>
        <w:t>րդ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բաժնով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պահանջները։</w:t>
      </w:r>
      <w:r w:rsidRPr="00FD7019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ընտրված։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8.4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արդյունքներով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գնահատման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8.5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իրեն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ներկայացված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պահանջների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համապատասխանության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հիմնավորման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ներկայացնել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լրացուցիչ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այլ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փաստաթղթեր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տեղեկություններ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նյութեր։</w:t>
      </w:r>
    </w:p>
    <w:p w:rsidR="00911CFE" w:rsidRPr="001E1633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11CFE" w:rsidRPr="001E1633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1CFE" w:rsidRPr="001E1633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E1633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8.6.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հրավերի</w:t>
      </w:r>
      <w:r w:rsidRPr="001E1633">
        <w:rPr>
          <w:rFonts w:ascii="GHEA Grapalat" w:hAnsi="GHEA Grapalat" w:cs="Sylfaen"/>
          <w:szCs w:val="24"/>
        </w:rPr>
        <w:t xml:space="preserve"> 8.5 </w:t>
      </w:r>
      <w:r w:rsidRPr="007C7FCD">
        <w:rPr>
          <w:rFonts w:ascii="GHEA Grapalat" w:hAnsi="GHEA Grapalat" w:cs="Sylfaen"/>
          <w:szCs w:val="24"/>
          <w:lang w:val="ru-RU"/>
        </w:rPr>
        <w:t>կետի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կիրառման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նպատակով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արտահերթ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նիստ։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8.7.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կնքվելու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իսկ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արդյունքում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չկնքվելու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հանգամանքը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հայտնի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դառնալու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օրացուցային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արդյունքների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արդյունքները։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8.8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կնքելը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հայտարարություն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մասին։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Այդ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հայտարարվել</w:t>
      </w:r>
      <w:r w:rsidRPr="001E1633">
        <w:rPr>
          <w:rFonts w:ascii="GHEA Grapalat" w:hAnsi="GHEA Grapalat" w:cs="Sylfaen"/>
          <w:szCs w:val="24"/>
        </w:rPr>
        <w:t>`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1) </w:t>
      </w:r>
      <w:r w:rsidRPr="007C7FCD">
        <w:rPr>
          <w:rFonts w:ascii="GHEA Grapalat" w:hAnsi="GHEA Grapalat" w:cs="Sylfaen"/>
          <w:szCs w:val="24"/>
          <w:lang w:val="ru-RU"/>
        </w:rPr>
        <w:t>արդյունքների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նիստում</w:t>
      </w:r>
      <w:r w:rsidRPr="001E1633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հանրային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իրազեկման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միջոցով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հրավիրվել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գործընթացի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բոլոր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մասնակիցները</w:t>
      </w:r>
      <w:r w:rsidRPr="001E1633">
        <w:rPr>
          <w:rFonts w:ascii="GHEA Grapalat" w:hAnsi="GHEA Grapalat" w:cs="Sylfaen"/>
          <w:szCs w:val="24"/>
        </w:rPr>
        <w:t>.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2)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հայտարարությունը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էլեկտրոնային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ձևով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ֆաքսով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փոստով</w:t>
      </w:r>
      <w:r w:rsidRPr="001E1633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պատվիրված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նամակով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կարող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ուղարկվել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գործընթացի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բոլոր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մասնակիցներին</w:t>
      </w:r>
      <w:r w:rsidRPr="001E1633">
        <w:rPr>
          <w:rFonts w:ascii="GHEA Grapalat" w:hAnsi="GHEA Grapalat" w:cs="Sylfaen"/>
          <w:szCs w:val="24"/>
        </w:rPr>
        <w:t>.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3) </w:t>
      </w:r>
      <w:r w:rsidRPr="007C7FCD">
        <w:rPr>
          <w:rFonts w:ascii="GHEA Grapalat" w:hAnsi="GHEA Grapalat" w:cs="Sylfaen"/>
          <w:szCs w:val="24"/>
          <w:lang w:val="ru-RU"/>
        </w:rPr>
        <w:t>նման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հայտարարությունը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տեղադրվում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լիազորված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մարմնի</w:t>
      </w:r>
      <w:r w:rsidRPr="001E1633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իսկ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հնարավորության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դեպքում</w:t>
      </w:r>
      <w:r w:rsidRPr="001E1633">
        <w:rPr>
          <w:rFonts w:ascii="GHEA Grapalat" w:hAnsi="GHEA Grapalat" w:cs="Sylfaen"/>
          <w:szCs w:val="24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նաև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ինտերնետային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կայքում։</w:t>
      </w:r>
    </w:p>
    <w:p w:rsidR="00911CFE" w:rsidRPr="001E1633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1633">
        <w:rPr>
          <w:rFonts w:ascii="GHEA Grapalat" w:hAnsi="GHEA Grapalat" w:cs="Sylfaen"/>
          <w:szCs w:val="24"/>
        </w:rPr>
        <w:t xml:space="preserve">8.9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հայտարարության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հրապարակման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հաջորդող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Պ</w:t>
      </w:r>
      <w:r w:rsidRPr="007C7FCD">
        <w:rPr>
          <w:rFonts w:ascii="GHEA Grapalat" w:hAnsi="GHEA Grapalat" w:cs="Sylfaen"/>
          <w:szCs w:val="24"/>
          <w:lang w:val="ru-RU"/>
        </w:rPr>
        <w:t>ատվիրատուի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կողմից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իրավասության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առաջացման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օրվա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միջև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ընկած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ժամանակահատվածն</w:t>
      </w:r>
      <w:r w:rsidRPr="001E1633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911CFE" w:rsidRPr="007C7FCD" w:rsidRDefault="00911CFE" w:rsidP="00911CFE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սույն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դեպքում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1E1633">
        <w:rPr>
          <w:rFonts w:ascii="GHEA Grapalat" w:hAnsi="GHEA Grapalat"/>
          <w:b/>
        </w:rPr>
        <w:t>5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օրացուցային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օր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Tahoma"/>
          <w:b/>
          <w:lang w:val="es-ES"/>
        </w:rPr>
        <w:t>։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Անգործության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ժամկետը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կիրառելի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չէ</w:t>
      </w:r>
      <w:r w:rsidRPr="007C7FCD">
        <w:rPr>
          <w:rFonts w:ascii="GHEA Grapalat" w:hAnsi="GHEA Grapalat" w:cs="Arial"/>
          <w:b/>
          <w:lang w:val="es-ES"/>
        </w:rPr>
        <w:t xml:space="preserve">, </w:t>
      </w:r>
      <w:r w:rsidRPr="007C7FCD">
        <w:rPr>
          <w:rFonts w:ascii="GHEA Grapalat" w:hAnsi="GHEA Grapalat" w:cs="Sylfaen"/>
          <w:b/>
          <w:lang w:val="es-ES"/>
        </w:rPr>
        <w:t>եթե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հայտ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ներկայացրել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միայն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մեկ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Մասնակից</w:t>
      </w:r>
      <w:r w:rsidRPr="007C7FCD">
        <w:rPr>
          <w:rFonts w:ascii="GHEA Grapalat" w:hAnsi="GHEA Grapalat"/>
          <w:b/>
          <w:i/>
          <w:lang w:val="es-ES"/>
        </w:rPr>
        <w:t>,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որի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հետ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կնքվում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է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պայմանագիր</w:t>
      </w:r>
      <w:r w:rsidRPr="007C7FCD">
        <w:rPr>
          <w:rFonts w:ascii="GHEA Grapalat" w:hAnsi="GHEA Grapalat" w:cs="Arial"/>
          <w:b/>
          <w:lang w:val="es-ES"/>
        </w:rPr>
        <w:t>: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ru-RU"/>
        </w:rPr>
        <w:t>Պատվիրատուն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կետով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որևէ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գնումների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խորհրդում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բողոքարկում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կնքելու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որոշումը։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Մինչև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անգործության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ժամկետը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լրանալը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կնքած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առոչինչ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է։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8.10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կազմվում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գնման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ընթացակարգի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Արձանագրությունն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ստորագրում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են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ներկա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անդամները։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8.11 </w:t>
      </w:r>
      <w:r w:rsidRPr="007C7FCD">
        <w:rPr>
          <w:rFonts w:ascii="GHEA Grapalat" w:hAnsi="GHEA Grapalat" w:cs="Sylfaen"/>
          <w:szCs w:val="24"/>
          <w:lang w:val="ru-RU"/>
        </w:rPr>
        <w:t>Եթե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հանձնաժողովի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անդամը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և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կամ</w:t>
      </w:r>
      <w:r w:rsidRPr="007C7FCD">
        <w:rPr>
          <w:rFonts w:ascii="GHEA Grapalat" w:hAnsi="GHEA Grapalat" w:cs="Sylfaen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վերաբերյալ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ցանկանում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արտահայտել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ամփոփման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մեջ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չներառված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հատուկ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կարծիք</w:t>
      </w:r>
      <w:r w:rsidRPr="007C7FCD">
        <w:rPr>
          <w:rFonts w:ascii="GHEA Grapalat" w:hAnsi="GHEA Grapalat" w:cs="Sylfaen"/>
          <w:szCs w:val="24"/>
          <w:lang w:val="es-ES"/>
        </w:rPr>
        <w:t xml:space="preserve">), </w:t>
      </w:r>
      <w:r w:rsidRPr="007C7FCD">
        <w:rPr>
          <w:rFonts w:ascii="GHEA Grapalat" w:hAnsi="GHEA Grapalat" w:cs="Sylfaen"/>
          <w:szCs w:val="24"/>
          <w:lang w:val="ru-RU"/>
        </w:rPr>
        <w:t>ապա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դա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գրավոր</w:t>
      </w:r>
      <w:r w:rsidRPr="007C7FCD">
        <w:rPr>
          <w:rFonts w:ascii="GHEA Grapalat" w:hAnsi="GHEA Grapalat" w:cs="Sylfaen"/>
          <w:szCs w:val="24"/>
          <w:lang w:val="es-ES"/>
        </w:rPr>
        <w:t xml:space="preserve">` </w:t>
      </w:r>
      <w:r w:rsidRPr="007C7FCD">
        <w:rPr>
          <w:rFonts w:ascii="GHEA Grapalat" w:hAnsi="GHEA Grapalat" w:cs="Sylfaen"/>
          <w:szCs w:val="24"/>
          <w:lang w:val="ru-RU"/>
        </w:rPr>
        <w:t>նիստի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ընթացքում</w:t>
      </w:r>
      <w:r w:rsidRPr="007C7FCD">
        <w:rPr>
          <w:rFonts w:ascii="GHEA Grapalat" w:hAnsi="GHEA Grapalat" w:cs="Sylfaen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ru-RU"/>
        </w:rPr>
        <w:t>որը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կցվում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է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սույն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մասի</w:t>
      </w:r>
      <w:r w:rsidRPr="007C7FCD">
        <w:rPr>
          <w:rFonts w:ascii="GHEA Grapalat" w:hAnsi="GHEA Grapalat" w:cs="Sylfaen"/>
          <w:szCs w:val="24"/>
          <w:lang w:val="es-ES"/>
        </w:rPr>
        <w:t xml:space="preserve"> 8.10 </w:t>
      </w:r>
      <w:r w:rsidRPr="007C7FCD">
        <w:rPr>
          <w:rFonts w:ascii="GHEA Grapalat" w:hAnsi="GHEA Grapalat" w:cs="Sylfaen"/>
          <w:szCs w:val="24"/>
          <w:lang w:val="ru-RU"/>
        </w:rPr>
        <w:t>կետում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նշված</w:t>
      </w:r>
      <w:r w:rsidRPr="007C7FCD">
        <w:rPr>
          <w:rFonts w:ascii="GHEA Grapalat" w:hAnsi="GHEA Grapalat" w:cs="Sylfaen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911CFE" w:rsidRPr="007C7FCD" w:rsidRDefault="00911CFE" w:rsidP="00911CF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1CFE" w:rsidRPr="007C7FCD" w:rsidRDefault="00911CFE" w:rsidP="00911CF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1CFE" w:rsidRPr="007C7FCD" w:rsidRDefault="00911CFE" w:rsidP="00911CF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911CFE" w:rsidRPr="007C7FCD" w:rsidRDefault="00911CFE" w:rsidP="00911CF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 xml:space="preserve">9.1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`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9.2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երկու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9.4 </w:t>
      </w:r>
      <w:r w:rsidRPr="007C7FCD">
        <w:rPr>
          <w:rFonts w:ascii="GHEA Grapalat" w:hAnsi="GHEA Grapalat" w:cs="Sylfaen"/>
          <w:sz w:val="20"/>
          <w:lang w:val="hy-AM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ծանուցումը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նախագիծը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ստանալուց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5 </w:t>
      </w:r>
      <w:r w:rsidRPr="007C7FCD">
        <w:rPr>
          <w:rFonts w:ascii="GHEA Grapalat" w:hAnsi="GHEA Grapalat" w:cs="Sylfaen"/>
          <w:sz w:val="20"/>
          <w:lang w:val="hy-AM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10.1 </w:t>
      </w:r>
      <w:r w:rsidRPr="007C7FCD">
        <w:rPr>
          <w:rFonts w:ascii="GHEA Grapalat" w:hAnsi="GHEA Grapalat" w:cs="Sylfaen"/>
          <w:sz w:val="20"/>
          <w:lang w:val="hy-AM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ապահովումը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իրավունքից։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վճարում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հրաժարվում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իրավունքից։</w:t>
      </w:r>
    </w:p>
    <w:p w:rsidR="00911CFE" w:rsidRPr="007C7FCD" w:rsidRDefault="00911CFE" w:rsidP="00911C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չեն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գնի</w:t>
      </w:r>
      <w:r w:rsidRPr="007C7FCD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7C7FCD">
        <w:rPr>
          <w:rFonts w:ascii="GHEA Mariam" w:hAnsi="GHEA Mariam"/>
          <w:spacing w:val="-8"/>
          <w:lang w:val="af-ZA"/>
        </w:rPr>
        <w:t xml:space="preserve"> </w:t>
      </w:r>
    </w:p>
    <w:p w:rsidR="00911CFE" w:rsidRPr="007C7FCD" w:rsidRDefault="00911CFE" w:rsidP="00911CF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1CFE" w:rsidRPr="007C7FCD" w:rsidRDefault="00911CFE" w:rsidP="00911CF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1CFE" w:rsidRPr="007C7FCD" w:rsidRDefault="00911CFE" w:rsidP="00911CFE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7C7FCD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7C7FCD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911CFE" w:rsidRPr="007C7FCD" w:rsidRDefault="00911CFE" w:rsidP="00911CFE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iCs/>
          <w:sz w:val="20"/>
          <w:lang w:val="af-ZA"/>
        </w:rPr>
        <w:t>10.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10.2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միակողմանի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10)</w:t>
      </w:r>
      <w:r w:rsidRPr="007C7FCD">
        <w:rPr>
          <w:rFonts w:ascii="GHEA Grapalat" w:hAnsi="GHEA Grapalat" w:cs="Sylfaen"/>
          <w:sz w:val="20"/>
          <w:lang w:val="ru-RU"/>
        </w:rPr>
        <w:t>։</w:t>
      </w:r>
    </w:p>
    <w:p w:rsidR="00911CFE" w:rsidRPr="00152F96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52F96">
        <w:rPr>
          <w:rFonts w:ascii="GHEA Grapalat" w:hAnsi="GHEA Grapalat" w:cs="Sylfaen"/>
          <w:sz w:val="20"/>
          <w:lang w:val="af-ZA"/>
        </w:rPr>
        <w:t xml:space="preserve">10.3 </w:t>
      </w:r>
      <w:r w:rsidRPr="00152F96">
        <w:rPr>
          <w:rFonts w:ascii="GHEA Grapalat" w:hAnsi="GHEA Grapalat" w:cs="Sylfaen"/>
          <w:sz w:val="20"/>
          <w:lang w:val="ru-RU"/>
        </w:rPr>
        <w:t>Պայմանագրով</w:t>
      </w:r>
      <w:r w:rsidRPr="00152F96">
        <w:rPr>
          <w:rFonts w:ascii="GHEA Grapalat" w:hAnsi="GHEA Grapalat" w:cs="Sylfaen"/>
          <w:sz w:val="20"/>
          <w:lang w:val="af-ZA"/>
        </w:rPr>
        <w:t xml:space="preserve"> Պ</w:t>
      </w:r>
      <w:r w:rsidRPr="00152F96">
        <w:rPr>
          <w:rFonts w:ascii="GHEA Grapalat" w:hAnsi="GHEA Grapalat" w:cs="Sylfaen"/>
          <w:sz w:val="20"/>
          <w:lang w:val="ru-RU"/>
        </w:rPr>
        <w:t>ատվիրատուի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կողմից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կանխավճար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հատկացվելու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պայման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նախատեսվելու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դեպքում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ընտրված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մասնակիցը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նախապես</w:t>
      </w:r>
      <w:r w:rsidRPr="00152F96">
        <w:rPr>
          <w:rFonts w:ascii="GHEA Grapalat" w:hAnsi="GHEA Grapalat" w:cs="Sylfaen"/>
          <w:sz w:val="20"/>
          <w:lang w:val="af-ZA"/>
        </w:rPr>
        <w:t xml:space="preserve"> Պ</w:t>
      </w:r>
      <w:r w:rsidRPr="00152F96">
        <w:rPr>
          <w:rFonts w:ascii="GHEA Grapalat" w:hAnsi="GHEA Grapalat" w:cs="Sylfaen"/>
          <w:sz w:val="20"/>
          <w:lang w:val="ru-RU"/>
        </w:rPr>
        <w:t>ատվիրատուին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է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ներկայացնում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կանխավճարի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ապահովում</w:t>
      </w:r>
      <w:r w:rsidRPr="00152F96">
        <w:rPr>
          <w:rFonts w:ascii="GHEA Grapalat" w:hAnsi="GHEA Grapalat" w:cs="Sylfaen"/>
          <w:sz w:val="20"/>
          <w:lang w:val="af-ZA"/>
        </w:rPr>
        <w:t xml:space="preserve">` </w:t>
      </w:r>
      <w:r w:rsidRPr="00152F96">
        <w:rPr>
          <w:rFonts w:ascii="GHEA Grapalat" w:hAnsi="GHEA Grapalat" w:cs="Sylfaen"/>
          <w:sz w:val="20"/>
          <w:lang w:val="ru-RU"/>
        </w:rPr>
        <w:t>կանխավճարի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չափով</w:t>
      </w:r>
      <w:r w:rsidRPr="00152F96">
        <w:rPr>
          <w:rFonts w:ascii="GHEA Grapalat" w:hAnsi="GHEA Grapalat" w:cs="Sylfaen"/>
          <w:sz w:val="20"/>
          <w:lang w:val="af-ZA"/>
        </w:rPr>
        <w:t xml:space="preserve">, </w:t>
      </w:r>
      <w:r w:rsidRPr="00152F96">
        <w:rPr>
          <w:rFonts w:ascii="GHEA Grapalat" w:hAnsi="GHEA Grapalat" w:cs="Sylfaen"/>
          <w:sz w:val="20"/>
          <w:lang w:val="ru-RU"/>
        </w:rPr>
        <w:t>երաշխիքի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ձևով</w:t>
      </w:r>
      <w:r w:rsidRPr="00152F96">
        <w:rPr>
          <w:rFonts w:ascii="GHEA Grapalat" w:hAnsi="GHEA Grapalat" w:cs="Sylfaen"/>
          <w:sz w:val="20"/>
          <w:lang w:val="af-ZA"/>
        </w:rPr>
        <w:t xml:space="preserve"> (</w:t>
      </w:r>
      <w:r w:rsidRPr="00152F96">
        <w:rPr>
          <w:rFonts w:ascii="GHEA Grapalat" w:hAnsi="GHEA Grapalat" w:cs="Sylfaen"/>
          <w:sz w:val="20"/>
          <w:lang w:val="ru-RU"/>
        </w:rPr>
        <w:t>օրինակելի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ձևը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ըստ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Հավելված</w:t>
      </w:r>
      <w:r w:rsidRPr="00152F96">
        <w:rPr>
          <w:rFonts w:ascii="GHEA Grapalat" w:hAnsi="GHEA Grapalat" w:cs="Sylfaen"/>
          <w:sz w:val="20"/>
          <w:lang w:val="af-ZA"/>
        </w:rPr>
        <w:t xml:space="preserve"> 11-</w:t>
      </w:r>
      <w:r w:rsidRPr="00152F96">
        <w:rPr>
          <w:rFonts w:ascii="GHEA Grapalat" w:hAnsi="GHEA Grapalat" w:cs="Sylfaen"/>
          <w:sz w:val="20"/>
          <w:lang w:val="ru-RU"/>
        </w:rPr>
        <w:t>ի</w:t>
      </w:r>
      <w:r w:rsidRPr="00152F96">
        <w:rPr>
          <w:rFonts w:ascii="GHEA Grapalat" w:hAnsi="GHEA Grapalat" w:cs="Sylfaen"/>
          <w:sz w:val="20"/>
          <w:lang w:val="af-ZA"/>
        </w:rPr>
        <w:t xml:space="preserve">): </w:t>
      </w:r>
      <w:r w:rsidRPr="00152F96">
        <w:rPr>
          <w:rFonts w:ascii="GHEA Grapalat" w:hAnsi="GHEA Grapalat" w:cs="Sylfaen"/>
          <w:sz w:val="20"/>
          <w:lang w:val="ru-RU"/>
        </w:rPr>
        <w:t>Կանխավճարի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մարման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կարգը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սահմանած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է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պայմանագրի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  <w:r w:rsidRPr="00152F96">
        <w:rPr>
          <w:rFonts w:ascii="GHEA Grapalat" w:hAnsi="GHEA Grapalat" w:cs="Sylfaen"/>
          <w:sz w:val="20"/>
          <w:lang w:val="ru-RU"/>
        </w:rPr>
        <w:t>նախագծով։</w:t>
      </w:r>
      <w:r w:rsidRPr="00152F96">
        <w:rPr>
          <w:rFonts w:ascii="GHEA Grapalat" w:hAnsi="GHEA Grapalat" w:cs="Sylfaen"/>
          <w:sz w:val="20"/>
          <w:lang w:val="af-ZA"/>
        </w:rPr>
        <w:t xml:space="preserve">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10.4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կանխավճարի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ավարտից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11CFE" w:rsidRPr="007C7FCD" w:rsidRDefault="00911CFE" w:rsidP="00911CFE">
      <w:pPr>
        <w:jc w:val="center"/>
        <w:rPr>
          <w:rFonts w:ascii="GHEA Grapalat" w:hAnsi="GHEA Grapalat"/>
          <w:b/>
          <w:szCs w:val="22"/>
          <w:lang w:val="af-ZA"/>
        </w:rPr>
      </w:pPr>
    </w:p>
    <w:p w:rsidR="00911CFE" w:rsidRPr="007C7FCD" w:rsidRDefault="00911CFE" w:rsidP="00911CFE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11. </w:t>
      </w:r>
      <w:r w:rsidRPr="007C7FCD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ՉԿԱՅԱՑԱԾ</w:t>
      </w:r>
      <w:r w:rsidRPr="007C7FCD">
        <w:rPr>
          <w:rFonts w:ascii="GHEA Grapalat" w:hAnsi="GHEA Grapalat" w:cs="Arial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911CFE" w:rsidRPr="007C7FCD" w:rsidRDefault="00911CFE" w:rsidP="00911CFE">
      <w:pPr>
        <w:jc w:val="center"/>
        <w:rPr>
          <w:rFonts w:ascii="GHEA Grapalat" w:hAnsi="GHEA Grapalat"/>
          <w:b/>
          <w:sz w:val="20"/>
          <w:lang w:val="af-ZA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/>
          <w:sz w:val="20"/>
          <w:lang w:val="af-ZA"/>
        </w:rPr>
        <w:t>11.</w:t>
      </w:r>
      <w:r w:rsidRPr="007C7FCD">
        <w:rPr>
          <w:rFonts w:ascii="GHEA Grapalat" w:hAnsi="GHEA Grapalat" w:cs="Sylfaen"/>
          <w:sz w:val="20"/>
          <w:lang w:val="af-ZA"/>
        </w:rPr>
        <w:t xml:space="preserve">1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35-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lastRenderedPageBreak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հայտերից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պայմաններին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գոյություն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կնքվում։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11.2.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արգելվում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չբացված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վերադարձվում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11.3 Գ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հինգ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7C7FCD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7C7FCD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չկայացած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911CFE" w:rsidRPr="007C7FCD" w:rsidRDefault="00911CFE" w:rsidP="00911CFE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911CFE" w:rsidRPr="007C7FCD" w:rsidRDefault="00911CFE" w:rsidP="00911CFE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7C7FCD">
        <w:rPr>
          <w:rFonts w:ascii="GHEA Grapalat" w:hAnsi="GHEA Grapalat"/>
          <w:b/>
          <w:i w:val="0"/>
          <w:lang w:val="af-ZA"/>
        </w:rPr>
        <w:t xml:space="preserve">12. </w:t>
      </w:r>
      <w:r w:rsidRPr="007C7FCD">
        <w:rPr>
          <w:rFonts w:ascii="GHEA Grapalat" w:hAnsi="GHEA Grapalat" w:cs="Sylfaen"/>
          <w:b/>
          <w:i w:val="0"/>
          <w:lang w:val="ru-RU"/>
        </w:rPr>
        <w:t>ԳՆՄԱՆ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ՈՐԾԸՆԹԱՑԻ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ՀԵՏ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ԿԱՊՎԱԾ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(</w:t>
      </w:r>
      <w:r w:rsidRPr="007C7FCD">
        <w:rPr>
          <w:rFonts w:ascii="GHEA Grapalat" w:hAnsi="GHEA Grapalat" w:cs="Sylfaen"/>
          <w:b/>
          <w:i w:val="0"/>
          <w:lang w:val="ru-RU"/>
        </w:rPr>
        <w:t>ԿԱՄ</w:t>
      </w:r>
      <w:r w:rsidRPr="007C7FCD">
        <w:rPr>
          <w:rFonts w:ascii="GHEA Grapalat" w:hAnsi="GHEA Grapalat"/>
          <w:b/>
          <w:i w:val="0"/>
          <w:lang w:val="af-ZA"/>
        </w:rPr>
        <w:t xml:space="preserve">) </w:t>
      </w:r>
      <w:r w:rsidRPr="007C7FCD">
        <w:rPr>
          <w:rFonts w:ascii="GHEA Grapalat" w:hAnsi="GHEA Grapalat" w:cs="Sylfaen"/>
          <w:b/>
          <w:i w:val="0"/>
          <w:lang w:val="ru-RU"/>
        </w:rPr>
        <w:t>ԸՆԴՈՒՆՎԱԾ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ՈՐՈՇՈՒՄՆԵՐԸ</w:t>
      </w:r>
      <w:r w:rsidRPr="007C7FCD">
        <w:rPr>
          <w:rFonts w:ascii="GHEA Grapalat" w:hAnsi="GHEA Grapalat" w:cs="Sylfaen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ՄԱՍՆԱԿՑԻ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ԻՐԱՎՈՒՆՔԸ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en-US"/>
        </w:rPr>
        <w:t>ԵՎ</w:t>
      </w:r>
      <w:r w:rsidRPr="007C7FCD">
        <w:rPr>
          <w:rFonts w:ascii="GHEA Grapalat" w:hAnsi="GHEA Grapalat"/>
          <w:b/>
          <w:i w:val="0"/>
          <w:lang w:val="af-ZA"/>
        </w:rPr>
        <w:t xml:space="preserve"> </w:t>
      </w:r>
      <w:r w:rsidRPr="007C7FCD">
        <w:rPr>
          <w:rFonts w:ascii="GHEA Grapalat" w:hAnsi="GHEA Grapalat" w:cs="Sylfaen"/>
          <w:b/>
          <w:i w:val="0"/>
          <w:lang w:val="ru-RU"/>
        </w:rPr>
        <w:t>ԿԱՐ</w:t>
      </w:r>
      <w:r w:rsidRPr="007C7FCD">
        <w:rPr>
          <w:rFonts w:ascii="GHEA Grapalat" w:hAnsi="GHEA Grapalat" w:cs="Sylfaen"/>
          <w:b/>
          <w:i w:val="0"/>
        </w:rPr>
        <w:t>Գ</w:t>
      </w:r>
      <w:r w:rsidRPr="007C7FCD">
        <w:rPr>
          <w:rFonts w:ascii="GHEA Grapalat" w:hAnsi="GHEA Grapalat" w:cs="Sylfaen"/>
          <w:b/>
          <w:i w:val="0"/>
          <w:lang w:val="ru-RU"/>
        </w:rPr>
        <w:t>Ը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 12.1</w:t>
      </w:r>
      <w:r w:rsidRPr="007C7FCD">
        <w:rPr>
          <w:rFonts w:ascii="GHEA Grapalat" w:hAnsi="GHEA Grapalat"/>
          <w:lang w:val="af-ZA"/>
        </w:rPr>
        <w:t xml:space="preserve">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գնահատող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անգործությունը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որոշումները։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12.1.1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գնումների մասին Հայաստանի Հանրապետության օրենսդրությամբ սահմանված 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12.1.2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062C1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գ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lastRenderedPageBreak/>
        <w:t>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12.2 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կապված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վարչական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Հանարապետության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քաղաքացիաիրավական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հարաբերությունները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>` 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Երևան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Կոմիտասի</w:t>
      </w:r>
      <w:r w:rsidRPr="007C7FCD">
        <w:rPr>
          <w:rFonts w:ascii="GHEA Grapalat" w:hAnsi="GHEA Grapalat" w:cs="Sylfaen"/>
          <w:sz w:val="20"/>
          <w:lang w:val="af-ZA"/>
        </w:rPr>
        <w:t xml:space="preserve"> 54/</w:t>
      </w: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, 115 </w:t>
      </w:r>
      <w:r w:rsidRPr="007C7FCD">
        <w:rPr>
          <w:rFonts w:ascii="GHEA Grapalat" w:hAnsi="GHEA Grapalat" w:cs="Sylfaen"/>
          <w:sz w:val="20"/>
          <w:lang w:val="ru-RU"/>
        </w:rPr>
        <w:t>սենյակ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հասցեով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7C7FCD">
        <w:rPr>
          <w:rFonts w:ascii="GHEA Grapalat" w:hAnsi="GHEA Grapalat" w:cs="Sylfaen"/>
          <w:sz w:val="20"/>
          <w:lang w:val="ru-RU"/>
        </w:rPr>
        <w:t>Խորհրդին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ներառելով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2)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բողոքարկվող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վեճի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ապացույցները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հազար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փոխանցվի</w:t>
      </w:r>
      <w:r w:rsidRPr="007C7FCD">
        <w:rPr>
          <w:rFonts w:ascii="GHEA Grapalat" w:hAnsi="GHEA Grapalat" w:cs="Sylfaen"/>
          <w:sz w:val="20"/>
          <w:lang w:val="af-ZA"/>
        </w:rPr>
        <w:t xml:space="preserve"> &lt;&lt;</w:t>
      </w:r>
      <w:r w:rsidRPr="007C7FCD">
        <w:rPr>
          <w:rFonts w:ascii="GHEA Grapalat" w:hAnsi="GHEA Grapalat" w:cs="Sylfaen"/>
          <w:sz w:val="20"/>
          <w:lang w:val="ru-RU"/>
        </w:rPr>
        <w:t>Հայէկոնոմբանկի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Արաբկիրի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մ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ճ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ru-RU"/>
        </w:rPr>
        <w:t>Հ</w:t>
      </w:r>
      <w:r w:rsidRPr="007C7FCD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ՊՈԱԿ</w:t>
      </w:r>
      <w:r w:rsidRPr="007C7FCD">
        <w:rPr>
          <w:rFonts w:ascii="GHEA Grapalat" w:hAnsi="GHEA Grapalat" w:cs="Sylfaen"/>
          <w:sz w:val="20"/>
          <w:lang w:val="af-ZA"/>
        </w:rPr>
        <w:t>-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հաշվեհամարին</w:t>
      </w:r>
      <w:r w:rsidRPr="007C7FCD">
        <w:rPr>
          <w:rFonts w:ascii="GHEA Grapalat" w:hAnsi="GHEA Grapalat" w:cs="Sylfaen"/>
          <w:sz w:val="20"/>
          <w:lang w:val="af-ZA"/>
        </w:rPr>
        <w:t>:</w:t>
      </w:r>
      <w:r w:rsidRPr="007C7FCD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նախաձեռնվելու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12.5 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12.6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աջակցման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կենտրոնը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անունից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նրան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արձանագրված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թերությունները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հնգօրյա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այնպիսի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>,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իրենց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տեսակետները։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12.7.1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խորհրդակցական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ձայնի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մրցակցության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>: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12.8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հիմնավորումը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ընդունվում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ոչ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ուշ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12.9 </w:t>
      </w:r>
      <w:r w:rsidRPr="007C7FCD">
        <w:rPr>
          <w:rFonts w:ascii="GHEA Grapalat" w:hAnsi="GHEA Grapalat" w:cs="Sylfaen"/>
          <w:sz w:val="20"/>
          <w:lang w:val="ru-RU"/>
        </w:rPr>
        <w:t>Խորհուրդն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որպես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միջանկյալ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վերացմանը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առնչվող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հետագա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կանխմանը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կասեցնելուն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դադարեցնելու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8.9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ժամանակահատվածում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lastRenderedPageBreak/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ծանուցում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հրապարակելու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9-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12.17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նախքան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պաշտպանության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համադրված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շահագրգիռ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12.6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հակառակ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գտնում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ընդհանուր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գերակա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թողնել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այլընտրանքային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պատժամիջոցներ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.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սահմանափակումը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կրճատելու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>)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af-ZA"/>
        </w:rPr>
        <w:t>.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հանդեպ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առավելագույնը</w:t>
      </w:r>
      <w:r w:rsidRPr="007C7FCD">
        <w:rPr>
          <w:rFonts w:ascii="GHEA Grapalat" w:hAnsi="GHEA Grapalat" w:cs="Sylfaen"/>
          <w:sz w:val="20"/>
          <w:lang w:val="af-ZA"/>
        </w:rPr>
        <w:t xml:space="preserve"> 10 </w:t>
      </w:r>
      <w:r w:rsidRPr="007C7FCD">
        <w:rPr>
          <w:rFonts w:ascii="GHEA Grapalat" w:hAnsi="GHEA Grapalat" w:cs="Sylfaen"/>
          <w:sz w:val="20"/>
          <w:lang w:val="ru-RU"/>
        </w:rPr>
        <w:t>տոկոսի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տուժանքի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062C1C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3-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չեղյալ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ունենալ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հետադարձ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քանի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անհնար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պարտավորությունները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հանձնաժողովը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հավելումն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կիրառում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4-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ենթակետի</w:t>
      </w:r>
      <w:r w:rsidRPr="007C7FCD">
        <w:rPr>
          <w:rFonts w:ascii="GHEA Grapalat" w:hAnsi="GHEA Grapalat" w:cs="Sylfaen"/>
          <w:sz w:val="20"/>
          <w:lang w:val="af-ZA"/>
        </w:rPr>
        <w:t xml:space="preserve"> «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af-ZA"/>
        </w:rPr>
        <w:t xml:space="preserve">» </w:t>
      </w:r>
      <w:r w:rsidRPr="007C7FCD">
        <w:rPr>
          <w:rFonts w:ascii="GHEA Grapalat" w:hAnsi="GHEA Grapalat" w:cs="Sylfaen"/>
          <w:sz w:val="20"/>
          <w:lang w:val="ru-RU"/>
        </w:rPr>
        <w:t>մասով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պատժամիջոցը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6) </w:t>
      </w:r>
      <w:r w:rsidRPr="007C7FCD">
        <w:rPr>
          <w:rFonts w:ascii="GHEA Grapalat" w:hAnsi="GHEA Grapalat" w:cs="Sylfaen"/>
          <w:sz w:val="20"/>
          <w:lang w:val="ru-RU"/>
        </w:rPr>
        <w:t>հայտարարելու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ապօրինի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հետո։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հանդիսանում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ներկայացվելիք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7)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12.10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պատասխանատվություն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հատուցման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12.11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բանավոր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քննությունը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ստանալու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հաջորդող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12.12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գործողությունների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արդյունքում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Օրենքի</w:t>
      </w:r>
      <w:r w:rsidRPr="007C7FCD">
        <w:rPr>
          <w:rFonts w:ascii="GHEA Grapalat" w:hAnsi="GHEA Grapalat" w:cs="Sylfaen"/>
          <w:sz w:val="20"/>
          <w:lang w:val="af-ZA"/>
        </w:rPr>
        <w:t xml:space="preserve"> 48-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հոդվածի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չմասնակցած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խորհուրդ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իրավունքից։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12.13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օրվանից</w:t>
      </w:r>
      <w:r w:rsidRPr="007C7FCD">
        <w:rPr>
          <w:rFonts w:ascii="GHEA Grapalat" w:hAnsi="GHEA Grapalat" w:cs="Sylfaen"/>
          <w:sz w:val="20"/>
          <w:lang w:val="af-ZA"/>
        </w:rPr>
        <w:t xml:space="preserve">` 5 </w:t>
      </w:r>
      <w:r w:rsidRPr="007C7FCD">
        <w:rPr>
          <w:rFonts w:ascii="GHEA Grapalat" w:hAnsi="GHEA Grapalat" w:cs="Sylfaen"/>
          <w:sz w:val="20"/>
          <w:lang w:val="ru-RU"/>
        </w:rPr>
        <w:t>օրացուցային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հրապարակվում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տեղեկագրում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ուղարկվում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ներգրավված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կողմերին։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12.14 </w:t>
      </w:r>
      <w:r w:rsidRPr="007C7FCD">
        <w:rPr>
          <w:rFonts w:ascii="GHEA Grapalat" w:hAnsi="GHEA Grapalat" w:cs="Sylfaen"/>
          <w:sz w:val="20"/>
          <w:lang w:val="ru-RU"/>
        </w:rPr>
        <w:t>Յուրաքանչյուր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շահագրգռված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կոնկրետ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հարցում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</w:t>
      </w:r>
      <w:r w:rsidRPr="007C7FCD">
        <w:rPr>
          <w:rFonts w:ascii="GHEA Grapalat" w:hAnsi="GHEA Grapalat" w:cs="Sylfaen"/>
          <w:sz w:val="20"/>
          <w:lang w:val="af-ZA"/>
        </w:rPr>
        <w:t xml:space="preserve">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հանձնաժողովի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բողոքարկման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խախտման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փոխհատուցում։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12.15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ակնկալվող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բողոքի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վերջնական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կանխելու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12.16 </w:t>
      </w:r>
      <w:r w:rsidRPr="007C7FCD">
        <w:rPr>
          <w:rFonts w:ascii="GHEA Grapalat" w:hAnsi="GHEA Grapalat" w:cs="Sylfaen"/>
          <w:sz w:val="20"/>
          <w:lang w:val="ru-RU"/>
        </w:rPr>
        <w:t>Խորհուրդը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հնարավոր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հանրային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շահի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վնասներ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բացասական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հետևանքները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օգուտը։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չկիրառելու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ազդել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որևէ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12.17 </w:t>
      </w:r>
      <w:r w:rsidRPr="007C7FCD">
        <w:rPr>
          <w:rFonts w:ascii="GHEA Grapalat" w:hAnsi="GHEA Grapalat" w:cs="Sylfaen"/>
          <w:sz w:val="20"/>
          <w:lang w:val="ru-RU"/>
        </w:rPr>
        <w:t>Բողոքը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ինքնաբերաբար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կասեցնում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սակայն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12.15-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12.16-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որոշման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ընդունումը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</w:t>
      </w:r>
      <w:r w:rsidRPr="007C7FCD">
        <w:rPr>
          <w:rFonts w:ascii="GHEA Grapalat" w:hAnsi="GHEA Grapalat" w:cs="Sylfaen"/>
          <w:sz w:val="20"/>
          <w:lang w:val="ru-RU"/>
        </w:rPr>
        <w:t>ատվիրատուն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կնքելու։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911CFE" w:rsidRPr="007C7FCD" w:rsidRDefault="00911CFE" w:rsidP="00911CFE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11CFE" w:rsidRDefault="00911CFE" w:rsidP="00911CFE">
      <w:pPr>
        <w:spacing w:after="200" w:line="276" w:lineRule="auto"/>
        <w:rPr>
          <w:rFonts w:ascii="GHEA Grapalat" w:hAnsi="GHEA Grapalat" w:cs="Sylfaen"/>
          <w:b/>
          <w:szCs w:val="22"/>
          <w:lang w:val="es-ES"/>
        </w:rPr>
      </w:pPr>
      <w:r>
        <w:rPr>
          <w:rFonts w:ascii="GHEA Grapalat" w:hAnsi="GHEA Grapalat" w:cs="Sylfaen"/>
          <w:b/>
          <w:szCs w:val="22"/>
          <w:lang w:val="es-ES"/>
        </w:rPr>
        <w:br w:type="page"/>
      </w:r>
    </w:p>
    <w:p w:rsidR="00911CFE" w:rsidRPr="007C7FCD" w:rsidRDefault="00911CFE" w:rsidP="00911CFE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7C7FCD">
        <w:rPr>
          <w:rFonts w:ascii="GHEA Grapalat" w:hAnsi="GHEA Grapalat"/>
          <w:b/>
          <w:szCs w:val="22"/>
          <w:lang w:val="af-ZA"/>
        </w:rPr>
        <w:t xml:space="preserve">  II</w:t>
      </w:r>
    </w:p>
    <w:p w:rsidR="00911CFE" w:rsidRPr="007C7FCD" w:rsidRDefault="00911CFE" w:rsidP="00911CFE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</w:p>
    <w:p w:rsidR="00911CFE" w:rsidRPr="007C7FCD" w:rsidRDefault="00911CFE" w:rsidP="00911CFE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7C7FCD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7C7FCD">
        <w:rPr>
          <w:rFonts w:ascii="GHEA Grapalat" w:hAnsi="GHEA Grapalat"/>
          <w:i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Ն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Թ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Ց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Կ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Գ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Ի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Հ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Յ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Ը</w:t>
      </w:r>
      <w:r w:rsidRPr="007C7FCD">
        <w:rPr>
          <w:rFonts w:ascii="GHEA Grapalat" w:hAnsi="GHEA Grapalat"/>
          <w:b/>
          <w:szCs w:val="22"/>
          <w:lang w:val="af-ZA"/>
        </w:rPr>
        <w:t xml:space="preserve">   </w:t>
      </w:r>
      <w:r w:rsidRPr="007C7FCD">
        <w:rPr>
          <w:rFonts w:ascii="GHEA Grapalat" w:hAnsi="GHEA Grapalat" w:cs="Sylfaen"/>
          <w:b/>
          <w:szCs w:val="22"/>
          <w:lang w:val="es-ES"/>
        </w:rPr>
        <w:t>Պ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Ր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Ա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Ս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Տ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Ե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Լ</w:t>
      </w:r>
      <w:r w:rsidRPr="007C7FCD">
        <w:rPr>
          <w:rFonts w:ascii="GHEA Grapalat" w:hAnsi="GHEA Grapalat"/>
          <w:b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b/>
          <w:szCs w:val="22"/>
          <w:lang w:val="es-ES"/>
        </w:rPr>
        <w:t>ՈՒ</w:t>
      </w: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911CFE" w:rsidRPr="007C7FCD" w:rsidRDefault="00911CFE" w:rsidP="00911CFE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es-ES"/>
        </w:rPr>
        <w:t>ԸՆԴՀԱՆՈՒՐ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7C7FCD">
        <w:rPr>
          <w:rFonts w:ascii="GHEA Grapalat" w:hAnsi="GHEA Grapalat"/>
          <w:szCs w:val="22"/>
          <w:lang w:val="af-ZA"/>
        </w:rPr>
        <w:t xml:space="preserve">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1.1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օժանդակել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պատրաստելիս։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1.2 </w:t>
      </w:r>
      <w:r w:rsidRPr="007C7FCD">
        <w:rPr>
          <w:rFonts w:ascii="GHEA Grapalat" w:hAnsi="GHEA Grapalat" w:cs="Sylfaen"/>
          <w:sz w:val="20"/>
          <w:lang w:val="ru-RU"/>
        </w:rPr>
        <w:t>Նպատակահարմարության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տարբերվող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ձևերով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պահպանելով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1.3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3.2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բազային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միավորի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հիսնապատիկը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գերազանցող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>, (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հայտերը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հայերենից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անգլերեն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ռուսերեն։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911CFE" w:rsidRPr="007C7FCD" w:rsidRDefault="00911CFE" w:rsidP="00911CFE">
      <w:pPr>
        <w:jc w:val="center"/>
        <w:rPr>
          <w:rFonts w:ascii="GHEA Grapalat" w:hAnsi="GHEA Grapalat"/>
          <w:b/>
          <w:szCs w:val="22"/>
          <w:lang w:val="af-ZA"/>
        </w:rPr>
      </w:pPr>
    </w:p>
    <w:p w:rsidR="00911CFE" w:rsidRPr="007C7FCD" w:rsidRDefault="00911CFE" w:rsidP="00911CFE">
      <w:pPr>
        <w:jc w:val="center"/>
        <w:rPr>
          <w:rFonts w:ascii="GHEA Grapalat" w:hAnsi="GHEA Grapalat"/>
          <w:b/>
          <w:sz w:val="20"/>
          <w:lang w:val="af-ZA"/>
        </w:rPr>
      </w:pPr>
      <w:r w:rsidRPr="007C7FCD">
        <w:rPr>
          <w:rFonts w:ascii="GHEA Grapalat" w:hAnsi="GHEA Grapalat"/>
          <w:b/>
          <w:sz w:val="20"/>
          <w:lang w:val="af-ZA"/>
        </w:rPr>
        <w:t xml:space="preserve">2. </w:t>
      </w:r>
      <w:r w:rsidRPr="007C7FCD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7C7FCD">
        <w:rPr>
          <w:rFonts w:ascii="GHEA Grapalat" w:hAnsi="GHEA Grapalat"/>
          <w:b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es-ES"/>
        </w:rPr>
        <w:t>ՀԱՅՏԸ</w:t>
      </w:r>
    </w:p>
    <w:p w:rsidR="00911CFE" w:rsidRPr="007C7FCD" w:rsidRDefault="00911CFE" w:rsidP="00911CFE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2.1 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911CFE" w:rsidRPr="00062C1C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ցանկություն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նախապատրաստված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Պատվիրատուին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առարկայի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դիմումով</w:t>
      </w:r>
      <w:r w:rsidRPr="007C7FCD">
        <w:rPr>
          <w:rFonts w:ascii="GHEA Grapalat" w:hAnsi="GHEA Grapalat" w:cs="Sylfaen"/>
          <w:sz w:val="20"/>
          <w:lang w:val="af-ZA"/>
        </w:rPr>
        <w:t>`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1), </w:t>
      </w:r>
      <w:r w:rsidRPr="007C7FCD">
        <w:rPr>
          <w:rFonts w:ascii="GHEA Grapalat" w:hAnsi="GHEA Grapalat" w:cs="Sylfaen"/>
          <w:sz w:val="20"/>
          <w:lang w:val="ru-RU"/>
        </w:rPr>
        <w:t>որում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հարկ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վճարողի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հաշվառման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էլեկտրոնային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փոստի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հասցեն։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 </w:t>
      </w:r>
      <w:r w:rsidRPr="007C7FCD">
        <w:rPr>
          <w:rFonts w:ascii="GHEA Grapalat" w:hAnsi="GHEA Grapalat" w:cs="Sylfaen"/>
          <w:sz w:val="20"/>
          <w:lang w:val="ru-RU"/>
        </w:rPr>
        <w:t>Մասնակիցները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2.2.1 &lt;&lt;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իրավունքը</w:t>
      </w:r>
      <w:r w:rsidRPr="007C7FCD">
        <w:rPr>
          <w:rFonts w:ascii="GHEA Grapalat" w:hAnsi="GHEA Grapalat" w:cs="Sylfaen"/>
          <w:sz w:val="20"/>
          <w:lang w:val="af-ZA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չափանիշի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062C1C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իսկ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1) </w:t>
      </w:r>
      <w:r w:rsidRPr="007C7FCD">
        <w:rPr>
          <w:rFonts w:ascii="GHEA Grapalat" w:hAnsi="GHEA Grapalat" w:cs="Sylfaen"/>
          <w:sz w:val="20"/>
          <w:lang w:val="ru-RU"/>
        </w:rPr>
        <w:t>դատական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սնանկ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ժամկետանց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պարտքեր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հարկային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պարտադիր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սոցիալական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ապահովության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3)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գործադիր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ներկայացուցիչը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տարիների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դատապարտված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եղել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գործունեության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ծառայության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ուղղված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հանցագործության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բացառությամբ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երբ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դատվածությունը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օրենքով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4)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</w:t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5) </w:t>
      </w:r>
      <w:r w:rsidRPr="007C7FCD">
        <w:rPr>
          <w:rFonts w:ascii="GHEA Grapalat" w:hAnsi="GHEA Grapalat" w:cs="Sylfaen"/>
          <w:sz w:val="20"/>
          <w:lang w:val="ru-RU"/>
        </w:rPr>
        <w:t>չունի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համաձայնություն։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նկատմամբ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առաջադրվող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N 2 </w:t>
      </w:r>
      <w:r w:rsidRPr="007C7FCD">
        <w:rPr>
          <w:rFonts w:ascii="GHEA Grapalat" w:hAnsi="GHEA Grapalat" w:cs="Sylfaen"/>
          <w:sz w:val="20"/>
          <w:lang w:val="ru-RU"/>
        </w:rPr>
        <w:t>հավելվածում։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գրավոր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ասնակիցն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ընթացակարգին։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հայտարարությունից</w:t>
      </w:r>
      <w:r w:rsidRPr="007C7FCD">
        <w:rPr>
          <w:rFonts w:ascii="GHEA Grapalat" w:hAnsi="GHEA Grapalat" w:cs="Sylfaen"/>
          <w:sz w:val="20"/>
          <w:lang w:val="af-ZA"/>
        </w:rPr>
        <w:t xml:space="preserve">, սույն </w:t>
      </w:r>
      <w:r w:rsidRPr="007C7FCD">
        <w:rPr>
          <w:rFonts w:ascii="GHEA Grapalat" w:hAnsi="GHEA Grapalat" w:cs="Sylfaen"/>
          <w:sz w:val="20"/>
          <w:lang w:val="ru-RU"/>
        </w:rPr>
        <w:t>կետով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հիմնավորման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նպատակով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թվում՝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ընտրված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պահանջվել։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ապացուցվել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հակամրցակցային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գերիշխող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դիրքի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չարաշահման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դրսևորման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գործընթացին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իրավունք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չունեցող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ցուցակում։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2.2.2 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մասնագիտական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փորձառության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1)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3.1), </w:t>
      </w:r>
      <w:r w:rsidRPr="007C7FCD">
        <w:rPr>
          <w:rFonts w:ascii="GHEA Grapalat" w:hAnsi="GHEA Grapalat" w:cs="Sylfaen"/>
          <w:sz w:val="20"/>
          <w:lang w:val="ru-RU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նախորդող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երեք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տարվա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պատշաճ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իրականացրել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համանման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նմանատիպ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</w:t>
      </w:r>
      <w:r w:rsidRPr="007C7FCD">
        <w:rPr>
          <w:rFonts w:ascii="GHEA Grapalat" w:hAnsi="GHEA Grapalat" w:cs="Sylfaen"/>
          <w:sz w:val="20"/>
          <w:lang w:val="af-ZA"/>
        </w:rPr>
        <w:t xml:space="preserve">: </w:t>
      </w:r>
      <w:r w:rsidRPr="007C7FCD">
        <w:rPr>
          <w:rFonts w:ascii="GHEA Grapalat" w:hAnsi="GHEA Grapalat" w:cs="Sylfaen"/>
          <w:sz w:val="20"/>
          <w:lang w:val="ru-RU"/>
        </w:rPr>
        <w:t>Նախկինում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նմանատիպ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7C7FCD">
        <w:rPr>
          <w:rFonts w:ascii="GHEA Grapalat" w:hAnsi="GHEA Grapalat" w:cs="Sylfaen"/>
          <w:sz w:val="20"/>
          <w:lang w:val="ru-RU"/>
        </w:rPr>
        <w:t>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</w:rPr>
        <w:t>պրա</w:t>
      </w:r>
      <w:r w:rsidRPr="007C7FCD">
        <w:rPr>
          <w:rFonts w:ascii="GHEA Grapalat" w:hAnsi="GHEA Grapalat" w:cs="Sylfaen"/>
          <w:sz w:val="20"/>
          <w:lang w:val="ru-RU"/>
        </w:rPr>
        <w:t>նքների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ծավալը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հանրագումարային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ծավալը</w:t>
      </w:r>
      <w:r w:rsidRPr="007C7FCD">
        <w:rPr>
          <w:rFonts w:ascii="GHEA Grapalat" w:hAnsi="GHEA Grapalat" w:cs="Sylfaen"/>
          <w:sz w:val="20"/>
          <w:lang w:val="af-ZA"/>
        </w:rPr>
        <w:t xml:space="preserve">)` </w:t>
      </w:r>
      <w:r w:rsidRPr="007C7FCD">
        <w:rPr>
          <w:rFonts w:ascii="GHEA Grapalat" w:hAnsi="GHEA Grapalat" w:cs="Sylfaen"/>
          <w:sz w:val="20"/>
          <w:lang w:val="ru-RU"/>
        </w:rPr>
        <w:t>գումարային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արտահայտությամբ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  <w:lang w:val="ru-RU"/>
        </w:rPr>
        <w:t>ցա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  <w:lang w:val="ru-RU"/>
        </w:rPr>
        <w:t>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հիսուն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առնվազն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lastRenderedPageBreak/>
        <w:t>մատակարար</w:t>
      </w:r>
      <w:r w:rsidRPr="007C7FCD">
        <w:rPr>
          <w:rFonts w:ascii="GHEA Grapalat" w:hAnsi="GHEA Grapalat" w:cs="Sylfaen"/>
          <w:sz w:val="20"/>
          <w:lang w:val="ru-RU"/>
        </w:rPr>
        <w:t>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</w:rPr>
        <w:t>պրա</w:t>
      </w:r>
      <w:r w:rsidRPr="007C7FCD">
        <w:rPr>
          <w:rFonts w:ascii="GHEA Grapalat" w:hAnsi="GHEA Grapalat" w:cs="Sylfaen"/>
          <w:sz w:val="20"/>
          <w:lang w:val="ru-RU"/>
        </w:rPr>
        <w:t>նքների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ծավալը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գումարային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արտահայ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  <w:lang w:val="ru-RU"/>
        </w:rPr>
        <w:t>տությամբ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տվյալ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շրջանակներում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քսան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տոկոսից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բավարարող</w:t>
      </w:r>
      <w:r w:rsidRPr="007C7FCD">
        <w:rPr>
          <w:rStyle w:val="FootnoteReference"/>
          <w:rFonts w:ascii="GHEA Grapalat" w:hAnsi="GHEA Grapalat" w:cs="Sylfaen"/>
          <w:sz w:val="20"/>
          <w:lang w:val="ru-RU"/>
        </w:rPr>
        <w:footnoteReference w:id="13"/>
      </w:r>
      <w:r w:rsidRPr="007C7FCD">
        <w:rPr>
          <w:rFonts w:ascii="GHEA Grapalat" w:hAnsi="GHEA Grapalat" w:cs="Sylfaen"/>
          <w:sz w:val="20"/>
          <w:lang w:val="ru-RU"/>
        </w:rPr>
        <w:t>։</w:t>
      </w:r>
    </w:p>
    <w:p w:rsidR="00911CFE" w:rsidRPr="00FE71A4" w:rsidRDefault="00911CFE" w:rsidP="00911CF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հե</w:t>
      </w:r>
      <w:r w:rsidRPr="00CB3E7E">
        <w:rPr>
          <w:rFonts w:ascii="GHEA Grapalat" w:hAnsi="GHEA Grapalat" w:cs="Sylfaen"/>
          <w:sz w:val="20"/>
          <w:szCs w:val="24"/>
          <w:lang w:eastAsia="en-US"/>
        </w:rPr>
        <w:t>տևյալն</w:t>
      </w:r>
      <w:r w:rsidRPr="00CB3E7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B3E7E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CB3E7E">
        <w:rPr>
          <w:rFonts w:ascii="GHEA Grapalat" w:hAnsi="GHEA Grapalat" w:cs="Sylfaen"/>
          <w:sz w:val="20"/>
          <w:szCs w:val="24"/>
          <w:lang w:val="af-ZA" w:eastAsia="en-US"/>
        </w:rPr>
        <w:t xml:space="preserve">` քիմիական նյութերի </w:t>
      </w:r>
      <w:r w:rsidRPr="00CB3E7E">
        <w:rPr>
          <w:rFonts w:ascii="GHEA Grapalat" w:hAnsi="GHEA Grapalat" w:cs="Sylfaen"/>
          <w:sz w:val="20"/>
          <w:szCs w:val="24"/>
          <w:lang w:eastAsia="en-US"/>
        </w:rPr>
        <w:t>ձե</w:t>
      </w:r>
      <w:r>
        <w:rPr>
          <w:rFonts w:ascii="GHEA Grapalat" w:hAnsi="GHEA Grapalat" w:cs="Sylfaen"/>
          <w:sz w:val="20"/>
          <w:szCs w:val="24"/>
          <w:lang w:eastAsia="en-US"/>
        </w:rPr>
        <w:t>ռքբերումը</w:t>
      </w:r>
      <w:r w:rsidRPr="00FE71A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C7FCD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2.2.4 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3.3) </w:t>
      </w:r>
      <w:r w:rsidRPr="007C7FCD">
        <w:rPr>
          <w:rFonts w:ascii="GHEA Grapalat" w:hAnsi="GHEA Grapalat" w:cs="Sylfaen"/>
          <w:sz w:val="20"/>
          <w:lang w:val="ru-RU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ա</w:t>
      </w:r>
      <w:r w:rsidRPr="007C7FCD">
        <w:rPr>
          <w:rFonts w:ascii="GHEA Grapalat" w:hAnsi="GHEA Grapalat" w:cs="Sylfaen"/>
          <w:sz w:val="20"/>
          <w:lang w:val="ru-RU"/>
        </w:rPr>
        <w:t>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ru-RU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բավարարող։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2.2.5 </w:t>
      </w:r>
      <w:r w:rsidRPr="007C7FCD">
        <w:rPr>
          <w:rFonts w:ascii="GHEA Grapalat" w:hAnsi="GHEA Grapalat" w:cs="Sylfaen"/>
          <w:sz w:val="20"/>
          <w:lang w:val="ru-RU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պայ</w:t>
      </w:r>
      <w:r w:rsidRPr="007C7FCD">
        <w:rPr>
          <w:rFonts w:ascii="GHEA Grapalat" w:hAnsi="GHEA Grapalat" w:cs="Sylfaen"/>
          <w:sz w:val="20"/>
          <w:lang w:val="ru-RU"/>
        </w:rPr>
        <w:t>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ֆինանս</w:t>
      </w:r>
      <w:r w:rsidRPr="007C7FCD">
        <w:rPr>
          <w:rFonts w:ascii="GHEA Grapalat" w:hAnsi="GHEA Grapalat" w:cs="Sylfaen"/>
          <w:sz w:val="20"/>
          <w:lang w:val="ru-RU"/>
        </w:rPr>
        <w:t>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>.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7C7FCD">
        <w:rPr>
          <w:rFonts w:ascii="GHEA Grapalat" w:hAnsi="GHEA Grapalat" w:cs="Sylfaen"/>
          <w:sz w:val="20"/>
          <w:szCs w:val="24"/>
          <w:lang w:eastAsia="en-US"/>
        </w:rPr>
        <w:t>Հ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3.4) այն մասին, որ իր կողմից հայտը ներկայացվելուն նախորդող՝ 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Arial"/>
          <w:sz w:val="20"/>
          <w:lang w:val="hy-AM"/>
        </w:rPr>
        <w:t xml:space="preserve">2) 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7C7FCD">
        <w:rPr>
          <w:rFonts w:ascii="GHEA Grapalat" w:hAnsi="GHEA Grapalat" w:cs="Sylfaen"/>
          <w:sz w:val="20"/>
          <w:lang w:val="af-ZA"/>
        </w:rPr>
        <w:t xml:space="preserve">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4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2.2.6 </w:t>
      </w:r>
      <w:r w:rsidRPr="007C7FCD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3.6)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կատարման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անհրաժեշտ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աշխատանքային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ռեսուրսների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մասին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Մասնակիցը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սույն </w:t>
      </w:r>
      <w:r w:rsidRPr="007C7FCD">
        <w:rPr>
          <w:rFonts w:ascii="GHEA Grapalat" w:hAnsi="GHEA Grapalat" w:cs="Sylfaen"/>
          <w:sz w:val="20"/>
          <w:lang w:val="hy-AM"/>
        </w:rPr>
        <w:t>կետի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բավարարող։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2.2.7 </w:t>
      </w:r>
      <w:r w:rsidRPr="007C7FCD">
        <w:rPr>
          <w:rFonts w:ascii="GHEA Grapalat" w:hAnsi="GHEA Grapalat" w:cs="Sylfaen"/>
          <w:sz w:val="20"/>
          <w:lang w:val="hy-AM"/>
        </w:rPr>
        <w:t>գնային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ինքնարժեք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շահույթ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ավելացված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հարկ</w:t>
      </w:r>
      <w:r w:rsidRPr="007C7FCD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ընդհանրական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բաղադրիչներից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բաղկացած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հաշվարկի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ձևով։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բաղադրիչների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բացվածք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մանրամասներ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պահանջվում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4),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>2.2.8 Հաստատված հ</w:t>
      </w:r>
      <w:r w:rsidRPr="007C7FCD">
        <w:rPr>
          <w:rFonts w:ascii="GHEA Grapalat" w:hAnsi="GHEA Grapalat" w:cs="Sylfaen"/>
          <w:sz w:val="20"/>
        </w:rPr>
        <w:t>այտարարություն՝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ապրանքի՝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հրավերով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համապա</w:t>
      </w:r>
      <w:r w:rsidRPr="007C7FCD">
        <w:rPr>
          <w:rFonts w:ascii="GHEA Grapalat" w:hAnsi="GHEA Grapalat" w:cs="Sylfaen"/>
          <w:sz w:val="20"/>
          <w:lang w:val="af-ZA"/>
        </w:rPr>
        <w:softHyphen/>
      </w:r>
      <w:r w:rsidRPr="007C7FCD">
        <w:rPr>
          <w:rFonts w:ascii="GHEA Grapalat" w:hAnsi="GHEA Grapalat" w:cs="Sylfaen"/>
          <w:sz w:val="20"/>
        </w:rPr>
        <w:t>տասխանության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պայմանով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</w:rPr>
        <w:t>որ</w:t>
      </w:r>
      <w:r w:rsidRPr="007C7FCD">
        <w:rPr>
          <w:rFonts w:ascii="GHEA Grapalat" w:hAnsi="GHEA Grapalat" w:cs="Sylfaen"/>
          <w:sz w:val="20"/>
          <w:lang w:val="af-ZA"/>
        </w:rPr>
        <w:t xml:space="preserve"> 1-</w:t>
      </w:r>
      <w:r w:rsidRPr="007C7FCD">
        <w:rPr>
          <w:rFonts w:ascii="GHEA Grapalat" w:hAnsi="GHEA Grapalat" w:cs="Sylfaen"/>
          <w:sz w:val="20"/>
        </w:rPr>
        <w:t>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տեղը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զբաղեցրած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մասնակից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ճանաչվելու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ներկայացվում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4.1),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2.2.9 </w:t>
      </w:r>
      <w:r w:rsidRPr="007C7FCD">
        <w:rPr>
          <w:rFonts w:ascii="GHEA Grapalat" w:hAnsi="GHEA Grapalat" w:cs="Sylfaen"/>
          <w:sz w:val="20"/>
        </w:rPr>
        <w:t>Եվրասիական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տնտեսական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միության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անդամ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երկրների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արտադրության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մատակարարելու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դեպքում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</w:rPr>
        <w:t>հաստատված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հայտարարություն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վերաբերյալ</w:t>
      </w:r>
      <w:r w:rsidRPr="00062C1C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Sylfaen"/>
          <w:sz w:val="20"/>
          <w:lang w:val="af-ZA"/>
        </w:rPr>
        <w:t xml:space="preserve"> N 4.2)</w:t>
      </w:r>
      <w:r w:rsidRPr="007C7FCD">
        <w:rPr>
          <w:rStyle w:val="FootnoteReference"/>
          <w:rFonts w:ascii="GHEA Grapalat" w:hAnsi="GHEA Grapalat" w:cs="Sylfaen"/>
          <w:sz w:val="20"/>
          <w:lang w:val="af-ZA"/>
        </w:rPr>
        <w:footnoteReference w:id="15"/>
      </w:r>
      <w:r w:rsidRPr="007C7FCD">
        <w:rPr>
          <w:rFonts w:ascii="GHEA Grapalat" w:hAnsi="GHEA Grapalat" w:cs="Sylfaen"/>
          <w:sz w:val="20"/>
          <w:lang w:val="af-ZA"/>
        </w:rPr>
        <w:t>,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/>
        </w:rPr>
        <w:t xml:space="preserve">2.2.10 </w:t>
      </w:r>
      <w:r w:rsidRPr="007C7FCD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911CFE" w:rsidRPr="007C7FCD" w:rsidRDefault="00911CFE" w:rsidP="00911CFE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C7FCD">
        <w:rPr>
          <w:rFonts w:ascii="GHEA Grapalat" w:hAnsi="GHEA Grapalat" w:cs="Sylfaen"/>
          <w:szCs w:val="24"/>
        </w:rPr>
        <w:t xml:space="preserve">2.2.11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պայմանագիր</w:t>
      </w:r>
      <w:r w:rsidRPr="007C7FCD">
        <w:rPr>
          <w:rFonts w:ascii="GHEA Grapalat" w:hAnsi="GHEA Grapalat" w:cs="Sylfaen"/>
          <w:szCs w:val="24"/>
          <w:lang w:val="en-US"/>
        </w:rPr>
        <w:t>ը</w:t>
      </w:r>
      <w:r w:rsidRPr="007C7FCD">
        <w:rPr>
          <w:rFonts w:ascii="GHEA Grapalat" w:hAnsi="GHEA Grapalat" w:cs="Sylfaen"/>
          <w:szCs w:val="24"/>
        </w:rPr>
        <w:t xml:space="preserve">, </w:t>
      </w:r>
      <w:r w:rsidRPr="007C7FCD">
        <w:rPr>
          <w:rFonts w:ascii="GHEA Grapalat" w:hAnsi="GHEA Grapalat" w:cs="Sylfaen"/>
          <w:szCs w:val="24"/>
          <w:lang w:val="en-US"/>
        </w:rPr>
        <w:t>եթե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Մասնակիցը</w:t>
      </w:r>
      <w:r w:rsidRPr="007C7FCD">
        <w:rPr>
          <w:rFonts w:ascii="GHEA Grapalat" w:hAnsi="GHEA Grapalat" w:cs="Sylfaen"/>
          <w:szCs w:val="24"/>
        </w:rPr>
        <w:t xml:space="preserve"> գնման </w:t>
      </w:r>
      <w:r w:rsidRPr="007C7FCD">
        <w:rPr>
          <w:rFonts w:ascii="GHEA Grapalat" w:hAnsi="GHEA Grapalat" w:cs="Sylfaen"/>
          <w:szCs w:val="24"/>
          <w:lang w:val="ru-RU"/>
        </w:rPr>
        <w:t>ընթացակարգին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մասնակց</w:t>
      </w:r>
      <w:r w:rsidRPr="007C7FCD">
        <w:rPr>
          <w:rFonts w:ascii="GHEA Grapalat" w:hAnsi="GHEA Grapalat" w:cs="Sylfaen"/>
          <w:szCs w:val="24"/>
          <w:lang w:val="en-US"/>
        </w:rPr>
        <w:t>ում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en-US"/>
        </w:rPr>
        <w:t>է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համատեղ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գործունեության</w:t>
      </w:r>
      <w:r w:rsidRPr="007C7FCD">
        <w:rPr>
          <w:rFonts w:ascii="GHEA Grapalat" w:hAnsi="GHEA Grapalat" w:cs="Sylfaen"/>
          <w:szCs w:val="24"/>
        </w:rPr>
        <w:t xml:space="preserve"> </w:t>
      </w:r>
      <w:r w:rsidRPr="007C7FCD">
        <w:rPr>
          <w:rFonts w:ascii="GHEA Grapalat" w:hAnsi="GHEA Grapalat" w:cs="Sylfaen"/>
          <w:szCs w:val="24"/>
          <w:lang w:val="ru-RU"/>
        </w:rPr>
        <w:t>կարգով</w:t>
      </w:r>
      <w:r w:rsidRPr="007C7FCD">
        <w:rPr>
          <w:rFonts w:ascii="GHEA Grapalat" w:hAnsi="GHEA Grapalat" w:cs="Sylfaen"/>
          <w:szCs w:val="24"/>
        </w:rPr>
        <w:t xml:space="preserve"> (</w:t>
      </w:r>
      <w:r w:rsidRPr="007C7FCD">
        <w:rPr>
          <w:rFonts w:ascii="GHEA Grapalat" w:hAnsi="GHEA Grapalat" w:cs="Sylfaen"/>
          <w:szCs w:val="24"/>
          <w:lang w:val="ru-RU"/>
        </w:rPr>
        <w:t>կոնսորցիումով</w:t>
      </w:r>
      <w:r w:rsidRPr="007C7FCD">
        <w:rPr>
          <w:rFonts w:ascii="GHEA Grapalat" w:hAnsi="GHEA Grapalat" w:cs="Sylfaen"/>
          <w:szCs w:val="24"/>
        </w:rPr>
        <w:t>)</w:t>
      </w:r>
      <w:r w:rsidRPr="007C7FCD">
        <w:rPr>
          <w:rStyle w:val="FootnoteReference"/>
          <w:rFonts w:ascii="GHEA Grapalat" w:hAnsi="GHEA Grapalat" w:cs="Sylfaen"/>
          <w:szCs w:val="24"/>
          <w:lang w:val="en-US"/>
        </w:rPr>
        <w:footnoteReference w:id="16"/>
      </w:r>
      <w:r w:rsidRPr="007C7FCD">
        <w:rPr>
          <w:rFonts w:ascii="GHEA Grapalat" w:hAnsi="GHEA Grapalat" w:cs="Sylfaen"/>
          <w:szCs w:val="24"/>
        </w:rPr>
        <w:t>:</w:t>
      </w:r>
    </w:p>
    <w:p w:rsidR="00911CFE" w:rsidRDefault="00911CFE" w:rsidP="00911CFE">
      <w:pPr>
        <w:spacing w:after="200" w:line="276" w:lineRule="auto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br w:type="page"/>
      </w:r>
    </w:p>
    <w:p w:rsidR="00911CFE" w:rsidRPr="007C7FCD" w:rsidRDefault="00911CFE" w:rsidP="00911CFE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lastRenderedPageBreak/>
        <w:t xml:space="preserve">3. 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7C7FCD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911CFE" w:rsidRPr="007C7FCD" w:rsidRDefault="00911CFE" w:rsidP="00911CFE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որակավորման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չափանիշները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հավաստելու</w:t>
      </w:r>
      <w:r w:rsidRPr="007C7FCD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7C7FCD">
        <w:rPr>
          <w:rFonts w:ascii="GHEA Grapalat" w:hAnsi="GHEA Grapalat" w:cs="Sylfaen"/>
          <w:sz w:val="20"/>
          <w:lang w:val="ru-RU"/>
        </w:rPr>
        <w:t>համար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տեղ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զբաղեցրած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Պատվիարտուին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հրավերի</w:t>
      </w:r>
      <w:r w:rsidRPr="007C7FCD">
        <w:rPr>
          <w:rFonts w:ascii="GHEA Grapalat" w:hAnsi="GHEA Grapalat" w:cs="Sylfaen"/>
          <w:sz w:val="20"/>
          <w:lang w:val="es-ES"/>
        </w:rPr>
        <w:t xml:space="preserve"> 5-</w:t>
      </w:r>
      <w:r w:rsidRPr="007C7FCD">
        <w:rPr>
          <w:rFonts w:ascii="GHEA Grapalat" w:hAnsi="GHEA Grapalat" w:cs="Sylfaen"/>
          <w:sz w:val="20"/>
          <w:lang w:val="ru-RU"/>
        </w:rPr>
        <w:t>րդ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հավելվածով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ա) </w:t>
      </w:r>
      <w:r w:rsidRPr="007C7FCD">
        <w:rPr>
          <w:rFonts w:ascii="GHEA Grapalat" w:hAnsi="GHEA Grapalat" w:cs="Sylfaen"/>
          <w:sz w:val="20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ապրանքի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տեխնիկական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բնութագրերը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11CFE" w:rsidRPr="007C7FCD" w:rsidDel="0093796B" w:rsidRDefault="00911CFE" w:rsidP="00911CFE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բ) </w:t>
      </w:r>
      <w:r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7C7FCD">
        <w:rPr>
          <w:rFonts w:ascii="GHEA Grapalat" w:hAnsi="GHEA Grapalat"/>
          <w:sz w:val="20"/>
          <w:szCs w:val="22"/>
          <w:lang w:val="es-ES"/>
        </w:rPr>
        <w:t>հայտը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7C7FCD">
        <w:rPr>
          <w:rFonts w:ascii="GHEA Grapalat" w:hAnsi="GHEA Grapalat"/>
          <w:sz w:val="20"/>
          <w:szCs w:val="22"/>
          <w:lang w:val="es-ES"/>
        </w:rPr>
        <w:t>նախորդող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երեք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տարվա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ընթացքում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7C7FCD">
        <w:rPr>
          <w:rFonts w:ascii="GHEA Grapalat" w:hAnsi="GHEA Grapalat"/>
          <w:sz w:val="20"/>
          <w:szCs w:val="22"/>
          <w:lang w:val="es-ES"/>
        </w:rPr>
        <w:t>պատշաճ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ձևով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իրականացրած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համանման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7C7FCD">
        <w:rPr>
          <w:rFonts w:ascii="GHEA Grapalat" w:hAnsi="GHEA Grapalat"/>
          <w:sz w:val="20"/>
          <w:szCs w:val="22"/>
          <w:lang w:val="es-ES"/>
        </w:rPr>
        <w:t>նմանատիպ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7C7FCD">
        <w:rPr>
          <w:rFonts w:ascii="GHEA Grapalat" w:hAnsi="GHEA Grapalat"/>
          <w:sz w:val="20"/>
          <w:szCs w:val="22"/>
          <w:lang w:val="es-ES"/>
        </w:rPr>
        <w:t>առնվազն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մեկ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պայմանագրի պատճենը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7C7FCD">
        <w:rPr>
          <w:rFonts w:ascii="GHEA Grapalat" w:hAnsi="GHEA Grapalat"/>
          <w:sz w:val="20"/>
          <w:szCs w:val="22"/>
          <w:lang w:val="es-ES"/>
        </w:rPr>
        <w:t>ընդ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որում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7C7FCD">
        <w:rPr>
          <w:rFonts w:ascii="GHEA Grapalat" w:hAnsi="GHEA Grapalat"/>
          <w:sz w:val="20"/>
          <w:szCs w:val="22"/>
          <w:lang w:val="es-ES"/>
        </w:rPr>
        <w:t>նախկինում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/>
          <w:sz w:val="20"/>
          <w:szCs w:val="22"/>
          <w:lang w:val="es-ES"/>
        </w:rPr>
        <w:t>կատարված</w:t>
      </w:r>
      <w:r w:rsidRPr="007C7FCD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պայմանագիրը</w:t>
      </w:r>
      <w:r w:rsidRPr="007C7FCD">
        <w:rPr>
          <w:rFonts w:ascii="GHEA Grapalat" w:hAnsi="GHEA Grapalat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պայմանագրերը</w:t>
      </w:r>
      <w:r w:rsidRPr="007C7FCD">
        <w:rPr>
          <w:rFonts w:ascii="GHEA Grapalat" w:hAnsi="GHEA Grapalat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գնահատվում</w:t>
      </w: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նմանատիպ</w:t>
      </w:r>
      <w:r w:rsidRPr="007C7FCD">
        <w:rPr>
          <w:rFonts w:ascii="GHEA Grapalat" w:hAnsi="GHEA Grapalat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դրա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</w:rPr>
        <w:t>շրջանակներում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մատակարար</w:t>
      </w:r>
      <w:r w:rsidRPr="007C7FCD">
        <w:rPr>
          <w:rFonts w:ascii="GHEA Grapalat" w:hAnsi="GHEA Grapalat" w:cs="Sylfaen"/>
          <w:sz w:val="20"/>
          <w:lang w:val="ru-RU"/>
        </w:rPr>
        <w:t>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</w:rPr>
        <w:t>պրա</w:t>
      </w:r>
      <w:r w:rsidRPr="007C7FCD">
        <w:rPr>
          <w:rFonts w:ascii="GHEA Grapalat" w:hAnsi="GHEA Grapalat" w:cs="Sylfaen"/>
          <w:sz w:val="20"/>
          <w:lang w:val="ru-RU"/>
        </w:rPr>
        <w:t>նքների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ծավալը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հանրագումարային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ծավալը</w:t>
      </w:r>
      <w:r w:rsidRPr="007C7FCD">
        <w:rPr>
          <w:rFonts w:ascii="GHEA Grapalat" w:hAnsi="GHEA Grapalat" w:cs="Sylfaen"/>
          <w:sz w:val="20"/>
          <w:lang w:val="es-ES"/>
        </w:rPr>
        <w:t xml:space="preserve">)` </w:t>
      </w:r>
      <w:r w:rsidRPr="007C7FCD">
        <w:rPr>
          <w:rFonts w:ascii="GHEA Grapalat" w:hAnsi="GHEA Grapalat" w:cs="Sylfaen"/>
          <w:sz w:val="20"/>
        </w:rPr>
        <w:t>գումարային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արտահայտությամբ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</w:t>
      </w:r>
      <w:r w:rsidRPr="007C7FCD">
        <w:rPr>
          <w:rFonts w:ascii="GHEA Grapalat" w:hAnsi="GHEA Grapalat" w:cs="Sylfaen"/>
          <w:sz w:val="20"/>
          <w:lang w:val="es-ES"/>
        </w:rPr>
        <w:softHyphen/>
      </w:r>
      <w:r w:rsidRPr="007C7FCD">
        <w:rPr>
          <w:rFonts w:ascii="GHEA Grapalat" w:hAnsi="GHEA Grapalat" w:cs="Sylfaen"/>
          <w:sz w:val="20"/>
        </w:rPr>
        <w:t>ցա</w:t>
      </w:r>
      <w:r w:rsidRPr="007C7FCD">
        <w:rPr>
          <w:rFonts w:ascii="GHEA Grapalat" w:hAnsi="GHEA Grapalat" w:cs="Sylfaen"/>
          <w:sz w:val="20"/>
          <w:lang w:val="es-ES"/>
        </w:rPr>
        <w:softHyphen/>
      </w:r>
      <w:r w:rsidRPr="007C7FCD">
        <w:rPr>
          <w:rFonts w:ascii="GHEA Grapalat" w:hAnsi="GHEA Grapalat" w:cs="Sylfaen"/>
          <w:sz w:val="20"/>
        </w:rPr>
        <w:t>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շրջանակներում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հիսուն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տոկոսից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որից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առնվազն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մեկ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պայմանագրի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շրջանակներում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af-ZA"/>
        </w:rPr>
        <w:t>մատակարար</w:t>
      </w:r>
      <w:r w:rsidRPr="007C7FCD">
        <w:rPr>
          <w:rFonts w:ascii="GHEA Grapalat" w:hAnsi="GHEA Grapalat" w:cs="Sylfaen"/>
          <w:sz w:val="20"/>
          <w:lang w:val="ru-RU"/>
        </w:rPr>
        <w:t>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</w:rPr>
        <w:t>պրա</w:t>
      </w:r>
      <w:r w:rsidRPr="007C7FCD">
        <w:rPr>
          <w:rFonts w:ascii="GHEA Grapalat" w:hAnsi="GHEA Grapalat" w:cs="Sylfaen"/>
          <w:sz w:val="20"/>
          <w:lang w:val="ru-RU"/>
        </w:rPr>
        <w:t>նքների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ծավալը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գումարային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արտահայ</w:t>
      </w:r>
      <w:r w:rsidRPr="007C7FCD">
        <w:rPr>
          <w:rFonts w:ascii="GHEA Grapalat" w:hAnsi="GHEA Grapalat" w:cs="Sylfaen"/>
          <w:sz w:val="20"/>
          <w:lang w:val="es-ES"/>
        </w:rPr>
        <w:softHyphen/>
      </w:r>
      <w:r w:rsidRPr="007C7FCD">
        <w:rPr>
          <w:rFonts w:ascii="GHEA Grapalat" w:hAnsi="GHEA Grapalat" w:cs="Sylfaen"/>
          <w:sz w:val="20"/>
        </w:rPr>
        <w:t>տությամբ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չէ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տվյալ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ընթացակարգի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շրջանակներում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ներկայացրած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գնային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առաջարկի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քսան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</w:rPr>
        <w:t>տոկոսից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7C7FCD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7C7FCD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7"/>
      </w:r>
      <w:r w:rsidRPr="007C7FCD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3.2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դիպլոմների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տրանսպորտային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տեխնիկական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միջոցների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սարքերի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սարքավորումների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վերաբերյալ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որոնք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տրամադրվել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հետխորհրդային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ժամանակաշրջանում</w:t>
      </w:r>
      <w:r w:rsidRPr="007C7FCD">
        <w:rPr>
          <w:rFonts w:ascii="GHEA Grapalat" w:hAnsi="GHEA Grapalat" w:cs="Sylfaen"/>
          <w:sz w:val="20"/>
          <w:lang w:val="af-ZA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Հայաստանի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Հանրապետության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մարմինների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ռուսերեն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af-ZA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ՀՀ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օրենսդրությամբ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ուժը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կորցրած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ճանաչվել</w:t>
      </w:r>
      <w:r w:rsidRPr="007C7FCD">
        <w:rPr>
          <w:rFonts w:ascii="GHEA Grapalat" w:hAnsi="GHEA Grapalat" w:cs="Sylfaen"/>
          <w:sz w:val="20"/>
          <w:lang w:val="af-ZA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համարվել</w:t>
      </w:r>
      <w:r w:rsidRPr="007C7FCD">
        <w:rPr>
          <w:rFonts w:ascii="GHEA Grapalat" w:hAnsi="GHEA Grapalat" w:cs="Sylfaen"/>
          <w:sz w:val="20"/>
          <w:lang w:val="af-ZA"/>
        </w:rPr>
        <w:t>)</w:t>
      </w:r>
      <w:r w:rsidRPr="007C7FCD">
        <w:rPr>
          <w:rFonts w:ascii="GHEA Grapalat" w:hAnsi="GHEA Grapalat" w:cs="Sylfaen"/>
          <w:sz w:val="20"/>
          <w:lang w:val="ru-RU"/>
        </w:rPr>
        <w:t>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3.3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բոլոր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կնքողի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C7FCD">
        <w:rPr>
          <w:rFonts w:ascii="GHEA Grapalat" w:hAnsi="GHEA Grapalat" w:cs="Sylfaen"/>
          <w:sz w:val="20"/>
          <w:lang w:val="af-ZA"/>
        </w:rPr>
        <w:t xml:space="preserve">3.4 </w:t>
      </w:r>
      <w:r w:rsidRPr="007C7FCD">
        <w:rPr>
          <w:rFonts w:ascii="GHEA Grapalat" w:hAnsi="GHEA Grapalat" w:cs="Sylfaen"/>
          <w:sz w:val="20"/>
          <w:lang w:val="ru-RU"/>
        </w:rPr>
        <w:t>Հայտում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փոխարեն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ներկայացվել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նոտարական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վավերացված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օրինակները։</w:t>
      </w:r>
    </w:p>
    <w:p w:rsidR="00911CFE" w:rsidRPr="007C7FCD" w:rsidRDefault="00911CFE" w:rsidP="00911CFE">
      <w:pPr>
        <w:pStyle w:val="BodyTextIndent"/>
        <w:rPr>
          <w:rFonts w:ascii="GHEA Grapalat" w:hAnsi="GHEA Grapalat"/>
          <w:szCs w:val="22"/>
          <w:lang w:val="es-ES"/>
        </w:rPr>
      </w:pPr>
    </w:p>
    <w:p w:rsidR="00911CFE" w:rsidRPr="007C7FCD" w:rsidRDefault="00911CFE" w:rsidP="00911CF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t xml:space="preserve">4.   </w:t>
      </w:r>
      <w:r w:rsidRPr="007C7FCD">
        <w:rPr>
          <w:rFonts w:ascii="GHEA Grapalat" w:hAnsi="GHEA Grapalat" w:cs="Sylfaen"/>
          <w:b/>
          <w:sz w:val="20"/>
          <w:lang w:val="es-ES"/>
        </w:rPr>
        <w:t>ՀԱՅՏԻ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7C7FCD">
        <w:rPr>
          <w:rFonts w:ascii="GHEA Grapalat" w:hAnsi="GHEA Grapalat" w:cs="Sylfaen"/>
          <w:b/>
          <w:sz w:val="20"/>
          <w:lang w:val="es-ES"/>
        </w:rPr>
        <w:t>ԳՆԱՅԻՆ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ԱՌԱՋԱՐԿԸ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911CFE" w:rsidRPr="007C7FCD" w:rsidRDefault="00911CFE" w:rsidP="00911CFE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4.1 </w:t>
      </w:r>
      <w:r w:rsidRPr="007C7FCD">
        <w:rPr>
          <w:rFonts w:ascii="GHEA Grapalat" w:hAnsi="GHEA Grapalat" w:cs="Sylfaen"/>
          <w:sz w:val="20"/>
          <w:lang w:val="ru-RU"/>
        </w:rPr>
        <w:t>Առաջարկվող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գինը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ապրանքների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փոխադրման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ապահովագրման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տուրքերի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հարկերի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այլ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վճարումների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գծով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ծախսերը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չի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պակաս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ինքնարժեքից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հաշվարկը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պետք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lang w:val="es-ES"/>
        </w:rPr>
        <w:t>4.2 Մ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911CFE" w:rsidRPr="007C7FCD" w:rsidRDefault="00911CFE" w:rsidP="00911CFE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7C7FCD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8"/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4.3 </w:t>
      </w:r>
      <w:r w:rsidRPr="007C7FCD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19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911CFE" w:rsidRDefault="00911CFE" w:rsidP="00911CFE">
      <w:pPr>
        <w:spacing w:after="200" w:line="276" w:lineRule="auto"/>
        <w:rPr>
          <w:rFonts w:ascii="GHEA Grapalat" w:hAnsi="GHEA Grapalat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br w:type="page"/>
      </w:r>
    </w:p>
    <w:p w:rsidR="00911CFE" w:rsidRDefault="00911CFE" w:rsidP="00911CFE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es-ES"/>
        </w:rPr>
        <w:lastRenderedPageBreak/>
        <w:t xml:space="preserve">5. </w:t>
      </w:r>
      <w:r w:rsidRPr="007C7FCD">
        <w:rPr>
          <w:rFonts w:ascii="GHEA Grapalat" w:hAnsi="GHEA Grapalat" w:cs="Sylfaen"/>
          <w:b/>
          <w:sz w:val="20"/>
          <w:lang w:val="es-ES"/>
        </w:rPr>
        <w:t>ՀԱՅՏԵՐԸ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7C7FCD">
        <w:rPr>
          <w:rFonts w:ascii="GHEA Grapalat" w:hAnsi="GHEA Grapalat" w:cs="Arial"/>
          <w:b/>
          <w:sz w:val="20"/>
          <w:lang w:val="es-ES"/>
        </w:rPr>
        <w:t xml:space="preserve">  </w:t>
      </w:r>
      <w:r w:rsidRPr="007C7FCD">
        <w:rPr>
          <w:rFonts w:ascii="GHEA Grapalat" w:hAnsi="GHEA Grapalat" w:cs="Sylfaen"/>
          <w:b/>
          <w:sz w:val="20"/>
          <w:lang w:val="es-ES"/>
        </w:rPr>
        <w:t>ԿԱՐԳԸ</w:t>
      </w:r>
    </w:p>
    <w:p w:rsidR="00911CFE" w:rsidRPr="007C7FCD" w:rsidRDefault="00911CFE" w:rsidP="00911CFE">
      <w:pPr>
        <w:jc w:val="center"/>
        <w:rPr>
          <w:rFonts w:ascii="GHEA Grapalat" w:hAnsi="GHEA Grapalat" w:cs="Sylfaen"/>
          <w:b/>
          <w:sz w:val="20"/>
          <w:lang w:val="es-ES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/>
          <w:sz w:val="20"/>
          <w:lang w:val="es-ES"/>
        </w:rPr>
        <w:t xml:space="preserve">5.1 </w:t>
      </w:r>
      <w:r w:rsidRPr="007C7FCD">
        <w:rPr>
          <w:rFonts w:ascii="GHEA Grapalat" w:hAnsi="GHEA Grapalat" w:cs="Sylfaen"/>
          <w:sz w:val="20"/>
          <w:lang w:val="ru-RU"/>
        </w:rPr>
        <w:t>Մասնակիցը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սահմանված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կարգով։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ձևով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դեպքում</w:t>
      </w:r>
      <w:r w:rsidRPr="007C7FCD">
        <w:rPr>
          <w:rFonts w:ascii="GHEA Grapalat" w:hAnsi="GHEA Grapalat" w:cs="Sylfaen"/>
          <w:sz w:val="20"/>
          <w:lang w:val="es-ES"/>
        </w:rPr>
        <w:t xml:space="preserve"> 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առաջարկները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դրանց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վերաբերող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մեջ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որը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սոսնձվում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կողմից։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ներառված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ինչպես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նաև</w:t>
      </w:r>
      <w:r w:rsidRPr="007C7FCD">
        <w:rPr>
          <w:rFonts w:ascii="GHEA Grapalat" w:hAnsi="GHEA Grapalat" w:cs="Sylfaen"/>
          <w:sz w:val="20"/>
          <w:lang w:val="es-ES"/>
        </w:rPr>
        <w:t xml:space="preserve"> սույն </w:t>
      </w:r>
      <w:r w:rsidRPr="007C7FCD">
        <w:rPr>
          <w:rFonts w:ascii="GHEA Grapalat" w:hAnsi="GHEA Grapalat" w:cs="Sylfaen"/>
          <w:sz w:val="20"/>
        </w:rPr>
        <w:t>հրավերի</w:t>
      </w:r>
      <w:r w:rsidRPr="007C7FCD">
        <w:rPr>
          <w:rFonts w:ascii="GHEA Grapalat" w:hAnsi="GHEA Grapalat" w:cs="Sylfaen"/>
          <w:sz w:val="20"/>
          <w:lang w:val="af-ZA"/>
        </w:rPr>
        <w:t xml:space="preserve"> 2-րդ </w:t>
      </w:r>
      <w:r w:rsidRPr="007C7FCD">
        <w:rPr>
          <w:rFonts w:ascii="GHEA Grapalat" w:hAnsi="GHEA Grapalat" w:cs="Sylfaen"/>
          <w:sz w:val="20"/>
        </w:rPr>
        <w:t>մասի</w:t>
      </w:r>
      <w:r w:rsidRPr="007C7FCD">
        <w:rPr>
          <w:rFonts w:ascii="GHEA Grapalat" w:hAnsi="GHEA Grapalat" w:cs="Sylfaen"/>
          <w:sz w:val="20"/>
          <w:lang w:val="es-ES"/>
        </w:rPr>
        <w:t>`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հայտ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պատրաստելու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հրահանգի</w:t>
      </w:r>
      <w:r w:rsidRPr="007C7FCD">
        <w:rPr>
          <w:rFonts w:ascii="GHEA Grapalat" w:hAnsi="GHEA Grapalat" w:cs="Sylfaen"/>
          <w:sz w:val="20"/>
          <w:lang w:val="af-ZA"/>
        </w:rPr>
        <w:t xml:space="preserve"> 3-</w:t>
      </w:r>
      <w:r w:rsidRPr="007C7FCD">
        <w:rPr>
          <w:rFonts w:ascii="GHEA Grapalat" w:hAnsi="GHEA Grapalat" w:cs="Sylfaen"/>
          <w:sz w:val="20"/>
        </w:rPr>
        <w:t>րդ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բաժնով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նախատեսված</w:t>
      </w:r>
      <w:r w:rsidRPr="007C7FCD">
        <w:rPr>
          <w:rFonts w:ascii="GHEA Grapalat" w:hAnsi="GHEA Grapalat" w:cs="Sylfaen"/>
          <w:sz w:val="20"/>
          <w:lang w:val="af-ZA"/>
        </w:rPr>
        <w:t xml:space="preserve"> </w:t>
      </w:r>
      <w:r w:rsidRPr="007C7FCD">
        <w:rPr>
          <w:rFonts w:ascii="GHEA Grapalat" w:hAnsi="GHEA Grapalat" w:cs="Sylfaen"/>
          <w:sz w:val="20"/>
        </w:rPr>
        <w:t>փաստաթղթերը</w:t>
      </w:r>
      <w:r w:rsidRPr="007C7FCD">
        <w:rPr>
          <w:rFonts w:ascii="GHEA Grapalat" w:hAnsi="GHEA Grapalat" w:cs="Sylfaen"/>
          <w:sz w:val="20"/>
          <w:lang w:val="af-ZA"/>
        </w:rPr>
        <w:t xml:space="preserve"> /</w:t>
      </w:r>
      <w:r w:rsidRPr="007C7FCD">
        <w:rPr>
          <w:rFonts w:ascii="GHEA Grapalat" w:hAnsi="GHEA Grapalat" w:cs="Sylfaen"/>
          <w:sz w:val="20"/>
        </w:rPr>
        <w:t>տեղեկությունները</w:t>
      </w:r>
      <w:r w:rsidRPr="007C7FCD">
        <w:rPr>
          <w:rFonts w:ascii="GHEA Grapalat" w:hAnsi="GHEA Grapalat" w:cs="Sylfaen"/>
          <w:sz w:val="20"/>
          <w:lang w:val="af-ZA"/>
        </w:rPr>
        <w:t>/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կազմվում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բնօրինակից</w:t>
      </w:r>
      <w:r w:rsidRPr="007C7FCD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FE71A4">
        <w:rPr>
          <w:rFonts w:ascii="GHEA Grapalat" w:hAnsi="GHEA Grapalat" w:cs="Sylfaen"/>
          <w:b/>
          <w:sz w:val="20"/>
          <w:lang w:val="es-ES"/>
        </w:rPr>
        <w:t>2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պատճեններից։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փաթեթների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համապատասխանաբար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գրվում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  <w:lang w:val="ru-RU"/>
        </w:rPr>
        <w:t>բնօրինակ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&lt;&lt;</w:t>
      </w:r>
      <w:r w:rsidRPr="007C7FCD">
        <w:rPr>
          <w:rFonts w:ascii="GHEA Grapalat" w:hAnsi="GHEA Grapalat" w:cs="Sylfaen"/>
          <w:sz w:val="20"/>
          <w:lang w:val="ru-RU"/>
        </w:rPr>
        <w:t>պատճեն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բառերը։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հրավերով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նախատեսված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</w:rPr>
        <w:t>Մ</w:t>
      </w:r>
      <w:r w:rsidRPr="007C7FCD">
        <w:rPr>
          <w:rFonts w:ascii="GHEA Grapalat" w:hAnsi="GHEA Grapalat" w:cs="Sylfaen"/>
          <w:sz w:val="20"/>
          <w:lang w:val="ru-RU"/>
        </w:rPr>
        <w:t>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փաստաթղթերը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ստորագրում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դրանք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ներկայացնող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անձը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այսուհետ</w:t>
      </w:r>
      <w:r w:rsidRPr="007C7FCD">
        <w:rPr>
          <w:rFonts w:ascii="GHEA Grapalat" w:hAnsi="GHEA Grapalat" w:cs="Sylfaen"/>
          <w:sz w:val="20"/>
          <w:lang w:val="es-ES"/>
        </w:rPr>
        <w:t xml:space="preserve">` </w:t>
      </w:r>
      <w:r w:rsidRPr="007C7FCD">
        <w:rPr>
          <w:rFonts w:ascii="GHEA Grapalat" w:hAnsi="GHEA Grapalat" w:cs="Sylfaen"/>
          <w:sz w:val="20"/>
          <w:lang w:val="ru-RU"/>
        </w:rPr>
        <w:t>գործակալ</w:t>
      </w:r>
      <w:r w:rsidRPr="007C7FCD">
        <w:rPr>
          <w:rFonts w:ascii="GHEA Grapalat" w:hAnsi="GHEA Grapalat" w:cs="Sylfaen"/>
          <w:sz w:val="20"/>
          <w:lang w:val="es-ES"/>
        </w:rPr>
        <w:t>)</w:t>
      </w:r>
      <w:r w:rsidRPr="007C7FCD">
        <w:rPr>
          <w:rFonts w:ascii="GHEA Grapalat" w:hAnsi="GHEA Grapalat" w:cs="Sylfaen"/>
          <w:sz w:val="20"/>
          <w:lang w:val="ru-RU"/>
        </w:rPr>
        <w:t>։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Եթե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գործակալը</w:t>
      </w:r>
      <w:r w:rsidRPr="007C7FCD">
        <w:rPr>
          <w:rFonts w:ascii="GHEA Grapalat" w:hAnsi="GHEA Grapalat" w:cs="Sylfaen"/>
          <w:sz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lang w:val="ru-RU"/>
        </w:rPr>
        <w:t>ապա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է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վերջինիս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այդ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լիազորությունը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վերապահված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լինելու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մասին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փաստաթուղթ։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es-ES"/>
        </w:rPr>
        <w:t xml:space="preserve">5.2 </w:t>
      </w:r>
      <w:r w:rsidRPr="007C7FCD">
        <w:rPr>
          <w:rFonts w:ascii="GHEA Grapalat" w:hAnsi="GHEA Grapalat" w:cs="Sylfaen"/>
          <w:sz w:val="20"/>
          <w:lang w:val="ru-RU"/>
        </w:rPr>
        <w:t>Սույն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հրահանգի</w:t>
      </w:r>
      <w:r w:rsidRPr="007C7FCD">
        <w:rPr>
          <w:rFonts w:ascii="GHEA Grapalat" w:hAnsi="GHEA Grapalat" w:cs="Sylfaen"/>
          <w:sz w:val="20"/>
          <w:lang w:val="es-ES"/>
        </w:rPr>
        <w:t xml:space="preserve"> 5.1 </w:t>
      </w:r>
      <w:r w:rsidRPr="007C7FCD">
        <w:rPr>
          <w:rFonts w:ascii="GHEA Grapalat" w:hAnsi="GHEA Grapalat" w:cs="Sylfaen"/>
          <w:sz w:val="20"/>
          <w:lang w:val="ru-RU"/>
        </w:rPr>
        <w:t>կետում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նշված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ծրարի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վրա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կազմելու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լեզվով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նշվում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են</w:t>
      </w:r>
      <w:r w:rsidRPr="007C7FCD">
        <w:rPr>
          <w:rFonts w:ascii="GHEA Grapalat" w:hAnsi="GHEA Grapalat" w:cs="Sylfaen"/>
          <w:sz w:val="20"/>
          <w:lang w:val="es-ES"/>
        </w:rPr>
        <w:t>`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ա</w:t>
      </w:r>
      <w:r w:rsidRPr="007C7FCD">
        <w:rPr>
          <w:rFonts w:ascii="GHEA Grapalat" w:hAnsi="GHEA Grapalat" w:cs="Sylfaen"/>
          <w:sz w:val="20"/>
          <w:lang w:val="es-ES"/>
        </w:rPr>
        <w:t>) Պ</w:t>
      </w:r>
      <w:r w:rsidRPr="007C7FCD">
        <w:rPr>
          <w:rFonts w:ascii="GHEA Grapalat" w:hAnsi="GHEA Grapalat" w:cs="Sylfaen"/>
          <w:sz w:val="20"/>
          <w:lang w:val="ru-RU"/>
        </w:rPr>
        <w:t>ատվիրատուի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ներկայացման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հասցեն</w:t>
      </w:r>
      <w:r w:rsidRPr="007C7FCD">
        <w:rPr>
          <w:rFonts w:ascii="GHEA Grapalat" w:hAnsi="GHEA Grapalat" w:cs="Sylfaen"/>
          <w:sz w:val="20"/>
          <w:lang w:val="es-ES"/>
        </w:rPr>
        <w:t>).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բ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շրջանակային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համաձայնագրերի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միջոցով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գնում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կատարելու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ընթացակարգի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ծածկագիրը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գ</w:t>
      </w:r>
      <w:r w:rsidRPr="007C7FCD">
        <w:rPr>
          <w:rFonts w:ascii="GHEA Grapalat" w:hAnsi="GHEA Grapalat" w:cs="Sylfaen"/>
          <w:sz w:val="20"/>
          <w:lang w:val="es-ES"/>
        </w:rPr>
        <w:t>) &lt;&lt;</w:t>
      </w:r>
      <w:r w:rsidRPr="007C7FCD">
        <w:rPr>
          <w:rFonts w:ascii="GHEA Grapalat" w:hAnsi="GHEA Grapalat" w:cs="Sylfaen"/>
          <w:sz w:val="20"/>
          <w:lang w:val="ru-RU"/>
        </w:rPr>
        <w:t>չբացել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մինչև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հայտերի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բացման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նիստը</w:t>
      </w:r>
      <w:r w:rsidRPr="007C7FCD">
        <w:rPr>
          <w:rFonts w:ascii="GHEA Grapalat" w:hAnsi="GHEA Grapalat" w:cs="Sylfaen"/>
          <w:sz w:val="20"/>
          <w:lang w:val="es-ES"/>
        </w:rPr>
        <w:t xml:space="preserve">&gt;&gt; </w:t>
      </w:r>
      <w:r w:rsidRPr="007C7FCD">
        <w:rPr>
          <w:rFonts w:ascii="GHEA Grapalat" w:hAnsi="GHEA Grapalat" w:cs="Sylfaen"/>
          <w:sz w:val="20"/>
          <w:lang w:val="ru-RU"/>
        </w:rPr>
        <w:t>բառերը</w:t>
      </w:r>
      <w:r w:rsidRPr="007C7FCD">
        <w:rPr>
          <w:rFonts w:ascii="GHEA Grapalat" w:hAnsi="GHEA Grapalat" w:cs="Sylfaen"/>
          <w:sz w:val="20"/>
          <w:lang w:val="es-ES"/>
        </w:rPr>
        <w:t>.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7C7FCD">
        <w:rPr>
          <w:rFonts w:ascii="GHEA Grapalat" w:hAnsi="GHEA Grapalat" w:cs="Sylfaen"/>
          <w:sz w:val="20"/>
          <w:lang w:val="ru-RU"/>
        </w:rPr>
        <w:t>դ</w:t>
      </w:r>
      <w:r w:rsidRPr="007C7FCD">
        <w:rPr>
          <w:rFonts w:ascii="GHEA Grapalat" w:hAnsi="GHEA Grapalat" w:cs="Sylfaen"/>
          <w:sz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lang w:val="ru-RU"/>
        </w:rPr>
        <w:t>մասնակցի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անվանումը</w:t>
      </w:r>
      <w:r w:rsidRPr="007C7FCD">
        <w:rPr>
          <w:rFonts w:ascii="GHEA Grapalat" w:hAnsi="GHEA Grapalat" w:cs="Sylfaen"/>
          <w:sz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lang w:val="ru-RU"/>
        </w:rPr>
        <w:t>անունը</w:t>
      </w:r>
      <w:r w:rsidRPr="007C7FCD">
        <w:rPr>
          <w:rFonts w:ascii="GHEA Grapalat" w:hAnsi="GHEA Grapalat" w:cs="Sylfaen"/>
          <w:sz w:val="20"/>
          <w:lang w:val="es-ES"/>
        </w:rPr>
        <w:t xml:space="preserve">), </w:t>
      </w:r>
      <w:r w:rsidRPr="007C7FCD">
        <w:rPr>
          <w:rFonts w:ascii="GHEA Grapalat" w:hAnsi="GHEA Grapalat" w:cs="Sylfaen"/>
          <w:sz w:val="20"/>
          <w:lang w:val="ru-RU"/>
        </w:rPr>
        <w:t>գտնվելու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վայրը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և</w:t>
      </w:r>
      <w:r w:rsidRPr="007C7FCD">
        <w:rPr>
          <w:rFonts w:ascii="GHEA Grapalat" w:hAnsi="GHEA Grapalat" w:cs="Sylfaen"/>
          <w:sz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lang w:val="ru-RU"/>
        </w:rPr>
        <w:t>հեռախոսահամարը։</w:t>
      </w:r>
    </w:p>
    <w:p w:rsidR="00911CFE" w:rsidRPr="007C7FCD" w:rsidRDefault="00911CFE" w:rsidP="00911C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7C7FCD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7C7FCD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է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և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7C7FCD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911CFE" w:rsidRPr="007C7FCD" w:rsidRDefault="00911CFE" w:rsidP="00911C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Pr="007C7FCD" w:rsidRDefault="00911CFE" w:rsidP="00911CFE">
      <w:pPr>
        <w:pStyle w:val="BodyTextIndent"/>
        <w:ind w:firstLine="567"/>
        <w:rPr>
          <w:rFonts w:ascii="GHEA Grapalat" w:hAnsi="GHEA Grapalat"/>
          <w:lang w:val="es-ES"/>
        </w:rPr>
      </w:pPr>
    </w:p>
    <w:p w:rsidR="00911CFE" w:rsidRDefault="00911CFE" w:rsidP="00911CFE">
      <w:pPr>
        <w:spacing w:after="200" w:line="276" w:lineRule="auto"/>
        <w:rPr>
          <w:rFonts w:ascii="GHEA Grapalat" w:hAnsi="GHEA Grapalat"/>
          <w:i/>
          <w:sz w:val="20"/>
          <w:szCs w:val="20"/>
          <w:lang w:val="es-ES"/>
        </w:rPr>
      </w:pPr>
      <w:r>
        <w:rPr>
          <w:rFonts w:ascii="GHEA Grapalat" w:hAnsi="GHEA Grapalat"/>
          <w:lang w:val="es-ES"/>
        </w:rPr>
        <w:br w:type="page"/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7C7FCD">
        <w:rPr>
          <w:rFonts w:ascii="GHEA Grapalat" w:hAnsi="GHEA Grapalat" w:cs="Arial"/>
          <w:b/>
          <w:lang w:val="es-ES"/>
        </w:rPr>
        <w:t xml:space="preserve"> 1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</w:t>
      </w:r>
      <w:r>
        <w:rPr>
          <w:rFonts w:ascii="GHEA Grapalat" w:hAnsi="GHEA Grapalat"/>
          <w:b/>
          <w:lang w:val="es-ES"/>
        </w:rPr>
        <w:t>7</w:t>
      </w:r>
      <w:r w:rsidRPr="003C6838">
        <w:rPr>
          <w:rFonts w:ascii="GHEA Grapalat" w:hAnsi="GHEA Grapalat"/>
          <w:b/>
          <w:lang w:val="es-ES"/>
        </w:rPr>
        <w:t>/</w:t>
      </w:r>
      <w:r w:rsidR="00525849">
        <w:rPr>
          <w:rFonts w:ascii="GHEA Grapalat" w:hAnsi="GHEA Grapalat"/>
          <w:b/>
          <w:lang w:val="es-ES"/>
        </w:rPr>
        <w:t>2</w:t>
      </w:r>
      <w:r w:rsidRPr="003C6838">
        <w:rPr>
          <w:rFonts w:ascii="GHEA Grapalat" w:hAnsi="GHEA Grapalat"/>
          <w:b/>
          <w:lang w:val="es-ES"/>
        </w:rPr>
        <w:t>»</w:t>
      </w:r>
      <w:r w:rsidRPr="007C7FCD">
        <w:rPr>
          <w:rFonts w:ascii="GHEA Grapalat" w:hAnsi="GHEA Grapalat" w:cs="Sylfaen"/>
          <w:b/>
          <w:lang w:val="es-ES"/>
        </w:rPr>
        <w:t>*</w:t>
      </w:r>
      <w:r w:rsidRPr="007C7FCD">
        <w:rPr>
          <w:rFonts w:ascii="GHEA Grapalat" w:hAnsi="GHEA Grapalat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ծածկագրով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հրավերի</w:t>
      </w:r>
    </w:p>
    <w:p w:rsidR="00911CFE" w:rsidRPr="007C7FCD" w:rsidRDefault="00911CFE" w:rsidP="00911CF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911CFE" w:rsidRPr="007C7FCD" w:rsidRDefault="00911CFE" w:rsidP="00911CFE">
      <w:pPr>
        <w:jc w:val="center"/>
        <w:rPr>
          <w:rFonts w:ascii="GHEA Grapalat" w:hAnsi="GHEA Grapalat" w:cs="Arial"/>
          <w:b/>
          <w:lang w:val="es-ES"/>
        </w:rPr>
      </w:pPr>
      <w:r w:rsidRPr="007C7FCD">
        <w:rPr>
          <w:rFonts w:ascii="GHEA Grapalat" w:hAnsi="GHEA Grapalat" w:cs="Sylfaen"/>
          <w:b/>
          <w:lang w:val="es-ES"/>
        </w:rPr>
        <w:t>Դ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Ի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ՈՒ</w:t>
      </w:r>
      <w:r w:rsidRPr="007C7FCD">
        <w:rPr>
          <w:rFonts w:ascii="GHEA Grapalat" w:hAnsi="GHEA Grapalat" w:cs="Arial"/>
          <w:b/>
          <w:lang w:val="es-ES"/>
        </w:rPr>
        <w:t xml:space="preserve"> </w:t>
      </w:r>
      <w:r w:rsidRPr="007C7FCD">
        <w:rPr>
          <w:rFonts w:ascii="GHEA Grapalat" w:hAnsi="GHEA Grapalat" w:cs="Sylfaen"/>
          <w:b/>
          <w:lang w:val="es-ES"/>
        </w:rPr>
        <w:t>Մ</w:t>
      </w:r>
    </w:p>
    <w:p w:rsidR="00911CFE" w:rsidRPr="007C7FCD" w:rsidRDefault="00911CFE" w:rsidP="00911CFE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7C7FCD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6"/>
          <w:lang w:val="es-ES"/>
        </w:rPr>
      </w:pPr>
      <w:r w:rsidRPr="007C7FCD">
        <w:rPr>
          <w:rFonts w:ascii="GHEA Grapalat" w:hAnsi="GHEA Grapalat"/>
          <w:sz w:val="26"/>
          <w:lang w:val="es-ES"/>
        </w:rPr>
        <w:t xml:space="preserve"> </w:t>
      </w:r>
    </w:p>
    <w:p w:rsidR="00911CFE" w:rsidRPr="007C7FCD" w:rsidRDefault="00911CFE" w:rsidP="00911CF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911CFE" w:rsidRPr="007C7FCD" w:rsidRDefault="00911CFE" w:rsidP="00911CFE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              </w:t>
      </w:r>
      <w:r w:rsidRPr="007C7FCD">
        <w:rPr>
          <w:rFonts w:ascii="GHEA Grapalat" w:hAnsi="GHEA Grapala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911CFE" w:rsidRPr="007C7FCD" w:rsidRDefault="00911CFE" w:rsidP="00911CF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FE71A4">
        <w:rPr>
          <w:rFonts w:ascii="GHEA Grapalat" w:hAnsi="GHEA Grapalat" w:cs="Sylfaen"/>
          <w:sz w:val="20"/>
          <w:szCs w:val="20"/>
          <w:lang w:val="es-ES"/>
        </w:rPr>
        <w:t>«ՁԻԱՀ-ի կանխարգելման հանրապետական կենտրոն» ՊՈԱԿ</w:t>
      </w:r>
      <w:r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E71A4">
        <w:rPr>
          <w:rFonts w:ascii="GHEA Grapalat" w:hAnsi="GHEA Grapalat"/>
          <w:sz w:val="20"/>
          <w:szCs w:val="20"/>
          <w:lang w:val="es-ES"/>
        </w:rPr>
        <w:t>«ՇՀԱՊՁԲ-15/1</w:t>
      </w:r>
      <w:r>
        <w:rPr>
          <w:rFonts w:ascii="GHEA Grapalat" w:hAnsi="GHEA Grapalat"/>
          <w:sz w:val="20"/>
          <w:szCs w:val="20"/>
          <w:lang w:val="es-ES"/>
        </w:rPr>
        <w:t>5</w:t>
      </w:r>
      <w:r w:rsidRPr="00FE71A4">
        <w:rPr>
          <w:rFonts w:ascii="GHEA Grapalat" w:hAnsi="GHEA Grapalat"/>
          <w:sz w:val="20"/>
          <w:szCs w:val="20"/>
          <w:lang w:val="es-ES"/>
        </w:rPr>
        <w:t>-ՁԻԱՀ-1</w:t>
      </w:r>
      <w:r>
        <w:rPr>
          <w:rFonts w:ascii="GHEA Grapalat" w:hAnsi="GHEA Grapalat"/>
          <w:sz w:val="20"/>
          <w:szCs w:val="20"/>
          <w:lang w:val="es-ES"/>
        </w:rPr>
        <w:t>7</w:t>
      </w:r>
      <w:r w:rsidRPr="00FE71A4">
        <w:rPr>
          <w:rFonts w:ascii="GHEA Grapalat" w:hAnsi="GHEA Grapalat"/>
          <w:sz w:val="20"/>
          <w:szCs w:val="20"/>
          <w:lang w:val="es-ES"/>
        </w:rPr>
        <w:t>/</w:t>
      </w:r>
      <w:r w:rsidR="00525849">
        <w:rPr>
          <w:rFonts w:ascii="GHEA Grapalat" w:hAnsi="GHEA Grapalat"/>
          <w:sz w:val="20"/>
          <w:szCs w:val="20"/>
          <w:lang w:val="es-ES"/>
        </w:rPr>
        <w:t>2</w:t>
      </w:r>
      <w:r w:rsidRPr="00FE71A4">
        <w:rPr>
          <w:rFonts w:ascii="GHEA Grapalat" w:hAnsi="GHEA Grapalat"/>
          <w:sz w:val="20"/>
          <w:szCs w:val="20"/>
          <w:lang w:val="es-ES"/>
        </w:rPr>
        <w:t>»</w:t>
      </w:r>
      <w:r w:rsidRPr="007C7FCD">
        <w:rPr>
          <w:rFonts w:ascii="GHEA Grapalat" w:hAnsi="GHEA Grapalat" w:cs="Sylfaen"/>
          <w:sz w:val="20"/>
          <w:szCs w:val="20"/>
          <w:lang w:val="es-ES"/>
        </w:rPr>
        <w:t>*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911CFE" w:rsidRPr="007C7FCD" w:rsidRDefault="00911CFE" w:rsidP="00911C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/>
          <w:lang w:val="es-ES"/>
        </w:rPr>
        <w:t>...................................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911CFE" w:rsidRPr="007C7FCD" w:rsidRDefault="00911CFE" w:rsidP="00911CFE">
      <w:pPr>
        <w:spacing w:line="276" w:lineRule="auto"/>
        <w:rPr>
          <w:rFonts w:ascii="GHEA Grapalat" w:hAnsi="GHEA Grapalat"/>
          <w:lang w:val="es-ES"/>
        </w:rPr>
      </w:pP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չափաբաժնի</w:t>
      </w:r>
      <w:r>
        <w:rPr>
          <w:rFonts w:ascii="GHEA Grapalat" w:hAnsi="GHEA Grapalat" w:cs="Sylfaen"/>
          <w:vertAlign w:val="superscript"/>
          <w:lang w:val="es-ES"/>
        </w:rPr>
        <w:t xml:space="preserve"> </w:t>
      </w:r>
      <w:r w:rsidRPr="007C7FCD">
        <w:rPr>
          <w:rFonts w:ascii="GHEA Grapalat" w:hAnsi="GHEA Grapalat" w:cs="Arial"/>
          <w:vertAlign w:val="superscript"/>
          <w:lang w:val="es-ES"/>
        </w:rPr>
        <w:t>(</w:t>
      </w:r>
      <w:r w:rsidRPr="007C7FCD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) </w:t>
      </w:r>
      <w:r w:rsidRPr="007C7FCD">
        <w:rPr>
          <w:rFonts w:ascii="GHEA Grapalat" w:hAnsi="GHEA Grapalat" w:cs="Sylfaen"/>
          <w:vertAlign w:val="superscript"/>
          <w:lang w:val="es-ES"/>
        </w:rPr>
        <w:t>համարը</w:t>
      </w:r>
    </w:p>
    <w:p w:rsidR="00911CFE" w:rsidRPr="007C7FCD" w:rsidRDefault="00911CFE" w:rsidP="00911CFE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11CFE" w:rsidRPr="007C7FCD" w:rsidRDefault="00911CFE" w:rsidP="00911CFE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911CFE" w:rsidRPr="007C7FCD" w:rsidRDefault="00911CFE" w:rsidP="00911CF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7FCD">
        <w:rPr>
          <w:rFonts w:ascii="GHEA Grapalat" w:hAnsi="GHEA Grapalat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և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որ.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911CFE" w:rsidRPr="007C7FCD" w:rsidRDefault="00911CFE" w:rsidP="00911CFE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7C7FCD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7C7FCD">
        <w:rPr>
          <w:rFonts w:ascii="GHEA Grapalat" w:hAnsi="GHEA Grapalat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</w:p>
    <w:p w:rsidR="00911CFE" w:rsidRPr="007C7FCD" w:rsidRDefault="00911CFE" w:rsidP="00911CFE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1. իր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հիմնադրի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lang w:val="es-ES"/>
        </w:rPr>
        <w:t>կողմից</w:t>
      </w:r>
      <w:r w:rsidRPr="007C7FCD">
        <w:rPr>
          <w:rFonts w:ascii="GHEA Grapalat" w:hAnsi="GHEA Grapalat" w:cs="Arial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ավելի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քան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հիսուն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տոկոս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իր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պատկանող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բաժնեմաս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ունեցող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միաժամանակյա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մասնակցությունը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սույն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ընթացակարգին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բացառվում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է</w:t>
      </w:r>
      <w:r w:rsidRPr="007C7FCD">
        <w:rPr>
          <w:rFonts w:ascii="GHEA Grapalat" w:hAnsi="GHEA Grapalat" w:cs="Arial"/>
          <w:szCs w:val="24"/>
          <w:lang w:val="es-ES"/>
        </w:rPr>
        <w:t xml:space="preserve">, </w:t>
      </w:r>
      <w:r w:rsidRPr="007C7FCD">
        <w:rPr>
          <w:rFonts w:ascii="GHEA Grapalat" w:hAnsi="GHEA Grapalat" w:cs="Sylfaen"/>
          <w:szCs w:val="24"/>
          <w:lang w:val="es-ES"/>
        </w:rPr>
        <w:t>բացառությամբ</w:t>
      </w:r>
      <w:r w:rsidRPr="007C7FCD">
        <w:rPr>
          <w:rFonts w:ascii="GHEA Grapalat" w:hAnsi="GHEA Grapalat" w:cs="Arial"/>
          <w:szCs w:val="24"/>
          <w:lang w:val="es-ES"/>
        </w:rPr>
        <w:t xml:space="preserve">` </w:t>
      </w:r>
    </w:p>
    <w:p w:rsidR="00911CFE" w:rsidRPr="007C7FCD" w:rsidRDefault="00911CFE" w:rsidP="00911CF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1) </w:t>
      </w:r>
      <w:r w:rsidRPr="007C7FCD">
        <w:rPr>
          <w:rFonts w:ascii="GHEA Grapalat" w:hAnsi="GHEA Grapalat" w:cs="Sylfaen"/>
          <w:szCs w:val="24"/>
          <w:lang w:val="es-ES"/>
        </w:rPr>
        <w:t>պետության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կամ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համայնքների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կողմից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հիմնադրված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7C7FCD">
        <w:rPr>
          <w:rFonts w:ascii="GHEA Grapalat" w:hAnsi="GHEA Grapalat" w:cs="Arial"/>
          <w:szCs w:val="24"/>
          <w:lang w:val="es-ES"/>
        </w:rPr>
        <w:t>,</w:t>
      </w:r>
    </w:p>
    <w:p w:rsidR="00911CFE" w:rsidRPr="007C7FCD" w:rsidRDefault="00911CFE" w:rsidP="00911CF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7C7FCD">
        <w:rPr>
          <w:rFonts w:ascii="GHEA Grapalat" w:hAnsi="GHEA Grapalat"/>
          <w:szCs w:val="24"/>
          <w:lang w:val="es-ES"/>
        </w:rPr>
        <w:t xml:space="preserve">2) </w:t>
      </w:r>
      <w:r w:rsidRPr="007C7FCD">
        <w:rPr>
          <w:rFonts w:ascii="GHEA Grapalat" w:hAnsi="GHEA Grapalat" w:cs="Sylfaen"/>
          <w:szCs w:val="24"/>
          <w:lang w:val="es-ES"/>
        </w:rPr>
        <w:t>համատեղ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գործունեության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կարգով</w:t>
      </w:r>
      <w:r w:rsidRPr="007C7FCD">
        <w:rPr>
          <w:rFonts w:ascii="GHEA Grapalat" w:hAnsi="GHEA Grapalat" w:cs="Arial"/>
          <w:szCs w:val="24"/>
          <w:lang w:val="es-ES"/>
        </w:rPr>
        <w:t xml:space="preserve"> (</w:t>
      </w:r>
      <w:r w:rsidRPr="007C7FCD">
        <w:rPr>
          <w:rFonts w:ascii="GHEA Grapalat" w:hAnsi="GHEA Grapalat" w:cs="Sylfaen"/>
          <w:szCs w:val="24"/>
          <w:lang w:val="es-ES"/>
        </w:rPr>
        <w:t>կոնսորցիումով</w:t>
      </w:r>
      <w:r w:rsidRPr="007C7FCD">
        <w:rPr>
          <w:rFonts w:ascii="GHEA Grapalat" w:hAnsi="GHEA Grapalat" w:cs="Arial"/>
          <w:szCs w:val="24"/>
          <w:lang w:val="es-ES"/>
        </w:rPr>
        <w:t xml:space="preserve">) </w:t>
      </w:r>
      <w:r w:rsidRPr="007C7FCD">
        <w:rPr>
          <w:rFonts w:ascii="GHEA Grapalat" w:hAnsi="GHEA Grapalat" w:cs="Sylfaen"/>
          <w:szCs w:val="24"/>
          <w:lang w:val="es-ES"/>
        </w:rPr>
        <w:t>մասնակցության</w:t>
      </w:r>
      <w:r w:rsidRPr="007C7FCD">
        <w:rPr>
          <w:rFonts w:ascii="GHEA Grapalat" w:hAnsi="GHEA Grapalat" w:cs="Arial"/>
          <w:szCs w:val="24"/>
          <w:lang w:val="es-ES"/>
        </w:rPr>
        <w:t xml:space="preserve"> </w:t>
      </w:r>
      <w:r w:rsidRPr="007C7FCD">
        <w:rPr>
          <w:rFonts w:ascii="GHEA Grapalat" w:hAnsi="GHEA Grapalat" w:cs="Sylfaen"/>
          <w:szCs w:val="24"/>
          <w:lang w:val="es-ES"/>
        </w:rPr>
        <w:t>դեպքերի.</w:t>
      </w:r>
    </w:p>
    <w:p w:rsidR="00911CFE" w:rsidRPr="007C7FCD" w:rsidRDefault="00911CFE" w:rsidP="00911CFE">
      <w:pPr>
        <w:pStyle w:val="BodyTextIndent2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7C7FCD">
        <w:rPr>
          <w:rFonts w:ascii="GHEA Grapalat" w:hAnsi="GHEA Grapalat" w:cs="Sylfaen"/>
          <w:szCs w:val="24"/>
          <w:lang w:val="es-ES"/>
        </w:rPr>
        <w:t xml:space="preserve">2. </w:t>
      </w:r>
      <w:r w:rsidRPr="007C7FCD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911CFE" w:rsidRPr="007C7FCD" w:rsidRDefault="00911CFE" w:rsidP="00911CFE">
      <w:pPr>
        <w:pStyle w:val="BodyTextIndent2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7C7FCD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911CFE" w:rsidRPr="007C7FCD" w:rsidRDefault="00911CFE" w:rsidP="00911CFE">
      <w:pPr>
        <w:pStyle w:val="BodyTextIndent2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Arial"/>
          <w:lang w:val="es-ES"/>
        </w:rPr>
        <w:t xml:space="preserve">3. </w:t>
      </w:r>
      <w:r w:rsidRPr="007C7FCD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911CFE" w:rsidRPr="007C7FCD" w:rsidRDefault="00911CFE" w:rsidP="00911CFE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911CFE" w:rsidRPr="007C7FCD" w:rsidRDefault="00911CFE" w:rsidP="00911CFE">
      <w:pPr>
        <w:pStyle w:val="BodyTextIndent2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7C7FCD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7FCD">
        <w:rPr>
          <w:rFonts w:ascii="GHEA Grapalat" w:hAnsi="GHEA Grapalat" w:cs="Tahoma"/>
          <w:szCs w:val="24"/>
          <w:lang w:val="es-ES"/>
        </w:rPr>
        <w:t>։</w:t>
      </w:r>
    </w:p>
    <w:p w:rsidR="00911CFE" w:rsidRPr="007C7FCD" w:rsidRDefault="00911CFE" w:rsidP="00911CFE">
      <w:pPr>
        <w:pStyle w:val="BodyTextIndent2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7C7FCD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7C7FCD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911CFE" w:rsidRPr="007C7FCD" w:rsidRDefault="00911CFE" w:rsidP="00911CF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911CFE" w:rsidRPr="007C7FCD" w:rsidRDefault="00911CFE" w:rsidP="00911CF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911CFE" w:rsidRPr="007C7FCD" w:rsidRDefault="00911CFE" w:rsidP="00911CFE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911CFE" w:rsidRPr="007C7FCD" w:rsidRDefault="00911CFE" w:rsidP="00911CFE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7C7FCD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es-ES"/>
        </w:rPr>
        <w:t>-</w:t>
      </w:r>
      <w:r w:rsidRPr="007C7FCD">
        <w:rPr>
          <w:rFonts w:ascii="GHEA Grapalat" w:hAnsi="GHEA Grapalat" w:cs="Sylfaen"/>
          <w:sz w:val="20"/>
          <w:szCs w:val="20"/>
          <w:lang w:val="es-ES"/>
        </w:rPr>
        <w:t>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7C7FC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7C7FCD">
        <w:rPr>
          <w:rFonts w:ascii="GHEA Grapalat" w:hAnsi="GHEA Grapalat" w:cs="Sylfaen"/>
          <w:sz w:val="20"/>
          <w:szCs w:val="20"/>
          <w:lang w:val="es-ES"/>
        </w:rPr>
        <w:t>է</w:t>
      </w:r>
      <w:r w:rsidRPr="007C7FCD">
        <w:rPr>
          <w:rFonts w:ascii="GHEA Grapalat" w:hAnsi="GHEA Grapalat" w:cs="Arial"/>
          <w:sz w:val="20"/>
          <w:szCs w:val="20"/>
          <w:lang w:val="es-ES"/>
        </w:rPr>
        <w:t>`</w:t>
      </w:r>
      <w:r w:rsidRPr="007C7FCD">
        <w:rPr>
          <w:rFonts w:ascii="GHEA Grapalat" w:hAnsi="GHEA Grapalat" w:cs="Arial"/>
          <w:szCs w:val="22"/>
          <w:lang w:val="es-ES"/>
        </w:rPr>
        <w:t xml:space="preserve"> </w:t>
      </w:r>
      <w:r w:rsidRPr="007C7FCD">
        <w:rPr>
          <w:rFonts w:ascii="GHEA Grapalat" w:hAnsi="GHEA Grapalat"/>
          <w:sz w:val="22"/>
          <w:szCs w:val="22"/>
          <w:lang w:val="es-ES"/>
        </w:rPr>
        <w:t>&lt;&lt;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7C7FCD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911CFE" w:rsidRPr="007C7FCD" w:rsidRDefault="00911CFE" w:rsidP="00911C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911CFE" w:rsidRPr="007C7FCD" w:rsidRDefault="00911CFE" w:rsidP="00911CFE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7C7FCD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7C7FCD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911CFE" w:rsidRPr="007C7FCD" w:rsidRDefault="00911CFE" w:rsidP="00911CF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/>
          <w:sz w:val="20"/>
          <w:vertAlign w:val="superscript"/>
          <w:lang w:val="es-ES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7C7FCD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11CFE" w:rsidRPr="007C7FCD" w:rsidRDefault="00911CFE" w:rsidP="00911CFE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2</w:t>
      </w:r>
    </w:p>
    <w:p w:rsidR="00911CFE" w:rsidRPr="007C7FCD" w:rsidRDefault="00911CFE" w:rsidP="00911CF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</w:t>
      </w:r>
      <w:r>
        <w:rPr>
          <w:rFonts w:ascii="GHEA Grapalat" w:hAnsi="GHEA Grapalat"/>
          <w:b/>
          <w:lang w:val="es-ES"/>
        </w:rPr>
        <w:t>7</w:t>
      </w:r>
      <w:r w:rsidRPr="003C6838">
        <w:rPr>
          <w:rFonts w:ascii="GHEA Grapalat" w:hAnsi="GHEA Grapalat"/>
          <w:b/>
          <w:lang w:val="es-ES"/>
        </w:rPr>
        <w:t>/</w:t>
      </w:r>
      <w:r w:rsidR="00525849">
        <w:rPr>
          <w:rFonts w:ascii="GHEA Grapalat" w:hAnsi="GHEA Grapalat"/>
          <w:b/>
          <w:lang w:val="es-ES"/>
        </w:rPr>
        <w:t>2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11CFE" w:rsidRPr="007C7FCD" w:rsidRDefault="00911CFE" w:rsidP="00911CFE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911CFE" w:rsidRPr="007C7FCD" w:rsidRDefault="00911CFE" w:rsidP="00911CFE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7C7FCD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7C7FCD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7C7FCD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911CFE" w:rsidRPr="007C7FCD" w:rsidRDefault="00911CFE" w:rsidP="00911CFE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 w:cs="Arial"/>
          <w:vertAlign w:val="superscript"/>
          <w:lang w:val="hy-AM"/>
        </w:rPr>
        <w:tab/>
      </w:r>
    </w:p>
    <w:p w:rsidR="00911CFE" w:rsidRPr="007C7FCD" w:rsidRDefault="00911CFE" w:rsidP="00911CFE">
      <w:pPr>
        <w:jc w:val="both"/>
        <w:rPr>
          <w:rFonts w:ascii="GHEA Grapalat" w:hAnsi="GHEA Grapalat" w:cs="Sylfaen"/>
          <w:lang w:val="hy-AM"/>
        </w:rPr>
      </w:pPr>
      <w:r w:rsidRPr="00B52EAB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B52EAB">
        <w:rPr>
          <w:rFonts w:ascii="GHEA Grapalat" w:hAnsi="GHEA Grapalat" w:cs="Sylfaen"/>
          <w:lang w:val="hy-AM"/>
        </w:rPr>
        <w:t>-ՁԻԱՀ-1</w:t>
      </w:r>
      <w:r w:rsidRPr="00911CFE">
        <w:rPr>
          <w:rFonts w:ascii="GHEA Grapalat" w:hAnsi="GHEA Grapalat" w:cs="Sylfaen"/>
          <w:lang w:val="hy-AM"/>
        </w:rPr>
        <w:t>7</w:t>
      </w:r>
      <w:r w:rsidRPr="00B52EAB">
        <w:rPr>
          <w:rFonts w:ascii="GHEA Grapalat" w:hAnsi="GHEA Grapalat" w:cs="Sylfaen"/>
          <w:lang w:val="hy-AM"/>
        </w:rPr>
        <w:t>/</w:t>
      </w:r>
      <w:r w:rsidR="00525849" w:rsidRPr="00525849">
        <w:rPr>
          <w:rFonts w:ascii="GHEA Grapalat" w:hAnsi="GHEA Grapalat" w:cs="Sylfaen"/>
          <w:lang w:val="hy-AM"/>
        </w:rPr>
        <w:t>2</w:t>
      </w:r>
      <w:r w:rsidRPr="00B52EAB">
        <w:rPr>
          <w:rFonts w:ascii="GHEA Grapalat" w:hAnsi="GHEA Grapalat" w:cs="Sylfaen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>* ծածկագրով շրջանակային համաձայնագրերի միջոցով գնում կատարելու ընթացակարգի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 ներկայացնելու օրվա դրությամբ.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911CFE" w:rsidRPr="007C7FCD" w:rsidRDefault="00911CFE" w:rsidP="00911C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1) </w:t>
      </w:r>
      <w:r w:rsidRPr="007C7FCD">
        <w:rPr>
          <w:rFonts w:ascii="GHEA Grapalat" w:hAnsi="GHEA Grapalat" w:cs="Sylfaen"/>
          <w:lang w:val="hy-AM"/>
        </w:rPr>
        <w:t>դատական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սնանկ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ճանաչված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911CFE" w:rsidRPr="007C7FCD" w:rsidRDefault="00911CFE" w:rsidP="00911C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2) </w:t>
      </w:r>
      <w:r w:rsidRPr="007C7FCD">
        <w:rPr>
          <w:rFonts w:ascii="GHEA Grapalat" w:hAnsi="GHEA Grapalat" w:cs="Sylfaen"/>
          <w:lang w:val="hy-AM"/>
        </w:rPr>
        <w:t>չունի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ժամկետանց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պարտքեր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Հայաստանի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Հանրապետության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հարկային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սոցիալական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վճարների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գծով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3)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գործադիր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մարմնի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ներկայացուցիչը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911CFE" w:rsidRPr="007C7FCD" w:rsidRDefault="00911CFE" w:rsidP="00911CFE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911CFE" w:rsidRPr="007C7FCD" w:rsidRDefault="00911CFE" w:rsidP="00911CFE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օրվա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դատապարտված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եղել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տնտեսական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գործունեության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պետական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ծառայության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ուղղված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հանցագործության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բացառությամբ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դեպքերի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երբ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դատվածությունը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օրենքով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սահմանված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կարգով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հանված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>4) &lt;&lt;</w:t>
      </w:r>
      <w:r w:rsidRPr="007C7FCD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7C7FCD">
        <w:rPr>
          <w:rFonts w:ascii="GHEA Grapalat" w:hAnsi="GHEA Grapalat" w:cs="Sylfaen"/>
          <w:lang w:val="hy-AM"/>
        </w:rPr>
        <w:t>&gt;&gt;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ներառված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գնումների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գործընթացին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911CFE" w:rsidRPr="007C7FCD" w:rsidRDefault="00911CFE" w:rsidP="00911CFE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911CFE" w:rsidRPr="007C7FCD" w:rsidRDefault="00911CFE" w:rsidP="00911C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մասնակցելու իրավունք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չունեցող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մասնակիցների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ցուցակում</w:t>
      </w:r>
      <w:r w:rsidRPr="007C7FCD">
        <w:rPr>
          <w:rFonts w:ascii="GHEA Grapalat" w:hAnsi="GHEA Grapalat" w:cs="Arial"/>
          <w:lang w:val="hy-AM"/>
        </w:rPr>
        <w:t xml:space="preserve">, </w:t>
      </w:r>
    </w:p>
    <w:p w:rsidR="00911CFE" w:rsidRPr="007C7FCD" w:rsidRDefault="00911CFE" w:rsidP="00911C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/>
          <w:lang w:val="hy-AM"/>
        </w:rPr>
        <w:t xml:space="preserve">5) </w:t>
      </w:r>
      <w:r w:rsidRPr="007C7FCD">
        <w:rPr>
          <w:rFonts w:ascii="GHEA Grapalat" w:hAnsi="GHEA Grapalat" w:cs="Sylfaen"/>
          <w:lang w:val="hy-AM"/>
        </w:rPr>
        <w:t>բացակայում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գերիշխող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դիրքի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չարաշահում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հակամրցակցային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համաձայնություն</w:t>
      </w:r>
      <w:r w:rsidRPr="007C7FCD">
        <w:rPr>
          <w:rFonts w:ascii="GHEA Grapalat" w:hAnsi="GHEA Grapalat" w:cs="Arial"/>
          <w:lang w:val="hy-AM"/>
        </w:rPr>
        <w:t>,</w:t>
      </w:r>
    </w:p>
    <w:p w:rsidR="00911CFE" w:rsidRPr="007C7FCD" w:rsidRDefault="00911CFE" w:rsidP="00911CF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11CFE" w:rsidRPr="007C7FCD" w:rsidRDefault="00911CFE" w:rsidP="00911CFE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3.1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20"/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</w:t>
      </w:r>
      <w:r>
        <w:rPr>
          <w:rFonts w:ascii="GHEA Grapalat" w:hAnsi="GHEA Grapalat"/>
          <w:b/>
          <w:lang w:val="es-ES"/>
        </w:rPr>
        <w:t>7</w:t>
      </w:r>
      <w:r w:rsidRPr="003C6838">
        <w:rPr>
          <w:rFonts w:ascii="GHEA Grapalat" w:hAnsi="GHEA Grapalat"/>
          <w:b/>
          <w:lang w:val="es-ES"/>
        </w:rPr>
        <w:t>/</w:t>
      </w:r>
      <w:r w:rsidR="00525849">
        <w:rPr>
          <w:rFonts w:ascii="GHEA Grapalat" w:hAnsi="GHEA Grapalat"/>
          <w:b/>
          <w:lang w:val="es-ES"/>
        </w:rPr>
        <w:t>2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11CFE" w:rsidRPr="007C7FCD" w:rsidRDefault="00911CFE" w:rsidP="00911CFE">
      <w:pPr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911CFE" w:rsidRPr="007C7FCD" w:rsidRDefault="00911CFE" w:rsidP="00911CFE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ՄԱՍՆԱԳԻՏԱԿԱՆ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ՓՈՐՁԱՌՈՒԹՅԱՆ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911CFE" w:rsidRPr="007C7FCD" w:rsidRDefault="00911CFE" w:rsidP="00911CFE">
      <w:pPr>
        <w:jc w:val="center"/>
        <w:rPr>
          <w:rFonts w:ascii="GHEA Grapalat" w:hAnsi="GHEA Grapalat"/>
          <w:b/>
          <w:sz w:val="20"/>
          <w:lang w:val="hy-AM"/>
        </w:rPr>
      </w:pPr>
    </w:p>
    <w:p w:rsidR="00911CFE" w:rsidRPr="007C7FCD" w:rsidRDefault="00911CFE" w:rsidP="00911CFE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911CFE" w:rsidRPr="007C7FCD" w:rsidRDefault="00911CFE" w:rsidP="00911CFE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</w:r>
      <w:r w:rsidRPr="007C7FCD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lang w:val="hy-AM"/>
        </w:rPr>
      </w:pPr>
      <w:r w:rsidRPr="00B52EAB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B52EAB">
        <w:rPr>
          <w:rFonts w:ascii="GHEA Grapalat" w:hAnsi="GHEA Grapalat" w:cs="Sylfaen"/>
          <w:lang w:val="hy-AM"/>
        </w:rPr>
        <w:t>-ՁԻԱՀ-1</w:t>
      </w:r>
      <w:r w:rsidRPr="00911CFE">
        <w:rPr>
          <w:rFonts w:ascii="GHEA Grapalat" w:hAnsi="GHEA Grapalat" w:cs="Sylfaen"/>
          <w:lang w:val="hy-AM"/>
        </w:rPr>
        <w:t>7</w:t>
      </w:r>
      <w:r w:rsidRPr="00B52EAB">
        <w:rPr>
          <w:rFonts w:ascii="GHEA Grapalat" w:hAnsi="GHEA Grapalat" w:cs="Sylfaen"/>
          <w:lang w:val="hy-AM"/>
        </w:rPr>
        <w:t>/</w:t>
      </w:r>
      <w:r w:rsidR="00525849" w:rsidRPr="00525849">
        <w:rPr>
          <w:rFonts w:ascii="GHEA Grapalat" w:hAnsi="GHEA Grapalat" w:cs="Sylfaen"/>
          <w:lang w:val="hy-AM"/>
        </w:rPr>
        <w:t>2</w:t>
      </w:r>
      <w:r w:rsidRPr="00B52EAB">
        <w:rPr>
          <w:rFonts w:ascii="GHEA Grapalat" w:hAnsi="GHEA Grapalat" w:cs="Sylfaen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>* ծածկագրով 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ներկայացնելու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lang w:val="hy-AM"/>
        </w:rPr>
        <w:t xml:space="preserve">տարվա և դրան </w:t>
      </w:r>
      <w:r w:rsidRPr="007C7FCD">
        <w:rPr>
          <w:rFonts w:ascii="GHEA Grapalat" w:hAnsi="GHEA Grapalat" w:cs="Sylfaen"/>
          <w:lang w:val="hy-AM"/>
        </w:rPr>
        <w:t>նախորդող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երեք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տարիների</w:t>
      </w:r>
      <w:r w:rsidRPr="007C7FCD">
        <w:rPr>
          <w:rFonts w:ascii="GHEA Grapalat" w:hAnsi="GHEA Grapalat" w:cs="Arial"/>
          <w:lang w:val="hy-AM"/>
        </w:rPr>
        <w:t xml:space="preserve">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u w:val="single"/>
          <w:lang w:val="hy-AM"/>
        </w:rPr>
      </w:pPr>
      <w:r w:rsidRPr="007C7FCD">
        <w:rPr>
          <w:rFonts w:ascii="GHEA Grapalat" w:hAnsi="GHEA Grapalat" w:cs="Sylfaen"/>
          <w:lang w:val="hy-AM"/>
        </w:rPr>
        <w:t>ընթացքում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ձևով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իրականացրել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7C7FCD">
        <w:rPr>
          <w:rFonts w:ascii="GHEA Grapalat" w:hAnsi="GHEA Grapalat" w:cs="Sylfaen"/>
          <w:lang w:val="hy-AM"/>
        </w:rPr>
        <w:t>որի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ընդհանուր</w:t>
      </w:r>
      <w:r w:rsidRPr="007C7FCD">
        <w:rPr>
          <w:rFonts w:ascii="GHEA Grapalat" w:hAnsi="GHEA Grapalat"/>
          <w:u w:val="single"/>
          <w:lang w:val="hy-AM"/>
        </w:rPr>
        <w:t xml:space="preserve">   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both"/>
        <w:rPr>
          <w:rFonts w:ascii="GHEA Grapalat" w:hAnsi="GHEA Grapalat" w:cs="Arial"/>
          <w:i/>
          <w:lang w:val="hy-AM"/>
        </w:rPr>
      </w:pPr>
      <w:r w:rsidRPr="007C7FCD">
        <w:rPr>
          <w:rFonts w:ascii="GHEA Grapalat" w:hAnsi="GHEA Grapalat" w:cs="Sylfaen"/>
          <w:lang w:val="hy-AM"/>
        </w:rPr>
        <w:t>արժեքը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կազմել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lang w:val="hy-AM"/>
        </w:rPr>
        <w:t>ՀՀ դրամ, և պարտավորվում է</w:t>
      </w:r>
      <w:r w:rsidRPr="007C7FCD">
        <w:rPr>
          <w:rFonts w:ascii="GHEA Grapalat" w:hAnsi="GHEA Grapalat" w:cs="Sylfaen"/>
          <w:i/>
          <w:lang w:val="hy-AM"/>
        </w:rPr>
        <w:t xml:space="preserve"> նշված ծածկագրով </w:t>
      </w:r>
    </w:p>
    <w:p w:rsidR="00911CFE" w:rsidRPr="007C7FCD" w:rsidRDefault="00911CFE" w:rsidP="00911CFE">
      <w:pPr>
        <w:jc w:val="both"/>
        <w:rPr>
          <w:rFonts w:ascii="GHEA Grapalat" w:hAnsi="GHEA Grapalat" w:cs="Sylfaen"/>
          <w:i/>
          <w:vertAlign w:val="superscript"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lang w:val="hy-AM"/>
        </w:rPr>
        <w:t xml:space="preserve">շրջանակային համաձայնագրերի միջոցով գնում կատարելու </w:t>
      </w:r>
      <w:r w:rsidRPr="007C7FCD">
        <w:rPr>
          <w:rFonts w:ascii="GHEA Grapalat" w:hAnsi="GHEA Grapalat" w:cs="Sylfaen"/>
          <w:i/>
          <w:lang w:val="hy-AM"/>
        </w:rPr>
        <w:t>ընթացակարգի</w:t>
      </w:r>
      <w:r w:rsidRPr="00062C1C">
        <w:rPr>
          <w:rFonts w:ascii="GHEA Grapalat" w:hAnsi="GHEA Grapalat" w:cs="Sylfaen"/>
          <w:i/>
          <w:lang w:val="hy-AM"/>
        </w:rPr>
        <w:t xml:space="preserve"> </w:t>
      </w:r>
      <w:r w:rsidRPr="007C7FCD">
        <w:rPr>
          <w:rFonts w:ascii="GHEA Grapalat" w:hAnsi="GHEA Grapalat" w:cs="Sylfaen"/>
          <w:i/>
          <w:lang w:val="hy-AM"/>
        </w:rPr>
        <w:t>հրավերով սահմանված կարգով ներկայացնել սույն հայտարարությունը հիմնավորող` հրավերով նախատեսված փաստաթղթերը:</w:t>
      </w:r>
    </w:p>
    <w:p w:rsidR="00911CFE" w:rsidRPr="007C7FCD" w:rsidRDefault="00911CFE" w:rsidP="00911CFE">
      <w:pPr>
        <w:jc w:val="both"/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>Ընդ որում</w:t>
      </w:r>
      <w:r w:rsidRPr="007C7FCD">
        <w:rPr>
          <w:rFonts w:ascii="GHEA Grapalat" w:hAnsi="GHEA Grapalat"/>
          <w:lang w:val="af-ZA" w:eastAsia="ru-RU"/>
        </w:rPr>
        <w:t xml:space="preserve"> </w:t>
      </w:r>
      <w:r w:rsidRPr="007C7FCD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7C7FCD">
        <w:rPr>
          <w:rFonts w:ascii="GHEA Grapalat" w:hAnsi="GHEA Grapalat"/>
          <w:lang w:val="hy-AM"/>
        </w:rPr>
        <w:softHyphen/>
        <w:t>ցա</w:t>
      </w:r>
      <w:r w:rsidRPr="007C7FCD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7C7FCD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911CFE" w:rsidRPr="007C7FCD" w:rsidRDefault="00911CFE" w:rsidP="00911CFE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1E1633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1E1633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3.3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</w:t>
      </w:r>
      <w:r>
        <w:rPr>
          <w:rFonts w:ascii="GHEA Grapalat" w:hAnsi="GHEA Grapalat"/>
          <w:b/>
          <w:lang w:val="es-ES"/>
        </w:rPr>
        <w:t>7</w:t>
      </w:r>
      <w:r w:rsidRPr="003C6838">
        <w:rPr>
          <w:rFonts w:ascii="GHEA Grapalat" w:hAnsi="GHEA Grapalat"/>
          <w:b/>
          <w:lang w:val="es-ES"/>
        </w:rPr>
        <w:t>/</w:t>
      </w:r>
      <w:r w:rsidR="00525849">
        <w:rPr>
          <w:rFonts w:ascii="GHEA Grapalat" w:hAnsi="GHEA Grapalat"/>
          <w:b/>
          <w:lang w:val="es-ES"/>
        </w:rPr>
        <w:t>2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11CFE" w:rsidRPr="007C7FCD" w:rsidRDefault="00911CFE" w:rsidP="00911CFE">
      <w:pPr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911CFE" w:rsidRPr="007C7FCD" w:rsidRDefault="00911CFE" w:rsidP="00911CFE">
      <w:pPr>
        <w:spacing w:line="276" w:lineRule="auto"/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ՏԵԽՆԻԿԱԿԱՆ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ՄԻՋՈՑՆԵՐԻ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 w:cs="Arial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 xml:space="preserve">ն </w:t>
      </w:r>
      <w:r w:rsidRPr="00CE1B08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CE1B08">
        <w:rPr>
          <w:rFonts w:ascii="GHEA Grapalat" w:hAnsi="GHEA Grapalat" w:cs="Sylfaen"/>
          <w:lang w:val="hy-AM"/>
        </w:rPr>
        <w:t>-ՁԻԱՀ-1</w:t>
      </w:r>
      <w:r w:rsidRPr="00911CFE">
        <w:rPr>
          <w:rFonts w:ascii="GHEA Grapalat" w:hAnsi="GHEA Grapalat" w:cs="Sylfaen"/>
          <w:lang w:val="hy-AM"/>
        </w:rPr>
        <w:t>7</w:t>
      </w:r>
      <w:r w:rsidRPr="00CE1B08">
        <w:rPr>
          <w:rFonts w:ascii="GHEA Grapalat" w:hAnsi="GHEA Grapalat" w:cs="Sylfaen"/>
          <w:lang w:val="hy-AM"/>
        </w:rPr>
        <w:t>/</w:t>
      </w:r>
      <w:r w:rsidR="00525849" w:rsidRPr="00525849">
        <w:rPr>
          <w:rFonts w:ascii="GHEA Grapalat" w:hAnsi="GHEA Grapalat" w:cs="Sylfaen"/>
          <w:lang w:val="hy-AM"/>
        </w:rPr>
        <w:t>2</w:t>
      </w:r>
      <w:r w:rsidRPr="00CE1B08">
        <w:rPr>
          <w:rFonts w:ascii="GHEA Grapalat" w:hAnsi="GHEA Grapalat" w:cs="Sylfaen"/>
          <w:lang w:val="hy-AM"/>
        </w:rPr>
        <w:t>»</w:t>
      </w:r>
      <w:r>
        <w:rPr>
          <w:rFonts w:ascii="GHEA Grapalat" w:hAnsi="GHEA Grapalat" w:cs="Sylfaen"/>
          <w:lang w:val="hy-AM"/>
        </w:rPr>
        <w:t>* ծածկագրով</w:t>
      </w:r>
      <w:r w:rsidRPr="00CE1B08">
        <w:rPr>
          <w:rFonts w:ascii="GHEA Grapalat" w:hAnsi="GHEA Grapalat" w:cs="Sylfaen"/>
          <w:lang w:val="hy-AM"/>
        </w:rPr>
        <w:tab/>
      </w:r>
      <w:r w:rsidRPr="00CE1B08">
        <w:rPr>
          <w:rFonts w:ascii="GHEA Grapalat" w:hAnsi="GHEA Grapalat" w:cs="Sylfaen"/>
          <w:lang w:val="hy-AM"/>
        </w:rPr>
        <w:tab/>
        <w:t xml:space="preserve">    </w:t>
      </w:r>
      <w:r w:rsidRPr="00F5192F">
        <w:rPr>
          <w:rFonts w:ascii="GHEA Grapalat" w:hAnsi="GHEA Grapalat" w:cs="Sylfaen"/>
          <w:lang w:val="hy-AM"/>
        </w:rPr>
        <w:t xml:space="preserve">         </w:t>
      </w:r>
      <w:r w:rsidRPr="00CE1B08">
        <w:rPr>
          <w:rFonts w:ascii="GHEA Grapalat" w:hAnsi="GHEA Grapalat" w:cs="Sylfaen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911CFE" w:rsidRPr="007C7FCD" w:rsidRDefault="00911CFE" w:rsidP="00911CFE">
      <w:pPr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տեխնիկական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911CFE" w:rsidRPr="007C7FCD" w:rsidRDefault="00911CFE" w:rsidP="00911CF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11CFE" w:rsidRPr="007C7FCD" w:rsidRDefault="00911CFE" w:rsidP="00911CFE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3.4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21"/>
      </w:r>
    </w:p>
    <w:p w:rsidR="00911CFE" w:rsidRPr="007C7FCD" w:rsidRDefault="00911CFE" w:rsidP="00525849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</w:t>
      </w:r>
      <w:r>
        <w:rPr>
          <w:rFonts w:ascii="GHEA Grapalat" w:hAnsi="GHEA Grapalat"/>
          <w:b/>
          <w:lang w:val="es-ES"/>
        </w:rPr>
        <w:t>7</w:t>
      </w:r>
      <w:r w:rsidRPr="003C6838">
        <w:rPr>
          <w:rFonts w:ascii="GHEA Grapalat" w:hAnsi="GHEA Grapalat"/>
          <w:b/>
          <w:lang w:val="es-ES"/>
        </w:rPr>
        <w:t>/</w:t>
      </w:r>
      <w:r w:rsidR="00525849">
        <w:rPr>
          <w:rFonts w:ascii="GHEA Grapalat" w:hAnsi="GHEA Grapalat"/>
          <w:b/>
          <w:lang w:val="es-ES"/>
        </w:rPr>
        <w:t>2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911CFE" w:rsidRPr="007C7FCD" w:rsidRDefault="00911CFE" w:rsidP="00911CFE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sz w:val="20"/>
          <w:lang w:val="hy-AM"/>
        </w:rPr>
        <w:t xml:space="preserve">    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</w:t>
      </w:r>
    </w:p>
    <w:p w:rsidR="00911CFE" w:rsidRPr="007C7FCD" w:rsidRDefault="00911CFE" w:rsidP="00911CFE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 w:cs="Sylfaen"/>
          <w:lang w:val="hy-AM"/>
        </w:rPr>
      </w:pPr>
      <w:r w:rsidRPr="00B52EAB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B52EAB">
        <w:rPr>
          <w:rFonts w:ascii="GHEA Grapalat" w:hAnsi="GHEA Grapalat" w:cs="Sylfaen"/>
          <w:lang w:val="hy-AM"/>
        </w:rPr>
        <w:t>-ՁԻԱՀ-1</w:t>
      </w:r>
      <w:r w:rsidRPr="00911CFE">
        <w:rPr>
          <w:rFonts w:ascii="GHEA Grapalat" w:hAnsi="GHEA Grapalat" w:cs="Sylfaen"/>
          <w:lang w:val="hy-AM"/>
        </w:rPr>
        <w:t>7</w:t>
      </w:r>
      <w:r w:rsidRPr="00B52EAB">
        <w:rPr>
          <w:rFonts w:ascii="GHEA Grapalat" w:hAnsi="GHEA Grapalat" w:cs="Sylfaen"/>
          <w:lang w:val="hy-AM"/>
        </w:rPr>
        <w:t>/</w:t>
      </w:r>
      <w:r w:rsidR="00525849" w:rsidRPr="00525849">
        <w:rPr>
          <w:rFonts w:ascii="GHEA Grapalat" w:hAnsi="GHEA Grapalat" w:cs="Sylfaen"/>
          <w:lang w:val="hy-AM"/>
        </w:rPr>
        <w:t>2</w:t>
      </w:r>
      <w:r w:rsidRPr="00B52EAB">
        <w:rPr>
          <w:rFonts w:ascii="GHEA Grapalat" w:hAnsi="GHEA Grapalat" w:cs="Sylfaen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>* ծածկագրով</w:t>
      </w:r>
      <w:r w:rsidRPr="00062C1C">
        <w:rPr>
          <w:rFonts w:ascii="GHEA Grapalat" w:hAnsi="GHEA Grapalat" w:cs="Sylfaen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 xml:space="preserve">ընթացակարգի հայտը ներկայացնելուն նախորդող՝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911CFE" w:rsidRPr="007C7FCD" w:rsidRDefault="00911CFE" w:rsidP="00911CF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11CFE" w:rsidRPr="007C7FCD" w:rsidRDefault="00911CFE" w:rsidP="00911CFE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3.5</w:t>
      </w:r>
      <w:r w:rsidRPr="007C7FCD">
        <w:rPr>
          <w:rStyle w:val="FootnoteReference"/>
          <w:rFonts w:ascii="GHEA Grapalat" w:hAnsi="GHEA Grapalat" w:cs="Arial"/>
          <w:b/>
          <w:lang w:val="hy-AM"/>
        </w:rPr>
        <w:footnoteReference w:id="22"/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</w:t>
      </w:r>
      <w:r>
        <w:rPr>
          <w:rFonts w:ascii="GHEA Grapalat" w:hAnsi="GHEA Grapalat"/>
          <w:b/>
          <w:lang w:val="es-ES"/>
        </w:rPr>
        <w:t>7</w:t>
      </w:r>
      <w:r w:rsidRPr="003C6838">
        <w:rPr>
          <w:rFonts w:ascii="GHEA Grapalat" w:hAnsi="GHEA Grapalat"/>
          <w:b/>
          <w:lang w:val="es-ES"/>
        </w:rPr>
        <w:t>/</w:t>
      </w:r>
      <w:r w:rsidR="00525849">
        <w:rPr>
          <w:rFonts w:ascii="GHEA Grapalat" w:hAnsi="GHEA Grapalat"/>
          <w:b/>
          <w:lang w:val="es-ES"/>
        </w:rPr>
        <w:t>2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911CFE" w:rsidRPr="007C7FCD" w:rsidRDefault="00911CFE" w:rsidP="00911CFE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CE1B08" w:rsidRDefault="00911CFE" w:rsidP="00911CFE">
      <w:pPr>
        <w:ind w:firstLine="709"/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 w:rsidRPr="007C7FCD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B52EAB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B52EAB">
        <w:rPr>
          <w:rFonts w:ascii="GHEA Grapalat" w:hAnsi="GHEA Grapalat" w:cs="Sylfaen"/>
          <w:lang w:val="hy-AM"/>
        </w:rPr>
        <w:t>-ՁԻԱՀ-1</w:t>
      </w:r>
      <w:r w:rsidRPr="00911CFE">
        <w:rPr>
          <w:rFonts w:ascii="GHEA Grapalat" w:hAnsi="GHEA Grapalat" w:cs="Sylfaen"/>
          <w:lang w:val="hy-AM"/>
        </w:rPr>
        <w:t>7</w:t>
      </w:r>
      <w:r w:rsidRPr="00B52EAB">
        <w:rPr>
          <w:rFonts w:ascii="GHEA Grapalat" w:hAnsi="GHEA Grapalat" w:cs="Sylfaen"/>
          <w:lang w:val="hy-AM"/>
        </w:rPr>
        <w:t>/</w:t>
      </w:r>
      <w:r w:rsidR="00525849" w:rsidRPr="00525849">
        <w:rPr>
          <w:rFonts w:ascii="GHEA Grapalat" w:hAnsi="GHEA Grapalat" w:cs="Sylfaen"/>
          <w:lang w:val="hy-AM"/>
        </w:rPr>
        <w:t>2</w:t>
      </w:r>
      <w:r w:rsidRPr="00B52EAB">
        <w:rPr>
          <w:rFonts w:ascii="GHEA Grapalat" w:hAnsi="GHEA Grapalat" w:cs="Sylfaen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 xml:space="preserve">* ծածկագրով </w:t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 w:rsidRPr="00911CFE">
        <w:rPr>
          <w:rFonts w:ascii="GHEA Grapalat" w:hAnsi="GHEA Grapalat" w:cs="Sylfaen"/>
          <w:lang w:val="hy-AM"/>
        </w:rPr>
        <w:t xml:space="preserve">   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</w:p>
    <w:p w:rsidR="00911CFE" w:rsidRPr="00CE1B08" w:rsidRDefault="00911CFE" w:rsidP="00911CFE">
      <w:pPr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Arial"/>
          <w:lang w:val="hy-AM"/>
        </w:rPr>
        <w:t xml:space="preserve">շրջանակներում </w:t>
      </w:r>
      <w:r w:rsidRPr="007C7FCD">
        <w:rPr>
          <w:rFonts w:ascii="GHEA Grapalat" w:hAnsi="GHEA Grapalat" w:cs="Sylfaen"/>
          <w:lang w:val="hy-AM"/>
        </w:rPr>
        <w:t>հայտնում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ֆինանսական </w:t>
      </w:r>
      <w:r w:rsidRPr="007C7FCD">
        <w:rPr>
          <w:rFonts w:ascii="GHEA Grapalat" w:hAnsi="GHEA Grapalat" w:cs="Sylfaen"/>
          <w:lang w:val="hy-AM"/>
        </w:rPr>
        <w:t>միջոցներով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911CFE" w:rsidRPr="007C7FCD" w:rsidRDefault="00911CFE" w:rsidP="00911CF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11CFE" w:rsidRPr="007C7FCD" w:rsidRDefault="00911CFE" w:rsidP="00911CFE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3.6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</w:t>
      </w:r>
      <w:r>
        <w:rPr>
          <w:rFonts w:ascii="GHEA Grapalat" w:hAnsi="GHEA Grapalat"/>
          <w:b/>
          <w:lang w:val="es-ES"/>
        </w:rPr>
        <w:t>7</w:t>
      </w:r>
      <w:r w:rsidRPr="003C6838">
        <w:rPr>
          <w:rFonts w:ascii="GHEA Grapalat" w:hAnsi="GHEA Grapalat"/>
          <w:b/>
          <w:lang w:val="es-ES"/>
        </w:rPr>
        <w:t>/</w:t>
      </w:r>
      <w:r w:rsidR="00525849">
        <w:rPr>
          <w:rFonts w:ascii="GHEA Grapalat" w:hAnsi="GHEA Grapalat"/>
          <w:b/>
          <w:lang w:val="es-ES"/>
        </w:rPr>
        <w:t>2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11CFE" w:rsidRPr="007C7FCD" w:rsidRDefault="00911CFE" w:rsidP="00911CFE">
      <w:pPr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Հ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Տ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Թ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Յ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Ո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Ւ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</w:p>
    <w:p w:rsidR="00911CFE" w:rsidRPr="007C7FCD" w:rsidRDefault="00911CFE" w:rsidP="00911CFE">
      <w:pPr>
        <w:jc w:val="center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ԱՇԽԱՏԱՆՔԱՅԻՆ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ՌԵՍՈՒՐՍՆԵՐԻ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ՄԱՍԻՆ</w:t>
      </w: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911CFE" w:rsidRPr="00CE1B08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Սույնով</w:t>
      </w:r>
      <w:r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B52EAB">
        <w:rPr>
          <w:rFonts w:ascii="GHEA Grapalat" w:hAnsi="GHEA Grapalat" w:cs="Sylfaen"/>
          <w:lang w:val="hy-AM"/>
        </w:rPr>
        <w:t>«ՇՀԱՊՁԲ-15/1</w:t>
      </w:r>
      <w:r w:rsidRPr="007847C7">
        <w:rPr>
          <w:rFonts w:ascii="GHEA Grapalat" w:hAnsi="GHEA Grapalat" w:cs="Sylfaen"/>
          <w:lang w:val="hy-AM"/>
        </w:rPr>
        <w:t>5</w:t>
      </w:r>
      <w:r w:rsidRPr="00B52EAB">
        <w:rPr>
          <w:rFonts w:ascii="GHEA Grapalat" w:hAnsi="GHEA Grapalat" w:cs="Sylfaen"/>
          <w:lang w:val="hy-AM"/>
        </w:rPr>
        <w:t>-ՁԻԱՀ-1</w:t>
      </w:r>
      <w:r w:rsidRPr="00911CFE">
        <w:rPr>
          <w:rFonts w:ascii="GHEA Grapalat" w:hAnsi="GHEA Grapalat" w:cs="Sylfaen"/>
          <w:lang w:val="hy-AM"/>
        </w:rPr>
        <w:t>7</w:t>
      </w:r>
      <w:r w:rsidRPr="00B52EAB">
        <w:rPr>
          <w:rFonts w:ascii="GHEA Grapalat" w:hAnsi="GHEA Grapalat" w:cs="Sylfaen"/>
          <w:lang w:val="hy-AM"/>
        </w:rPr>
        <w:t>/</w:t>
      </w:r>
      <w:r w:rsidR="00525849" w:rsidRPr="00525849">
        <w:rPr>
          <w:rFonts w:ascii="GHEA Grapalat" w:hAnsi="GHEA Grapalat" w:cs="Sylfaen"/>
          <w:lang w:val="hy-AM"/>
        </w:rPr>
        <w:t>2</w:t>
      </w:r>
      <w:r w:rsidRPr="00B52EAB">
        <w:rPr>
          <w:rFonts w:ascii="GHEA Grapalat" w:hAnsi="GHEA Grapalat" w:cs="Sylfaen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>* ծածկագրով</w:t>
      </w:r>
      <w:r w:rsidRPr="00CE1B08">
        <w:rPr>
          <w:rFonts w:ascii="GHEA Grapalat" w:hAnsi="GHEA Grapalat" w:cs="Sylfaen"/>
          <w:lang w:val="hy-AM"/>
        </w:rPr>
        <w:tab/>
      </w:r>
      <w:r w:rsidRPr="00CE1B08">
        <w:rPr>
          <w:rFonts w:ascii="GHEA Grapalat" w:hAnsi="GHEA Grapalat" w:cs="Sylfaen"/>
          <w:lang w:val="hy-AM"/>
        </w:rPr>
        <w:tab/>
        <w:t xml:space="preserve">      </w:t>
      </w:r>
      <w:r w:rsidRPr="00F5192F">
        <w:rPr>
          <w:rFonts w:ascii="GHEA Grapalat" w:hAnsi="GHEA Grapalat" w:cs="Sylfaen"/>
          <w:lang w:val="hy-AM"/>
        </w:rPr>
        <w:t xml:space="preserve">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11CFE" w:rsidRPr="007C7FCD" w:rsidRDefault="00911CFE" w:rsidP="00911CFE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lang w:val="hy-AM"/>
        </w:rPr>
        <w:t xml:space="preserve"> շրջանակներում </w:t>
      </w:r>
      <w:r w:rsidRPr="007C7FCD">
        <w:rPr>
          <w:rFonts w:ascii="GHEA Grapalat" w:hAnsi="GHEA Grapalat" w:cs="Sylfaen"/>
          <w:lang w:val="hy-AM"/>
        </w:rPr>
        <w:t>հայտարարում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հավաստում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որ կազմակերպությունն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ունի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կատարման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համար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անհրաժեշտ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և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աշխատանքնային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ռեսուրսներով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հնարավոր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ապահովել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գործարքով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նախատեսված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պարտավորությունների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պատշաճ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կատարումը</w:t>
      </w:r>
      <w:r w:rsidRPr="007C7FCD">
        <w:rPr>
          <w:rFonts w:ascii="GHEA Grapalat" w:hAnsi="GHEA Grapalat" w:cs="Tahoma"/>
          <w:lang w:val="hy-AM"/>
        </w:rPr>
        <w:t>։</w:t>
      </w:r>
    </w:p>
    <w:p w:rsidR="00911CFE" w:rsidRPr="007C7FCD" w:rsidRDefault="00911CFE" w:rsidP="00911CF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11CFE" w:rsidRPr="007C7FCD" w:rsidRDefault="00911CFE" w:rsidP="00911CFE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/>
          <w:i/>
          <w:sz w:val="18"/>
          <w:lang w:val="hy-AM"/>
        </w:rPr>
        <w:br w:type="page"/>
      </w: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</w:t>
      </w:r>
      <w:r>
        <w:rPr>
          <w:rFonts w:ascii="GHEA Grapalat" w:hAnsi="GHEA Grapalat"/>
          <w:b/>
          <w:lang w:val="es-ES"/>
        </w:rPr>
        <w:t>15</w:t>
      </w:r>
      <w:r w:rsidRPr="003C6838">
        <w:rPr>
          <w:rFonts w:ascii="GHEA Grapalat" w:hAnsi="GHEA Grapalat"/>
          <w:b/>
          <w:lang w:val="es-ES"/>
        </w:rPr>
        <w:t>-ՁԻԱՀ-1</w:t>
      </w:r>
      <w:r>
        <w:rPr>
          <w:rFonts w:ascii="GHEA Grapalat" w:hAnsi="GHEA Grapalat"/>
          <w:b/>
          <w:lang w:val="es-ES"/>
        </w:rPr>
        <w:t>7</w:t>
      </w:r>
      <w:r w:rsidRPr="003C6838">
        <w:rPr>
          <w:rFonts w:ascii="GHEA Grapalat" w:hAnsi="GHEA Grapalat"/>
          <w:b/>
          <w:lang w:val="es-ES"/>
        </w:rPr>
        <w:t>/</w:t>
      </w:r>
      <w:r w:rsidR="00525849">
        <w:rPr>
          <w:rFonts w:ascii="GHEA Grapalat" w:hAnsi="GHEA Grapalat"/>
          <w:b/>
          <w:lang w:val="es-ES"/>
        </w:rPr>
        <w:t>2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Գ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Ն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Ի</w:t>
      </w:r>
      <w:r w:rsidRPr="007C7FCD">
        <w:rPr>
          <w:rFonts w:ascii="GHEA Grapalat" w:hAnsi="GHEA Grapalat" w:cs="Arial"/>
          <w:b/>
          <w:lang w:val="hy-AM"/>
        </w:rPr>
        <w:t xml:space="preserve">  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Ռ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Ջ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Ա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Ր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Կ</w:t>
      </w:r>
    </w:p>
    <w:p w:rsidR="00911CFE" w:rsidRPr="007C7FCD" w:rsidRDefault="00911CFE" w:rsidP="00911CFE">
      <w:pPr>
        <w:ind w:firstLine="567"/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Ուսումնասիրելով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Ձեր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կողմից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տրամադրված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B52EAB">
        <w:rPr>
          <w:rFonts w:ascii="GHEA Grapalat" w:hAnsi="GHEA Grapalat"/>
          <w:lang w:val="hy-AM"/>
        </w:rPr>
        <w:t>«ՇՀԱՊՁԲ-15/1</w:t>
      </w:r>
      <w:r w:rsidRPr="007847C7">
        <w:rPr>
          <w:rFonts w:ascii="GHEA Grapalat" w:hAnsi="GHEA Grapalat"/>
          <w:lang w:val="hy-AM"/>
        </w:rPr>
        <w:t>5</w:t>
      </w:r>
      <w:r w:rsidRPr="00B52EAB">
        <w:rPr>
          <w:rFonts w:ascii="GHEA Grapalat" w:hAnsi="GHEA Grapalat"/>
          <w:lang w:val="hy-AM"/>
        </w:rPr>
        <w:t>-ՁԻԱՀ-1</w:t>
      </w:r>
      <w:r w:rsidRPr="00911CFE">
        <w:rPr>
          <w:rFonts w:ascii="GHEA Grapalat" w:hAnsi="GHEA Grapalat"/>
          <w:lang w:val="hy-AM"/>
        </w:rPr>
        <w:t>7</w:t>
      </w:r>
      <w:r w:rsidRPr="00B52EAB">
        <w:rPr>
          <w:rFonts w:ascii="GHEA Grapalat" w:hAnsi="GHEA Grapalat"/>
          <w:lang w:val="hy-AM"/>
        </w:rPr>
        <w:t>/</w:t>
      </w:r>
      <w:r w:rsidR="00525849" w:rsidRPr="00525849">
        <w:rPr>
          <w:rFonts w:ascii="GHEA Grapalat" w:hAnsi="GHEA Grapalat"/>
          <w:lang w:val="hy-AM"/>
        </w:rPr>
        <w:t>2</w:t>
      </w:r>
      <w:r w:rsidRPr="00B52EAB">
        <w:rPr>
          <w:rFonts w:ascii="GHEA Grapalat" w:hAnsi="GHEA Grapalat"/>
          <w:lang w:val="hy-AM"/>
        </w:rPr>
        <w:t>»</w:t>
      </w:r>
      <w:r w:rsidRPr="007C7FCD">
        <w:rPr>
          <w:rFonts w:ascii="GHEA Grapalat" w:hAnsi="GHEA Grapalat" w:cs="Sylfaen"/>
          <w:lang w:val="hy-AM"/>
        </w:rPr>
        <w:t>*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ծածկագրով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հրավերը</w:t>
      </w:r>
      <w:r w:rsidRPr="007C7FCD">
        <w:rPr>
          <w:rFonts w:ascii="GHEA Grapalat" w:hAnsi="GHEA Grapalat" w:cs="Arial"/>
          <w:lang w:val="hy-AM"/>
        </w:rPr>
        <w:t xml:space="preserve">, </w:t>
      </w:r>
      <w:r w:rsidRPr="007C7FCD">
        <w:rPr>
          <w:rFonts w:ascii="GHEA Grapalat" w:hAnsi="GHEA Grapalat" w:cs="Sylfaen"/>
          <w:lang w:val="hy-AM"/>
        </w:rPr>
        <w:t>այդ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թվում</w:t>
      </w:r>
      <w:r w:rsidRPr="007C7FCD">
        <w:rPr>
          <w:rFonts w:ascii="GHEA Grapalat" w:hAnsi="GHEA Grapalat" w:cs="Arial"/>
          <w:lang w:val="hy-AM"/>
        </w:rPr>
        <w:t xml:space="preserve">` </w:t>
      </w:r>
      <w:r w:rsidRPr="007C7FCD">
        <w:rPr>
          <w:rFonts w:ascii="GHEA Grapalat" w:hAnsi="GHEA Grapalat" w:cs="Sylfaen"/>
          <w:lang w:val="hy-AM"/>
        </w:rPr>
        <w:t>կնքվելիք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պայմանագրի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նախագիծը</w:t>
      </w:r>
      <w:r w:rsidRPr="007C7FCD">
        <w:rPr>
          <w:rFonts w:ascii="GHEA Grapalat" w:hAnsi="GHEA Grapalat" w:cs="Arial"/>
          <w:lang w:val="hy-AM"/>
        </w:rPr>
        <w:t>,</w:t>
      </w:r>
    </w:p>
    <w:p w:rsidR="00911CFE" w:rsidRPr="00CE1B08" w:rsidRDefault="00911CFE" w:rsidP="00911CFE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7C7FCD">
        <w:rPr>
          <w:rFonts w:ascii="GHEA Grapalat" w:hAnsi="GHEA Grapalat"/>
          <w:lang w:val="hy-AM"/>
        </w:rPr>
        <w:t>-</w:t>
      </w:r>
      <w:r w:rsidRPr="007C7FCD">
        <w:rPr>
          <w:rFonts w:ascii="GHEA Grapalat" w:hAnsi="GHEA Grapalat" w:cs="Sylfaen"/>
          <w:lang w:val="hy-AM"/>
        </w:rPr>
        <w:t>ն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առաջարկում</w:t>
      </w:r>
      <w:r w:rsidRPr="007C7FCD">
        <w:rPr>
          <w:rFonts w:ascii="GHEA Grapalat" w:hAnsi="GHEA Grapalat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է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պայմանագիրը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կատարել</w:t>
      </w:r>
      <w:r w:rsidRPr="00CE1B08">
        <w:rPr>
          <w:rFonts w:ascii="GHEA Grapalat" w:hAnsi="GHEA Grapalat"/>
          <w:sz w:val="20"/>
          <w:lang w:val="hy-AM"/>
        </w:rPr>
        <w:t xml:space="preserve">          </w:t>
      </w:r>
      <w:r w:rsidRPr="007C7FCD">
        <w:rPr>
          <w:rFonts w:ascii="GHEA Grapalat" w:hAnsi="GHEA Grapalat" w:cs="Sylfaen"/>
          <w:vertAlign w:val="superscript"/>
          <w:lang w:val="hy-AM"/>
        </w:rPr>
        <w:t>Ընթացակարգի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vertAlign w:val="superscript"/>
          <w:lang w:val="hy-AM"/>
        </w:rPr>
        <w:t>)</w:t>
      </w:r>
      <w:r w:rsidRPr="007C7FCD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7C7FCD">
        <w:rPr>
          <w:rFonts w:ascii="GHEA Grapalat" w:hAnsi="GHEA Grapalat"/>
          <w:sz w:val="16"/>
          <w:szCs w:val="16"/>
          <w:lang w:val="hy-AM"/>
        </w:rPr>
        <w:tab/>
      </w: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lang w:val="hy-AM"/>
        </w:rPr>
        <w:t>հետևյալ</w:t>
      </w:r>
      <w:r w:rsidRPr="007C7FCD">
        <w:rPr>
          <w:rFonts w:ascii="GHEA Grapalat" w:hAnsi="GHEA Grapalat" w:cs="Arial"/>
          <w:lang w:val="hy-AM"/>
        </w:rPr>
        <w:t xml:space="preserve"> </w:t>
      </w:r>
      <w:r w:rsidRPr="007C7FCD">
        <w:rPr>
          <w:rFonts w:ascii="GHEA Grapalat" w:hAnsi="GHEA Grapalat" w:cs="Sylfaen"/>
          <w:lang w:val="hy-AM"/>
        </w:rPr>
        <w:t>գներով</w:t>
      </w:r>
      <w:r w:rsidRPr="007C7FCD">
        <w:rPr>
          <w:rFonts w:ascii="GHEA Grapalat" w:hAnsi="GHEA Grapalat" w:cs="Arial"/>
          <w:lang w:val="hy-AM"/>
        </w:rPr>
        <w:t>.</w:t>
      </w: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7C7FCD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911CFE" w:rsidRPr="00351B49" w:rsidTr="00911CF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Ապր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անքի</w:t>
            </w: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7C7FCD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7C7FCD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7C7FCD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7C7FCD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911CFE" w:rsidRPr="007C7FCD" w:rsidTr="00911CF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7C7FCD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911CFE" w:rsidRPr="00351B49" w:rsidTr="00911CFE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911CFE" w:rsidRPr="00351B49" w:rsidTr="00911CFE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rPr>
                <w:rFonts w:ascii="GHEA Grapalat" w:hAnsi="GHEA Grapalat"/>
                <w:lang w:val="es-ES"/>
              </w:rPr>
            </w:pPr>
          </w:p>
        </w:tc>
      </w:tr>
      <w:tr w:rsidR="00911CFE" w:rsidRPr="00351B49" w:rsidTr="00911CF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911CFE" w:rsidRPr="007C7FCD" w:rsidTr="00911CFE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911CFE" w:rsidRPr="007C7FCD" w:rsidTr="00911CFE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C7FCD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sz w:val="18"/>
                <w:lang w:val="es-ES"/>
              </w:rPr>
            </w:pPr>
            <w:r w:rsidRPr="007C7FCD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11CFE" w:rsidRPr="007C7FCD" w:rsidRDefault="00911CFE" w:rsidP="00911CFE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7C7FC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7C7FCD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11CFE" w:rsidRPr="007C7FCD" w:rsidRDefault="00911CFE" w:rsidP="00911CFE">
      <w:pPr>
        <w:rPr>
          <w:rFonts w:ascii="GHEA Grapalat" w:hAnsi="GHEA Grapalat"/>
          <w:sz w:val="18"/>
          <w:szCs w:val="18"/>
          <w:lang w:val="es-ES"/>
        </w:rPr>
      </w:pPr>
    </w:p>
    <w:p w:rsidR="00911CFE" w:rsidRPr="007C7FCD" w:rsidRDefault="00911CFE" w:rsidP="00911CFE">
      <w:pPr>
        <w:rPr>
          <w:rFonts w:ascii="GHEA Grapalat" w:hAnsi="GHEA Grapalat"/>
          <w:sz w:val="18"/>
          <w:szCs w:val="18"/>
          <w:lang w:val="es-ES"/>
        </w:rPr>
      </w:pPr>
    </w:p>
    <w:p w:rsidR="00911CFE" w:rsidRPr="007C7FCD" w:rsidRDefault="00911CFE" w:rsidP="00911CFE">
      <w:pPr>
        <w:rPr>
          <w:rFonts w:ascii="GHEA Grapalat" w:hAnsi="GHEA Grapalat"/>
          <w:sz w:val="18"/>
          <w:szCs w:val="18"/>
          <w:lang w:val="hy-AM"/>
        </w:rPr>
      </w:pPr>
    </w:p>
    <w:p w:rsidR="00911CFE" w:rsidRPr="007C7FCD" w:rsidRDefault="00911CFE" w:rsidP="00911CFE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Կ. Տ.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sz w:val="20"/>
          <w:lang w:val="hy-AM"/>
        </w:rPr>
        <w:tab/>
        <w:t xml:space="preserve">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11CFE" w:rsidRPr="001E1633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1E1633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1E1633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1E1633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4.1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3C6838">
        <w:rPr>
          <w:rFonts w:ascii="GHEA Grapalat" w:hAnsi="GHEA Grapalat"/>
          <w:b/>
          <w:lang w:val="es-ES"/>
        </w:rPr>
        <w:t>«ՇՀԱՊՁԲ-15/1</w:t>
      </w:r>
      <w:r>
        <w:rPr>
          <w:rFonts w:ascii="GHEA Grapalat" w:hAnsi="GHEA Grapalat"/>
          <w:b/>
          <w:lang w:val="es-ES"/>
        </w:rPr>
        <w:t>5</w:t>
      </w:r>
      <w:r w:rsidRPr="003C6838">
        <w:rPr>
          <w:rFonts w:ascii="GHEA Grapalat" w:hAnsi="GHEA Grapalat"/>
          <w:b/>
          <w:lang w:val="es-ES"/>
        </w:rPr>
        <w:t>-ՁԻԱՀ-1</w:t>
      </w:r>
      <w:r>
        <w:rPr>
          <w:rFonts w:ascii="GHEA Grapalat" w:hAnsi="GHEA Grapalat"/>
          <w:b/>
          <w:lang w:val="es-ES"/>
        </w:rPr>
        <w:t>7</w:t>
      </w:r>
      <w:r w:rsidRPr="003C6838">
        <w:rPr>
          <w:rFonts w:ascii="GHEA Grapalat" w:hAnsi="GHEA Grapalat"/>
          <w:b/>
          <w:lang w:val="es-ES"/>
        </w:rPr>
        <w:t>/</w:t>
      </w:r>
      <w:r w:rsidR="00525849">
        <w:rPr>
          <w:rFonts w:ascii="GHEA Grapalat" w:hAnsi="GHEA Grapalat"/>
          <w:b/>
          <w:lang w:val="es-ES"/>
        </w:rPr>
        <w:t>2</w:t>
      </w:r>
      <w:r w:rsidRPr="003C6838">
        <w:rPr>
          <w:rFonts w:ascii="GHEA Grapalat" w:hAnsi="GHEA Grapalat"/>
          <w:b/>
          <w:lang w:val="es-ES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911CFE" w:rsidRPr="007C7FCD" w:rsidRDefault="00911CFE" w:rsidP="00911CFE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911CFE" w:rsidRPr="007C7FCD" w:rsidRDefault="00911CFE" w:rsidP="00911CFE">
      <w:pPr>
        <w:jc w:val="center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11CFE" w:rsidRPr="007C7FCD" w:rsidRDefault="00911CFE" w:rsidP="00911CF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8608A9">
        <w:rPr>
          <w:rFonts w:ascii="GHEA Grapalat" w:hAnsi="GHEA Grapalat"/>
          <w:b/>
          <w:i/>
          <w:lang w:val="hy-AM"/>
        </w:rPr>
        <w:t>«ՇՀԱՊՁԲ-15/1</w:t>
      </w:r>
      <w:r w:rsidRPr="007847C7">
        <w:rPr>
          <w:rFonts w:ascii="GHEA Grapalat" w:hAnsi="GHEA Grapalat"/>
          <w:b/>
          <w:i/>
          <w:lang w:val="hy-AM"/>
        </w:rPr>
        <w:t>5</w:t>
      </w:r>
      <w:r w:rsidRPr="008608A9">
        <w:rPr>
          <w:rFonts w:ascii="GHEA Grapalat" w:hAnsi="GHEA Grapalat"/>
          <w:b/>
          <w:i/>
          <w:lang w:val="hy-AM"/>
        </w:rPr>
        <w:t>-ՁԻԱՀ-1</w:t>
      </w:r>
      <w:r w:rsidRPr="00911CFE">
        <w:rPr>
          <w:rFonts w:ascii="GHEA Grapalat" w:hAnsi="GHEA Grapalat"/>
          <w:b/>
          <w:i/>
          <w:lang w:val="hy-AM"/>
        </w:rPr>
        <w:t>7</w:t>
      </w:r>
      <w:r w:rsidRPr="008608A9">
        <w:rPr>
          <w:rFonts w:ascii="GHEA Grapalat" w:hAnsi="GHEA Grapalat"/>
          <w:b/>
          <w:i/>
          <w:lang w:val="hy-AM"/>
        </w:rPr>
        <w:t>/</w:t>
      </w:r>
      <w:r w:rsidR="00525849" w:rsidRPr="00525849">
        <w:rPr>
          <w:rFonts w:ascii="GHEA Grapalat" w:hAnsi="GHEA Grapalat"/>
          <w:b/>
          <w:i/>
          <w:lang w:val="hy-AM"/>
        </w:rPr>
        <w:t>2</w:t>
      </w:r>
      <w:r w:rsidRPr="008608A9">
        <w:rPr>
          <w:rFonts w:ascii="GHEA Grapalat" w:hAnsi="GHEA Grapalat"/>
          <w:b/>
          <w:i/>
          <w:lang w:val="hy-AM"/>
        </w:rPr>
        <w:t>»</w:t>
      </w:r>
      <w:r w:rsidRPr="007C7FCD">
        <w:rPr>
          <w:rFonts w:ascii="GHEA Grapalat" w:hAnsi="GHEA Grapalat"/>
          <w:b/>
          <w:i/>
          <w:lang w:val="hy-AM"/>
        </w:rPr>
        <w:t>* ծածկագրով շրջանակային համաձայնագրերի միջոցով գնում կատարելու ընթացակարգի շրջանակներում իր կողմից ներկայացված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ապրանքի (ապրանքների) տեխնիկական բնութագիրը</w:t>
      </w:r>
      <w:r w:rsidRPr="00062C1C">
        <w:rPr>
          <w:rFonts w:ascii="GHEA Grapalat" w:hAnsi="GHEA Grapalat"/>
          <w:b/>
          <w:i/>
          <w:lang w:val="hy-AM"/>
        </w:rPr>
        <w:t xml:space="preserve"> </w:t>
      </w:r>
      <w:r w:rsidRPr="007C7FCD">
        <w:rPr>
          <w:rFonts w:ascii="GHEA Grapalat" w:hAnsi="GHEA Grapalat"/>
          <w:b/>
          <w:i/>
          <w:lang w:val="hy-AM"/>
        </w:rPr>
        <w:t xml:space="preserve">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911CFE" w:rsidRPr="007C7FCD" w:rsidRDefault="00911CFE" w:rsidP="00911CFE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11CFE" w:rsidRPr="007C7FCD" w:rsidRDefault="00911CFE" w:rsidP="00911CFE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4.2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8608A9">
        <w:rPr>
          <w:rFonts w:ascii="GHEA Grapalat" w:hAnsi="GHEA Grapalat"/>
          <w:b/>
          <w:lang w:val="hy-AM"/>
        </w:rPr>
        <w:t>«ՇՀԱՊՁԲ-15/1</w:t>
      </w:r>
      <w:r w:rsidRPr="001E1633">
        <w:rPr>
          <w:rFonts w:ascii="GHEA Grapalat" w:hAnsi="GHEA Grapalat"/>
          <w:b/>
          <w:lang w:val="hy-AM"/>
        </w:rPr>
        <w:t>5</w:t>
      </w:r>
      <w:r w:rsidRPr="008608A9">
        <w:rPr>
          <w:rFonts w:ascii="GHEA Grapalat" w:hAnsi="GHEA Grapalat"/>
          <w:b/>
          <w:lang w:val="hy-AM"/>
        </w:rPr>
        <w:t>-ՁԻԱՀ-1</w:t>
      </w:r>
      <w:r w:rsidRPr="007107DB">
        <w:rPr>
          <w:rFonts w:ascii="GHEA Grapalat" w:hAnsi="GHEA Grapalat"/>
          <w:b/>
          <w:lang w:val="hy-AM"/>
        </w:rPr>
        <w:t>7</w:t>
      </w:r>
      <w:r w:rsidRPr="008608A9">
        <w:rPr>
          <w:rFonts w:ascii="GHEA Grapalat" w:hAnsi="GHEA Grapalat"/>
          <w:b/>
          <w:lang w:val="hy-AM"/>
        </w:rPr>
        <w:t>/</w:t>
      </w:r>
      <w:r w:rsidR="00525849" w:rsidRPr="003E734A">
        <w:rPr>
          <w:rFonts w:ascii="GHEA Grapalat" w:hAnsi="GHEA Grapalat"/>
          <w:b/>
          <w:lang w:val="hy-AM"/>
        </w:rPr>
        <w:t>2</w:t>
      </w:r>
      <w:r w:rsidRPr="008608A9">
        <w:rPr>
          <w:rFonts w:ascii="GHEA Grapalat" w:hAnsi="GHEA Grapalat"/>
          <w:b/>
          <w:lang w:val="hy-AM"/>
        </w:rPr>
        <w:t>»</w:t>
      </w:r>
      <w:r w:rsidRPr="001E1633">
        <w:rPr>
          <w:rFonts w:ascii="GHEA Grapalat" w:hAnsi="GHEA Grapalat" w:cs="Sylfaen"/>
          <w:b/>
          <w:lang w:val="hy-AM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911CFE" w:rsidRPr="007C7FCD" w:rsidRDefault="00911CFE" w:rsidP="00911CFE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911CFE" w:rsidRPr="007C7FCD" w:rsidRDefault="00911CFE" w:rsidP="00911CFE">
      <w:pPr>
        <w:jc w:val="center"/>
        <w:rPr>
          <w:rFonts w:ascii="GHEA Grapalat" w:hAnsi="GHEA Grapalat"/>
          <w:b/>
          <w:sz w:val="20"/>
          <w:lang w:val="es-ES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ԱՐՏԱԴՐՈՒԹՅԱՆ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7C7FCD">
        <w:rPr>
          <w:rFonts w:ascii="GHEA Grapalat" w:hAnsi="GHEA Grapalat"/>
          <w:b/>
          <w:sz w:val="20"/>
        </w:rPr>
        <w:t>ՄԱՏԱԿԱՐԱՐԵԼՈՒ</w:t>
      </w:r>
      <w:r w:rsidRPr="007C7FCD">
        <w:rPr>
          <w:rFonts w:ascii="GHEA Grapalat" w:hAnsi="GHEA Grapalat"/>
          <w:b/>
          <w:sz w:val="20"/>
          <w:lang w:val="es-ES"/>
        </w:rPr>
        <w:t xml:space="preserve"> </w:t>
      </w:r>
      <w:r w:rsidRPr="007C7FCD">
        <w:rPr>
          <w:rFonts w:ascii="GHEA Grapalat" w:hAnsi="GHEA Grapalat"/>
          <w:b/>
          <w:sz w:val="20"/>
          <w:lang w:val="hy-AM"/>
        </w:rPr>
        <w:t>ՎԵՐԱԲԵՐՅԱԼ</w:t>
      </w: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pStyle w:val="IndexHeading"/>
        <w:jc w:val="both"/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Սույնով </w:t>
      </w:r>
      <w:r w:rsidRPr="007C7FCD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7C7FCD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</w:r>
      <w:r w:rsidRPr="007C7FCD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911CFE" w:rsidRPr="007C7FCD" w:rsidRDefault="00911CFE" w:rsidP="00911CF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8608A9">
        <w:rPr>
          <w:rFonts w:ascii="GHEA Grapalat" w:hAnsi="GHEA Grapalat"/>
          <w:b/>
          <w:i/>
          <w:lang w:val="hy-AM"/>
        </w:rPr>
        <w:t>«ՇՀԱՊՁԲ-15/1</w:t>
      </w:r>
      <w:r w:rsidRPr="007847C7">
        <w:rPr>
          <w:rFonts w:ascii="GHEA Grapalat" w:hAnsi="GHEA Grapalat"/>
          <w:b/>
          <w:i/>
          <w:lang w:val="hy-AM"/>
        </w:rPr>
        <w:t>5</w:t>
      </w:r>
      <w:r w:rsidRPr="008608A9">
        <w:rPr>
          <w:rFonts w:ascii="GHEA Grapalat" w:hAnsi="GHEA Grapalat"/>
          <w:b/>
          <w:i/>
          <w:lang w:val="hy-AM"/>
        </w:rPr>
        <w:t>-ՁԻԱՀ-1</w:t>
      </w:r>
      <w:r w:rsidRPr="00911CFE">
        <w:rPr>
          <w:rFonts w:ascii="GHEA Grapalat" w:hAnsi="GHEA Grapalat"/>
          <w:b/>
          <w:i/>
          <w:lang w:val="hy-AM"/>
        </w:rPr>
        <w:t>7</w:t>
      </w:r>
      <w:r w:rsidRPr="008608A9">
        <w:rPr>
          <w:rFonts w:ascii="GHEA Grapalat" w:hAnsi="GHEA Grapalat"/>
          <w:b/>
          <w:i/>
          <w:lang w:val="hy-AM"/>
        </w:rPr>
        <w:t>/</w:t>
      </w:r>
      <w:r w:rsidR="00525849" w:rsidRPr="00525849">
        <w:rPr>
          <w:rFonts w:ascii="GHEA Grapalat" w:hAnsi="GHEA Grapalat"/>
          <w:b/>
          <w:i/>
          <w:lang w:val="hy-AM"/>
        </w:rPr>
        <w:t>2</w:t>
      </w:r>
      <w:r w:rsidRPr="008608A9">
        <w:rPr>
          <w:rFonts w:ascii="GHEA Grapalat" w:hAnsi="GHEA Grapalat"/>
          <w:b/>
          <w:i/>
          <w:lang w:val="hy-AM"/>
        </w:rPr>
        <w:t>»</w:t>
      </w:r>
      <w:r w:rsidRPr="007C7FCD">
        <w:rPr>
          <w:rFonts w:ascii="GHEA Grapalat" w:hAnsi="GHEA Grapalat"/>
          <w:b/>
          <w:i/>
          <w:lang w:val="hy-AM"/>
        </w:rPr>
        <w:t>* ծածկագրով շրջանակային համաձայնագրերի միջոցով գնում կատարելու ընթացակարգի շրջանակներում իր կողմից հայտով առաջարկվող` (</w:t>
      </w:r>
      <w:r w:rsidRPr="007C7FCD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7C7FCD">
        <w:rPr>
          <w:rFonts w:ascii="GHEA Grapalat" w:hAnsi="GHEA Grapalat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911CFE" w:rsidRPr="007C7FCD" w:rsidRDefault="00911CFE" w:rsidP="00911CFE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7C7FCD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11CFE" w:rsidRPr="007C7FCD" w:rsidRDefault="00911CFE" w:rsidP="00911CFE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Del="00377582" w:rsidRDefault="00911CFE" w:rsidP="00911CFE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911CFE" w:rsidRPr="007C7FCD" w:rsidRDefault="00911CFE" w:rsidP="00911CFE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b/>
          <w:lang w:val="hy-AM"/>
        </w:rPr>
        <w:t xml:space="preserve"> 5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8608A9">
        <w:rPr>
          <w:rFonts w:ascii="GHEA Grapalat" w:hAnsi="GHEA Grapalat"/>
          <w:b/>
          <w:lang w:val="hy-AM"/>
        </w:rPr>
        <w:t>«ՇՀԱՊՁԲ-15/1</w:t>
      </w:r>
      <w:r w:rsidRPr="001E1633">
        <w:rPr>
          <w:rFonts w:ascii="GHEA Grapalat" w:hAnsi="GHEA Grapalat"/>
          <w:b/>
          <w:lang w:val="es-ES"/>
        </w:rPr>
        <w:t>5</w:t>
      </w:r>
      <w:r w:rsidRPr="008608A9">
        <w:rPr>
          <w:rFonts w:ascii="GHEA Grapalat" w:hAnsi="GHEA Grapalat"/>
          <w:b/>
          <w:lang w:val="hy-AM"/>
        </w:rPr>
        <w:t>-ՁԻԱՀ-1</w:t>
      </w:r>
      <w:r w:rsidRPr="007107DB">
        <w:rPr>
          <w:rFonts w:ascii="GHEA Grapalat" w:hAnsi="GHEA Grapalat"/>
          <w:b/>
          <w:lang w:val="es-ES"/>
        </w:rPr>
        <w:t>7</w:t>
      </w:r>
      <w:r w:rsidRPr="008608A9">
        <w:rPr>
          <w:rFonts w:ascii="GHEA Grapalat" w:hAnsi="GHEA Grapalat"/>
          <w:b/>
          <w:lang w:val="hy-AM"/>
        </w:rPr>
        <w:t>/</w:t>
      </w:r>
      <w:r w:rsidR="00525849" w:rsidRPr="003E734A">
        <w:rPr>
          <w:rFonts w:ascii="GHEA Grapalat" w:hAnsi="GHEA Grapalat"/>
          <w:b/>
          <w:lang w:val="es-ES"/>
        </w:rPr>
        <w:t>2</w:t>
      </w:r>
      <w:r w:rsidRPr="008608A9">
        <w:rPr>
          <w:rFonts w:ascii="GHEA Grapalat" w:hAnsi="GHEA Grapalat"/>
          <w:b/>
          <w:lang w:val="hy-AM"/>
        </w:rPr>
        <w:t>»</w:t>
      </w:r>
      <w:r w:rsidRPr="001E1633">
        <w:rPr>
          <w:rFonts w:ascii="GHEA Grapalat" w:hAnsi="GHEA Grapalat" w:cs="Sylfaen"/>
          <w:b/>
          <w:lang w:val="es-ES"/>
        </w:rPr>
        <w:t>*</w:t>
      </w:r>
      <w:r w:rsidRPr="007C7FCD">
        <w:rPr>
          <w:rFonts w:ascii="GHEA Grapalat" w:hAnsi="GHEA Grapalat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ծածկագրով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b/>
          <w:lang w:val="hy-AM"/>
        </w:rPr>
        <w:t xml:space="preserve"> </w:t>
      </w:r>
      <w:r w:rsidRPr="007C7FCD">
        <w:rPr>
          <w:rFonts w:ascii="GHEA Grapalat" w:hAnsi="GHEA Grapalat" w:cs="Sylfaen"/>
          <w:b/>
          <w:lang w:val="hy-AM"/>
        </w:rPr>
        <w:t>հրավերի</w:t>
      </w: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lang w:val="hy-AM"/>
        </w:rPr>
      </w:pPr>
    </w:p>
    <w:p w:rsidR="00911CFE" w:rsidRPr="008608A9" w:rsidRDefault="00911CFE" w:rsidP="00911CFE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>Կից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Ձեզ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եմ</w:t>
      </w:r>
      <w:r w:rsidRPr="007C7FCD">
        <w:rPr>
          <w:rFonts w:ascii="GHEA Grapalat" w:hAnsi="GHEA Grapalat" w:cs="Arial"/>
          <w:szCs w:val="28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hy-AM"/>
        </w:rPr>
        <w:t>ներկայացնում</w:t>
      </w:r>
      <w:r w:rsidRPr="007C7FCD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7C7FCD">
        <w:rPr>
          <w:rFonts w:ascii="GHEA Grapalat" w:hAnsi="GHEA Grapalat" w:cs="Sylfaen"/>
          <w:szCs w:val="28"/>
          <w:lang w:val="hy-AM"/>
        </w:rPr>
        <w:t>ի</w:t>
      </w:r>
      <w:r w:rsidRPr="007C7FCD">
        <w:rPr>
          <w:rFonts w:ascii="GHEA Grapalat" w:hAnsi="GHEA Grapalat" w:cs="Arial"/>
          <w:szCs w:val="28"/>
          <w:lang w:val="hy-AM"/>
        </w:rPr>
        <w:t xml:space="preserve">` </w:t>
      </w:r>
      <w:r w:rsidRPr="008608A9">
        <w:rPr>
          <w:rFonts w:ascii="GHEA Grapalat" w:hAnsi="GHEA Grapalat"/>
          <w:szCs w:val="28"/>
          <w:lang w:val="hy-AM"/>
        </w:rPr>
        <w:t>«ՇՀԱՊՁԲ-15/1</w:t>
      </w:r>
      <w:r w:rsidRPr="007847C7">
        <w:rPr>
          <w:rFonts w:ascii="GHEA Grapalat" w:hAnsi="GHEA Grapalat"/>
          <w:szCs w:val="28"/>
          <w:lang w:val="hy-AM"/>
        </w:rPr>
        <w:t>5</w:t>
      </w:r>
      <w:r w:rsidRPr="008608A9">
        <w:rPr>
          <w:rFonts w:ascii="GHEA Grapalat" w:hAnsi="GHEA Grapalat"/>
          <w:szCs w:val="28"/>
          <w:lang w:val="hy-AM"/>
        </w:rPr>
        <w:t>-ՁԻԱՀ-1</w:t>
      </w:r>
      <w:r w:rsidRPr="00911CFE">
        <w:rPr>
          <w:rFonts w:ascii="GHEA Grapalat" w:hAnsi="GHEA Grapalat"/>
          <w:szCs w:val="28"/>
          <w:lang w:val="hy-AM"/>
        </w:rPr>
        <w:t>7</w:t>
      </w:r>
      <w:r w:rsidRPr="008608A9">
        <w:rPr>
          <w:rFonts w:ascii="GHEA Grapalat" w:hAnsi="GHEA Grapalat"/>
          <w:szCs w:val="28"/>
          <w:lang w:val="hy-AM"/>
        </w:rPr>
        <w:t>/</w:t>
      </w:r>
      <w:r w:rsidR="00525849" w:rsidRPr="00525849">
        <w:rPr>
          <w:rFonts w:ascii="GHEA Grapalat" w:hAnsi="GHEA Grapalat"/>
          <w:szCs w:val="28"/>
          <w:lang w:val="hy-AM"/>
        </w:rPr>
        <w:t>2</w:t>
      </w:r>
      <w:r w:rsidRPr="008608A9">
        <w:rPr>
          <w:rFonts w:ascii="GHEA Grapalat" w:hAnsi="GHEA Grapalat"/>
          <w:szCs w:val="28"/>
          <w:lang w:val="hy-AM"/>
        </w:rPr>
        <w:t>»</w:t>
      </w:r>
      <w:r w:rsidRPr="007C7FCD">
        <w:rPr>
          <w:rFonts w:ascii="GHEA Grapalat" w:hAnsi="GHEA Grapalat" w:cs="Sylfaen"/>
          <w:szCs w:val="28"/>
          <w:lang w:val="hy-AM"/>
        </w:rPr>
        <w:t>*</w:t>
      </w:r>
      <w:r w:rsidRPr="007C7FCD">
        <w:rPr>
          <w:rFonts w:ascii="GHEA Grapalat" w:hAnsi="GHEA Grapalat"/>
          <w:szCs w:val="28"/>
          <w:lang w:val="hy-AM"/>
        </w:rPr>
        <w:t xml:space="preserve"> </w:t>
      </w:r>
      <w:r>
        <w:rPr>
          <w:rFonts w:ascii="GHEA Grapalat" w:hAnsi="GHEA Grapalat"/>
          <w:szCs w:val="28"/>
          <w:lang w:val="hy-AM"/>
        </w:rPr>
        <w:tab/>
      </w:r>
      <w:r>
        <w:rPr>
          <w:rFonts w:ascii="GHEA Grapalat" w:hAnsi="GHEA Grapalat"/>
          <w:szCs w:val="28"/>
          <w:lang w:val="hy-AM"/>
        </w:rPr>
        <w:tab/>
      </w:r>
      <w:r>
        <w:rPr>
          <w:rFonts w:ascii="GHEA Grapalat" w:hAnsi="GHEA Grapalat"/>
          <w:szCs w:val="28"/>
          <w:lang w:val="hy-AM"/>
        </w:rPr>
        <w:tab/>
      </w:r>
      <w:r>
        <w:rPr>
          <w:rFonts w:ascii="GHEA Grapalat" w:hAnsi="GHEA Grapalat"/>
          <w:szCs w:val="28"/>
          <w:lang w:val="hy-AM"/>
        </w:rPr>
        <w:tab/>
      </w:r>
      <w:r w:rsidRPr="008608A9">
        <w:rPr>
          <w:rFonts w:ascii="GHEA Grapalat" w:hAnsi="GHEA Grapalat"/>
          <w:szCs w:val="28"/>
          <w:lang w:val="hy-AM"/>
        </w:rPr>
        <w:t xml:space="preserve">   </w:t>
      </w:r>
      <w:r w:rsidRPr="003F03D2">
        <w:rPr>
          <w:rFonts w:ascii="GHEA Grapalat" w:hAnsi="GHEA Grapalat"/>
          <w:szCs w:val="28"/>
          <w:lang w:val="hy-AM"/>
        </w:rPr>
        <w:t xml:space="preserve">  </w:t>
      </w:r>
      <w:r w:rsidRPr="007C7FCD">
        <w:rPr>
          <w:rFonts w:ascii="GHEA Grapalat" w:hAnsi="GHEA Grapalat" w:cs="Sylfaen"/>
          <w:vertAlign w:val="superscript"/>
          <w:lang w:val="es-ES"/>
        </w:rPr>
        <w:t>Ընթացակարգի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մասնակցի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</w:t>
      </w:r>
      <w:r w:rsidRPr="007C7FCD">
        <w:rPr>
          <w:rFonts w:ascii="GHEA Grapalat" w:hAnsi="GHEA Grapalat" w:cs="Sylfaen"/>
          <w:vertAlign w:val="superscript"/>
          <w:lang w:val="es-ES"/>
        </w:rPr>
        <w:t>անվանումը</w:t>
      </w:r>
      <w:r w:rsidRPr="007C7FCD">
        <w:rPr>
          <w:rFonts w:ascii="GHEA Grapalat" w:hAnsi="GHEA Grapalat" w:cs="Arial"/>
          <w:vertAlign w:val="superscript"/>
          <w:lang w:val="es-ES"/>
        </w:rPr>
        <w:t xml:space="preserve"> (</w:t>
      </w:r>
      <w:r w:rsidRPr="007C7FCD">
        <w:rPr>
          <w:rFonts w:ascii="GHEA Grapalat" w:hAnsi="GHEA Grapalat" w:cs="Sylfaen"/>
          <w:vertAlign w:val="superscript"/>
          <w:lang w:val="es-ES"/>
        </w:rPr>
        <w:t>անունը</w:t>
      </w:r>
      <w:r w:rsidRPr="007C7FCD">
        <w:rPr>
          <w:rFonts w:ascii="GHEA Grapalat" w:hAnsi="GHEA Grapalat" w:cs="Arial"/>
          <w:vertAlign w:val="superscript"/>
          <w:lang w:val="es-ES"/>
        </w:rPr>
        <w:t>)</w:t>
      </w:r>
      <w:r w:rsidRPr="007C7FCD">
        <w:rPr>
          <w:rFonts w:ascii="GHEA Grapalat" w:hAnsi="GHEA Grapalat" w:cs="Sylfaen"/>
          <w:vertAlign w:val="superscript"/>
          <w:lang w:val="hy-AM"/>
        </w:rPr>
        <w:t xml:space="preserve">   </w:t>
      </w:r>
      <w:r>
        <w:rPr>
          <w:rFonts w:ascii="GHEA Grapalat" w:hAnsi="GHEA Grapalat" w:cs="Sylfaen"/>
          <w:vertAlign w:val="superscript"/>
          <w:lang w:val="hy-AM"/>
        </w:rPr>
        <w:t xml:space="preserve">                 </w:t>
      </w:r>
      <w:r w:rsidRPr="007C7FCD">
        <w:rPr>
          <w:rFonts w:ascii="GHEA Grapalat" w:hAnsi="GHEA Grapalat" w:cs="Sylfaen"/>
          <w:vertAlign w:val="superscript"/>
          <w:lang w:val="hy-AM"/>
        </w:rPr>
        <w:t xml:space="preserve">                                          </w:t>
      </w:r>
    </w:p>
    <w:p w:rsidR="00911CFE" w:rsidRPr="007C7FCD" w:rsidRDefault="00911CFE" w:rsidP="00911CFE">
      <w:pPr>
        <w:spacing w:line="360" w:lineRule="auto"/>
        <w:jc w:val="both"/>
        <w:rPr>
          <w:rFonts w:ascii="GHEA Grapalat" w:hAnsi="GHEA Grapalat"/>
          <w:lang w:val="hy-AM"/>
        </w:rPr>
      </w:pPr>
      <w:r w:rsidRPr="007C7FCD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7C7FCD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մասնակցելու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հրավերով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նախատեսված</w:t>
      </w:r>
      <w:r w:rsidRPr="007C7FCD">
        <w:rPr>
          <w:rFonts w:ascii="GHEA Grapalat" w:hAnsi="GHEA Grapalat" w:cs="Arial"/>
          <w:szCs w:val="28"/>
          <w:lang w:val="es-ES"/>
        </w:rPr>
        <w:t xml:space="preserve">` </w:t>
      </w:r>
      <w:r w:rsidRPr="007C7FCD">
        <w:rPr>
          <w:rFonts w:ascii="GHEA Grapalat" w:hAnsi="GHEA Grapalat" w:cs="Sylfaen"/>
          <w:szCs w:val="28"/>
          <w:lang w:val="es-ES"/>
        </w:rPr>
        <w:t>որակավորման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չափանիշներին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հիմնավորող</w:t>
      </w:r>
      <w:r w:rsidRPr="007C7FCD">
        <w:rPr>
          <w:rFonts w:ascii="GHEA Grapalat" w:hAnsi="GHEA Grapalat" w:cs="Arial"/>
          <w:szCs w:val="28"/>
          <w:lang w:val="es-ES"/>
        </w:rPr>
        <w:t xml:space="preserve">` </w:t>
      </w:r>
      <w:r w:rsidRPr="007C7FCD">
        <w:rPr>
          <w:rFonts w:ascii="GHEA Grapalat" w:hAnsi="GHEA Grapalat" w:cs="Sylfaen"/>
          <w:szCs w:val="28"/>
          <w:lang w:val="es-ES"/>
        </w:rPr>
        <w:t>հրավերով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նախատեսված</w:t>
      </w:r>
      <w:r w:rsidRPr="007C7FCD">
        <w:rPr>
          <w:rFonts w:ascii="GHEA Grapalat" w:hAnsi="GHEA Grapalat" w:cs="Arial"/>
          <w:szCs w:val="28"/>
          <w:lang w:val="es-ES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փաստաթղթերը</w:t>
      </w:r>
      <w:r w:rsidRPr="007C7FCD">
        <w:rPr>
          <w:rFonts w:ascii="GHEA Grapalat" w:hAnsi="GHEA Grapalat" w:cs="Arial"/>
          <w:szCs w:val="28"/>
          <w:lang w:val="es-ES"/>
        </w:rPr>
        <w:t xml:space="preserve"> և </w:t>
      </w:r>
      <w:r w:rsidRPr="007C7FCD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7C7FCD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7C7FCD">
        <w:rPr>
          <w:rStyle w:val="FootnoteReference"/>
          <w:rFonts w:ascii="GHEA Grapalat" w:hAnsi="GHEA Grapalat" w:cs="Sylfaen"/>
          <w:szCs w:val="28"/>
          <w:lang w:val="es-ES"/>
        </w:rPr>
        <w:footnoteReference w:id="23"/>
      </w:r>
      <w:r w:rsidRPr="007C7FCD">
        <w:rPr>
          <w:rFonts w:ascii="GHEA Grapalat" w:hAnsi="GHEA Grapalat" w:cs="Arial"/>
          <w:szCs w:val="28"/>
          <w:lang w:val="hy-AM"/>
        </w:rPr>
        <w:t>:</w:t>
      </w: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ind w:left="720" w:firstLine="720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lang w:val="es-ES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es-ES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C7FCD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11CFE" w:rsidRPr="007C7FCD" w:rsidRDefault="00911CFE" w:rsidP="00911CFE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7C7FCD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7C7FCD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</w:t>
      </w:r>
    </w:p>
    <w:p w:rsidR="00911CFE" w:rsidRPr="007C7FCD" w:rsidRDefault="00911CFE" w:rsidP="00911CFE">
      <w:pPr>
        <w:jc w:val="right"/>
        <w:rPr>
          <w:rFonts w:ascii="GHEA Grapalat" w:hAnsi="GHEA Grapalat" w:cs="Arial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Կ</w:t>
      </w:r>
      <w:r w:rsidRPr="007C7FCD">
        <w:rPr>
          <w:rFonts w:ascii="GHEA Grapalat" w:hAnsi="GHEA Grapalat" w:cs="Arial"/>
          <w:sz w:val="20"/>
          <w:lang w:val="hy-AM"/>
        </w:rPr>
        <w:t xml:space="preserve">. </w:t>
      </w:r>
      <w:r w:rsidRPr="007C7FCD">
        <w:rPr>
          <w:rFonts w:ascii="GHEA Grapalat" w:hAnsi="GHEA Grapalat" w:cs="Sylfaen"/>
          <w:sz w:val="20"/>
          <w:lang w:val="hy-AM"/>
        </w:rPr>
        <w:t>Տ</w:t>
      </w:r>
      <w:r w:rsidRPr="007C7FCD">
        <w:rPr>
          <w:rFonts w:ascii="GHEA Grapalat" w:hAnsi="GHEA Grapalat" w:cs="Arial"/>
          <w:sz w:val="20"/>
          <w:lang w:val="hy-AM"/>
        </w:rPr>
        <w:t>.</w:t>
      </w:r>
      <w:r w:rsidRPr="007C7FCD">
        <w:rPr>
          <w:rFonts w:ascii="GHEA Grapalat" w:hAnsi="GHEA Grapalat" w:cs="Arial"/>
          <w:sz w:val="20"/>
          <w:lang w:val="hy-AM"/>
        </w:rPr>
        <w:tab/>
      </w:r>
      <w:r w:rsidRPr="007C7FCD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</w:p>
    <w:p w:rsidR="00911CFE" w:rsidRPr="001E1633" w:rsidRDefault="00911CFE" w:rsidP="00911CFE">
      <w:pPr>
        <w:rPr>
          <w:lang w:val="hy-AM"/>
        </w:rPr>
      </w:pPr>
    </w:p>
    <w:p w:rsidR="00911CFE" w:rsidRPr="001E1633" w:rsidRDefault="00911CFE" w:rsidP="00911CFE">
      <w:pPr>
        <w:rPr>
          <w:lang w:val="hy-AM"/>
        </w:rPr>
      </w:pPr>
    </w:p>
    <w:p w:rsidR="00911CFE" w:rsidRPr="001E1633" w:rsidRDefault="00911CFE" w:rsidP="00911CFE">
      <w:pPr>
        <w:rPr>
          <w:lang w:val="hy-AM"/>
        </w:rPr>
      </w:pPr>
    </w:p>
    <w:p w:rsidR="00911CFE" w:rsidRPr="001E1633" w:rsidRDefault="00911CFE" w:rsidP="00911CFE">
      <w:pPr>
        <w:rPr>
          <w:lang w:val="hy-AM"/>
        </w:rPr>
      </w:pPr>
    </w:p>
    <w:p w:rsidR="00911CFE" w:rsidRPr="007C7FCD" w:rsidRDefault="00911CFE" w:rsidP="00911CFE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911CFE" w:rsidRPr="007C7FCD" w:rsidRDefault="00911CFE" w:rsidP="00911CFE">
      <w:pPr>
        <w:pStyle w:val="BodyTextIndent3"/>
        <w:jc w:val="right"/>
        <w:rPr>
          <w:rFonts w:ascii="GHEA Grapalat" w:hAnsi="GHEA Grapalat"/>
          <w:i/>
          <w:lang w:val="hy-AM"/>
        </w:rPr>
      </w:pPr>
      <w:r w:rsidRPr="007C7FCD">
        <w:rPr>
          <w:rFonts w:ascii="GHEA Grapalat" w:hAnsi="GHEA Grapalat" w:cs="Sylfaen"/>
          <w:b/>
          <w:lang w:val="hy-AM"/>
        </w:rPr>
        <w:br w:type="page"/>
      </w:r>
      <w:r w:rsidRPr="007C7FCD">
        <w:rPr>
          <w:rFonts w:ascii="GHEA Grapalat" w:hAnsi="GHEA Grapalat"/>
          <w:i/>
          <w:lang w:val="hy-AM"/>
        </w:rPr>
        <w:lastRenderedPageBreak/>
        <w:t>Հավելված 6</w:t>
      </w:r>
    </w:p>
    <w:p w:rsidR="00911CFE" w:rsidRPr="007C7FCD" w:rsidRDefault="00911CFE" w:rsidP="00911CFE">
      <w:pPr>
        <w:pStyle w:val="BodyTextIndent"/>
        <w:jc w:val="right"/>
        <w:rPr>
          <w:rFonts w:ascii="GHEA Grapalat" w:hAnsi="GHEA Grapalat"/>
          <w:i w:val="0"/>
          <w:lang w:val="hy-AM"/>
        </w:rPr>
      </w:pPr>
      <w:r w:rsidRPr="008608A9">
        <w:rPr>
          <w:rFonts w:ascii="GHEA Grapalat" w:hAnsi="GHEA Grapalat"/>
          <w:i w:val="0"/>
          <w:lang w:val="hy-AM"/>
        </w:rPr>
        <w:t>«ՇՀԱՊՁԲ-15/1</w:t>
      </w:r>
      <w:r w:rsidRPr="001E1633">
        <w:rPr>
          <w:rFonts w:ascii="GHEA Grapalat" w:hAnsi="GHEA Grapalat"/>
          <w:i w:val="0"/>
          <w:lang w:val="hy-AM"/>
        </w:rPr>
        <w:t>5</w:t>
      </w:r>
      <w:r w:rsidRPr="008608A9">
        <w:rPr>
          <w:rFonts w:ascii="GHEA Grapalat" w:hAnsi="GHEA Grapalat"/>
          <w:i w:val="0"/>
          <w:lang w:val="hy-AM"/>
        </w:rPr>
        <w:t>-ՁԻԱՀ-1</w:t>
      </w:r>
      <w:r w:rsidR="003F03D2" w:rsidRPr="007107DB">
        <w:rPr>
          <w:rFonts w:ascii="GHEA Grapalat" w:hAnsi="GHEA Grapalat"/>
          <w:i w:val="0"/>
          <w:lang w:val="hy-AM"/>
        </w:rPr>
        <w:t>7</w:t>
      </w:r>
      <w:r w:rsidRPr="008608A9">
        <w:rPr>
          <w:rFonts w:ascii="GHEA Grapalat" w:hAnsi="GHEA Grapalat"/>
          <w:i w:val="0"/>
          <w:lang w:val="hy-AM"/>
        </w:rPr>
        <w:t>/</w:t>
      </w:r>
      <w:r w:rsidR="00525849" w:rsidRPr="003E734A">
        <w:rPr>
          <w:rFonts w:ascii="GHEA Grapalat" w:hAnsi="GHEA Grapalat"/>
          <w:i w:val="0"/>
          <w:lang w:val="hy-AM"/>
        </w:rPr>
        <w:t>2</w:t>
      </w:r>
      <w:r w:rsidRPr="008608A9">
        <w:rPr>
          <w:rFonts w:ascii="GHEA Grapalat" w:hAnsi="GHEA Grapalat"/>
          <w:i w:val="0"/>
          <w:lang w:val="hy-AM"/>
        </w:rPr>
        <w:t>»</w:t>
      </w:r>
      <w:r w:rsidRPr="007C7FCD">
        <w:rPr>
          <w:rFonts w:ascii="GHEA Grapalat" w:hAnsi="GHEA Grapalat"/>
          <w:i w:val="0"/>
          <w:lang w:val="hy-AM"/>
        </w:rPr>
        <w:t xml:space="preserve"> ծածկագրով</w:t>
      </w:r>
    </w:p>
    <w:p w:rsidR="00911CFE" w:rsidRPr="007C7FCD" w:rsidRDefault="00911CFE" w:rsidP="00911CFE">
      <w:pPr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911CFE" w:rsidRPr="007C7FCD" w:rsidRDefault="00911CFE" w:rsidP="00911CFE">
      <w:pPr>
        <w:jc w:val="right"/>
        <w:rPr>
          <w:rFonts w:ascii="GHEA Grapalat" w:hAnsi="GHEA Grapalat"/>
          <w:i/>
          <w:sz w:val="20"/>
          <w:lang w:val="hy-AM"/>
        </w:rPr>
      </w:pPr>
    </w:p>
    <w:p w:rsidR="00911CFE" w:rsidRPr="007C7FCD" w:rsidRDefault="00911CFE" w:rsidP="00911CFE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911CFE" w:rsidRPr="008608A9" w:rsidRDefault="00911CFE" w:rsidP="00911CFE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8608A9">
        <w:rPr>
          <w:rFonts w:ascii="GHEA Grapalat" w:hAnsi="GHEA Grapalat" w:cs="Sylfaen"/>
          <w:b/>
          <w:sz w:val="22"/>
          <w:lang w:val="hy-AM"/>
        </w:rPr>
        <w:t>ՊԱՅՄԱՆԱԳԻՐ</w:t>
      </w:r>
      <w:r w:rsidRPr="008608A9">
        <w:rPr>
          <w:rFonts w:ascii="GHEA Grapalat" w:hAnsi="GHEA Grapalat"/>
          <w:b/>
          <w:sz w:val="22"/>
          <w:lang w:val="hy-AM"/>
        </w:rPr>
        <w:t xml:space="preserve"> </w:t>
      </w:r>
    </w:p>
    <w:p w:rsidR="00911CFE" w:rsidRPr="008608A9" w:rsidRDefault="00911CFE" w:rsidP="00911CFE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062C1C">
        <w:rPr>
          <w:rFonts w:ascii="GHEA Grapalat" w:hAnsi="GHEA Grapalat" w:cs="Sylfaen"/>
          <w:b/>
          <w:sz w:val="22"/>
          <w:lang w:val="hy-AM"/>
        </w:rPr>
        <w:t>ՔԻՄԻԱԿԱՆ ՆՅՈՒԹԵՐԻ</w:t>
      </w:r>
      <w:r w:rsidRPr="008608A9">
        <w:rPr>
          <w:rFonts w:ascii="GHEA Grapalat" w:hAnsi="GHEA Grapalat"/>
          <w:b/>
          <w:sz w:val="22"/>
          <w:lang w:val="hy-AM"/>
        </w:rPr>
        <w:t xml:space="preserve"> </w:t>
      </w:r>
      <w:r w:rsidRPr="008608A9">
        <w:rPr>
          <w:rFonts w:ascii="GHEA Grapalat" w:hAnsi="GHEA Grapalat" w:cs="Sylfaen"/>
          <w:b/>
          <w:sz w:val="22"/>
          <w:lang w:val="hy-AM"/>
        </w:rPr>
        <w:t>ՄԱՏԱԿԱՐԱՐՄԱՆ</w:t>
      </w:r>
    </w:p>
    <w:p w:rsidR="00911CFE" w:rsidRPr="003E734A" w:rsidRDefault="00911CFE" w:rsidP="00911CFE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8608A9">
        <w:rPr>
          <w:rFonts w:ascii="GHEA Grapalat" w:hAnsi="GHEA Grapalat"/>
          <w:b/>
          <w:sz w:val="22"/>
          <w:lang w:val="hy-AM"/>
        </w:rPr>
        <w:t xml:space="preserve">N </w:t>
      </w:r>
      <w:r w:rsidRPr="008608A9">
        <w:rPr>
          <w:rFonts w:ascii="GHEA Grapalat" w:hAnsi="GHEA Grapalat" w:cs="Sylfaen"/>
          <w:b/>
          <w:sz w:val="22"/>
          <w:lang w:val="hy-AM"/>
        </w:rPr>
        <w:t>ՇՀԱՊՁԲ</w:t>
      </w:r>
      <w:r w:rsidRPr="008608A9">
        <w:rPr>
          <w:rFonts w:ascii="GHEA Grapalat" w:hAnsi="GHEA Grapalat"/>
          <w:b/>
          <w:sz w:val="22"/>
          <w:lang w:val="hy-AM"/>
        </w:rPr>
        <w:t>-15/1</w:t>
      </w:r>
      <w:r w:rsidRPr="00062C1C">
        <w:rPr>
          <w:rFonts w:ascii="GHEA Grapalat" w:hAnsi="GHEA Grapalat"/>
          <w:b/>
          <w:sz w:val="22"/>
          <w:lang w:val="hy-AM"/>
        </w:rPr>
        <w:t>5</w:t>
      </w:r>
      <w:r w:rsidRPr="008608A9">
        <w:rPr>
          <w:rFonts w:ascii="GHEA Grapalat" w:hAnsi="GHEA Grapalat"/>
          <w:b/>
          <w:sz w:val="22"/>
          <w:lang w:val="hy-AM"/>
        </w:rPr>
        <w:t>-</w:t>
      </w:r>
      <w:r w:rsidRPr="008608A9">
        <w:rPr>
          <w:rFonts w:ascii="GHEA Grapalat" w:hAnsi="GHEA Grapalat" w:cs="Sylfaen"/>
          <w:b/>
          <w:sz w:val="22"/>
          <w:lang w:val="hy-AM"/>
        </w:rPr>
        <w:t>ՁԻԱՀ</w:t>
      </w:r>
      <w:r w:rsidRPr="008608A9">
        <w:rPr>
          <w:rFonts w:ascii="GHEA Grapalat" w:hAnsi="GHEA Grapalat"/>
          <w:b/>
          <w:sz w:val="22"/>
          <w:lang w:val="hy-AM"/>
        </w:rPr>
        <w:t>-1</w:t>
      </w:r>
      <w:r w:rsidR="003F03D2" w:rsidRPr="007107DB">
        <w:rPr>
          <w:rFonts w:ascii="GHEA Grapalat" w:hAnsi="GHEA Grapalat"/>
          <w:b/>
          <w:sz w:val="22"/>
          <w:lang w:val="hy-AM"/>
        </w:rPr>
        <w:t>7</w:t>
      </w:r>
      <w:r w:rsidRPr="008608A9">
        <w:rPr>
          <w:rFonts w:ascii="GHEA Grapalat" w:hAnsi="GHEA Grapalat"/>
          <w:b/>
          <w:sz w:val="22"/>
          <w:lang w:val="hy-AM"/>
        </w:rPr>
        <w:t>/</w:t>
      </w:r>
      <w:r w:rsidR="00525849" w:rsidRPr="003E734A">
        <w:rPr>
          <w:rFonts w:ascii="GHEA Grapalat" w:hAnsi="GHEA Grapalat"/>
          <w:b/>
          <w:sz w:val="22"/>
          <w:lang w:val="hy-AM"/>
        </w:rPr>
        <w:t>2</w:t>
      </w:r>
    </w:p>
    <w:p w:rsidR="00911CFE" w:rsidRPr="007C7FCD" w:rsidRDefault="00911CFE" w:rsidP="00911CFE">
      <w:pPr>
        <w:ind w:left="720"/>
        <w:jc w:val="center"/>
        <w:rPr>
          <w:rFonts w:ascii="GHEA Grapalat" w:hAnsi="GHEA Grapalat"/>
          <w:lang w:val="hy-AM"/>
        </w:rPr>
      </w:pPr>
    </w:p>
    <w:p w:rsidR="00911CFE" w:rsidRPr="00062C1C" w:rsidRDefault="00911CFE" w:rsidP="00911CF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911CFE" w:rsidRPr="007C7FCD" w:rsidRDefault="00911CFE" w:rsidP="00911CF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ք. Երևան                                                                                     </w:t>
      </w:r>
      <w:r w:rsidRPr="008608A9">
        <w:rPr>
          <w:rFonts w:ascii="GHEA Grapalat" w:hAnsi="GHEA Grapalat" w:cs="Sylfaen"/>
          <w:sz w:val="20"/>
          <w:lang w:val="hy-AM"/>
        </w:rPr>
        <w:t xml:space="preserve">                            </w:t>
      </w:r>
      <w:r w:rsidRPr="007C7FCD">
        <w:rPr>
          <w:rFonts w:ascii="GHEA Grapalat" w:hAnsi="GHEA Grapalat" w:cs="Sylfaen"/>
          <w:sz w:val="20"/>
          <w:lang w:val="hy-AM"/>
        </w:rPr>
        <w:t xml:space="preserve">     </w:t>
      </w:r>
      <w:r>
        <w:rPr>
          <w:rFonts w:ascii="GHEA Grapalat" w:hAnsi="GHEA Grapalat" w:cs="Sylfaen"/>
          <w:sz w:val="20"/>
          <w:lang w:val="hy-AM"/>
        </w:rPr>
        <w:t>«</w:t>
      </w:r>
      <w:r w:rsidRPr="007C7FCD">
        <w:rPr>
          <w:rFonts w:ascii="GHEA Grapalat" w:hAnsi="GHEA Grapalat" w:cs="Sylfaen"/>
          <w:sz w:val="20"/>
          <w:lang w:val="hy-AM"/>
        </w:rPr>
        <w:t xml:space="preserve">   </w:t>
      </w:r>
      <w:r>
        <w:rPr>
          <w:rFonts w:ascii="GHEA Grapalat" w:hAnsi="GHEA Grapalat" w:cs="Sylfaen"/>
          <w:sz w:val="20"/>
          <w:lang w:val="hy-AM"/>
        </w:rPr>
        <w:t>»</w:t>
      </w:r>
      <w:r w:rsidRPr="007C7FCD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«</w:t>
      </w:r>
      <w:r w:rsidRPr="007C7FCD">
        <w:rPr>
          <w:rFonts w:ascii="GHEA Grapalat" w:hAnsi="GHEA Grapalat" w:cs="Sylfaen"/>
          <w:sz w:val="20"/>
          <w:lang w:val="hy-AM"/>
        </w:rPr>
        <w:t xml:space="preserve">         </w:t>
      </w:r>
      <w:r>
        <w:rPr>
          <w:rFonts w:ascii="GHEA Grapalat" w:hAnsi="GHEA Grapalat" w:cs="Sylfaen"/>
          <w:sz w:val="20"/>
          <w:lang w:val="hy-AM"/>
        </w:rPr>
        <w:t>»</w:t>
      </w:r>
      <w:r w:rsidRPr="007C7FCD">
        <w:rPr>
          <w:rFonts w:ascii="GHEA Grapalat" w:hAnsi="GHEA Grapalat" w:cs="Sylfaen"/>
          <w:sz w:val="20"/>
          <w:lang w:val="hy-AM"/>
        </w:rPr>
        <w:t xml:space="preserve"> 20</w:t>
      </w:r>
      <w:r w:rsidRPr="008608A9">
        <w:rPr>
          <w:rFonts w:ascii="GHEA Grapalat" w:hAnsi="GHEA Grapalat" w:cs="Sylfaen"/>
          <w:sz w:val="20"/>
          <w:lang w:val="hy-AM"/>
        </w:rPr>
        <w:t>1</w:t>
      </w:r>
      <w:r w:rsidR="001F62F9" w:rsidRPr="002A0D65">
        <w:rPr>
          <w:rFonts w:ascii="GHEA Grapalat" w:hAnsi="GHEA Grapalat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hy-AM"/>
        </w:rPr>
        <w:t>թ.</w:t>
      </w:r>
    </w:p>
    <w:p w:rsidR="00911CFE" w:rsidRPr="007C7FCD" w:rsidRDefault="00911CFE" w:rsidP="00911CFE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911CFE" w:rsidRPr="007C7FCD" w:rsidRDefault="00911CFE" w:rsidP="00911CF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8608A9">
        <w:rPr>
          <w:rFonts w:ascii="GHEA Grapalat" w:hAnsi="GHEA Grapalat"/>
          <w:sz w:val="20"/>
          <w:lang w:val="hy-AM"/>
        </w:rPr>
        <w:t>«ՁԻԱՀ-ի կանխարգելման հանրապետական կենտրոն» ՊՈԱԿ-ն, ի դեմս տնօրեն Սամվել Գրիգորյանի, որը գործում է կազմակերպության կանոնադրության հիման վրա</w:t>
      </w:r>
      <w:r w:rsidRPr="007C7FCD">
        <w:rPr>
          <w:rFonts w:ascii="GHEA Grapalat" w:hAnsi="GHEA Grapalat"/>
          <w:sz w:val="20"/>
          <w:lang w:val="hy-AM"/>
        </w:rPr>
        <w:t>, այսուհետ` &lt;&lt;Գնորդ&gt;&gt;, մի կողմից,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 xml:space="preserve">1. </w:t>
      </w:r>
      <w:r w:rsidRPr="007C7FCD">
        <w:rPr>
          <w:rFonts w:ascii="GHEA Grapalat" w:hAnsi="GHEA Grapalat" w:cs="Sylfaen"/>
          <w:b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b/>
          <w:sz w:val="20"/>
          <w:lang w:val="hy-AM"/>
        </w:rPr>
        <w:t>ԱՌԱՐԿԱՆ</w:t>
      </w:r>
      <w:r w:rsidRPr="007C7FCD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1.1. </w:t>
      </w:r>
      <w:r w:rsidRPr="007C7FCD">
        <w:rPr>
          <w:rFonts w:ascii="GHEA Grapalat" w:hAnsi="GHEA Grapalat" w:cs="Sylfaen"/>
          <w:sz w:val="20"/>
          <w:lang w:val="hy-AM"/>
        </w:rPr>
        <w:t>Վաճառողը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սույն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/</w:t>
      </w:r>
      <w:r w:rsidRPr="007C7FCD">
        <w:rPr>
          <w:rFonts w:ascii="GHEA Grapalat" w:hAnsi="GHEA Grapalat" w:cs="Sylfaen"/>
          <w:sz w:val="20"/>
          <w:lang w:val="hy-AM"/>
        </w:rPr>
        <w:t>այսուհետ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իր/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սահմանված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ծավալներով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գ</w:t>
      </w:r>
      <w:r w:rsidRPr="007C7FCD">
        <w:rPr>
          <w:rFonts w:ascii="GHEA Grapalat" w:hAnsi="GHEA Grapalat" w:cs="Sylfaen"/>
          <w:sz w:val="20"/>
          <w:lang w:val="hy-AM"/>
        </w:rPr>
        <w:t>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ժամանակացույցով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ժամկետներում</w:t>
      </w:r>
      <w:r w:rsidRPr="007C7FCD">
        <w:rPr>
          <w:rFonts w:ascii="GHEA Grapalat" w:hAnsi="GHEA Grapalat" w:cs="Times Armenian"/>
          <w:sz w:val="20"/>
          <w:lang w:val="hy-AM"/>
        </w:rPr>
        <w:t>` (</w:t>
      </w:r>
      <w:r w:rsidRPr="007C7FCD">
        <w:rPr>
          <w:rFonts w:ascii="GHEA Grapalat" w:hAnsi="GHEA Grapalat" w:cs="Sylfaen"/>
          <w:sz w:val="20"/>
          <w:lang w:val="hy-AM"/>
        </w:rPr>
        <w:t>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 2) </w:t>
      </w:r>
      <w:r w:rsidRPr="007C7FCD">
        <w:rPr>
          <w:rFonts w:ascii="GHEA Grapalat" w:hAnsi="GHEA Grapalat" w:cs="Sylfaen"/>
          <w:sz w:val="20"/>
          <w:lang w:val="hy-AM"/>
        </w:rPr>
        <w:t>Գնորդին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կողմից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որոշված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Ստացողին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7C7FCD">
        <w:rPr>
          <w:rFonts w:ascii="GHEA Grapalat" w:hAnsi="GHEA Grapalat" w:cs="Sylfaen"/>
          <w:sz w:val="20"/>
          <w:lang w:val="hy-AM"/>
        </w:rPr>
        <w:t>մատակարարել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Պ</w:t>
      </w:r>
      <w:r w:rsidRPr="007C7FCD">
        <w:rPr>
          <w:rFonts w:ascii="GHEA Grapalat" w:hAnsi="GHEA Grapalat" w:cs="Sylfaen"/>
          <w:sz w:val="20"/>
          <w:lang w:val="hy-AM"/>
        </w:rPr>
        <w:t>այմանա</w:t>
      </w:r>
      <w:r w:rsidRPr="007C7FCD">
        <w:rPr>
          <w:rFonts w:ascii="GHEA Grapalat" w:hAnsi="GHEA Grapalat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 </w:t>
      </w:r>
      <w:r w:rsidRPr="007C7FCD">
        <w:rPr>
          <w:rFonts w:ascii="GHEA Grapalat" w:hAnsi="GHEA Grapalat" w:cs="Sylfaen"/>
          <w:sz w:val="20"/>
          <w:lang w:val="hy-AM"/>
        </w:rPr>
        <w:t>հավելվածով`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Տեխնիկական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բնութա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նախատեսվա</w:t>
      </w:r>
      <w:r w:rsidRPr="00F5192F">
        <w:rPr>
          <w:rFonts w:ascii="GHEA Grapalat" w:hAnsi="GHEA Grapalat" w:cs="Sylfaen"/>
          <w:sz w:val="20"/>
          <w:lang w:val="hy-AM"/>
        </w:rPr>
        <w:t>ծ</w:t>
      </w:r>
      <w:r w:rsidRPr="00F5192F">
        <w:rPr>
          <w:rFonts w:ascii="GHEA Grapalat" w:hAnsi="GHEA Grapalat" w:cs="Times Armenian"/>
          <w:sz w:val="20"/>
          <w:lang w:val="hy-AM"/>
        </w:rPr>
        <w:t xml:space="preserve"> քիմիական նյութեր </w:t>
      </w:r>
      <w:r w:rsidRPr="00F5192F">
        <w:rPr>
          <w:rFonts w:ascii="GHEA Grapalat" w:hAnsi="GHEA Grapalat" w:cs="Sylfaen"/>
          <w:sz w:val="20"/>
          <w:lang w:val="hy-AM"/>
        </w:rPr>
        <w:t>/ա</w:t>
      </w:r>
      <w:r w:rsidRPr="007C7FCD">
        <w:rPr>
          <w:rFonts w:ascii="GHEA Grapalat" w:hAnsi="GHEA Grapalat" w:cs="Sylfaen"/>
          <w:sz w:val="20"/>
          <w:lang w:val="hy-AM"/>
        </w:rPr>
        <w:t>յսուհետ`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Ապրանք/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իսկ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Գնորդը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ընդունել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Ապրանքը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վճարել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դրա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համար /հավելված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N</w:t>
      </w:r>
      <w:r w:rsidRPr="007C7FCD">
        <w:rPr>
          <w:rFonts w:ascii="GHEA Grapalat" w:hAnsi="GHEA Grapalat" w:cs="Sylfaen"/>
          <w:sz w:val="20"/>
          <w:lang w:val="hy-AM"/>
        </w:rPr>
        <w:t xml:space="preserve"> 3/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911CFE" w:rsidRPr="007C7FCD" w:rsidRDefault="00911CFE" w:rsidP="00911CF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2.1 Վաճառողն Ապրանքը մատակարարում է Գնորդին /Ստացողին/ Պայմանագրի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7C7FCD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911CFE" w:rsidRPr="007C7FCD" w:rsidRDefault="00911CFE" w:rsidP="00911CF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 Գնորդն իրավունք ունի`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</w:t>
      </w:r>
      <w:r w:rsidRPr="00F5192F">
        <w:rPr>
          <w:rFonts w:ascii="GHEA Grapalat" w:hAnsi="GHEA Grapalat"/>
          <w:sz w:val="20"/>
          <w:lang w:val="hy-AM"/>
        </w:rPr>
        <w:t>ն 20 օրի</w:t>
      </w:r>
      <w:r w:rsidRPr="007C7FCD">
        <w:rPr>
          <w:rFonts w:ascii="GHEA Grapalat" w:hAnsi="GHEA Grapalat"/>
          <w:sz w:val="20"/>
          <w:lang w:val="hy-AM"/>
        </w:rPr>
        <w:t>ց ավելի.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բ) չընդունել Ապրանքն` իր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</w:t>
      </w:r>
      <w:r w:rsidRPr="007C7FCD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3.1.4 Եթե հանձնվել է տեսակի պայմանի խախտմամբ Ապրանք,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իր ընտրությամբ`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7.2 կետով նախատեսված տույժը։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911CFE" w:rsidRPr="007C7FCD" w:rsidRDefault="00911CFE" w:rsidP="00911CF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911CFE" w:rsidRPr="007C7FCD" w:rsidRDefault="00911CFE" w:rsidP="00911CF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911CFE" w:rsidRPr="007C7FCD" w:rsidRDefault="00911CFE" w:rsidP="00911CF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911CFE" w:rsidRPr="00F5192F" w:rsidRDefault="00911CFE" w:rsidP="00911CF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բ) Ապրանքի մատակարարման ժամկետները խախտ</w:t>
      </w:r>
      <w:r w:rsidRPr="00F5192F">
        <w:rPr>
          <w:rFonts w:ascii="GHEA Grapalat" w:hAnsi="GHEA Grapalat"/>
          <w:sz w:val="20"/>
          <w:lang w:val="hy-AM"/>
        </w:rPr>
        <w:t>վել են 20 օրից ավելի,</w:t>
      </w:r>
    </w:p>
    <w:p w:rsidR="00911CFE" w:rsidRPr="007C7FCD" w:rsidRDefault="00911CFE" w:rsidP="00911CFE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F5192F">
        <w:rPr>
          <w:rFonts w:ascii="GHEA Grapalat" w:hAnsi="GHEA Grapalat"/>
          <w:sz w:val="20"/>
          <w:lang w:val="hy-AM"/>
        </w:rPr>
        <w:t>3.1.8 Զննել Ապրանքը և հայտնաբերված թերությունների մ</w:t>
      </w:r>
      <w:r w:rsidRPr="007C7FCD">
        <w:rPr>
          <w:rFonts w:ascii="GHEA Grapalat" w:hAnsi="GHEA Grapalat"/>
          <w:sz w:val="20"/>
          <w:lang w:val="hy-AM"/>
        </w:rPr>
        <w:t>ասին անհապաղ տեղեկացնել Վաճառողին։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Պայմանագրի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7.5 կետով նախատեսված տույժը։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կետերով նախատեսված տույժը և տուգանքը։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3F03D2" w:rsidRPr="007C7FCD" w:rsidRDefault="003F03D2" w:rsidP="003F03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3F03D2" w:rsidRPr="007C7FCD" w:rsidRDefault="003F03D2" w:rsidP="003F03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3F03D2" w:rsidRPr="007C7FCD" w:rsidRDefault="003F03D2" w:rsidP="003F03D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3F03D2" w:rsidRPr="007C7FCD" w:rsidRDefault="003F03D2" w:rsidP="003F03D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</w:t>
      </w:r>
      <w:r w:rsidRPr="00062C1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7C7FCD">
        <w:rPr>
          <w:rFonts w:ascii="GHEA Grapalat" w:hAnsi="GHEA Grapalat" w:cs="Sylfaen"/>
          <w:sz w:val="20"/>
          <w:lang w:val="hy-AM"/>
        </w:rPr>
        <w:t>սակայն ոչ ուշ ք</w:t>
      </w:r>
      <w:r w:rsidRPr="00F5192F">
        <w:rPr>
          <w:rFonts w:ascii="GHEA Grapalat" w:hAnsi="GHEA Grapalat" w:cs="Sylfaen"/>
          <w:sz w:val="20"/>
          <w:lang w:val="hy-AM"/>
        </w:rPr>
        <w:t>ան 30 դեկտեմբերի 201</w:t>
      </w:r>
      <w:r w:rsidRPr="003F03D2">
        <w:rPr>
          <w:rFonts w:ascii="GHEA Grapalat" w:hAnsi="GHEA Grapalat" w:cs="Sylfaen"/>
          <w:sz w:val="20"/>
          <w:lang w:val="hy-AM"/>
        </w:rPr>
        <w:t>7</w:t>
      </w:r>
      <w:r w:rsidRPr="00F5192F">
        <w:rPr>
          <w:rFonts w:ascii="GHEA Grapalat" w:hAnsi="GHEA Grapalat" w:cs="Sylfaen"/>
          <w:sz w:val="20"/>
          <w:lang w:val="hy-AM"/>
        </w:rPr>
        <w:t>թ.</w:t>
      </w:r>
      <w:r w:rsidRPr="00F5192F">
        <w:rPr>
          <w:rFonts w:ascii="GHEA Grapalat" w:hAnsi="GHEA Grapalat"/>
          <w:sz w:val="20"/>
          <w:lang w:val="hy-AM"/>
        </w:rPr>
        <w:t>։</w:t>
      </w:r>
    </w:p>
    <w:p w:rsidR="00911CFE" w:rsidRPr="007C7FCD" w:rsidRDefault="00911CFE" w:rsidP="00911CFE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911CFE" w:rsidRPr="007C7FCD" w:rsidRDefault="00911CFE" w:rsidP="00911CF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6.2 </w:t>
      </w:r>
      <w:r w:rsidRPr="007C7FCD">
        <w:rPr>
          <w:rFonts w:ascii="GHEA Grapalat" w:hAnsi="GHEA Grapalat" w:cs="Sylfaen"/>
          <w:sz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</w:t>
      </w:r>
      <w:r w:rsidRPr="00062C1C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հանձնելու փաստը ֆիքսվում է երկկողմ հաստատված փաստաթղթով՝ նշելով փաստաթղթի կազմման ամսաթիվը:</w:t>
      </w:r>
    </w:p>
    <w:p w:rsidR="00911CFE" w:rsidRPr="007C7FCD" w:rsidRDefault="00911CFE" w:rsidP="00911CF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 ավարտի օրը ներառյալ</w:t>
      </w:r>
      <w:r w:rsidRPr="00062C1C">
        <w:rPr>
          <w:rFonts w:ascii="GHEA Grapalat" w:hAnsi="GHEA Grapalat" w:cs="Sylfae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 xml:space="preserve">Վաճառողը Գնորդին է ներկայացնում մատակարարված Ապրանքի մասին իր կողմից ստորագրված հանձնման-ընդունման արձանագրության </w:t>
      </w:r>
      <w:r w:rsidRPr="008608A9">
        <w:rPr>
          <w:rFonts w:ascii="GHEA Grapalat" w:hAnsi="GHEA Grapalat" w:cs="Sylfaen"/>
          <w:sz w:val="20"/>
          <w:lang w:val="hy-AM"/>
        </w:rPr>
        <w:t>2</w:t>
      </w:r>
      <w:r w:rsidRPr="007C7FCD">
        <w:rPr>
          <w:rFonts w:ascii="GHEA Grapalat" w:hAnsi="GHEA Grapalat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 (Հավելված N 4.1): </w:t>
      </w:r>
    </w:p>
    <w:p w:rsidR="00911CFE" w:rsidRPr="007C7FCD" w:rsidRDefault="00911CFE" w:rsidP="00911CF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7C7FCD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7C7FCD">
        <w:rPr>
          <w:rFonts w:ascii="GHEA Grapalat" w:hAnsi="GHEA Grapalat" w:cs="Sylfaen"/>
          <w:sz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911CFE" w:rsidRPr="007C7FCD" w:rsidRDefault="00911CFE" w:rsidP="00911CF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911CFE" w:rsidRPr="007C7FCD" w:rsidRDefault="00911CFE" w:rsidP="00911CF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 xml:space="preserve">6.4 Գնորդը հանձնման-ընդունման արձանագրությունը ստանալու պահից </w:t>
      </w:r>
      <w:r w:rsidRPr="008608A9">
        <w:rPr>
          <w:rFonts w:ascii="GHEA Grapalat" w:hAnsi="GHEA Grapalat"/>
          <w:sz w:val="20"/>
          <w:lang w:val="hy-AM"/>
        </w:rPr>
        <w:t>10-</w:t>
      </w:r>
      <w:r w:rsidRPr="007C7FCD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911CFE" w:rsidRPr="007C7FCD" w:rsidRDefault="00911CFE" w:rsidP="00911CF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6.5 </w:t>
      </w:r>
      <w:r w:rsidRPr="007C7FCD">
        <w:rPr>
          <w:rFonts w:ascii="GHEA Grapalat" w:hAnsi="GHEA Grapalat" w:cs="Sylfaen"/>
          <w:sz w:val="20"/>
          <w:lang w:val="hy-AM"/>
        </w:rPr>
        <w:t>Եթե Գնորդը Պայմանագրի 6.4 կետով սահմանված ժամկետում չի ընդունում Պայմա</w:t>
      </w:r>
      <w:r w:rsidRPr="007C7FCD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7C7FCD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7C7FCD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911CFE" w:rsidRPr="007C7FCD" w:rsidRDefault="00911CFE" w:rsidP="00911CF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7C7FCD">
        <w:rPr>
          <w:rStyle w:val="FootnoteReference"/>
          <w:rFonts w:ascii="GHEA Grapalat" w:hAnsi="GHEA Grapalat" w:cs="Sylfaen"/>
          <w:sz w:val="20"/>
          <w:lang w:val="hy-AM"/>
        </w:rPr>
        <w:footnoteReference w:id="24"/>
      </w:r>
      <w:r w:rsidRPr="007C7FCD">
        <w:rPr>
          <w:rFonts w:ascii="GHEA Grapalat" w:hAnsi="GHEA Grapalat" w:cs="Sylfaen"/>
          <w:sz w:val="20"/>
          <w:lang w:val="hy-AM"/>
        </w:rPr>
        <w:t>: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ab/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չափով։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7C7FCD" w:rsidDel="009B7E9C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 xml:space="preserve"> չափով</w:t>
      </w:r>
      <w:r w:rsidRPr="007C7FCD">
        <w:rPr>
          <w:rStyle w:val="FootnoteReference"/>
          <w:rFonts w:ascii="GHEA Grapalat" w:hAnsi="GHEA Grapalat"/>
          <w:sz w:val="20"/>
          <w:lang w:val="hy-AM"/>
        </w:rPr>
        <w:footnoteReference w:id="25"/>
      </w:r>
      <w:r w:rsidRPr="007C7FCD">
        <w:rPr>
          <w:rFonts w:ascii="GHEA Grapalat" w:hAnsi="GHEA Grapalat"/>
          <w:sz w:val="20"/>
          <w:lang w:val="hy-AM"/>
        </w:rPr>
        <w:t>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7C7FCD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7C7FCD">
        <w:rPr>
          <w:rFonts w:ascii="GHEA Grapalat" w:hAnsi="GHEA Grapalat"/>
          <w:sz w:val="20"/>
          <w:lang w:val="hy-AM"/>
        </w:rPr>
        <w:t xml:space="preserve"> չափով։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9. ԱՅԼ ՊԱՅՄԱՆՆԵՐ</w:t>
      </w:r>
    </w:p>
    <w:p w:rsidR="00911CFE" w:rsidRPr="007C7FCD" w:rsidRDefault="00911CFE" w:rsidP="00911CF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</w:t>
      </w:r>
      <w:r w:rsidRPr="007C7FCD">
        <w:rPr>
          <w:rFonts w:ascii="GHEA Grapalat" w:hAnsi="GHEA Grapalat"/>
          <w:sz w:val="20"/>
          <w:lang w:val="hy-AM"/>
        </w:rPr>
        <w:lastRenderedPageBreak/>
        <w:t>օրենսդրության համաձայն հիմք կհանդիսանային Պայմանագիրը չկնքելու համար։ Ընդ 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911CFE" w:rsidRPr="007C7FCD" w:rsidRDefault="00911CFE" w:rsidP="00911CF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9.2 </w:t>
      </w:r>
      <w:r w:rsidRPr="007C7FCD">
        <w:rPr>
          <w:rFonts w:ascii="GHEA Grapalat" w:hAnsi="GHEA Grapalat" w:cs="Sylfaen"/>
          <w:sz w:val="20"/>
          <w:lang w:val="hy-AM"/>
        </w:rPr>
        <w:t>Պայմանագիրն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մտնում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ստորագրման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 Պայմանագրով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ստանձնած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պարտավորությունների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ողջ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ծավալով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կատարումը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1CFE" w:rsidRPr="004C350B" w:rsidRDefault="00911CFE" w:rsidP="00911CF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04688A">
        <w:rPr>
          <w:rFonts w:ascii="GHEA Grapalat" w:hAnsi="GHEA Grapalat" w:cs="Sylfaen"/>
          <w:sz w:val="20"/>
          <w:lang w:val="hy-AM"/>
        </w:rPr>
        <w:t>Պայմանագրից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ծագած</w:t>
      </w:r>
      <w:r w:rsidRPr="0004688A">
        <w:rPr>
          <w:rFonts w:ascii="GHEA Grapalat" w:hAnsi="GHEA Grapalat" w:cs="Times Armenian"/>
          <w:sz w:val="20"/>
          <w:lang w:val="hy-AM"/>
        </w:rPr>
        <w:t xml:space="preserve">` </w:t>
      </w:r>
      <w:r w:rsidRPr="0004688A">
        <w:rPr>
          <w:rFonts w:ascii="GHEA Grapalat" w:hAnsi="GHEA Grapalat" w:cs="Sylfaen"/>
          <w:sz w:val="20"/>
          <w:lang w:val="hy-AM"/>
        </w:rPr>
        <w:t>կողմի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վճարային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պարտավորությունը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չի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կարող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դադարել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այլ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պայմանագրից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ծագած</w:t>
      </w:r>
      <w:r w:rsidRPr="0004688A">
        <w:rPr>
          <w:rFonts w:ascii="GHEA Grapalat" w:hAnsi="GHEA Grapalat" w:cs="Times Armenian"/>
          <w:sz w:val="20"/>
          <w:lang w:val="hy-AM"/>
        </w:rPr>
        <w:t xml:space="preserve">` </w:t>
      </w:r>
      <w:r w:rsidRPr="0004688A">
        <w:rPr>
          <w:rFonts w:ascii="GHEA Grapalat" w:hAnsi="GHEA Grapalat" w:cs="Sylfaen"/>
          <w:sz w:val="20"/>
          <w:lang w:val="hy-AM"/>
        </w:rPr>
        <w:t>հակընդդեմ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պարտավորության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հաշվանցով</w:t>
      </w:r>
      <w:r w:rsidRPr="0004688A">
        <w:rPr>
          <w:rFonts w:ascii="GHEA Grapalat" w:hAnsi="GHEA Grapalat" w:cs="Times Armenian"/>
          <w:sz w:val="20"/>
          <w:lang w:val="hy-AM"/>
        </w:rPr>
        <w:t xml:space="preserve">, </w:t>
      </w:r>
      <w:r w:rsidRPr="0004688A">
        <w:rPr>
          <w:rFonts w:ascii="GHEA Grapalat" w:hAnsi="GHEA Grapalat" w:cs="Sylfaen"/>
          <w:sz w:val="20"/>
          <w:lang w:val="hy-AM"/>
        </w:rPr>
        <w:t>առանց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կողմերի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գրավոր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և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կնիքով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հաստատված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համաձայնության</w:t>
      </w:r>
      <w:r w:rsidRPr="0004688A">
        <w:rPr>
          <w:rFonts w:ascii="GHEA Grapalat" w:hAnsi="GHEA Grapalat" w:cs="Times Armenian"/>
          <w:sz w:val="20"/>
          <w:lang w:val="hy-AM"/>
        </w:rPr>
        <w:t>։ Պ</w:t>
      </w:r>
      <w:r w:rsidRPr="0004688A">
        <w:rPr>
          <w:rFonts w:ascii="GHEA Grapalat" w:hAnsi="GHEA Grapalat" w:cs="Sylfaen"/>
          <w:sz w:val="20"/>
          <w:lang w:val="hy-AM"/>
        </w:rPr>
        <w:t>այմանագրից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ծագած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պահանջի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իրավունքը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չի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կարող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փոխանցվել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այլ</w:t>
      </w:r>
      <w:r w:rsidRPr="0004688A">
        <w:rPr>
          <w:rFonts w:ascii="GHEA Grapalat" w:hAnsi="GHEA Grapalat" w:cs="Times Armenian"/>
          <w:sz w:val="20"/>
          <w:lang w:val="hy-AM"/>
        </w:rPr>
        <w:t xml:space="preserve"> </w:t>
      </w:r>
      <w:r w:rsidRPr="0004688A">
        <w:rPr>
          <w:rFonts w:ascii="GHEA Grapalat" w:hAnsi="GHEA Grapalat" w:cs="Sylfaen"/>
          <w:sz w:val="20"/>
          <w:lang w:val="hy-AM"/>
        </w:rPr>
        <w:t>անձի</w:t>
      </w:r>
      <w:r w:rsidRPr="0004688A">
        <w:rPr>
          <w:rFonts w:ascii="GHEA Grapalat" w:hAnsi="GHEA Grapalat" w:cs="Times Armenian"/>
          <w:sz w:val="20"/>
          <w:lang w:val="hy-AM"/>
        </w:rPr>
        <w:t xml:space="preserve">, </w:t>
      </w:r>
      <w:r w:rsidRPr="0004688A">
        <w:rPr>
          <w:rFonts w:ascii="GHEA Grapalat" w:hAnsi="GHEA Grapalat" w:cs="Sylfaen"/>
          <w:sz w:val="20"/>
          <w:lang w:val="hy-AM"/>
        </w:rPr>
        <w:t>առանց</w:t>
      </w:r>
      <w:r w:rsidRPr="004C350B">
        <w:rPr>
          <w:rFonts w:ascii="GHEA Grapalat" w:hAnsi="GHEA Grapalat" w:cs="Times Armenian"/>
          <w:sz w:val="20"/>
          <w:lang w:val="hy-AM"/>
        </w:rPr>
        <w:t xml:space="preserve"> </w:t>
      </w:r>
      <w:r w:rsidRPr="004C350B">
        <w:rPr>
          <w:rFonts w:ascii="GHEA Grapalat" w:hAnsi="GHEA Grapalat" w:cs="Sylfaen"/>
          <w:sz w:val="20"/>
          <w:lang w:val="hy-AM"/>
        </w:rPr>
        <w:t>պարտապան</w:t>
      </w:r>
      <w:r w:rsidRPr="004C350B">
        <w:rPr>
          <w:rFonts w:ascii="GHEA Grapalat" w:hAnsi="GHEA Grapalat" w:cs="Times Armenian"/>
          <w:sz w:val="20"/>
          <w:lang w:val="hy-AM"/>
        </w:rPr>
        <w:t xml:space="preserve"> </w:t>
      </w:r>
      <w:r w:rsidRPr="004C350B">
        <w:rPr>
          <w:rFonts w:ascii="GHEA Grapalat" w:hAnsi="GHEA Grapalat" w:cs="Sylfaen"/>
          <w:sz w:val="20"/>
          <w:lang w:val="hy-AM"/>
        </w:rPr>
        <w:t>կողմի</w:t>
      </w:r>
      <w:r w:rsidRPr="004C350B">
        <w:rPr>
          <w:rFonts w:ascii="GHEA Grapalat" w:hAnsi="GHEA Grapalat" w:cs="Times Armenian"/>
          <w:sz w:val="20"/>
          <w:lang w:val="hy-AM"/>
        </w:rPr>
        <w:t xml:space="preserve"> </w:t>
      </w:r>
      <w:r w:rsidRPr="004C350B">
        <w:rPr>
          <w:rFonts w:ascii="GHEA Grapalat" w:hAnsi="GHEA Grapalat" w:cs="Sylfaen"/>
          <w:sz w:val="20"/>
          <w:lang w:val="hy-AM"/>
        </w:rPr>
        <w:t>գրավոր</w:t>
      </w:r>
      <w:r w:rsidRPr="004C350B">
        <w:rPr>
          <w:rFonts w:ascii="GHEA Grapalat" w:hAnsi="GHEA Grapalat" w:cs="Times Armenian"/>
          <w:sz w:val="20"/>
          <w:lang w:val="hy-AM"/>
        </w:rPr>
        <w:t xml:space="preserve"> </w:t>
      </w:r>
      <w:r w:rsidRPr="004C350B">
        <w:rPr>
          <w:rFonts w:ascii="GHEA Grapalat" w:hAnsi="GHEA Grapalat" w:cs="Sylfaen"/>
          <w:sz w:val="20"/>
          <w:lang w:val="hy-AM"/>
        </w:rPr>
        <w:t>համաձայնության</w:t>
      </w:r>
      <w:r w:rsidRPr="004C350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1CFE" w:rsidRPr="007C7FCD" w:rsidRDefault="00911CFE" w:rsidP="00911CF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9.3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ենթակա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քննության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դատարաններում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911CFE" w:rsidRPr="007C7FCD" w:rsidRDefault="00911CFE" w:rsidP="00911CF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9.4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Պայմանագրում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փոփոխություններ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լրացումներ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կատարվել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միայն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փոխադարձ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համաձայնությամբ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համաձայնագիր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կնքելու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կհանդիսանա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Պայմանագրի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11CFE" w:rsidRPr="007C7FCD" w:rsidRDefault="00911CFE" w:rsidP="00911CFE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7C7FCD">
        <w:rPr>
          <w:rFonts w:ascii="GHEA Grapalat" w:hAnsi="GHEA Grapalat" w:cs="Times Armenian"/>
          <w:sz w:val="20"/>
          <w:lang w:val="hy-AM"/>
        </w:rPr>
        <w:t>Ապրանք</w:t>
      </w:r>
      <w:r w:rsidRPr="007C7FCD">
        <w:rPr>
          <w:rFonts w:ascii="GHEA Grapalat" w:hAnsi="GHEA Grapalat"/>
          <w:sz w:val="20"/>
          <w:lang w:val="hy-AM"/>
        </w:rPr>
        <w:t xml:space="preserve">ի ծավալների կամ </w:t>
      </w:r>
      <w:r w:rsidRPr="007C7FCD">
        <w:rPr>
          <w:rFonts w:ascii="GHEA Grapalat" w:hAnsi="GHEA Grapalat" w:cs="Sylfaen"/>
          <w:sz w:val="20"/>
          <w:lang w:val="hy-AM"/>
        </w:rPr>
        <w:t>ձեռք բերվող Ապրանքի միավորի գնի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911CFE" w:rsidRPr="007C7FCD" w:rsidRDefault="00911CFE" w:rsidP="00911CFE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911CFE" w:rsidRPr="007C7FCD" w:rsidRDefault="00911CFE" w:rsidP="00911CFE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7C7FCD">
        <w:rPr>
          <w:rFonts w:ascii="GHEA Grapalat" w:hAnsi="GHEA Grapalat" w:cs="Times Armenian"/>
          <w:sz w:val="20"/>
          <w:lang w:val="hy-AM"/>
        </w:rPr>
        <w:t>9.5</w:t>
      </w:r>
      <w:r w:rsidRPr="007C7FCD">
        <w:rPr>
          <w:rFonts w:ascii="GHEA Grapalat" w:hAnsi="GHEA Grapalat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911CFE" w:rsidRPr="007C7FCD" w:rsidRDefault="00911CFE" w:rsidP="00911CF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pt-BR"/>
        </w:rPr>
        <w:t>9.6 Եթե Պայմանագիրն իրականացվ</w:t>
      </w:r>
      <w:r w:rsidRPr="007C7FCD">
        <w:rPr>
          <w:rFonts w:ascii="GHEA Grapalat" w:hAnsi="GHEA Grapalat"/>
          <w:sz w:val="20"/>
          <w:lang w:val="hy-AM"/>
        </w:rPr>
        <w:t>ում է</w:t>
      </w:r>
      <w:r w:rsidRPr="007C7FCD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11CFE" w:rsidRPr="007C7FCD" w:rsidRDefault="00911CFE" w:rsidP="00911CF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hy-AM"/>
        </w:rPr>
        <w:t>1)</w:t>
      </w:r>
      <w:r w:rsidRPr="007C7FCD">
        <w:rPr>
          <w:rFonts w:ascii="GHEA Grapalat" w:hAnsi="GHEA Grapalat"/>
          <w:sz w:val="20"/>
          <w:lang w:val="pt-BR"/>
        </w:rPr>
        <w:t xml:space="preserve"> Վաճառ</w:t>
      </w:r>
      <w:r w:rsidRPr="007C7FCD">
        <w:rPr>
          <w:rFonts w:ascii="GHEA Grapalat" w:hAnsi="GHEA Grapalat"/>
          <w:sz w:val="20"/>
          <w:lang w:val="hy-AM"/>
        </w:rPr>
        <w:t>ողը</w:t>
      </w:r>
      <w:r w:rsidRPr="007C7FCD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11CFE" w:rsidRPr="007C7FCD" w:rsidRDefault="00911CFE" w:rsidP="00911CF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9.7 Եթե Պայմանագիրն</w:t>
      </w:r>
      <w:r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/>
          <w:sz w:val="20"/>
          <w:lang w:val="pt-BR"/>
        </w:rPr>
        <w:t>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7C7FCD">
        <w:rPr>
          <w:rStyle w:val="FootnoteReference"/>
          <w:rFonts w:ascii="GHEA Grapalat" w:hAnsi="GHEA Grapalat"/>
          <w:sz w:val="20"/>
          <w:lang w:val="pt-BR"/>
        </w:rPr>
        <w:footnoteReference w:id="26"/>
      </w:r>
      <w:r w:rsidRPr="007C7FCD">
        <w:rPr>
          <w:rFonts w:ascii="GHEA Grapalat" w:hAnsi="GHEA Grapalat"/>
          <w:sz w:val="20"/>
          <w:lang w:val="pt-BR"/>
        </w:rPr>
        <w:t>:</w:t>
      </w:r>
    </w:p>
    <w:p w:rsidR="00911CFE" w:rsidRPr="007C7FCD" w:rsidRDefault="00911CFE" w:rsidP="00911CFE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7C7FCD">
        <w:rPr>
          <w:rFonts w:ascii="GHEA Grapalat" w:hAnsi="GHEA Grapalat" w:cs="Times Armenian"/>
          <w:sz w:val="20"/>
          <w:lang w:val="hy-AM"/>
        </w:rPr>
        <w:t>9.</w:t>
      </w:r>
      <w:r w:rsidRPr="007C7FCD">
        <w:rPr>
          <w:rFonts w:ascii="GHEA Grapalat" w:hAnsi="GHEA Grapalat" w:cs="Times Armenian"/>
          <w:sz w:val="20"/>
          <w:lang w:val="pt-BR"/>
        </w:rPr>
        <w:t>8</w:t>
      </w:r>
      <w:r w:rsidRPr="007C7FCD">
        <w:rPr>
          <w:rFonts w:ascii="GHEA Grapalat" w:hAnsi="GHEA Grapalat" w:cs="Times Armenian"/>
          <w:sz w:val="20"/>
          <w:lang w:val="hy-AM"/>
        </w:rPr>
        <w:t xml:space="preserve"> Ա</w:t>
      </w:r>
      <w:r w:rsidRPr="007C7FCD">
        <w:rPr>
          <w:rFonts w:ascii="GHEA Grapalat" w:hAnsi="GHEA Grapalat" w:cs="Times Armenian"/>
          <w:sz w:val="20"/>
        </w:rPr>
        <w:t>պր</w:t>
      </w:r>
      <w:r w:rsidRPr="007C7FCD">
        <w:rPr>
          <w:rFonts w:ascii="GHEA Grapalat" w:hAnsi="GHEA Grapalat" w:cs="Times Armenian"/>
          <w:sz w:val="20"/>
          <w:lang w:val="hy-AM"/>
        </w:rPr>
        <w:t xml:space="preserve">անքի </w:t>
      </w:r>
      <w:r w:rsidRPr="007C7FCD">
        <w:rPr>
          <w:rFonts w:ascii="GHEA Grapalat" w:hAnsi="GHEA Grapalat" w:cs="Times Armenian"/>
          <w:sz w:val="20"/>
        </w:rPr>
        <w:t>մատա</w:t>
      </w:r>
      <w:r w:rsidRPr="007C7FCD">
        <w:rPr>
          <w:rFonts w:ascii="GHEA Grapalat" w:hAnsi="GHEA Grapalat" w:cs="Sylfaen"/>
          <w:sz w:val="20"/>
          <w:lang w:val="hy-AM"/>
        </w:rPr>
        <w:t>կա</w:t>
      </w:r>
      <w:r w:rsidRPr="007C7FCD">
        <w:rPr>
          <w:rFonts w:ascii="GHEA Grapalat" w:hAnsi="GHEA Grapalat" w:cs="Sylfaen"/>
          <w:sz w:val="20"/>
        </w:rPr>
        <w:t>ր</w:t>
      </w:r>
      <w:r w:rsidRPr="007C7FCD">
        <w:rPr>
          <w:rFonts w:ascii="GHEA Grapalat" w:hAnsi="GHEA Grapalat" w:cs="Sylfaen"/>
          <w:sz w:val="20"/>
          <w:lang w:val="hy-AM"/>
        </w:rPr>
        <w:t>արման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7C7FCD">
        <w:rPr>
          <w:rFonts w:ascii="GHEA Grapalat" w:hAnsi="GHEA Grapalat" w:cs="Sylfaen"/>
          <w:sz w:val="20"/>
          <w:lang w:val="hy-AM"/>
        </w:rPr>
        <w:t>այդ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լրանալը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Պ</w:t>
      </w:r>
      <w:r w:rsidRPr="007C7FCD">
        <w:rPr>
          <w:rFonts w:ascii="GHEA Grapalat" w:hAnsi="GHEA Grapalat" w:cs="Sylfaen"/>
          <w:sz w:val="20"/>
        </w:rPr>
        <w:t>այմանագրի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կողմի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առաջարկության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առկայության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` </w:t>
      </w:r>
      <w:r w:rsidRPr="007C7FCD">
        <w:rPr>
          <w:rFonts w:ascii="GHEA Grapalat" w:hAnsi="GHEA Grapalat" w:cs="Sylfaen"/>
          <w:sz w:val="20"/>
          <w:lang w:val="hy-AM"/>
        </w:rPr>
        <w:t>պայմանով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</w:t>
      </w:r>
      <w:r w:rsidRPr="007C7FCD">
        <w:rPr>
          <w:rFonts w:ascii="GHEA Grapalat" w:hAnsi="GHEA Grapalat"/>
          <w:sz w:val="20"/>
          <w:lang w:val="hy-AM"/>
        </w:rPr>
        <w:t xml:space="preserve">` </w:t>
      </w:r>
      <w:r w:rsidRPr="007C7FCD">
        <w:rPr>
          <w:rFonts w:ascii="GHEA Grapalat" w:hAnsi="GHEA Grapalat"/>
          <w:sz w:val="20"/>
        </w:rPr>
        <w:t>Գնորդ</w:t>
      </w:r>
      <w:r w:rsidRPr="007C7FCD">
        <w:rPr>
          <w:rFonts w:ascii="GHEA Grapalat" w:hAnsi="GHEA Grapalat"/>
          <w:sz w:val="20"/>
          <w:lang w:val="hy-AM"/>
        </w:rPr>
        <w:t>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մոտ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վերացել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գնման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առարկայի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օգտագործման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պահանջը</w:t>
      </w:r>
      <w:r w:rsidRPr="007C7FCD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7C7FCD">
        <w:rPr>
          <w:rFonts w:ascii="GHEA Grapalat" w:hAnsi="GHEA Grapalat" w:cs="Times Armenian"/>
          <w:sz w:val="20"/>
          <w:lang w:val="hy-AM"/>
        </w:rPr>
        <w:t xml:space="preserve">նքի </w:t>
      </w:r>
      <w:r w:rsidRPr="007C7FCD">
        <w:rPr>
          <w:rFonts w:ascii="GHEA Grapalat" w:hAnsi="GHEA Grapalat" w:cs="Times Armenian"/>
          <w:sz w:val="20"/>
        </w:rPr>
        <w:t>մատակարա</w:t>
      </w:r>
      <w:r w:rsidRPr="007C7FCD">
        <w:rPr>
          <w:rFonts w:ascii="GHEA Grapalat" w:hAnsi="GHEA Grapalat" w:cs="Sylfaen"/>
          <w:sz w:val="20"/>
          <w:lang w:val="hy-AM"/>
        </w:rPr>
        <w:t>րման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ժամկետը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կարող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երկարաձգվել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Times Armenian"/>
          <w:sz w:val="20"/>
        </w:rPr>
        <w:t>մեկ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Times Armenian"/>
          <w:sz w:val="20"/>
        </w:rPr>
        <w:t>անգամ</w:t>
      </w:r>
      <w:r w:rsidRPr="007C7FCD">
        <w:rPr>
          <w:rFonts w:ascii="GHEA Grapalat" w:hAnsi="GHEA Grapalat" w:cs="Times Armenia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մինչև</w:t>
      </w:r>
      <w:r w:rsidRPr="007C7FCD">
        <w:rPr>
          <w:rFonts w:ascii="GHEA Grapalat" w:hAnsi="GHEA Grapalat" w:cs="Sylfaen"/>
          <w:sz w:val="20"/>
          <w:lang w:val="pt-BR"/>
        </w:rPr>
        <w:t xml:space="preserve"> 30 </w:t>
      </w:r>
      <w:r w:rsidRPr="007C7FCD">
        <w:rPr>
          <w:rFonts w:ascii="GHEA Grapalat" w:hAnsi="GHEA Grapalat" w:cs="Sylfaen"/>
          <w:sz w:val="20"/>
        </w:rPr>
        <w:t>օրացուցային</w:t>
      </w:r>
      <w:r w:rsidRPr="007C7FCD">
        <w:rPr>
          <w:rFonts w:ascii="GHEA Grapalat" w:hAnsi="GHEA Grapalat" w:cs="Sylfaen"/>
          <w:sz w:val="20"/>
          <w:lang w:val="pt-BR"/>
        </w:rPr>
        <w:t xml:space="preserve"> </w:t>
      </w:r>
      <w:r w:rsidRPr="007C7FCD">
        <w:rPr>
          <w:rFonts w:ascii="GHEA Grapalat" w:hAnsi="GHEA Grapalat" w:cs="Sylfaen"/>
          <w:sz w:val="20"/>
        </w:rPr>
        <w:t>օրով</w:t>
      </w:r>
      <w:r w:rsidRPr="007C7FCD">
        <w:rPr>
          <w:rFonts w:ascii="GHEA Grapalat" w:hAnsi="GHEA Grapalat" w:cs="Sylfaen"/>
          <w:sz w:val="20"/>
          <w:lang w:val="pt-BR"/>
        </w:rPr>
        <w:t>:</w:t>
      </w:r>
    </w:p>
    <w:p w:rsidR="00911CFE" w:rsidRPr="007C7FCD" w:rsidRDefault="00911CFE" w:rsidP="00911CF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11CFE" w:rsidRPr="001E1633" w:rsidRDefault="00911CFE" w:rsidP="00911CF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11CFE" w:rsidRPr="00FE5AB1" w:rsidRDefault="00911CFE" w:rsidP="00911CFE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FE5AB1">
        <w:rPr>
          <w:rFonts w:ascii="GHEA Grapalat" w:hAnsi="GHEA Grapalat"/>
          <w:sz w:val="20"/>
          <w:szCs w:val="20"/>
          <w:lang w:val="hy-AM" w:eastAsia="ru-RU"/>
        </w:rPr>
        <w:lastRenderedPageBreak/>
        <w:t>9.10 Վաճառողի կողմից ստանձնած պարտավորությունները չկատա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Pr="001E1633">
        <w:rPr>
          <w:rFonts w:ascii="GHEA Grapalat" w:hAnsi="GHEA Grapalat"/>
          <w:sz w:val="20"/>
          <w:szCs w:val="20"/>
          <w:lang w:val="hy-AM" w:eastAsia="ru-RU"/>
        </w:rPr>
        <w:t xml:space="preserve">Վաճառողի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>
        <w:rPr>
          <w:rFonts w:ascii="GHEA Grapalat" w:hAnsi="GHEA Grapalat"/>
          <w:sz w:val="20"/>
          <w:szCs w:val="20"/>
          <w:lang w:val="hy-AM" w:eastAsia="ru-RU"/>
        </w:rPr>
        <w:t xml:space="preserve">ած` ծանուցումը, սույն </w:t>
      </w:r>
      <w:r w:rsidRPr="00FE5AB1">
        <w:rPr>
          <w:rFonts w:ascii="GHEA Grapalat" w:hAnsi="GHEA Grapalat"/>
          <w:sz w:val="20"/>
          <w:szCs w:val="20"/>
          <w:lang w:val="hy-AM" w:eastAsia="ru-RU"/>
        </w:rPr>
        <w:t>կետում նշված կայքում հրապարակվելուն հաջորդող օրվանից:</w:t>
      </w:r>
    </w:p>
    <w:p w:rsidR="00911CFE" w:rsidRPr="007C7FCD" w:rsidRDefault="00911CFE" w:rsidP="00911CFE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7C7FCD">
        <w:rPr>
          <w:rFonts w:ascii="GHEA Grapalat" w:hAnsi="GHEA Grapalat"/>
          <w:sz w:val="20"/>
          <w:lang w:val="hy-AM"/>
        </w:rPr>
        <w:tab/>
        <w:t>9.1</w:t>
      </w:r>
      <w:r w:rsidRPr="00941B3B">
        <w:rPr>
          <w:rFonts w:ascii="GHEA Grapalat" w:hAnsi="GHEA Grapalat"/>
          <w:sz w:val="20"/>
          <w:lang w:val="hy-AM"/>
        </w:rPr>
        <w:t>1</w:t>
      </w:r>
      <w:r w:rsidRPr="007C7FCD">
        <w:rPr>
          <w:rFonts w:ascii="GHEA Grapalat" w:hAnsi="GHEA Grapalat"/>
          <w:sz w:val="20"/>
          <w:lang w:val="hy-AM"/>
        </w:rPr>
        <w:t xml:space="preserve"> Պ</w:t>
      </w:r>
      <w:r w:rsidRPr="007C7FCD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7C7FCD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7C7FCD">
        <w:rPr>
          <w:rFonts w:ascii="GHEA Grapalat" w:hAnsi="GHEA Grapalat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911CFE" w:rsidRPr="007C7FCD" w:rsidRDefault="00911CFE" w:rsidP="00911CFE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          9.1</w:t>
      </w:r>
      <w:r w:rsidRPr="00941B3B">
        <w:rPr>
          <w:rFonts w:ascii="GHEA Grapalat" w:hAnsi="GHEA Grapalat"/>
          <w:sz w:val="20"/>
          <w:lang w:val="hy-AM"/>
        </w:rPr>
        <w:t>2</w:t>
      </w:r>
      <w:r w:rsidRPr="007C7FCD">
        <w:rPr>
          <w:rFonts w:ascii="GHEA Grapalat" w:hAnsi="GHEA Grapalat"/>
          <w:sz w:val="20"/>
          <w:lang w:val="hy-AM"/>
        </w:rPr>
        <w:tab/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կապակցությամբ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ծա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բանակցությունների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միջոցով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Համաձայնություն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ձեռք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չբերելու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դեպքում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վեճերը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լուծվում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դատական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կար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ով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911CFE" w:rsidRPr="007C7FCD" w:rsidRDefault="00911CFE" w:rsidP="00911CFE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941B3B">
        <w:rPr>
          <w:rFonts w:ascii="GHEA Grapalat" w:hAnsi="GHEA Grapalat"/>
          <w:sz w:val="20"/>
          <w:lang w:val="hy-AM"/>
        </w:rPr>
        <w:t xml:space="preserve">           </w:t>
      </w:r>
      <w:r w:rsidRPr="007C7FCD">
        <w:rPr>
          <w:rFonts w:ascii="GHEA Grapalat" w:hAnsi="GHEA Grapalat"/>
          <w:sz w:val="20"/>
          <w:lang w:val="hy-AM"/>
        </w:rPr>
        <w:t>9.1</w:t>
      </w:r>
      <w:r w:rsidRPr="00941B3B">
        <w:rPr>
          <w:rFonts w:ascii="GHEA Grapalat" w:hAnsi="GHEA Grapalat"/>
          <w:sz w:val="20"/>
          <w:lang w:val="hy-AM"/>
        </w:rPr>
        <w:t>3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իրը կազմված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է ____ </w:t>
      </w:r>
      <w:r w:rsidRPr="007C7FCD">
        <w:rPr>
          <w:rFonts w:ascii="GHEA Grapalat" w:hAnsi="GHEA Grapalat" w:cs="Sylfaen"/>
          <w:sz w:val="20"/>
          <w:lang w:val="hy-AM"/>
        </w:rPr>
        <w:t>էջից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կնքվում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երկու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օրինակից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որոնք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ունեն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հավասարազոր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իրավաբանական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ուժ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յուրաքանչյուր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կողմին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տրվում</w:t>
      </w:r>
      <w:r w:rsidRPr="007C7FCD"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մեկական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օրինակ</w:t>
      </w:r>
      <w:r w:rsidRPr="007C7FCD">
        <w:rPr>
          <w:rFonts w:ascii="GHEA Grapalat" w:hAnsi="GHEA Grapalat" w:cs="Times Armenian"/>
          <w:sz w:val="20"/>
          <w:lang w:val="hy-AM"/>
        </w:rPr>
        <w:t xml:space="preserve">։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N 1, N 2, N 3, N 4 և N 4.1 </w:t>
      </w:r>
      <w:r w:rsidRPr="007C7FCD">
        <w:rPr>
          <w:rFonts w:ascii="GHEA Grapalat" w:hAnsi="GHEA Grapalat" w:cs="Sylfaen"/>
          <w:sz w:val="20"/>
          <w:lang w:val="hy-AM"/>
        </w:rPr>
        <w:t>հավելվածները</w:t>
      </w:r>
      <w:r w:rsidRPr="007C7FCD">
        <w:rPr>
          <w:rFonts w:ascii="GHEA Grapalat" w:hAnsi="GHEA Grapalat" w:cs="Times Armenian"/>
          <w:sz w:val="20"/>
          <w:lang w:val="hy-AM"/>
        </w:rPr>
        <w:t xml:space="preserve">, </w:t>
      </w:r>
      <w:r w:rsidRPr="007C7FCD">
        <w:rPr>
          <w:rFonts w:ascii="GHEA Grapalat" w:hAnsi="GHEA Grapalat" w:cs="Sylfaen"/>
          <w:sz w:val="20"/>
          <w:lang w:val="hy-AM"/>
        </w:rPr>
        <w:t>համարվում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են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անբաժանելի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մասը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911CFE" w:rsidRPr="007C7FCD" w:rsidRDefault="00911CFE" w:rsidP="00911CFE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 xml:space="preserve">           9.1</w:t>
      </w:r>
      <w:r w:rsidRPr="000F7186">
        <w:rPr>
          <w:rFonts w:ascii="GHEA Grapalat" w:hAnsi="GHEA Grapalat" w:cs="Sylfaen"/>
          <w:sz w:val="20"/>
          <w:lang w:val="hy-AM"/>
        </w:rPr>
        <w:t>4</w:t>
      </w:r>
      <w:r w:rsidRPr="007C7FCD">
        <w:rPr>
          <w:rFonts w:ascii="GHEA Grapalat" w:hAnsi="GHEA Grapalat" w:cs="Sylfaen"/>
          <w:sz w:val="20"/>
          <w:lang w:val="hy-AM"/>
        </w:rPr>
        <w:t xml:space="preserve"> Պայմանա</w:t>
      </w:r>
      <w:r w:rsidRPr="007C7FCD">
        <w:rPr>
          <w:rFonts w:ascii="GHEA Grapalat" w:hAnsi="GHEA Grapalat" w:cs="Times Armenian"/>
          <w:sz w:val="20"/>
          <w:lang w:val="hy-AM"/>
        </w:rPr>
        <w:t>գ</w:t>
      </w:r>
      <w:r w:rsidRPr="007C7FCD">
        <w:rPr>
          <w:rFonts w:ascii="GHEA Grapalat" w:hAnsi="GHEA Grapalat" w:cs="Sylfaen"/>
          <w:sz w:val="20"/>
          <w:lang w:val="hy-AM"/>
        </w:rPr>
        <w:t>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հետ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կապված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հարաբերությունների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նկատմամբ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կիրառվում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է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Հայաստանի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Հանրապետության</w:t>
      </w:r>
      <w:r w:rsidRPr="007C7FCD">
        <w:rPr>
          <w:rFonts w:ascii="GHEA Grapalat" w:hAnsi="GHEA Grapalat" w:cs="Times Armenian"/>
          <w:sz w:val="20"/>
          <w:lang w:val="hy-AM"/>
        </w:rPr>
        <w:t xml:space="preserve"> </w:t>
      </w:r>
      <w:r w:rsidRPr="007C7FCD">
        <w:rPr>
          <w:rFonts w:ascii="GHEA Grapalat" w:hAnsi="GHEA Grapalat" w:cs="Sylfaen"/>
          <w:sz w:val="20"/>
          <w:lang w:val="hy-AM"/>
        </w:rPr>
        <w:t>իրավունքը</w:t>
      </w:r>
      <w:r w:rsidRPr="007C7FCD">
        <w:rPr>
          <w:rFonts w:ascii="GHEA Grapalat" w:hAnsi="GHEA Grapalat" w:cs="Times Armenian"/>
          <w:sz w:val="20"/>
          <w:lang w:val="hy-AM"/>
        </w:rPr>
        <w:t>։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7C7FCD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911CFE" w:rsidRPr="007C7FCD" w:rsidRDefault="00911CFE" w:rsidP="00911CFE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11CFE" w:rsidRPr="007C7FCD" w:rsidTr="00911CFE">
        <w:tc>
          <w:tcPr>
            <w:tcW w:w="4536" w:type="dxa"/>
          </w:tcPr>
          <w:p w:rsidR="00911CFE" w:rsidRPr="007C7FCD" w:rsidRDefault="00911CFE" w:rsidP="00911CF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1CFE" w:rsidRPr="00947F51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ՁԻԱՀ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կանխարգելման</w:t>
            </w:r>
          </w:p>
          <w:p w:rsidR="00911CFE" w:rsidRPr="00947F51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կենտրոն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ՊՈԱԿ</w:t>
            </w:r>
          </w:p>
          <w:p w:rsidR="00911CFE" w:rsidRPr="00947F51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ք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Աճառյան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2</w:t>
            </w:r>
          </w:p>
          <w:p w:rsidR="00911CFE" w:rsidRPr="00947F51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Զարգացման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Հայկական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Բանկ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ԲԲԸ</w:t>
            </w:r>
          </w:p>
          <w:p w:rsidR="00911CFE" w:rsidRPr="00947F51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1810003186080100</w:t>
            </w:r>
          </w:p>
          <w:p w:rsidR="00911CFE" w:rsidRPr="007C7FCD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ՀՎՀՀ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02504895</w:t>
            </w:r>
          </w:p>
          <w:p w:rsidR="00911CFE" w:rsidRPr="007C7FCD" w:rsidRDefault="00911CFE" w:rsidP="00911CFE">
            <w:pPr>
              <w:rPr>
                <w:rFonts w:ascii="GHEA Grapalat" w:hAnsi="GHEA Grapalat"/>
                <w:lang w:val="hy-AM"/>
              </w:rPr>
            </w:pP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11CFE" w:rsidRPr="001E1633" w:rsidRDefault="00911CFE" w:rsidP="00911C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163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1E163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11CFE" w:rsidRPr="007C7FCD" w:rsidRDefault="00911CFE" w:rsidP="00911CF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911CFE" w:rsidRPr="007C7FCD" w:rsidRDefault="00911CFE" w:rsidP="00911CF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7C7FCD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911CFE" w:rsidRDefault="00911CFE" w:rsidP="00911CF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1CFE" w:rsidRDefault="00911CFE" w:rsidP="00911CF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1CFE" w:rsidRDefault="00911CFE" w:rsidP="00911CF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1CFE" w:rsidRDefault="00911CFE" w:rsidP="00911CF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1CFE" w:rsidRPr="00947F51" w:rsidRDefault="00911CFE" w:rsidP="00911CF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lang w:val="hy-AM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911CFE" w:rsidRPr="007C7FCD" w:rsidRDefault="00911CFE" w:rsidP="00911CFE">
      <w:pPr>
        <w:rPr>
          <w:rFonts w:ascii="GHEA Grapalat" w:hAnsi="GHEA Grapalat"/>
          <w:sz w:val="20"/>
          <w:lang w:val="hy-AM"/>
        </w:rPr>
      </w:pPr>
    </w:p>
    <w:p w:rsidR="00911CFE" w:rsidRPr="007C7FCD" w:rsidRDefault="00911CFE" w:rsidP="00911CFE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911CFE" w:rsidRDefault="00911CFE" w:rsidP="00911CFE">
      <w:pPr>
        <w:spacing w:after="200" w:line="276" w:lineRule="auto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br w:type="page"/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hy-AM"/>
        </w:rPr>
      </w:pPr>
      <w:r w:rsidRPr="007C7FCD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Pr="00062C1C">
        <w:rPr>
          <w:rFonts w:ascii="GHEA Grapalat" w:hAnsi="GHEA Grapalat" w:cs="Sylfaen"/>
          <w:sz w:val="20"/>
          <w:lang w:val="hy-AM"/>
        </w:rPr>
        <w:t>1</w:t>
      </w:r>
      <w:r w:rsidR="003F03D2" w:rsidRPr="007107DB">
        <w:rPr>
          <w:rFonts w:ascii="GHEA Grapalat" w:hAnsi="GHEA Grapalat" w:cs="Sylfaen"/>
          <w:sz w:val="20"/>
          <w:lang w:val="hy-AM"/>
        </w:rPr>
        <w:t>7</w:t>
      </w:r>
      <w:r w:rsidRPr="007C7FCD">
        <w:rPr>
          <w:rFonts w:ascii="GHEA Grapalat" w:hAnsi="GHEA Grapalat" w:cs="Sylfaen"/>
          <w:sz w:val="20"/>
          <w:lang w:val="hy-AM"/>
        </w:rPr>
        <w:t>թ.</w:t>
      </w:r>
      <w:r w:rsidRPr="007C7FCD">
        <w:rPr>
          <w:rFonts w:ascii="GHEA Grapalat" w:hAnsi="GHEA Grapalat"/>
          <w:sz w:val="20"/>
          <w:lang w:val="hy-AM"/>
        </w:rPr>
        <w:t xml:space="preserve"> կնքված </w:t>
      </w:r>
    </w:p>
    <w:p w:rsidR="00911CFE" w:rsidRPr="007C7FCD" w:rsidRDefault="00911CFE" w:rsidP="00911CFE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7C7FCD">
        <w:rPr>
          <w:rFonts w:ascii="GHEA Grapalat" w:hAnsi="GHEA Grapalat"/>
          <w:sz w:val="20"/>
          <w:lang w:val="hy-AM"/>
        </w:rPr>
        <w:t>N</w:t>
      </w:r>
      <w:r w:rsidRPr="00947F51">
        <w:rPr>
          <w:rFonts w:ascii="Sylfaen" w:hAnsi="Sylfaen" w:cs="Sylfaen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ՇՀԱՊՁԲ-15/1</w:t>
      </w:r>
      <w:r w:rsidRPr="00062C1C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hy-AM"/>
        </w:rPr>
        <w:t>-ՁԻԱՀ-1</w:t>
      </w:r>
      <w:r w:rsidR="003F03D2" w:rsidRPr="003F03D2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hy-AM"/>
        </w:rPr>
        <w:t>/</w:t>
      </w:r>
      <w:r w:rsidR="00525849" w:rsidRPr="00525849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hy-AM"/>
        </w:rPr>
        <w:t xml:space="preserve"> </w:t>
      </w:r>
      <w:r w:rsidRPr="007C7FCD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lang w:val="hy-AM"/>
        </w:rPr>
      </w:pPr>
    </w:p>
    <w:p w:rsidR="00911CFE" w:rsidRPr="00332BDD" w:rsidRDefault="00911CFE" w:rsidP="00911CFE">
      <w:pPr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ՔԻՄԻԱԿԱՆ ՆՅՈՒԹԵՐԻ</w:t>
      </w:r>
      <w:r w:rsidRPr="00332BDD">
        <w:rPr>
          <w:rFonts w:ascii="GHEA Grapalat" w:hAnsi="GHEA Grapalat"/>
          <w:b/>
          <w:lang w:val="es-ES"/>
        </w:rPr>
        <w:t xml:space="preserve"> </w:t>
      </w:r>
      <w:r w:rsidRPr="00332BDD">
        <w:rPr>
          <w:rFonts w:ascii="GHEA Grapalat" w:hAnsi="GHEA Grapalat" w:cs="Sylfaen"/>
          <w:b/>
          <w:lang w:val="es-ES"/>
        </w:rPr>
        <w:t>ՁԵՌՔԲԵՐՄԱՆ</w:t>
      </w:r>
    </w:p>
    <w:p w:rsidR="00911CFE" w:rsidRPr="007C7FCD" w:rsidRDefault="00911CFE" w:rsidP="00911CFE">
      <w:pPr>
        <w:jc w:val="center"/>
        <w:rPr>
          <w:rFonts w:ascii="GHEA Grapalat" w:hAnsi="GHEA Grapalat"/>
          <w:b/>
          <w:lang w:val="es-ES"/>
        </w:rPr>
      </w:pPr>
      <w:r w:rsidRPr="00332BDD">
        <w:rPr>
          <w:rFonts w:ascii="GHEA Grapalat" w:hAnsi="GHEA Grapalat" w:cs="Sylfaen"/>
          <w:b/>
          <w:lang w:val="es-ES"/>
        </w:rPr>
        <w:t>ՏԵԽՆԻԿԱԿԱՆ</w:t>
      </w:r>
      <w:r w:rsidRPr="00332BDD">
        <w:rPr>
          <w:rFonts w:ascii="GHEA Grapalat" w:hAnsi="GHEA Grapalat"/>
          <w:b/>
          <w:lang w:val="es-ES"/>
        </w:rPr>
        <w:t xml:space="preserve"> </w:t>
      </w:r>
      <w:r w:rsidRPr="00332BDD">
        <w:rPr>
          <w:rFonts w:ascii="GHEA Grapalat" w:hAnsi="GHEA Grapalat" w:cs="Sylfaen"/>
          <w:b/>
          <w:lang w:val="es-ES"/>
        </w:rPr>
        <w:t>ԲՆՈՒԹԱԳԻՐ</w:t>
      </w:r>
      <w:r w:rsidRPr="00947F51">
        <w:rPr>
          <w:rFonts w:ascii="GHEA Grapalat" w:hAnsi="GHEA Grapalat"/>
          <w:b/>
          <w:lang w:val="hy-AM"/>
        </w:rPr>
        <w:t>*</w:t>
      </w:r>
    </w:p>
    <w:p w:rsidR="00911CFE" w:rsidRPr="007C7FCD" w:rsidRDefault="00911CFE" w:rsidP="00911CFE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410"/>
        <w:gridCol w:w="6280"/>
      </w:tblGrid>
      <w:tr w:rsidR="00911CFE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911CFE" w:rsidRPr="00DC6E18" w:rsidRDefault="00911CFE" w:rsidP="00911CFE">
            <w:pPr>
              <w:jc w:val="center"/>
              <w:rPr>
                <w:rFonts w:ascii="GHEA Grapalat" w:hAnsi="GHEA Grapalat" w:cs="Arial"/>
                <w:b/>
              </w:rPr>
            </w:pPr>
            <w:r w:rsidRPr="00DC6E18">
              <w:rPr>
                <w:rFonts w:ascii="GHEA Grapalat" w:hAnsi="GHEA Grapalat" w:cs="Arial"/>
                <w:b/>
                <w:sz w:val="22"/>
                <w:szCs w:val="22"/>
              </w:rPr>
              <w:t>Չ/Հ</w:t>
            </w: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911CFE" w:rsidRPr="00DC6E18" w:rsidRDefault="00911CFE" w:rsidP="00911CFE">
            <w:pPr>
              <w:jc w:val="center"/>
              <w:rPr>
                <w:rFonts w:ascii="GHEA Grapalat" w:hAnsi="GHEA Grapalat" w:cs="Arial"/>
                <w:b/>
              </w:rPr>
            </w:pPr>
            <w:r w:rsidRPr="00DC6E18">
              <w:rPr>
                <w:rFonts w:ascii="GHEA Grapalat" w:hAnsi="GHEA Grapalat" w:cs="Arial"/>
                <w:b/>
                <w:sz w:val="22"/>
                <w:szCs w:val="22"/>
              </w:rPr>
              <w:t>Անվանում</w:t>
            </w:r>
          </w:p>
        </w:tc>
        <w:tc>
          <w:tcPr>
            <w:tcW w:w="3043" w:type="pct"/>
            <w:vAlign w:val="center"/>
          </w:tcPr>
          <w:p w:rsidR="00911CFE" w:rsidRPr="00DC6E18" w:rsidRDefault="00911CFE" w:rsidP="00911CFE">
            <w:pPr>
              <w:jc w:val="center"/>
              <w:rPr>
                <w:rFonts w:ascii="GHEA Grapalat" w:hAnsi="GHEA Grapalat" w:cs="Arial"/>
                <w:b/>
              </w:rPr>
            </w:pPr>
            <w:r w:rsidRPr="00DC6E18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Ձեռքբերվող ապրանքի նկարագիրը</w:t>
            </w:r>
          </w:p>
        </w:tc>
      </w:tr>
      <w:tr w:rsidR="00911CFE" w:rsidRPr="00DC6E18" w:rsidTr="00525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0"/>
        </w:trPr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11CFE" w:rsidRPr="00DC6E18" w:rsidRDefault="00911CFE" w:rsidP="00911CF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11CFE" w:rsidRPr="00DC6E18" w:rsidRDefault="00911CFE" w:rsidP="00911CFE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3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911CFE" w:rsidRPr="00DC6E18" w:rsidRDefault="00911CFE" w:rsidP="00911CFE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rFonts w:ascii="GHEA Grapalat" w:hAnsi="GHEA Grapalat" w:cs="Calibri"/>
                <w:color w:val="000000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հեպատիտ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B-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հակածնի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(HBs)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, 96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</w:p>
        </w:tc>
        <w:tc>
          <w:tcPr>
            <w:tcW w:w="3043" w:type="pct"/>
          </w:tcPr>
          <w:p w:rsidR="003E734A" w:rsidRPr="00351B49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96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պարունակող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տուփով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Ռեագենտները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լինեն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անմիջականորեն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օգտագործման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պատրաստի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վիճակում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արյան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մեջ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հեպատիտ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B-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վիրուսի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մակերեսային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հակածնի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(HBsAg)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`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2A0D65" w:rsidRPr="00351B49" w:rsidRDefault="002A0D65" w:rsidP="002A0D65">
            <w:pPr>
              <w:rPr>
                <w:rFonts w:ascii="GHEA Grapalat" w:hAnsi="GHEA Grapalat" w:cs="Sylfaen"/>
                <w:lang w:val="af-ZA"/>
              </w:rPr>
            </w:pPr>
            <w:r w:rsidRPr="00351B49">
              <w:rPr>
                <w:rFonts w:ascii="GHEA Grapalat" w:hAnsi="GHEA Grapalat" w:cs="Sylfaen"/>
                <w:sz w:val="22"/>
                <w:szCs w:val="22"/>
                <w:lang w:val="hy-AM"/>
              </w:rPr>
              <w:t>Թեստ-հավաքածուն պետք է ընդգրկված լինի ԱՀԿ-ի կողմից նախաորակավորված թեստերի ցանկում</w:t>
            </w:r>
            <w:r w:rsidRPr="00351B4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Sylfaen"/>
                <w:sz w:val="22"/>
                <w:szCs w:val="22"/>
                <w:lang w:val="hy-AM"/>
              </w:rPr>
              <w:t>(WHO list of prequalified in vitro diagnostic products)</w:t>
            </w:r>
            <w:r w:rsidRPr="00351B4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</w:p>
          <w:p w:rsidR="003E734A" w:rsidRPr="00351B49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Պիտանելիության ժամկետի առնվազն 75%-ի առկայություն մատակարարման պահին: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վիրուսի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(HCV Ab)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3043" w:type="pct"/>
          </w:tcPr>
          <w:p w:rsidR="003E734A" w:rsidRPr="00351B49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96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պարունակող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տուփով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Ռեագենտները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լինեն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անմիջականորեն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օգտագործման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պատրաստի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վիճակում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արյան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մեջ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հեպատիտ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C-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վիրուսի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նկատմամբ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IgM </w:t>
            </w:r>
            <w:r w:rsidRPr="00351B4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և</w:t>
            </w:r>
            <w:r w:rsidRPr="00351B49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IgG</w:t>
            </w:r>
            <w:r w:rsidRPr="00351B49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հակամարմինների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`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="0070599F"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:</w:t>
            </w:r>
          </w:p>
          <w:p w:rsidR="002A0D65" w:rsidRPr="00351B49" w:rsidRDefault="002A0D65" w:rsidP="002A0D65">
            <w:pPr>
              <w:rPr>
                <w:rFonts w:ascii="GHEA Grapalat" w:hAnsi="GHEA Grapalat" w:cs="Sylfaen"/>
                <w:lang w:val="af-ZA"/>
              </w:rPr>
            </w:pPr>
            <w:r w:rsidRPr="00351B49">
              <w:rPr>
                <w:rFonts w:ascii="GHEA Grapalat" w:hAnsi="GHEA Grapalat" w:cs="Sylfaen"/>
                <w:sz w:val="22"/>
                <w:szCs w:val="22"/>
                <w:lang w:val="hy-AM"/>
              </w:rPr>
              <w:t>Թեստ-հավաքածուն պետք է ընդգրկված լինի ԱՀԿ-ի կողմից նախաորակավորված թեստերի ցանկում</w:t>
            </w:r>
            <w:r w:rsidRPr="00351B4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Sylfaen"/>
                <w:sz w:val="22"/>
                <w:szCs w:val="22"/>
                <w:lang w:val="hy-AM"/>
              </w:rPr>
              <w:t>(WHO list of prequalified in vitro diagnostic products)</w:t>
            </w:r>
            <w:r w:rsidRPr="00351B49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</w:p>
          <w:p w:rsidR="003E734A" w:rsidRPr="00351B49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351B49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Պիտանելիության ժամկետի առնվազն 75%-ի առկայություն մատակարարման պահին: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նկատմամբ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հակամարմինների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(96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3043" w:type="pct"/>
          </w:tcPr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պլազմայում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շիճուկում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ՄԻԱՎ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1-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ՄԻԱՎ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2-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հակամարմինների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3E734A" w:rsidRPr="003E734A" w:rsidRDefault="003E734A" w:rsidP="00AE56E0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Մեթոդը՝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իմունաֆերմենտային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անալիզ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(ELISA): 96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(12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ստրիպ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x 8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բնիկ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)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:</w:t>
            </w:r>
          </w:p>
          <w:p w:rsidR="003E734A" w:rsidRPr="003E734A" w:rsidRDefault="003E734A" w:rsidP="00AE56E0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Զգայունությունը՝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100%: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Սպեցիֆիկությունը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դոնորների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նմուշները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հետազոտելիս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)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նվազագույնը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99,6%:</w:t>
            </w:r>
          </w:p>
          <w:p w:rsidR="003E734A" w:rsidRPr="003E734A" w:rsidRDefault="003E734A" w:rsidP="00AE56E0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lang w:val="af-ZA"/>
              </w:rPr>
            </w:pP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ISO-13485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վկայականների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="0070599F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:</w:t>
            </w:r>
          </w:p>
          <w:p w:rsidR="003E734A" w:rsidRPr="003E734A" w:rsidRDefault="003E734A" w:rsidP="00AE56E0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հակածին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(96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3043" w:type="pct"/>
          </w:tcPr>
          <w:p w:rsidR="003E734A" w:rsidRPr="003E734A" w:rsidRDefault="003E734A" w:rsidP="00AE56E0">
            <w:pPr>
              <w:rPr>
                <w:rFonts w:ascii="GHEA Grapalat" w:hAnsi="GHEA Grapalat" w:cs="Sylfaen"/>
                <w:lang w:val="af-ZA"/>
              </w:rPr>
            </w:pP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96 թեստ պարունակող տուփով ռեագենտները պետք է լինեն անմիջականորեն օգտագործման համար պատրաստի վիճակում: Մեթոդը՝ իմունաֆերմենտային անալիզ (ELISA), 12 ստրիպ x 8 բնիկ: 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Հավաքածուն պետք է ներառի 96 բնիկ ունեցող միկրոպլանշե</w:t>
            </w:r>
            <w:r w:rsidRPr="00EE2A6A"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3E734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Sylfaen"/>
                <w:sz w:val="22"/>
                <w:szCs w:val="22"/>
              </w:rPr>
              <w:t>կոնցենտրիկ</w:t>
            </w:r>
            <w:r w:rsidRPr="003E734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>լվացող լուծույթ</w:t>
            </w:r>
            <w:r w:rsidRPr="003E734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>դրական և բացասական ստուգիչներ</w:t>
            </w:r>
            <w:r w:rsidRPr="003E734A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կոնյուգատ 1, կոնյուգատ 2</w:t>
            </w:r>
            <w:r w:rsidRPr="003E734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կոնյուգատ </w:t>
            </w:r>
            <w:r w:rsidRPr="003E734A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>-ի նոսրացնող լուծույթ, բուֆեր/սուբստրատ</w:t>
            </w:r>
            <w:r w:rsidRPr="003E734A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քրոմոգեն TMB</w:t>
            </w:r>
            <w:r w:rsidRPr="003E734A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ռեակցիան կանգնեցնող ռեագենտ: Բնիկներում կոշտ ֆազան պետք է 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պատված լինի p24 հակածնի նկատմամբ հակամարմիններով:</w:t>
            </w:r>
          </w:p>
          <w:p w:rsidR="003E734A" w:rsidRPr="003E734A" w:rsidRDefault="003E734A" w:rsidP="00AE56E0">
            <w:pPr>
              <w:rPr>
                <w:rFonts w:ascii="GHEA Grapalat" w:hAnsi="GHEA Grapalat" w:cs="Sylfaen"/>
                <w:lang w:val="af-ZA"/>
              </w:rPr>
            </w:pP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Նախատեսված է արյան պլազմայում և արյան շիճուկում </w:t>
            </w:r>
            <w:r w:rsidRPr="00EE2A6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ՄԻԱՎ-ի p-24 հակածնի, ՄԻԱՎ 1-ի</w:t>
            </w:r>
            <w:r w:rsidRPr="003E734A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(ներառյալ М և О խմբերը) և ՄԻԱՎ 2-ի հակամարմինների հայտնաբերման համար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3E734A" w:rsidRPr="003E734A" w:rsidRDefault="003E734A" w:rsidP="00AE56E0">
            <w:pPr>
              <w:rPr>
                <w:rFonts w:ascii="GHEA Grapalat" w:hAnsi="GHEA Grapalat" w:cs="Sylfaen"/>
                <w:lang w:val="af-ZA"/>
              </w:rPr>
            </w:pP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>Թեստ-հավաքածուն պետք է ընդգրկված լինի ԱՀԿ-ի կողմից նախաորակավորված թեստերի ցանկում</w:t>
            </w:r>
            <w:r w:rsidRPr="003E734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hy-AM"/>
              </w:rPr>
              <w:t>(WHO list of prequalified in vitro diagnostic products)</w:t>
            </w:r>
            <w:r w:rsidRPr="003E734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: </w:t>
            </w:r>
          </w:p>
          <w:p w:rsidR="003E734A" w:rsidRPr="00EE2A6A" w:rsidRDefault="003E734A" w:rsidP="00AE56E0">
            <w:pPr>
              <w:rPr>
                <w:rFonts w:ascii="GHEA Grapalat" w:hAnsi="GHEA Grapalat" w:cs="Sylfaen"/>
                <w:lang w:val="af-ZA"/>
              </w:rPr>
            </w:pP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Զգայունությունը՝ 100%, սպեցիֆիկությունը (դոնորների նմուշները հետազոտելիս)՝ </w:t>
            </w:r>
            <w:r w:rsidRPr="003E734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>նվազագույնը 99,95%, անալիտիկ զգայունությունը ըստ p24 հակածնի որոշվող նվազագույն կոնցենտրացիայի՝ 25 պգ/մլ-ից (կամ 0,85 IU/մլ-ից) ոչ ավել:</w:t>
            </w:r>
          </w:p>
          <w:p w:rsidR="003E734A" w:rsidRPr="00EE2A6A" w:rsidRDefault="003E734A" w:rsidP="00AE56E0">
            <w:pPr>
              <w:rPr>
                <w:rFonts w:ascii="GHEA Grapalat" w:hAnsi="GHEA Grapalat" w:cs="Sylfaen"/>
                <w:lang w:val="af-ZA"/>
              </w:rPr>
            </w:pP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Պահանջվող նմուշը՝ չնոսրացված շիճուկ (պլազմա) 75մկլ-ից ոչ ավել: </w:t>
            </w:r>
          </w:p>
          <w:p w:rsidR="003E734A" w:rsidRPr="00EE2A6A" w:rsidRDefault="003E734A" w:rsidP="00AE56E0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af-ZA"/>
              </w:rPr>
            </w:pP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Արտադրողի՝ որակի ապահովման համակարգի </w:t>
            </w:r>
            <w:r w:rsidRPr="00EE2A6A">
              <w:rPr>
                <w:rFonts w:ascii="GHEA Grapalat" w:hAnsi="GHEA Grapalat" w:cs="Sylfaen"/>
                <w:sz w:val="22"/>
                <w:szCs w:val="22"/>
              </w:rPr>
              <w:t>եվրոպական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(EC), ISO 9001 </w:t>
            </w:r>
            <w:r w:rsidRPr="00EE2A6A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ISO 13485 </w:t>
            </w:r>
            <w:r w:rsidRPr="00EE2A6A">
              <w:rPr>
                <w:rFonts w:ascii="GHEA Grapalat" w:hAnsi="GHEA Grapalat" w:cs="Sylfaen"/>
                <w:sz w:val="22"/>
                <w:szCs w:val="22"/>
              </w:rPr>
              <w:t>վկայականների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Sylfaen"/>
                <w:sz w:val="22"/>
                <w:szCs w:val="22"/>
              </w:rPr>
              <w:t>առկայություն</w:t>
            </w: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</w:p>
          <w:p w:rsidR="003E734A" w:rsidRPr="00EE2A6A" w:rsidRDefault="003E734A" w:rsidP="00AE56E0">
            <w:pPr>
              <w:rPr>
                <w:rFonts w:ascii="GHEA Grapalat" w:hAnsi="GHEA Grapalat" w:cs="Calibri"/>
                <w:color w:val="000000"/>
                <w:lang w:val="es-ES"/>
              </w:rPr>
            </w:pPr>
            <w:r w:rsidRPr="00EE2A6A">
              <w:rPr>
                <w:rFonts w:ascii="GHEA Grapalat" w:hAnsi="GHEA Grapalat" w:cs="Sylfaen"/>
                <w:sz w:val="22"/>
                <w:szCs w:val="22"/>
                <w:lang w:val="af-ZA"/>
              </w:rPr>
              <w:t>Պիտանելիության ժամկետի առնվազն 75%-ի առկայություն մատակարարման պահին: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rFonts w:ascii="GHEA Grapalat" w:hAnsi="GHEA Grapalat" w:cs="Calibri"/>
                <w:color w:val="000000"/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հետազոտության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ներլաբորատոր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վերահսկման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  <w:color w:val="000000"/>
                <w:lang w:val="es-ES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Հավաքածուն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հետազոտությունների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ներլաբորատոր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վերահսկման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Հավաքածուն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պարունակում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18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սրվակ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լիոֆիլիզացված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շիճուկ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,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որում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են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ՄԻԱՎ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1-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նկատմամբ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հակամարմիններ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: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</w:p>
          <w:p w:rsidR="003E734A" w:rsidRPr="00EE2A6A" w:rsidRDefault="003E734A" w:rsidP="00AE56E0">
            <w:pPr>
              <w:rPr>
                <w:rFonts w:ascii="GHEA Grapalat" w:hAnsi="GHEA Grapalat" w:cs="Calibri"/>
                <w:color w:val="000000"/>
                <w:lang w:val="es-ES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Պիտանելիության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ժամկետի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առնվազն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75%-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մատակարարման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պահին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es-ES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ախտորոշման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նյութեր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էքստրակցիայի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/>
                <w:lang w:val="es-ES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100 </w:t>
            </w:r>
            <w:r w:rsidRPr="00EE2A6A">
              <w:rPr>
                <w:rFonts w:ascii="GHEA Grapalat" w:hAnsi="GHEA Grapalat"/>
                <w:sz w:val="22"/>
                <w:szCs w:val="22"/>
              </w:rPr>
              <w:t>թեստ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պարունակող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տուփով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թեստ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>-</w:t>
            </w:r>
            <w:r w:rsidRPr="00EE2A6A">
              <w:rPr>
                <w:rFonts w:ascii="GHEA Grapalat" w:hAnsi="GHEA Grapalat"/>
                <w:sz w:val="22"/>
                <w:szCs w:val="22"/>
              </w:rPr>
              <w:t>հավաքածու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: </w:t>
            </w:r>
            <w:r w:rsidRPr="00EE2A6A">
              <w:rPr>
                <w:rFonts w:ascii="GHEA Grapalat" w:hAnsi="GHEA Grapalat"/>
                <w:sz w:val="22"/>
                <w:szCs w:val="22"/>
              </w:rPr>
              <w:t>Նախատեսված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է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միզասեռական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ուղիների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քերուկից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կամ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քսուկից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սեռավարակների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հարուցիչների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ԴՆԹ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>-</w:t>
            </w:r>
            <w:r w:rsidRPr="00EE2A6A">
              <w:rPr>
                <w:rFonts w:ascii="GHEA Grapalat" w:hAnsi="GHEA Grapalat"/>
                <w:sz w:val="22"/>
                <w:szCs w:val="22"/>
              </w:rPr>
              <w:t>ի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անջատման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: </w:t>
            </w:r>
            <w:r w:rsidRPr="00EE2A6A">
              <w:rPr>
                <w:rFonts w:ascii="GHEA Grapalat" w:hAnsi="GHEA Grapalat"/>
                <w:sz w:val="22"/>
                <w:szCs w:val="22"/>
              </w:rPr>
              <w:t>Ռեագենտները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պետք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է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լինեն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անմիջականորեն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օգտագործման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համար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պատրաստի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վիճակում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: ISO 13485 </w:t>
            </w:r>
            <w:r w:rsidRPr="00EE2A6A">
              <w:rPr>
                <w:rFonts w:ascii="GHEA Grapalat" w:hAnsi="GHEA Grapalat"/>
                <w:sz w:val="22"/>
                <w:szCs w:val="22"/>
              </w:rPr>
              <w:t>որակի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վկայականի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առկայություն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: </w:t>
            </w:r>
            <w:r w:rsidRPr="00EE2A6A">
              <w:rPr>
                <w:rFonts w:ascii="GHEA Grapalat" w:hAnsi="GHEA Grapalat"/>
                <w:sz w:val="22"/>
                <w:szCs w:val="22"/>
              </w:rPr>
              <w:t>Պիտանելիության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ժամկետի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առնվազն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70%-</w:t>
            </w:r>
            <w:r w:rsidRPr="00EE2A6A">
              <w:rPr>
                <w:rFonts w:ascii="GHEA Grapalat" w:hAnsi="GHEA Grapalat"/>
                <w:sz w:val="22"/>
                <w:szCs w:val="22"/>
              </w:rPr>
              <w:t>ի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առկայություն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մատակարարման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 </w:t>
            </w:r>
            <w:r w:rsidRPr="00EE2A6A">
              <w:rPr>
                <w:rFonts w:ascii="GHEA Grapalat" w:hAnsi="GHEA Grapalat"/>
                <w:sz w:val="22"/>
                <w:szCs w:val="22"/>
              </w:rPr>
              <w:t>պահին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FACSCount-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ռեագենտների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(50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3043" w:type="pct"/>
          </w:tcPr>
          <w:p w:rsidR="003E734A" w:rsidRPr="00351B49" w:rsidRDefault="003E734A" w:rsidP="009314BB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50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տուփով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Ռեագենտները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լինեն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ավտոմատ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իմունացիտոմետրիկ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համակարգով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(FACSCount, BD)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CD4, CD8, CD3 T-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լիմֆոցիտների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բացարձակ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քանակի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հաշվարկման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ISO 9001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75%-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ներկայացվի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արտադրողի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կողմից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տրված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ապրանքի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համապատասխանության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երաշխիք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FACSCount-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ստուգիչ՝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զրո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ցածր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միջին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բարձր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(25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3043" w:type="pct"/>
          </w:tcPr>
          <w:p w:rsidR="003E734A" w:rsidRPr="00351B49" w:rsidRDefault="003E734A" w:rsidP="002A0D65">
            <w:pPr>
              <w:rPr>
                <w:rFonts w:ascii="GHEA Grapalat" w:hAnsi="GHEA Grapalat" w:cs="Calibri"/>
                <w:color w:val="000000"/>
                <w:lang w:val="es-ES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25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տուփով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ավտոմատ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իմունացիտոմետրիկ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համակարգի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(FACSCount, BD)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ռեագենտների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տրամաչափման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ISO 9001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75%-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ներկայացվի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արտադրողի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կողմից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տրված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lastRenderedPageBreak/>
              <w:t>ապրանքի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համապատասխանության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երաշխիք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քանակական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3043" w:type="pct"/>
            <w:vAlign w:val="center"/>
          </w:tcPr>
          <w:p w:rsidR="003E734A" w:rsidRPr="00EE2A6A" w:rsidRDefault="003E734A" w:rsidP="00AE56E0">
            <w:pPr>
              <w:rPr>
                <w:rFonts w:ascii="GHEA Grapalat" w:hAnsi="GHEA Grapalat"/>
                <w:lang w:val="es-ES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>Նվազագույնը 100 թեստ պարունակող տուփով թեստ-հավաքածու: Ռեագենտները պետք է լինեն անմիջականորեն օգտագործման համար պատրաստի վիճակում: Հավաքածուն պետք է բաղկացած լինի 2 մասից` 1. ՌՆԹ/ԴՆԹ անջատման հավաքածուից, 2. Իրական ժամանակում ՄԻԱՎ-ի քանակական որոշման հավաքածուից, ներառյալ HIV-ստանդարտ</w:t>
            </w:r>
            <w:r w:rsidRPr="00EE2A6A">
              <w:rPr>
                <w:rFonts w:ascii="GHEA Grapalat" w:hAnsi="GHEA Grapalat"/>
                <w:sz w:val="22"/>
                <w:szCs w:val="22"/>
                <w:lang w:val="hy-AM"/>
              </w:rPr>
              <w:t>ներ</w:t>
            </w: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>, ներքին ստուգիչ, 2 դրական և 1 բացասական ստուգիչների: Ձեռնարկում պետք է պարունակվի icycler IQ, iQ5 (Bio-Rad), RotorGene սարքերի ծրագրավորման մեթոդը: Նախատեսված է արյան մեջ ՄԻԱՎ 1-ի քանակական որոշման համար` ՊՇՌ եղանակով: Հայտնաբերման նվազագույն սահմանը ոչ ավել քան 50 պատճեն/մլ: ISO 13485 որակի վկայականի առկայություն: Պիտանելիության ժամկետի առնվազն 70%-ի առկայություն մատակարարման պահին: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սիֆիլիսի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քանակական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հավաքածու՝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պրեցիպիտացիայի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(RPR)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</w:p>
        </w:tc>
        <w:tc>
          <w:tcPr>
            <w:tcW w:w="3043" w:type="pct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շիճուկում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սիֆիլիսի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քանակական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պրեցիպիտացիայի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(RPR)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ISO 9001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473C59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Ցիտոմեգալովիրուսի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IgG-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</w:t>
            </w:r>
            <w:r w:rsidR="00473C59">
              <w:rPr>
                <w:rFonts w:ascii="GHEA Grapalat" w:hAnsi="GHEA Grapalat" w:cs="Calibri"/>
                <w:sz w:val="22"/>
                <w:szCs w:val="22"/>
                <w:lang w:val="ru-RU"/>
              </w:rPr>
              <w:t>կ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ամարմինների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lang w:val="hy-AM"/>
              </w:rPr>
            </w:pP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96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շիճուկում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ցիտոմեգալովիրուսի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IgG-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քանակական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հետազ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տմ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Արտադրողի՝ որակի ապահովման համակարգի (Quality System, 98/79/EC) և ISO-13485 վկայականների առկայություն: 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Պիտանելիության ժամկետի առնվազն 75%-ի առկայություն մատակարարման պահին: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Տոքսոպլազմայի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IgG-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lang w:val="hy-AM"/>
              </w:rPr>
            </w:pP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96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շիճուկում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տոքսոպլազմայի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IgG-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քանակական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հետազ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տմ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Արտադրողի՝ որակի ապահովման համակարգի (Quality System, 98/79/EC) և ISO-13485 վկայականների առկայություն: 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Պիտանելիության ժամկետի առնվազն 75%-ի առկայություն մատակարարման պահին: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բաղկացած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մասից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1.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Ամբողջական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անջատման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ներառյալ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հեմոլիտիկ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նյութը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2.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lastRenderedPageBreak/>
              <w:t>ներառյալ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դրական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բացասական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ստուգիչներ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Ձեռնարկում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պարունակվի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icycler IQ, iQ5 (Bio-Rad), RotorGene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սարքերի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ծրագրավորման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ISO 13485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70%-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B-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հարուցիչի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բաղկացած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մասից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1.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/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անջատման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2.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B-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վիրուսի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ներառյալ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ստանդարտ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որպես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B-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վիրուսի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ամպլիֆիկացիայի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ներքին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դրական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բացասական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ստուգիչներ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Ձեռնարկում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պարունակվի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icycler IQ, iQ5 (Bio-Rad), RotorGene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սարքերի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ծրագրավորման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B-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վիրուսի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ISO 13485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70%-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Տրանսպորտային/փոխադրման միջավայր (30մլ)</w:t>
            </w:r>
          </w:p>
        </w:tc>
        <w:tc>
          <w:tcPr>
            <w:tcW w:w="3043" w:type="pct"/>
            <w:vAlign w:val="center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Շշիկում 30մլ ծավալով: Օգտագործվում է սեռավարակների հետազոտության ժամանակ քերուկների վերցման, փոխադրման և պահպանման համար: ISO 13485 որակի վկայականի առկայություն: Պիտանելիության ժամկետի առնվազն 75%-ի առկայություն մատակարարման պահին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հարուցիչի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ՌՆԹ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բաղկացած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մասից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1.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/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անջատման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2.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 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վիրուսի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ներառյալ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ներքին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դրական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բացասական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ստուգիչներ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Ձեռնարկում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պարունակվի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icycler IQ, iQ5 (Bio-Rad), RotorGene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սարքերի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ծրագրավորման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վիրուսի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ISO 13485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70%-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ցիտոմեգալովիրուսի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(CMV)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3043" w:type="pct"/>
            <w:vAlign w:val="center"/>
          </w:tcPr>
          <w:p w:rsidR="003E734A" w:rsidRPr="00351B49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բաղկացած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մասից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1.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անջատման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2.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Ցիտոմեգալովիրուսի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ներառյալ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ներքին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դրական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բացասական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ստուգիչներ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ցիտոմեգալովիրուսի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Ձեռնարկում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lastRenderedPageBreak/>
              <w:t>պարունակվի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icycler IQ, iQ5 (Bio-Rad), RotorGene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սարքերի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ծրագրավորման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ISO 13485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70%-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խլամիդիայի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(C. trachomatis)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ներառի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ներքին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դրական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բացասական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ստուգիչներ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միզասեռական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ուղիների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քերուկում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խլամիդիայի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(C. trachomatis)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Ձեռնարկում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պարունակվի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icycler IQ, iQ5 (Bio-Rad), RotorGene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սարքերի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ծրագրավորման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ISO 13485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70%-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գարդներելայի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(G.vaginalis)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ներառի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ներքին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ստուգիչ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դրական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բացասական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ստուգիչներ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միզասեռական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ուղիների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քերուկում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գարդներելայի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(G.vaginalis)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ՊՇՌ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Ձեռնարկում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պարունակվի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icycler IQ, iQ5 (Bio-Rad), RotorGene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սարքերի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ծրագրավորման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ISO 13485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70%-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տրիխոմոնիազի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(T.vaginalis)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ներառի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ներքին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ստուգիչ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դրական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բացասական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ստուգիչներ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միզասեռական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ուղիների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քերուկում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տրիխոմոնիազի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(T.vaginalis)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ՊՇՌ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Ձեռնարկում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պարունակվի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icycler IQ, iQ5 (Bio-Rad), RotorGene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սարքերի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ծրագրավորման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ISO 13485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70%-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ուրեապլազմայի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(U.urealyt/parv.)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ներառի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ներքին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ստուգիչ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դրական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բացասական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ստուգիչներ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միզասեռական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ուղիների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քերուկում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ուրեապլազմայի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(U.urealyt/parv.)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ՊՇՌ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Ձեռնարկում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պարունակվի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icycler IQ, iQ5 (Bio-Rad), RotorGene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սարքերի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ծրագրավորման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ISO 13485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70%-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միկոպլազմայի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(M.hominis)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ներքին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ստուգիչի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դրական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բացասական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ստուգիչներ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միզասեռական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ուղիների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քերուկում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միկոպլազմայի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(M.hominis)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ՊՇՌ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Ձեռնարկում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պարունակվի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icycler IQ, iQ5 (Bio-Rad), RotorGene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սարքերի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ծրագրավորման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ISO 13485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70%-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գոնորեայի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(N.gonorrhoeae)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ներառի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ներքին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դրական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բացասական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ստուգիչներ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միզասեռական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ուղիների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քերուկում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գոնորեայի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(N.gonorrhoeae)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Ձեռնարկում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պարունակվի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icycler IQ, iQ5 (Bio-Rad), RotorGene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սարքերի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ծրագրավորման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ISO 13485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70%-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HLA-B*5701-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/>
                <w:sz w:val="22"/>
                <w:szCs w:val="22"/>
                <w:lang w:val="es-ES"/>
              </w:rPr>
              <w:t xml:space="preserve">Նվազագույնը 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Ռեագենտները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բաղկացած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մասից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1.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Ամբողջական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արյունից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անջատման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ներառյալ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հեմոլիտիկ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նյութը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, 2. HLA-B*5701-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ներառյալ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դրական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բացասական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ստուգիչներ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Ձեռնարկում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պարունակվի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icycler IQ, iQ5 (Bio-Rad), RotorGene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սարքերի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ծրագրավորման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ամբողջական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արյունից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HLA-B*5701-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ISO 13485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70%-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1F62F9" w:rsidRPr="001F62F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1F62F9" w:rsidRPr="00DC6E18" w:rsidRDefault="001F62F9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1F62F9" w:rsidRPr="00DC6E18" w:rsidRDefault="001F62F9" w:rsidP="001F62F9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 xml:space="preserve">դոնորական պլազմա </w:t>
            </w:r>
          </w:p>
        </w:tc>
        <w:tc>
          <w:tcPr>
            <w:tcW w:w="3043" w:type="pct"/>
            <w:vAlign w:val="center"/>
          </w:tcPr>
          <w:p w:rsidR="001F62F9" w:rsidRPr="00EE2A6A" w:rsidRDefault="001F62F9" w:rsidP="001F62F9">
            <w:pPr>
              <w:rPr>
                <w:rFonts w:ascii="GHEA Grapalat" w:hAnsi="GHEA Grapalat" w:cs="Calibri"/>
                <w:color w:val="000000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 է ՄԻԱՎ-ի տար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softHyphen/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softHyphen/>
              <w:t>բեր օպտիկական խտու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softHyphen/>
              <w:t>թյուն ունեցող ստուգիչ նմուշ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softHyphen/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softHyphen/>
              <w:t>ների պատրաստման համար: Փաթեթի քաշը՝ 250գ, լինի ոչ սառեցված վիճակում՝ թափանցիկ, գույնը բաց նարնջագույն, չպարունակի էրիթրոցիտներ, ոչ մամացային (խիլիոզ) պլազմա: RPR-ի և TPHA-ի, բրուցելյոզի, հեպատիտ C-ի հակամարմինների, հեպատիտ B-ի և ՄԻԱՎ-ի հակածին-հակամարմինների բացասական արդյունքներով: Փաթեթի վրա նշված լինի քանակը, պատրաստման ժամկետը, պահպանման ջերաստիճանային ռեժիմը, սպառման ժամկետը և արտադրող կազմակերպության անվանումը: Ունենա օգտագործման հրահանգ: Մատակարարել պատրաստելուց հետո 2 օրվա ընթացքում:</w:t>
            </w:r>
          </w:p>
        </w:tc>
      </w:tr>
      <w:tr w:rsidR="001F62F9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1F62F9" w:rsidRPr="00DC6E18" w:rsidRDefault="001F62F9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1F62F9" w:rsidRPr="00351B49" w:rsidRDefault="001F62F9" w:rsidP="001F62F9">
            <w:pPr>
              <w:rPr>
                <w:rFonts w:ascii="GHEA Grapalat" w:hAnsi="GHEA Grapalat" w:cs="Calibri"/>
                <w:lang w:val="af-ZA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  <w:lang w:val="ru-RU"/>
              </w:rPr>
              <w:t>լ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իզիսի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լուծույթ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HC5L - LYSE CF</w:t>
            </w:r>
          </w:p>
        </w:tc>
        <w:tc>
          <w:tcPr>
            <w:tcW w:w="3043" w:type="pct"/>
            <w:vAlign w:val="center"/>
          </w:tcPr>
          <w:p w:rsidR="001F62F9" w:rsidRPr="00FD2DAA" w:rsidRDefault="001F62F9" w:rsidP="001F62F9">
            <w:pPr>
              <w:autoSpaceDE w:val="0"/>
              <w:autoSpaceDN w:val="0"/>
              <w:adjustRightInd w:val="0"/>
              <w:rPr>
                <w:rFonts w:ascii="GHEA Grapalat" w:hAnsi="GHEA Grapalat" w:cs="Calibri"/>
                <w:lang w:val="af-ZA"/>
              </w:rPr>
            </w:pPr>
            <w:r w:rsidRPr="00FD2DA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HumaCount5L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վերլուծիչի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միջոցով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lastRenderedPageBreak/>
              <w:t>ընդհանուր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հետազոտության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ժամանակ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հեմոլիզատի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պատրաստման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Փաթեթում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առկա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լինի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թվային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բանալի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HumaCount5L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վերլուծիչի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>Human GmBH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ընկերության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գ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ո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րծարանային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ծրագրի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հետ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համատեղելի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): ISO 9001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ISO 13485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վկայականների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70%-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FD2DA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0E10D5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  <w:r w:rsidRPr="000E10D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ալբումինի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և պլազմայում ալբումինի քանակի որոշման համար Lisa 500+ վերլուծիչով: Կոլորիմետրիկ թեստ: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ընդհանուր սպիտակուցի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և պլազմայում ընդհանուր սպիտակուցի քանակի որոշման համար Lisa 500+ վերլուծիչով: Ֆոտոմետրիկ, կոլորիմետրիկ թեստ: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ԱԼԱՏ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և պլազմայում IFCC մեթոդով ալանինամինոտրանսֆերազայի քանակի որոշման համար Lisa 500+ վերլուծիչով: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ԱՍԱՏ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և պլազմայում IFCC մեթոդով ասպարտատամինոտրանսֆերազայի քանակի որոշման համար Lisa 500+ վերլուծիչով: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ԼԴՀ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և պլազմայում մոդիֆիկացված SCE մեթոդով լակտատդեհիդրոգենազայի քանակի որոշման համար Lisa 500+ վերլուծիչով: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Ալֆա ամիլազա 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 xml:space="preserve">Հավաքածուն նախատեսված է արյան շիճուկում և պլազմայում ալֆա ամիլազայի քանակի որոշման համար Lisa 500+ վերլուծիչով: Կոլորիմետրիկ թեստ, մոնոռեագենտ: Ռեագենտը պետք է լինեն անմիջականորեն օգտագործման համար պատրաստի վիճակում: ISO 9001 որակի վկայականի առկայություն: Պիտանելիության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lastRenderedPageBreak/>
              <w:t>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ընդհանուր բիլիռուբինի 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DPD մեթոդով ընդհանուր բիլիռուբինի քանակի որոշման համար Lisa 500+ վերլուծիչով: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ուղղակի բիլիռուբինի  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DPD մեթոդով ուղղակի բիլիռուբինի քանակի որոշման համար Lisa 500+ վերլուծիչով: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գլյուկոզայի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և պլազմայում GOD-PAP մեթոդով գլյուկոզայի քանակի որոշման համար Lisa 500+ վերլուծիչով: Էնզիմատիկ, կոլորիմետրիկ թեստ: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միզաթթվի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և պլազմայում PAP մեթոդով միզաթթվի քանակի որոշման համար Lisa 500+ վերլուծիչով: Էնզիմատիկ, կոլորիմետրիկ թեստ: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միզանյութի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և պլազմայում GLDH մեթոդով միզանյութի քանակի որոշման համար Lisa 500+ վերլուծիչով: Կինետիկ թեստ: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կրեատինինի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 xml:space="preserve">Հավաքածուն նախատեսված է արյան շիճուկում կրեատինինի քանակի որոշման համար Lisa 500+ վերլուծիչով: Էմզիմատիկ, կոլորիմետրիկ թեստ: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 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տրիգլիցերիդներ GPO 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 xml:space="preserve">Հավաքածուն նախատեսված է արյան շիճուկում և պլազմայում GPO-PAP մեթոդով եռգլիցերիդների քանակի որոշման համար Lisa 500+ վերլուծիչով: Էնզիմատիկ, կոլորիմետրիկ թեստ մոնոռեագենտ: Ռեագենտը պետք է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lastRenderedPageBreak/>
              <w:t>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խոլեստերոլի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և պլազմայում CHOD-PAP մեթոդով խոլեսթերինի քանակի որոշման համար Lisa 500+ վերլուծիչով: Էնզիմատիկ, կոլորիմետրիկ թեստ: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HDL խոլեստերոլի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և պլազմայում մասնակի հոմոգենիզացիայի մեթոդով բարձր խտությամբ լիպոպրոտեիդների քանակի որաշման համար Lisa 500+ վերլուծիչով: Էնզիմատիկ, կոլորիմետրիկ թեստ: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LDL խոլեստերոլի գունահեղուկ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և պլազմայում մասնակի հոմոգենիզացիայի մեթոդով ցածր խտությամբ լիպոպրոտեիդների քանակի որաշման համար Lisa 500+ վերլուծիչով: Էնզիմատիկ, կոլորիմետրիկ թեստ: Ռեագենտները պետք է լինեն անմիջականորեն օգտագործման համար պատրաստի վիճակում: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պրոթրոմբինային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պլազմայում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պրոթրոմբինային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Humаclot DUO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վերլուծիչի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միջոցով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հեղուկ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: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ISO 9001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թրոմբինային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պլազմայում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թրոմբինային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Humаclot DUO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վերլուծիչի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միջոցով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հեղուկ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: 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ISO 9001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ակտիվ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պարցիալ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թրոմբոպլաստինայինի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պլազմայում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ակտիվ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պարցիալ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թրոմբոպլաստինային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Humаclot DUO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վերլուծիչի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միջոցով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հեղուկ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: 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ISO 9001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ֆիբրինոգենի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lastRenderedPageBreak/>
              <w:t>կոնցենտրացիայի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lastRenderedPageBreak/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պլազմայում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ֆիբրինոգենի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lastRenderedPageBreak/>
              <w:t>կոնցենտրացիայի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` Humaclot DUO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վերլուծիչի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միջոցով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Ռեագենտը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լին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անմիջականորեն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օգտագործման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պատրաստի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հեղուկ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վիճակում</w:t>
            </w:r>
            <w:r w:rsidRPr="00EE2A6A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: 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ISO 9001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հիմնային ֆոսֆատազա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 նախատեսված է արյան շիճուկում հիմնային ֆոսֆատազայի քանակի որոշման համար՝ Lisa 500+ վերլուծիչով: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ստուգիչ շիճուկ նորմալ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 է Lisa500+ և Saturno 150 վերլուծիչներով կենսաքիմիական հետազոտությունների որակի վերահսկման համար: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ստուգիչ շիճուկ աբնորմալ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 է Lisa500+ և Saturno 150 վերլուծիչներով կենսաքիմիական հետազոտությունների որակի վերահսկման համար: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ստուգման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հավաքածու՝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ցածր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նորմալ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բարձր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խտության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Abacus Junior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սարքի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3043" w:type="pct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ներառում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3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առանձին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սրվակներով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(3x2,5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)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ցածր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նորմալ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բարձր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խտության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ամբողջական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Abacus Junior 30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վերլուծիչի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Ցուցիչում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Abacus Junior 30 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վերլուծիչի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ստուգիչ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ցուցանիշների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ISO 9001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ISO 13485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վկայականների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FACS-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լվացման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հեղուկ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(20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3043" w:type="pct"/>
          </w:tcPr>
          <w:p w:rsidR="003E734A" w:rsidRPr="00351B49" w:rsidRDefault="003E734A" w:rsidP="002A0D65">
            <w:pPr>
              <w:rPr>
                <w:rFonts w:ascii="GHEA Grapalat" w:hAnsi="GHEA Grapalat" w:cs="Calibri"/>
                <w:lang w:val="es-ES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20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լիտր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տարողությամբ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տարրայով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ավտոմատ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իմունացիտոմետրիկ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համակարգի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(FACSCount, BD)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լվացման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75%-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ներկայացվի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արտադրողի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կողմից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տրված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ապրանքի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համապատասխանության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երաշխիք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>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FACS-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մաքրման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հեղուկ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(5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3043" w:type="pct"/>
          </w:tcPr>
          <w:p w:rsidR="003E734A" w:rsidRPr="00351B49" w:rsidRDefault="003E734A" w:rsidP="002A0D65">
            <w:pPr>
              <w:rPr>
                <w:rFonts w:ascii="GHEA Grapalat" w:hAnsi="GHEA Grapalat" w:cs="Calibri"/>
                <w:lang w:val="es-ES"/>
              </w:rPr>
            </w:pP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5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լիտր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տարողությամբ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տարրայով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ավտոմատ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իմունացիտոմետրիկ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համակարգի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(FACSCount, BD)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ընթացքում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առաջացող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հեղուկ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թափոնների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վարակազերծման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75%-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Pr="00351B49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: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Պետք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ներկայացվի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արտադրողի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կողմից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տրված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ապրանքի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համապատասխանության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 xml:space="preserve"> 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</w:rPr>
              <w:t>երաշխիք</w:t>
            </w:r>
            <w:r w:rsidR="009314BB" w:rsidRPr="00351B49">
              <w:rPr>
                <w:rFonts w:ascii="GHEA Grapalat" w:hAnsi="GHEA Grapalat" w:cs="Calibri"/>
                <w:sz w:val="22"/>
                <w:szCs w:val="22"/>
                <w:lang w:val="es-ES"/>
              </w:rPr>
              <w:t>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նոսրացնող լուծույթ</w:t>
            </w:r>
          </w:p>
        </w:tc>
        <w:tc>
          <w:tcPr>
            <w:tcW w:w="3043" w:type="pct"/>
          </w:tcPr>
          <w:p w:rsidR="003E734A" w:rsidRPr="00EE2A6A" w:rsidRDefault="003E734A" w:rsidP="00DE4C3C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 xml:space="preserve">20 լիտր տարողությամբ տարրայով: Նախատեսված է ամբողջական արյան նոսրացման, ինչպես նաև Abacus Junior 30 վերլուծիչով էրիթրոցիտների, լեյկոցիտների, թրոմբոցիտների քանակների և հեմոգլոբինի կոնցենտրացիայի որոշման համար: ISO 9001 և ISO 13485  որակի վկայականների առկայություն: Պիտանելիության ժամկետի առնվազն 75%-ի առկայություն մատակարարման պահին: 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լվացող լուծույթ Abaclean, լիտր</w:t>
            </w:r>
          </w:p>
        </w:tc>
        <w:tc>
          <w:tcPr>
            <w:tcW w:w="3043" w:type="pct"/>
          </w:tcPr>
          <w:p w:rsidR="003E734A" w:rsidRPr="00EE2A6A" w:rsidRDefault="003E734A" w:rsidP="009314BB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 xml:space="preserve">1 լիտր տարողությամբ տարրայով, նախատեսված է Abacus Junior 30 վերլուծիչի հիդրոհամակարգի լվացման համար: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lastRenderedPageBreak/>
              <w:t xml:space="preserve">ISO 9001 և ISO 13485 որակի վկայականների առկայություն: Պիտանելիության ժամկետի առնվազն 70%-ի առկայություն մատակարարման պահին: 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լիզիսի լուծույթ AbaLyse, լիտր</w:t>
            </w:r>
          </w:p>
        </w:tc>
        <w:tc>
          <w:tcPr>
            <w:tcW w:w="3043" w:type="pct"/>
          </w:tcPr>
          <w:p w:rsidR="003E734A" w:rsidRPr="00EE2A6A" w:rsidRDefault="003E734A" w:rsidP="009314BB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 xml:space="preserve">1 լիտր տարողությամբ տարրայով, նախատեսված է Abacus Junior 30 վերլուծիչի միջոցով արյան լեյկոցիտների քանակական որոշման, լեյկոցիտների 3 սուբպոպուլյացիաների (լիմֆոցիտներ, մոնոցիտներ, նեյտրոֆիլներ) տարանջատման և հեմոգլոբինի կոնցենտրացիայի որոշման համար: ISO 9001 և ISO 13485 որակի վկայականի առկայություն: Պիտանելիության ժամկետի առնվազն 70%-ի առկայություն մատակարարման պահին: </w:t>
            </w:r>
          </w:p>
        </w:tc>
      </w:tr>
      <w:tr w:rsidR="00B672EA" w:rsidRPr="00351B49" w:rsidTr="00B672EA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B672EA" w:rsidRPr="00DC6E18" w:rsidRDefault="00B672E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B672EA" w:rsidRPr="00DC6E18" w:rsidRDefault="00B672EA" w:rsidP="00B672EA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աշխատանքային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լուծույթ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CyFlow® Counter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հոսքային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ցիտոմետրի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3043" w:type="pct"/>
            <w:vAlign w:val="center"/>
          </w:tcPr>
          <w:p w:rsidR="00B672EA" w:rsidRPr="003E734A" w:rsidRDefault="00B672EA" w:rsidP="00B672EA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5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լ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տարողությամբ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տարայով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Աշխատանքային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լուծույթը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 ( Sheath fluid for flow systems (5 liter)+tap)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CyFlow® Counter (Partec)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իմունացիտոմետրիկ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համակարգի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:</w:t>
            </w:r>
          </w:p>
        </w:tc>
      </w:tr>
      <w:tr w:rsidR="00B672EA" w:rsidRPr="00351B49" w:rsidTr="00B672EA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B672EA" w:rsidRPr="0070599F" w:rsidRDefault="00B672E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B672EA" w:rsidRPr="00DC6E18" w:rsidRDefault="00B672EA" w:rsidP="00B672EA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Partec CD4-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ռեագենտների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B672EA" w:rsidRPr="003E734A" w:rsidRDefault="00B672EA" w:rsidP="00B672EA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100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պարունակող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տուփով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մեջ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CD4 T-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լիմֆոցիտների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հաշվարկման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Ծավալային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բացարձակ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հաշվարկման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պետք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համատեղելի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լինի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CyFlow® Counter (Partec)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սարքի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հետ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ISO 9001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:</w:t>
            </w:r>
          </w:p>
        </w:tc>
      </w:tr>
      <w:tr w:rsidR="00B672EA" w:rsidRPr="00B672EA" w:rsidTr="00B672EA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B672EA" w:rsidRPr="00B672EA" w:rsidRDefault="00B672E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B672EA" w:rsidRPr="00DC6E18" w:rsidRDefault="00B672EA" w:rsidP="00B672EA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Partec Control Blood թեստ-հավաքածու</w:t>
            </w:r>
          </w:p>
        </w:tc>
        <w:tc>
          <w:tcPr>
            <w:tcW w:w="3043" w:type="pct"/>
            <w:vAlign w:val="center"/>
          </w:tcPr>
          <w:p w:rsidR="00B672EA" w:rsidRPr="00EE2A6A" w:rsidRDefault="00B672EA" w:rsidP="00B672EA">
            <w:pPr>
              <w:rPr>
                <w:rFonts w:ascii="GHEA Grapalat" w:hAnsi="GHEA Grapalat" w:cs="Calibri"/>
                <w:color w:val="000000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50 թեստ պարունակող տուփով: Չոր/լիոֆիլիզացված ստաբիլիզացված արյան նմուշներ որակի ստուգման և արտաքին որակի գնահատման համար: Օգտագործման համար պատրաստի արյան հաբեր: ISO 9001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B672EA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ուլտրաձայնային հետազոտության հել, 250մլ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 xml:space="preserve">Նախատեսված է ուլտրաձայնային հետազոտությունների համար: Տարողությունը՝ 250մլ: Պիտանելիության ժամկետի առնվազն 75%-ի առկայություն մատակարարման պահին: </w:t>
            </w:r>
          </w:p>
        </w:tc>
      </w:tr>
      <w:tr w:rsidR="003E734A" w:rsidRPr="00DC6E18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/>
              </w:rPr>
            </w:pPr>
            <w:r w:rsidRPr="00DC6E18">
              <w:rPr>
                <w:rFonts w:ascii="GHEA Grapalat" w:hAnsi="GHEA Grapalat"/>
                <w:sz w:val="22"/>
                <w:szCs w:val="22"/>
              </w:rPr>
              <w:t>լուծույթների հավաքածու 800մլ</w:t>
            </w:r>
          </w:p>
        </w:tc>
        <w:tc>
          <w:tcPr>
            <w:tcW w:w="3043" w:type="pct"/>
          </w:tcPr>
          <w:p w:rsidR="003E734A" w:rsidRPr="00EE2A6A" w:rsidRDefault="003E734A" w:rsidP="00AE56E0">
            <w:pPr>
              <w:rPr>
                <w:rFonts w:ascii="GHEA Grapalat" w:hAnsi="GHEA Grapalat" w:cs="Calibri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800մլ տարողությամբ սրվակով: Նախատեսված է արյան մեջ Na+, K+, Ca++ իոնների և pH-ի քանակական որոշման համար` Medica Easy Lyte վերլուծիչի միջոցով: ISO 13485 որակի վկայականի առկայություն: Պիտանելիության ժամկետի առնվազն 75%-ի առկայություն մատակարարման պահին: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Իմունաքրոմատոգրաֆիկ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ամբողջական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շիճուկում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1 -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2 -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ISO13485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տեսակը՝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կասետային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(Cassette):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Հետազոտության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անհրաժեշտ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ժամանակը՝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առավելագույնը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րոպե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Զգայունությունը՝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100%: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Սպեցիֆիկությունը՝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նվազագույնը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99,2%: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Ճշտությունը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(Accuracy)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՝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նվազագույնը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99,6%:</w:t>
            </w:r>
          </w:p>
        </w:tc>
      </w:tr>
      <w:tr w:rsidR="003E734A" w:rsidRPr="00351B49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lastRenderedPageBreak/>
              <w:t>հետազոտությունների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</w:tcPr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lastRenderedPageBreak/>
              <w:t>Իմունաքրոմատոգրաֆիկ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: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lastRenderedPageBreak/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ամբողջական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վիրուսի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հակամարմինների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HCV Ab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արագ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ISO13485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տեսակը՝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կասետային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(Cassette):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Հետազոտության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անհրաժեշտ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ժամանակը՝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առավելագույնը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15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րոպե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Զգայունությունը՝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100%: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Սպեցիֆիկությունը՝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նվազագույնը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98,6%: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Ճշտությունը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(Accuracy)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նվազագույնը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99,3%:</w:t>
            </w:r>
          </w:p>
        </w:tc>
      </w:tr>
      <w:tr w:rsidR="003E734A" w:rsidRPr="003E734A" w:rsidTr="00525849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DC6E18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Բ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</w:tcPr>
          <w:p w:rsidR="003E734A" w:rsidRPr="003E734A" w:rsidRDefault="003E734A" w:rsidP="00AE56E0">
            <w:pPr>
              <w:rPr>
                <w:rFonts w:ascii="GHEA Grapalat" w:hAnsi="GHEA Grapalat" w:cs="Calibri"/>
                <w:lang w:val="af-ZA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Իմունաքրոմատոգրաֆիկ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:</w:t>
            </w:r>
          </w:p>
          <w:p w:rsidR="003E734A" w:rsidRPr="00EE2A6A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EE2A6A">
              <w:rPr>
                <w:rFonts w:ascii="GHEA Grapalat" w:hAnsi="GHEA Grapalat" w:cs="Calibri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ամբողջական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մեջ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B-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վիրուսի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մակերեսային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 հակածնի (HBsAg) հայտնաբերման համար`արագ մեթոդով: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ISO13485 որակի վկայականի առկայություն: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Պիտանելիության ժամկետի առնվազն 75%-ի առկայություն մատակարարման պահին: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Թեստի տեսակը՝ կասետային (Cassette):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Հետազոտության համար անհրաժեշտ ժամանակը՝ առավելագույնը 20 րոպե: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Զգայունությունը՝ նվազագույնը 100% (1 նգ/մլ):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 xml:space="preserve">Սպեցիֆիկությունը՝ նվազագույնը 99,3%: </w:t>
            </w:r>
          </w:p>
          <w:p w:rsidR="003E734A" w:rsidRPr="00EE2A6A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EE2A6A">
              <w:rPr>
                <w:rFonts w:ascii="GHEA Grapalat" w:hAnsi="GHEA Grapalat" w:cs="Sylfaen"/>
                <w:color w:val="000000"/>
                <w:sz w:val="22"/>
                <w:szCs w:val="22"/>
              </w:rPr>
              <w:t>Ճշտությունը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(Accuracy)</w:t>
            </w:r>
            <w:r w:rsidRPr="00EE2A6A">
              <w:rPr>
                <w:rFonts w:ascii="GHEA Grapalat" w:hAnsi="GHEA Grapalat" w:cs="Sylfaen"/>
                <w:color w:val="000000"/>
                <w:sz w:val="22"/>
                <w:szCs w:val="22"/>
              </w:rPr>
              <w:t>՝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EE2A6A">
              <w:rPr>
                <w:rFonts w:ascii="GHEA Grapalat" w:hAnsi="GHEA Grapalat" w:cs="Sylfaen"/>
                <w:color w:val="000000"/>
                <w:sz w:val="22"/>
                <w:szCs w:val="22"/>
              </w:rPr>
              <w:t>նվազագույնը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99,5%:</w:t>
            </w:r>
          </w:p>
        </w:tc>
      </w:tr>
      <w:tr w:rsidR="003E734A" w:rsidRPr="00351B49" w:rsidTr="00AE56E0">
        <w:trPr>
          <w:trHeight w:val="284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E734A" w:rsidRPr="00DC6E18" w:rsidRDefault="003E734A" w:rsidP="00911CFE">
            <w:pPr>
              <w:pStyle w:val="ListParagraph"/>
              <w:numPr>
                <w:ilvl w:val="0"/>
                <w:numId w:val="7"/>
              </w:numPr>
              <w:ind w:hanging="578"/>
              <w:jc w:val="center"/>
              <w:rPr>
                <w:lang w:val="af-ZA"/>
              </w:rPr>
            </w:pPr>
          </w:p>
        </w:tc>
        <w:tc>
          <w:tcPr>
            <w:tcW w:w="1652" w:type="pct"/>
            <w:shd w:val="clear" w:color="auto" w:fill="auto"/>
            <w:vAlign w:val="center"/>
            <w:hideMark/>
          </w:tcPr>
          <w:p w:rsidR="003E734A" w:rsidRPr="003E734A" w:rsidRDefault="003E734A" w:rsidP="00DC6E18">
            <w:pPr>
              <w:rPr>
                <w:rFonts w:ascii="GHEA Grapalat" w:hAnsi="GHEA Grapalat" w:cs="Calibri"/>
                <w:lang w:val="af-ZA"/>
              </w:rPr>
            </w:pPr>
            <w:r w:rsidRPr="003E734A">
              <w:rPr>
                <w:rFonts w:ascii="GHEA Grapalat" w:hAnsi="GHEA Grapalat" w:cs="Calibri"/>
                <w:sz w:val="22"/>
                <w:szCs w:val="22"/>
              </w:rPr>
              <w:t>սիֆիլիսի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E734A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E734A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E734A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E734A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043" w:type="pct"/>
            <w:vAlign w:val="center"/>
          </w:tcPr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Նախատեսված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է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ամբողջական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արյան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մեջ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sz w:val="22"/>
                <w:szCs w:val="22"/>
              </w:rPr>
              <w:t>սիֆիլիսի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նկատմամբ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հակամարմինների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`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արագ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ISO13485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վկայականի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Պիտանելիության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ժամկետի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առնվազն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75%-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առկայություն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մատակարարման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պահին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Թեստի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տեսակը՝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կասետային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(Cassette):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Հետազոտության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համար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անհրաժեշտ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ժամանակը՝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առավելագույնը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20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րոպե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Զգայունությունը՝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99.3%: </w:t>
            </w:r>
          </w:p>
          <w:p w:rsidR="003E734A" w:rsidRPr="003E734A" w:rsidRDefault="003E734A" w:rsidP="00AE56E0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Սպեցիֆիկությունը՝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նվազագույնը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99,6%: </w:t>
            </w:r>
          </w:p>
          <w:p w:rsidR="003E734A" w:rsidRPr="00EE2A6A" w:rsidRDefault="003E734A" w:rsidP="00AE56E0">
            <w:pPr>
              <w:rPr>
                <w:rFonts w:ascii="GHEA Grapalat" w:hAnsi="GHEA Grapalat" w:cs="Calibri"/>
                <w:color w:val="000000"/>
                <w:lang w:val="hy-AM"/>
              </w:rPr>
            </w:pP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Ճշտությունը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(Accuracy)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՝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EE2A6A">
              <w:rPr>
                <w:rFonts w:ascii="GHEA Grapalat" w:hAnsi="GHEA Grapalat" w:cs="Calibri"/>
                <w:color w:val="000000"/>
                <w:sz w:val="22"/>
                <w:szCs w:val="22"/>
              </w:rPr>
              <w:t>նվազագույնը</w:t>
            </w:r>
            <w:r w:rsidRPr="003E734A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99,5%:</w:t>
            </w:r>
          </w:p>
        </w:tc>
      </w:tr>
    </w:tbl>
    <w:p w:rsidR="00911CFE" w:rsidRPr="00DC6E18" w:rsidRDefault="00911CFE" w:rsidP="00911CFE">
      <w:pPr>
        <w:rPr>
          <w:rFonts w:ascii="GHEA Grapalat" w:hAnsi="GHEA Grapalat"/>
          <w:sz w:val="22"/>
          <w:szCs w:val="22"/>
          <w:lang w:val="af-ZA"/>
        </w:rPr>
      </w:pPr>
      <w:r w:rsidRPr="00947F51">
        <w:rPr>
          <w:rFonts w:ascii="GHEA Grapalat" w:hAnsi="GHEA Grapalat"/>
          <w:sz w:val="22"/>
          <w:szCs w:val="22"/>
          <w:lang w:val="hy-AM"/>
        </w:rPr>
        <w:t>* Մատակարարումն իրականացվում է մատակարարի կողմից`</w:t>
      </w:r>
      <w:r w:rsidRPr="00DC6E18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947F51">
        <w:rPr>
          <w:rFonts w:ascii="GHEA Grapalat" w:hAnsi="GHEA Grapalat"/>
          <w:sz w:val="22"/>
          <w:szCs w:val="22"/>
          <w:lang w:val="ru-RU"/>
        </w:rPr>
        <w:t>ՁԻԱՀ</w:t>
      </w:r>
      <w:r w:rsidRPr="00DC6E18">
        <w:rPr>
          <w:rFonts w:ascii="GHEA Grapalat" w:hAnsi="GHEA Grapalat"/>
          <w:sz w:val="22"/>
          <w:szCs w:val="22"/>
          <w:lang w:val="af-ZA"/>
        </w:rPr>
        <w:t>-</w:t>
      </w:r>
      <w:r w:rsidRPr="00947F51">
        <w:rPr>
          <w:rFonts w:ascii="GHEA Grapalat" w:hAnsi="GHEA Grapalat"/>
          <w:sz w:val="22"/>
          <w:szCs w:val="22"/>
          <w:lang w:val="ru-RU"/>
        </w:rPr>
        <w:t>ի</w:t>
      </w:r>
      <w:r w:rsidRPr="00DC6E1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7F51">
        <w:rPr>
          <w:rFonts w:ascii="GHEA Grapalat" w:hAnsi="GHEA Grapalat"/>
          <w:sz w:val="22"/>
          <w:szCs w:val="22"/>
          <w:lang w:val="ru-RU"/>
        </w:rPr>
        <w:t>կանխարգելման</w:t>
      </w:r>
      <w:r w:rsidRPr="00DC6E1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7F51">
        <w:rPr>
          <w:rFonts w:ascii="GHEA Grapalat" w:hAnsi="GHEA Grapalat"/>
          <w:sz w:val="22"/>
          <w:szCs w:val="22"/>
          <w:lang w:val="ru-RU"/>
        </w:rPr>
        <w:t>հանրապետական</w:t>
      </w:r>
      <w:r w:rsidRPr="00DC6E1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7F51">
        <w:rPr>
          <w:rFonts w:ascii="GHEA Grapalat" w:hAnsi="GHEA Grapalat"/>
          <w:sz w:val="22"/>
          <w:szCs w:val="22"/>
          <w:lang w:val="ru-RU"/>
        </w:rPr>
        <w:t>կենտրոն</w:t>
      </w:r>
      <w:r w:rsidRPr="00DC6E18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947F51">
        <w:rPr>
          <w:rFonts w:ascii="GHEA Grapalat" w:hAnsi="GHEA Grapalat"/>
          <w:sz w:val="22"/>
          <w:szCs w:val="22"/>
          <w:lang w:val="ru-RU"/>
        </w:rPr>
        <w:t>ՊՈԱԿ</w:t>
      </w:r>
      <w:r w:rsidRPr="00DC6E1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47F51">
        <w:rPr>
          <w:rFonts w:ascii="GHEA Grapalat" w:hAnsi="GHEA Grapalat"/>
          <w:sz w:val="22"/>
          <w:szCs w:val="22"/>
          <w:lang w:val="ru-RU"/>
        </w:rPr>
        <w:t>ք</w:t>
      </w:r>
      <w:r w:rsidRPr="00DC6E18">
        <w:rPr>
          <w:rFonts w:ascii="GHEA Grapalat" w:hAnsi="GHEA Grapalat"/>
          <w:sz w:val="22"/>
          <w:szCs w:val="22"/>
          <w:lang w:val="af-ZA"/>
        </w:rPr>
        <w:t xml:space="preserve">. </w:t>
      </w:r>
      <w:r w:rsidRPr="00947F51">
        <w:rPr>
          <w:rFonts w:ascii="GHEA Grapalat" w:hAnsi="GHEA Grapalat"/>
          <w:sz w:val="22"/>
          <w:szCs w:val="22"/>
          <w:lang w:val="ru-RU"/>
        </w:rPr>
        <w:t>Երևան</w:t>
      </w:r>
      <w:r w:rsidRPr="00DC6E18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947F51">
        <w:rPr>
          <w:rFonts w:ascii="GHEA Grapalat" w:hAnsi="GHEA Grapalat"/>
          <w:sz w:val="22"/>
          <w:szCs w:val="22"/>
          <w:lang w:val="ru-RU"/>
        </w:rPr>
        <w:t>Աճառյան</w:t>
      </w:r>
      <w:r w:rsidRPr="00DC6E18">
        <w:rPr>
          <w:rFonts w:ascii="GHEA Grapalat" w:hAnsi="GHEA Grapalat"/>
          <w:sz w:val="22"/>
          <w:szCs w:val="22"/>
          <w:lang w:val="af-ZA"/>
        </w:rPr>
        <w:t xml:space="preserve"> 2 </w:t>
      </w:r>
      <w:r w:rsidRPr="00947F51">
        <w:rPr>
          <w:rFonts w:ascii="GHEA Grapalat" w:hAnsi="GHEA Grapalat"/>
          <w:sz w:val="22"/>
          <w:szCs w:val="22"/>
          <w:lang w:val="ru-RU"/>
        </w:rPr>
        <w:t>հասցեով</w:t>
      </w:r>
      <w:r w:rsidRPr="00947F51">
        <w:rPr>
          <w:rFonts w:ascii="GHEA Grapalat" w:hAnsi="GHEA Grapalat"/>
          <w:sz w:val="22"/>
          <w:szCs w:val="22"/>
          <w:lang w:val="hy-AM"/>
        </w:rPr>
        <w:t>: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911CFE" w:rsidRPr="007C7FCD" w:rsidTr="00911CFE">
        <w:tc>
          <w:tcPr>
            <w:tcW w:w="4536" w:type="dxa"/>
          </w:tcPr>
          <w:p w:rsidR="00911CFE" w:rsidRPr="007C7FCD" w:rsidRDefault="00911CFE" w:rsidP="00911CF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1CFE" w:rsidRPr="00947F51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ՁԻԱՀ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կանխարգելման</w:t>
            </w:r>
          </w:p>
          <w:p w:rsidR="00911CFE" w:rsidRPr="00947F51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կենտրոն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ՊՈԱԿ</w:t>
            </w:r>
          </w:p>
          <w:p w:rsidR="00911CFE" w:rsidRPr="00947F51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ք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Աճառյան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2</w:t>
            </w:r>
          </w:p>
          <w:p w:rsidR="00911CFE" w:rsidRPr="00947F51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Զարգացման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Հայկական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Բանկ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ԲԲԸ</w:t>
            </w:r>
          </w:p>
          <w:p w:rsidR="00911CFE" w:rsidRPr="00947F51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1810003186080100</w:t>
            </w:r>
          </w:p>
          <w:p w:rsidR="00911CFE" w:rsidRPr="001E1633" w:rsidRDefault="00911CFE" w:rsidP="00911CFE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ՀՎՀՀ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02504895</w:t>
            </w:r>
          </w:p>
          <w:p w:rsidR="00911CFE" w:rsidRPr="001E1633" w:rsidRDefault="00911CFE" w:rsidP="00911CFE">
            <w:pPr>
              <w:rPr>
                <w:rFonts w:ascii="GHEA Grapalat" w:hAnsi="GHEA Grapalat"/>
                <w:lang w:val="hy-AM"/>
              </w:rPr>
            </w:pPr>
          </w:p>
          <w:p w:rsidR="00911CFE" w:rsidRPr="001E1633" w:rsidRDefault="00911CFE" w:rsidP="00911CFE">
            <w:pPr>
              <w:jc w:val="center"/>
              <w:rPr>
                <w:rFonts w:ascii="GHEA Grapalat" w:hAnsi="GHEA Grapalat"/>
                <w:lang w:val="hy-AM"/>
              </w:rPr>
            </w:pPr>
            <w:r w:rsidRPr="001E163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911CFE" w:rsidRPr="001E1633" w:rsidRDefault="00911CFE" w:rsidP="00911C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163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1E163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1E163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911CFE" w:rsidRPr="001E1633" w:rsidRDefault="00911CFE" w:rsidP="00911CF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E163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1E163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1E163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911CFE" w:rsidRPr="001E1633" w:rsidRDefault="00911CFE" w:rsidP="00911CFE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911CFE" w:rsidRPr="007C7FCD" w:rsidRDefault="00911CFE" w:rsidP="00911CFE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</w:rPr>
            </w:pP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</w:rPr>
            </w:pP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</w:rPr>
            </w:pPr>
          </w:p>
          <w:p w:rsidR="00911CFE" w:rsidRDefault="00911CFE" w:rsidP="00911CFE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1CFE" w:rsidRPr="00947F51" w:rsidRDefault="00911CFE" w:rsidP="00911CFE">
            <w:pPr>
              <w:jc w:val="center"/>
              <w:rPr>
                <w:rFonts w:ascii="GHEA Grapalat" w:hAnsi="GHEA Grapalat"/>
                <w:sz w:val="28"/>
                <w:szCs w:val="28"/>
                <w:lang w:val="ru-RU"/>
              </w:rPr>
            </w:pPr>
          </w:p>
          <w:p w:rsidR="00911CFE" w:rsidRPr="00947F51" w:rsidRDefault="00911CFE" w:rsidP="00911CFE">
            <w:pPr>
              <w:jc w:val="center"/>
              <w:rPr>
                <w:rFonts w:ascii="GHEA Grapalat" w:hAnsi="GHEA Grapalat"/>
                <w:sz w:val="28"/>
                <w:szCs w:val="28"/>
                <w:lang w:val="ru-RU"/>
              </w:rPr>
            </w:pP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/>
              </w:rPr>
              <w:t>---------------------------------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152F96" w:rsidRPr="007C7FCD" w:rsidRDefault="00152F96" w:rsidP="00911CFE">
      <w:pPr>
        <w:jc w:val="right"/>
        <w:rPr>
          <w:rFonts w:ascii="GHEA Grapalat" w:hAnsi="GHEA Grapalat"/>
          <w:sz w:val="20"/>
        </w:rPr>
      </w:pPr>
    </w:p>
    <w:p w:rsidR="00911CFE" w:rsidRPr="00947F51" w:rsidRDefault="00911CFE" w:rsidP="00911CFE">
      <w:pPr>
        <w:jc w:val="right"/>
        <w:rPr>
          <w:rFonts w:ascii="GHEA Grapalat" w:hAnsi="GHEA Grapalat"/>
          <w:sz w:val="20"/>
          <w:lang w:val="ru-RU"/>
        </w:rPr>
        <w:sectPr w:rsidR="00911CFE" w:rsidRPr="00947F51" w:rsidSect="00911CFE">
          <w:pgSz w:w="11906" w:h="16838" w:code="9"/>
          <w:pgMar w:top="720" w:right="662" w:bottom="533" w:left="1138" w:header="562" w:footer="562" w:gutter="0"/>
          <w:cols w:space="720"/>
        </w:sectPr>
      </w:pPr>
    </w:p>
    <w:p w:rsidR="00DC6E18" w:rsidRPr="00062C1C" w:rsidRDefault="00DC6E18" w:rsidP="00DC6E18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/>
          <w:sz w:val="20"/>
          <w:lang w:val="es-ES"/>
        </w:rPr>
        <w:lastRenderedPageBreak/>
        <w:t>Հավելված</w:t>
      </w:r>
      <w:r w:rsidRPr="00062C1C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</w:rPr>
        <w:t>N</w:t>
      </w:r>
      <w:r w:rsidRPr="00062C1C">
        <w:rPr>
          <w:rFonts w:ascii="GHEA Grapalat" w:hAnsi="GHEA Grapalat"/>
          <w:sz w:val="20"/>
          <w:lang w:val="ru-RU"/>
        </w:rPr>
        <w:t xml:space="preserve"> 2</w:t>
      </w:r>
    </w:p>
    <w:p w:rsidR="00DC6E18" w:rsidRPr="00062C1C" w:rsidRDefault="00DC6E18" w:rsidP="00DC6E18">
      <w:pPr>
        <w:jc w:val="right"/>
        <w:rPr>
          <w:rFonts w:ascii="GHEA Grapalat" w:hAnsi="GHEA Grapalat"/>
          <w:sz w:val="20"/>
          <w:lang w:val="ru-RU"/>
        </w:rPr>
      </w:pPr>
      <w:r w:rsidRPr="00062C1C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  <w:lang w:val="ru-RU"/>
        </w:rPr>
        <w:t>1</w:t>
      </w:r>
      <w:r w:rsidR="001F62F9">
        <w:rPr>
          <w:rFonts w:ascii="GHEA Grapalat" w:hAnsi="GHEA Grapalat" w:cs="Sylfaen"/>
          <w:sz w:val="20"/>
          <w:lang w:val="ru-RU"/>
        </w:rPr>
        <w:t>7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062C1C">
        <w:rPr>
          <w:rFonts w:ascii="GHEA Grapalat" w:hAnsi="GHEA Grapalat" w:cs="Sylfaen"/>
          <w:sz w:val="20"/>
          <w:lang w:val="ru-RU"/>
        </w:rPr>
        <w:t>.</w:t>
      </w:r>
      <w:r w:rsidRPr="00062C1C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062C1C">
        <w:rPr>
          <w:rFonts w:ascii="GHEA Grapalat" w:hAnsi="GHEA Grapalat"/>
          <w:sz w:val="20"/>
          <w:lang w:val="ru-RU"/>
        </w:rPr>
        <w:t xml:space="preserve"> </w:t>
      </w:r>
    </w:p>
    <w:p w:rsidR="00DC6E18" w:rsidRPr="00062C1C" w:rsidRDefault="00DC6E18" w:rsidP="00DC6E18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7C7FCD">
        <w:rPr>
          <w:rFonts w:ascii="GHEA Grapalat" w:hAnsi="GHEA Grapalat"/>
          <w:sz w:val="20"/>
        </w:rPr>
        <w:t>N</w:t>
      </w:r>
      <w:r w:rsidRPr="00062C1C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hy-AM"/>
        </w:rPr>
        <w:t>ՇՀԱՊՁԲ-15/1</w:t>
      </w:r>
      <w:r w:rsidRPr="00062C1C">
        <w:rPr>
          <w:rFonts w:ascii="GHEA Grapalat" w:hAnsi="GHEA Grapalat"/>
          <w:sz w:val="20"/>
          <w:lang w:val="ru-RU"/>
        </w:rPr>
        <w:t>5</w:t>
      </w:r>
      <w:r>
        <w:rPr>
          <w:rFonts w:ascii="GHEA Grapalat" w:hAnsi="GHEA Grapalat"/>
          <w:sz w:val="20"/>
          <w:lang w:val="hy-AM"/>
        </w:rPr>
        <w:t>-ՁԻԱՀ-1</w:t>
      </w:r>
      <w:r w:rsidR="00525849" w:rsidRPr="00525849">
        <w:rPr>
          <w:rFonts w:ascii="GHEA Grapalat" w:hAnsi="GHEA Grapalat"/>
          <w:sz w:val="20"/>
          <w:lang w:val="ru-RU"/>
        </w:rPr>
        <w:t>7</w:t>
      </w:r>
      <w:r>
        <w:rPr>
          <w:rFonts w:ascii="GHEA Grapalat" w:hAnsi="GHEA Grapalat"/>
          <w:sz w:val="20"/>
          <w:lang w:val="hy-AM"/>
        </w:rPr>
        <w:t>/</w:t>
      </w:r>
      <w:r w:rsidR="00525849" w:rsidRPr="00525849">
        <w:rPr>
          <w:rFonts w:ascii="GHEA Grapalat" w:hAnsi="GHEA Grapalat"/>
          <w:sz w:val="20"/>
          <w:lang w:val="ru-RU"/>
        </w:rPr>
        <w:t>2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062C1C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062C1C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DC6E18" w:rsidRPr="001E1633" w:rsidRDefault="00DC6E18" w:rsidP="00DC6E18">
      <w:pPr>
        <w:jc w:val="center"/>
        <w:rPr>
          <w:rFonts w:ascii="GHEA Grapalat" w:hAnsi="GHEA Grapalat"/>
          <w:b/>
          <w:lang w:val="ru-RU"/>
        </w:rPr>
      </w:pP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GHEA Grapalat" w:hAnsi="GHEA Grapalat" w:cs="Sylfaen"/>
          <w:b/>
          <w:sz w:val="22"/>
          <w:szCs w:val="22"/>
          <w:lang w:val="ru-RU"/>
        </w:rPr>
        <w:softHyphen/>
      </w:r>
      <w:r w:rsidRPr="001E1633">
        <w:rPr>
          <w:rFonts w:ascii="Sylfaen" w:hAnsi="Sylfaen" w:cs="Sylfaen"/>
          <w:lang w:val="ru-RU"/>
        </w:rPr>
        <w:t xml:space="preserve"> </w:t>
      </w:r>
      <w:r>
        <w:rPr>
          <w:rFonts w:ascii="GHEA Grapalat" w:hAnsi="GHEA Grapalat" w:cs="Sylfaen"/>
          <w:b/>
        </w:rPr>
        <w:t>ՔԻՄԻԱԿԱՆ</w:t>
      </w:r>
      <w:r w:rsidRPr="001E1633">
        <w:rPr>
          <w:rFonts w:ascii="GHEA Grapalat" w:hAnsi="GHEA Grapalat" w:cs="Sylfaen"/>
          <w:b/>
          <w:lang w:val="ru-RU"/>
        </w:rPr>
        <w:t xml:space="preserve"> </w:t>
      </w:r>
      <w:r>
        <w:rPr>
          <w:rFonts w:ascii="GHEA Grapalat" w:hAnsi="GHEA Grapalat" w:cs="Sylfaen"/>
          <w:b/>
        </w:rPr>
        <w:t>ՆՅՈՒԹ</w:t>
      </w:r>
      <w:r w:rsidRPr="00947F51">
        <w:rPr>
          <w:rFonts w:ascii="GHEA Grapalat" w:hAnsi="GHEA Grapalat" w:cs="Sylfaen"/>
          <w:b/>
        </w:rPr>
        <w:t>ԵՐԻ</w:t>
      </w:r>
      <w:r w:rsidRPr="001E1633">
        <w:rPr>
          <w:rFonts w:ascii="GHEA Grapalat" w:hAnsi="GHEA Grapalat"/>
          <w:b/>
          <w:lang w:val="ru-RU"/>
        </w:rPr>
        <w:t xml:space="preserve"> </w:t>
      </w:r>
      <w:r w:rsidRPr="00947F51">
        <w:rPr>
          <w:rFonts w:ascii="GHEA Grapalat" w:hAnsi="GHEA Grapalat" w:cs="Sylfaen"/>
          <w:b/>
        </w:rPr>
        <w:t>ՁԵՌՔԲԵՐՄԱՆ</w:t>
      </w:r>
    </w:p>
    <w:p w:rsidR="00DC6E18" w:rsidRPr="001E1633" w:rsidRDefault="00DC6E18" w:rsidP="00DC6E18">
      <w:pPr>
        <w:jc w:val="center"/>
        <w:rPr>
          <w:rFonts w:ascii="GHEA Grapalat" w:hAnsi="GHEA Grapalat"/>
          <w:sz w:val="28"/>
          <w:szCs w:val="28"/>
          <w:lang w:val="ru-RU"/>
        </w:rPr>
      </w:pPr>
      <w:r w:rsidRPr="00947F51">
        <w:rPr>
          <w:rFonts w:ascii="GHEA Grapalat" w:hAnsi="GHEA Grapalat" w:cs="Sylfaen"/>
          <w:b/>
        </w:rPr>
        <w:t>ԳՆՄԱՆ</w:t>
      </w:r>
      <w:r w:rsidRPr="001E1633">
        <w:rPr>
          <w:rFonts w:ascii="GHEA Grapalat" w:hAnsi="GHEA Grapalat"/>
          <w:b/>
          <w:lang w:val="ru-RU"/>
        </w:rPr>
        <w:t xml:space="preserve"> </w:t>
      </w:r>
      <w:r w:rsidRPr="00947F51">
        <w:rPr>
          <w:rFonts w:ascii="GHEA Grapalat" w:hAnsi="GHEA Grapalat" w:cs="Sylfaen"/>
          <w:b/>
        </w:rPr>
        <w:t>ԺԱՄԱՆԱԿԱՑՈՒՅՑ</w:t>
      </w:r>
    </w:p>
    <w:p w:rsidR="00DC6E18" w:rsidRPr="001E1633" w:rsidRDefault="00DC6E18" w:rsidP="00DC6E18">
      <w:pPr>
        <w:jc w:val="right"/>
        <w:rPr>
          <w:rFonts w:ascii="GHEA Grapalat" w:hAnsi="GHEA Grapalat"/>
          <w:sz w:val="20"/>
          <w:lang w:val="ru-RU"/>
        </w:rPr>
      </w:pP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</w:r>
      <w:r w:rsidRPr="001E1633">
        <w:rPr>
          <w:rFonts w:ascii="GHEA Grapalat" w:hAnsi="GHEA Grapalat"/>
          <w:sz w:val="20"/>
          <w:lang w:val="ru-RU"/>
        </w:rPr>
        <w:tab/>
        <w:t xml:space="preserve">   </w:t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ab/>
        <w:t xml:space="preserve">        </w:t>
      </w:r>
      <w:r w:rsidRPr="00961E42">
        <w:rPr>
          <w:rFonts w:ascii="GHEA Grapalat" w:hAnsi="GHEA Grapalat"/>
          <w:sz w:val="20"/>
          <w:lang w:val="ru-RU"/>
        </w:rPr>
        <w:tab/>
      </w:r>
      <w:r w:rsidRPr="00961E42">
        <w:rPr>
          <w:rFonts w:ascii="GHEA Grapalat" w:hAnsi="GHEA Grapalat"/>
          <w:sz w:val="20"/>
          <w:lang w:val="ru-RU"/>
        </w:rPr>
        <w:tab/>
      </w:r>
      <w:r>
        <w:rPr>
          <w:rFonts w:ascii="GHEA Grapalat" w:hAnsi="GHEA Grapalat"/>
          <w:sz w:val="20"/>
          <w:lang w:val="ru-RU"/>
        </w:rPr>
        <w:t xml:space="preserve">          </w:t>
      </w:r>
      <w:r w:rsidRPr="001E1633">
        <w:rPr>
          <w:rFonts w:ascii="GHEA Grapalat" w:hAnsi="GHEA Grapalat"/>
          <w:sz w:val="20"/>
          <w:lang w:val="ru-RU"/>
        </w:rPr>
        <w:t xml:space="preserve">   </w:t>
      </w:r>
      <w:r w:rsidRPr="007C7FCD">
        <w:rPr>
          <w:rFonts w:ascii="GHEA Grapalat" w:hAnsi="GHEA Grapalat"/>
          <w:sz w:val="20"/>
          <w:lang w:val="ru-RU"/>
        </w:rPr>
        <w:t>ՀՀ</w:t>
      </w:r>
      <w:r w:rsidRPr="001E1633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ru-RU"/>
        </w:rPr>
        <w:t>դրամ</w:t>
      </w: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9"/>
        <w:gridCol w:w="4225"/>
        <w:gridCol w:w="1655"/>
        <w:gridCol w:w="1868"/>
        <w:gridCol w:w="1999"/>
        <w:gridCol w:w="1947"/>
        <w:gridCol w:w="1790"/>
        <w:gridCol w:w="1836"/>
      </w:tblGrid>
      <w:tr w:rsidR="00711053" w:rsidRPr="00351B49" w:rsidTr="006056D1">
        <w:trPr>
          <w:trHeight w:val="346"/>
          <w:jc w:val="center"/>
        </w:trPr>
        <w:tc>
          <w:tcPr>
            <w:tcW w:w="326" w:type="pct"/>
            <w:vMerge w:val="restart"/>
            <w:vAlign w:val="center"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Չ/բ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համար</w:t>
            </w:r>
          </w:p>
        </w:tc>
        <w:tc>
          <w:tcPr>
            <w:tcW w:w="2364" w:type="pct"/>
            <w:gridSpan w:val="3"/>
            <w:vAlign w:val="center"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Գնման</w:t>
            </w:r>
            <w:r w:rsidRPr="00D06EA3">
              <w:rPr>
                <w:rFonts w:ascii="GHEA Grapalat" w:hAnsi="GHEA Grapalat" w:cs="Arial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ենթակա</w:t>
            </w:r>
            <w:r w:rsidRPr="00D06EA3">
              <w:rPr>
                <w:rFonts w:ascii="GHEA Grapalat" w:hAnsi="GHEA Grapalat" w:cs="Arial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ապրանքի</w:t>
            </w:r>
          </w:p>
        </w:tc>
        <w:tc>
          <w:tcPr>
            <w:tcW w:w="1204" w:type="pct"/>
            <w:gridSpan w:val="2"/>
            <w:vMerge w:val="restart"/>
          </w:tcPr>
          <w:p w:rsidR="00711053" w:rsidRPr="00351B49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351B4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Նախատեսվում է գնել 2017թ. պայմանագիրը կնքելուց հետո 45 օրացուցային օրվա ընթացքում</w:t>
            </w:r>
          </w:p>
        </w:tc>
        <w:tc>
          <w:tcPr>
            <w:tcW w:w="1106" w:type="pct"/>
            <w:gridSpan w:val="2"/>
            <w:vMerge w:val="restart"/>
          </w:tcPr>
          <w:p w:rsidR="00711053" w:rsidRPr="00351B49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351B4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Նախատեսվում է գնել պայմանագիրը կնքելուց հետո 6-</w:t>
            </w:r>
            <w:r w:rsidRPr="00351B49">
              <w:rPr>
                <w:rFonts w:ascii="GHEA Grapalat" w:hAnsi="GHEA Grapalat" w:cs="Sylfaen"/>
                <w:b/>
                <w:sz w:val="20"/>
                <w:szCs w:val="20"/>
              </w:rPr>
              <w:t>րդ</w:t>
            </w:r>
            <w:r w:rsidRPr="00351B4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 xml:space="preserve"> </w:t>
            </w:r>
            <w:r w:rsidRPr="00351B49">
              <w:rPr>
                <w:rFonts w:ascii="GHEA Grapalat" w:hAnsi="GHEA Grapalat" w:cs="Sylfaen"/>
                <w:b/>
                <w:sz w:val="20"/>
                <w:szCs w:val="20"/>
              </w:rPr>
              <w:t>ամսվա</w:t>
            </w:r>
            <w:r w:rsidRPr="00351B4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 xml:space="preserve"> ընթացքում</w:t>
            </w:r>
          </w:p>
        </w:tc>
      </w:tr>
      <w:tr w:rsidR="00711053" w:rsidRPr="00351B49" w:rsidTr="006056D1">
        <w:trPr>
          <w:trHeight w:val="308"/>
          <w:jc w:val="center"/>
        </w:trPr>
        <w:tc>
          <w:tcPr>
            <w:tcW w:w="326" w:type="pct"/>
            <w:vMerge/>
            <w:vAlign w:val="center"/>
          </w:tcPr>
          <w:p w:rsidR="00711053" w:rsidRPr="00D06EA3" w:rsidRDefault="00711053" w:rsidP="006056D1">
            <w:pPr>
              <w:tabs>
                <w:tab w:val="left" w:pos="1273"/>
              </w:tabs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1289" w:type="pct"/>
            <w:vMerge w:val="restart"/>
            <w:vAlign w:val="center"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Գնման ենթակա առարկայի (ապր., աշխ. և ծառ.) անվանումը</w:t>
            </w:r>
          </w:p>
        </w:tc>
        <w:tc>
          <w:tcPr>
            <w:tcW w:w="505" w:type="pct"/>
            <w:vMerge w:val="restart"/>
            <w:vAlign w:val="center"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Չափման միավորը</w:t>
            </w:r>
          </w:p>
        </w:tc>
        <w:tc>
          <w:tcPr>
            <w:tcW w:w="570" w:type="pct"/>
            <w:vMerge w:val="restart"/>
            <w:vAlign w:val="center"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Մեկ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միավորի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գինը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ներառյալ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ԱԱՀ</w:t>
            </w:r>
            <w:r w:rsidRPr="00D06EA3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</w:t>
            </w:r>
          </w:p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/>
                <w:b/>
                <w:sz w:val="20"/>
                <w:szCs w:val="20"/>
                <w:lang w:val="es-ES"/>
              </w:rPr>
              <w:t>(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ՀՀ</w:t>
            </w:r>
            <w:r w:rsidRPr="00D06EA3">
              <w:rPr>
                <w:rFonts w:ascii="GHEA Grapalat" w:hAnsi="GHEA Grapalat" w:cs="Times Armenian"/>
                <w:b/>
                <w:sz w:val="20"/>
                <w:szCs w:val="20"/>
                <w:lang w:val="es-ES"/>
              </w:rPr>
              <w:t xml:space="preserve"> </w:t>
            </w: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դրամով</w:t>
            </w:r>
            <w:r w:rsidRPr="00D06EA3">
              <w:rPr>
                <w:rFonts w:ascii="GHEA Grapalat" w:hAnsi="GHEA Grapalat"/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1204" w:type="pct"/>
            <w:gridSpan w:val="2"/>
            <w:vMerge/>
            <w:vAlign w:val="center"/>
          </w:tcPr>
          <w:p w:rsidR="00711053" w:rsidRPr="00D06EA3" w:rsidRDefault="00711053" w:rsidP="006056D1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106" w:type="pct"/>
            <w:gridSpan w:val="2"/>
            <w:vMerge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Merge/>
          </w:tcPr>
          <w:p w:rsidR="00711053" w:rsidRPr="00D06EA3" w:rsidRDefault="00711053" w:rsidP="006056D1">
            <w:pPr>
              <w:tabs>
                <w:tab w:val="left" w:pos="1273"/>
              </w:tabs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1289" w:type="pct"/>
            <w:vMerge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505" w:type="pct"/>
            <w:vMerge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570" w:type="pct"/>
            <w:vMerge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</w:p>
        </w:tc>
        <w:tc>
          <w:tcPr>
            <w:tcW w:w="610" w:type="pct"/>
            <w:vAlign w:val="center"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քանակը</w:t>
            </w:r>
          </w:p>
        </w:tc>
        <w:tc>
          <w:tcPr>
            <w:tcW w:w="594" w:type="pct"/>
            <w:vAlign w:val="center"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06EA3">
              <w:rPr>
                <w:rFonts w:ascii="GHEA Grapalat" w:hAnsi="GHEA Grapalat"/>
                <w:b/>
                <w:sz w:val="20"/>
                <w:szCs w:val="20"/>
              </w:rPr>
              <w:t>գինը</w:t>
            </w:r>
          </w:p>
        </w:tc>
        <w:tc>
          <w:tcPr>
            <w:tcW w:w="546" w:type="pct"/>
            <w:vAlign w:val="center"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es-ES"/>
              </w:rPr>
            </w:pPr>
            <w:r w:rsidRPr="00D06EA3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քանակը</w:t>
            </w:r>
          </w:p>
        </w:tc>
        <w:tc>
          <w:tcPr>
            <w:tcW w:w="560" w:type="pct"/>
            <w:vAlign w:val="center"/>
          </w:tcPr>
          <w:p w:rsidR="00711053" w:rsidRPr="00D06EA3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D06EA3">
              <w:rPr>
                <w:rFonts w:ascii="GHEA Grapalat" w:hAnsi="GHEA Grapalat"/>
                <w:b/>
                <w:sz w:val="20"/>
                <w:szCs w:val="20"/>
              </w:rPr>
              <w:t>գինը</w:t>
            </w: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5000" w:type="pct"/>
            <w:gridSpan w:val="8"/>
          </w:tcPr>
          <w:p w:rsidR="00711053" w:rsidRPr="00D06EA3" w:rsidRDefault="00711053" w:rsidP="006056D1">
            <w:pPr>
              <w:tabs>
                <w:tab w:val="left" w:pos="1273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D06EA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 xml:space="preserve">Ֆինանսավորման աղբյուրը` </w:t>
            </w:r>
            <w:r w:rsidRPr="00D06EA3">
              <w:rPr>
                <w:rFonts w:ascii="GHEA Grapalat" w:hAnsi="GHEA Grapalat"/>
                <w:color w:val="000000"/>
                <w:sz w:val="22"/>
                <w:szCs w:val="22"/>
              </w:rPr>
              <w:t>Սեփական ֆինանսական միջոցներ</w:t>
            </w: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1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հեպատիտ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B-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հակածնի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(HBs)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, 96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jc w:val="center"/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910DF7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1344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2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վիրուսի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(HCV Ab)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jc w:val="center"/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2976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3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ՄԻԱՎ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նկատմամբ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հակամարմինների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(96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jc w:val="center"/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1152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4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հակածին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(96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jc w:val="center"/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10752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5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ՄԻԱՎ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հետազոտության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ներլաբորատոր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վերահսկման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jc w:val="center"/>
            </w:pPr>
            <w:r w:rsidRPr="00A70675">
              <w:rPr>
                <w:rFonts w:ascii="GHEA Grapalat" w:hAnsi="GHEA Grapalat"/>
                <w:sz w:val="22"/>
                <w:szCs w:val="22"/>
              </w:rPr>
              <w:t>հավաքածու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6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ախտորոշման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նյութեր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էքստրակցիայի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jc w:val="center"/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7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FACSCount-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ռեագենտների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(50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jc w:val="center"/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300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lastRenderedPageBreak/>
              <w:t>N 8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FACSCount-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ստուգիչ՝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զրո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ցածր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միջին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բարձր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(25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jc w:val="center"/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9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քանակական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jc w:val="center"/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10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սիֆիլիսի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քանակական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հավաքածու՝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պրեցիպիտացիայի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(RPR)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11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Ցիտոմեգալովիրուսի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IgG-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672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12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Տոքսոպլազմայի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IgG-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288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13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14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B-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հարուցիչի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15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Տրանսպորտային/փոխադրման միջավայր (30մլ)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մլ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16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հարուցիչի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ՌՆԹ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17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ցիտոմեգալովիրուսի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(CMV)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18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խլամիդիայի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(C. trachomatis)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lastRenderedPageBreak/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lastRenderedPageBreak/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lastRenderedPageBreak/>
              <w:t>N 19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գարդներելայի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(G.vaginalis)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20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տրիխոմոնիազի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(T.vaginalis)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21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ուրեապլազմայի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(U.urealyt/parv.)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22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միկոպլազմայի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(M.hominis)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23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գոնորեայի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(N.gonorrhoeae)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24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HLA-B*5701-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25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 xml:space="preserve">դոնորական պլազմա 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փաթեթ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26</w:t>
            </w:r>
          </w:p>
        </w:tc>
        <w:tc>
          <w:tcPr>
            <w:tcW w:w="1289" w:type="pct"/>
            <w:vAlign w:val="center"/>
          </w:tcPr>
          <w:p w:rsidR="00711053" w:rsidRPr="00711053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711053">
              <w:rPr>
                <w:rFonts w:ascii="GHEA Grapalat" w:hAnsi="GHEA Grapalat" w:cs="Calibri"/>
                <w:sz w:val="22"/>
                <w:szCs w:val="22"/>
              </w:rPr>
              <w:t>լիզիսի</w:t>
            </w:r>
            <w:r w:rsidRPr="00711053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711053">
              <w:rPr>
                <w:rFonts w:ascii="GHEA Grapalat" w:hAnsi="GHEA Grapalat" w:cs="Calibri"/>
                <w:sz w:val="22"/>
                <w:szCs w:val="22"/>
              </w:rPr>
              <w:t>լուծույթ</w:t>
            </w:r>
            <w:r w:rsidRPr="00711053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HC5L - LYSE CF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լիտր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27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ալբումինի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28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ընդհանուր սպիտակուցի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29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ԱԼԱՏ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30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ԱՍԱՏ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31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ԼԴՀ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32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Ալֆա ամիլազա 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33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ընդհանուր բիլիռուբինի 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375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34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ուղղակի բիլիռուբինի  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375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35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գլյուկոզայի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36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միզաթթվի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37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միզանյութի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lastRenderedPageBreak/>
              <w:t>N 38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կրեատինինի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39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տրիգլիցերիդներ GPO 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40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խոլեստերոլի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41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HDL խոլեստերոլի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240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42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LDL խոլեստերոլի գունահեղուկ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200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43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պրոթրոմբինային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120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44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թրոմբինային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180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45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ակտիվ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պարցիալ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թրոմբոպլաստինայինի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240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46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ֆիբրինոգենի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կոնցենտրացիայի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47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հիմնային ֆոսֆատազա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48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ստուգիչ շիճուկ նորմալ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մլ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49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ստուգիչ շիճուկ աբնորմալ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մլ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50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ստուգման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հավաքածու՝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ցածր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նորմալ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բարձր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խտության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Abacus Junior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սարքի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հավաքածու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51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FACS-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լվացման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հեղուկ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(20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Լ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լիտր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52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FACS-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մաքրման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հեղուկ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(5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Լ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լիտր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53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նոսրացնող լուծույթ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լիտր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54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լվացող լուծույթ Abaclean, լիտր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լիտր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55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լիզիսի լուծույթ AbaLyse, լիտր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լիտր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56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աշխատանքային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լուծույթ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CyFlow® Counter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հոսքային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ցիտոմետրի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լիտր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57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Partec CD4-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ռեագենտների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58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Partec Control Blood թեստ-հավաքածու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831259" w:rsidTr="006056D1">
        <w:trPr>
          <w:trHeight w:val="129"/>
          <w:jc w:val="center"/>
        </w:trPr>
        <w:tc>
          <w:tcPr>
            <w:tcW w:w="5000" w:type="pct"/>
            <w:gridSpan w:val="8"/>
            <w:vAlign w:val="center"/>
          </w:tcPr>
          <w:p w:rsidR="00711053" w:rsidRPr="001A2257" w:rsidRDefault="00711053" w:rsidP="006056D1">
            <w:pPr>
              <w:rPr>
                <w:rFonts w:ascii="GHEA Grapalat" w:hAnsi="GHEA Grapalat"/>
              </w:rPr>
            </w:pPr>
            <w:r w:rsidRPr="00D06EA3">
              <w:rPr>
                <w:rFonts w:ascii="GHEA Grapalat" w:hAnsi="GHEA Grapalat"/>
                <w:b/>
              </w:rPr>
              <w:t>Ֆինանսավորման</w:t>
            </w:r>
            <w:r w:rsidRPr="001A2257">
              <w:rPr>
                <w:rFonts w:ascii="GHEA Grapalat" w:hAnsi="GHEA Grapalat"/>
                <w:b/>
              </w:rPr>
              <w:t xml:space="preserve"> </w:t>
            </w:r>
            <w:r w:rsidRPr="00D06EA3">
              <w:rPr>
                <w:rFonts w:ascii="GHEA Grapalat" w:hAnsi="GHEA Grapalat"/>
                <w:b/>
              </w:rPr>
              <w:t>աղբյուրը</w:t>
            </w:r>
            <w:r w:rsidRPr="001A2257">
              <w:rPr>
                <w:rFonts w:ascii="GHEA Grapalat" w:hAnsi="GHEA Grapalat"/>
                <w:b/>
              </w:rPr>
              <w:t>`</w:t>
            </w:r>
            <w:r w:rsidRPr="001A2257">
              <w:rPr>
                <w:rFonts w:ascii="GHEA Grapalat" w:hAnsi="GHEA Grapalat"/>
              </w:rPr>
              <w:t xml:space="preserve"> «</w:t>
            </w:r>
            <w:r w:rsidRPr="00831259">
              <w:rPr>
                <w:rFonts w:ascii="GHEA Grapalat" w:hAnsi="GHEA Grapalat"/>
              </w:rPr>
              <w:t>ՁԻԱՀ</w:t>
            </w:r>
            <w:r w:rsidRPr="001A2257">
              <w:rPr>
                <w:rFonts w:ascii="GHEA Grapalat" w:hAnsi="GHEA Grapalat"/>
              </w:rPr>
              <w:t>-</w:t>
            </w:r>
            <w:r w:rsidRPr="00831259">
              <w:rPr>
                <w:rFonts w:ascii="GHEA Grapalat" w:hAnsi="GHEA Grapalat"/>
              </w:rPr>
              <w:t>ի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կանխարգելման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հանրապետական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կենտրոն</w:t>
            </w:r>
            <w:r w:rsidRPr="001A2257">
              <w:rPr>
                <w:rFonts w:ascii="GHEA Grapalat" w:hAnsi="GHEA Grapalat"/>
              </w:rPr>
              <w:t xml:space="preserve">» </w:t>
            </w:r>
            <w:r w:rsidRPr="00831259">
              <w:rPr>
                <w:rFonts w:ascii="GHEA Grapalat" w:hAnsi="GHEA Grapalat"/>
              </w:rPr>
              <w:t>ՊՈԱԿ</w:t>
            </w:r>
            <w:r w:rsidRPr="001A2257">
              <w:rPr>
                <w:rFonts w:ascii="GHEA Grapalat" w:hAnsi="GHEA Grapalat"/>
              </w:rPr>
              <w:t>-</w:t>
            </w:r>
            <w:r w:rsidRPr="00831259">
              <w:rPr>
                <w:rFonts w:ascii="GHEA Grapalat" w:hAnsi="GHEA Grapalat"/>
              </w:rPr>
              <w:t>ի</w:t>
            </w:r>
            <w:r w:rsidRPr="001A2257">
              <w:rPr>
                <w:rFonts w:ascii="GHEA Grapalat" w:hAnsi="GHEA Grapalat"/>
              </w:rPr>
              <w:t xml:space="preserve">  </w:t>
            </w:r>
            <w:r w:rsidRPr="00831259">
              <w:rPr>
                <w:rFonts w:ascii="GHEA Grapalat" w:hAnsi="GHEA Grapalat"/>
              </w:rPr>
              <w:t>և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ՀՀ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առողջապահության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նախարարության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միջև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lastRenderedPageBreak/>
              <w:t>կնքվ</w:t>
            </w:r>
            <w:r>
              <w:rPr>
                <w:rFonts w:ascii="GHEA Grapalat" w:hAnsi="GHEA Grapalat"/>
              </w:rPr>
              <w:t>ած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դրամաշնորհի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հատկացման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պայմանագիր</w:t>
            </w:r>
            <w:r w:rsidRPr="001A2257">
              <w:rPr>
                <w:rFonts w:ascii="GHEA Grapalat" w:hAnsi="GHEA Grapalat"/>
              </w:rPr>
              <w:t xml:space="preserve"> (</w:t>
            </w:r>
            <w:r w:rsidRPr="00831259">
              <w:rPr>
                <w:rFonts w:ascii="GHEA Grapalat" w:hAnsi="GHEA Grapalat"/>
              </w:rPr>
              <w:t>Գլոբալ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հիմնադրամի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աջակցությամբ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իրականացվող</w:t>
            </w:r>
            <w:r w:rsidRPr="001A2257">
              <w:rPr>
                <w:rFonts w:ascii="GHEA Grapalat" w:hAnsi="GHEA Grapalat"/>
              </w:rPr>
              <w:t xml:space="preserve"> «</w:t>
            </w:r>
            <w:r w:rsidRPr="00831259">
              <w:rPr>
                <w:rFonts w:ascii="GHEA Grapalat" w:hAnsi="GHEA Grapalat"/>
              </w:rPr>
              <w:t>ՀՀ</w:t>
            </w:r>
            <w:r w:rsidRPr="001A2257">
              <w:rPr>
                <w:rFonts w:ascii="GHEA Grapalat" w:hAnsi="GHEA Grapalat"/>
              </w:rPr>
              <w:t>-</w:t>
            </w:r>
            <w:r w:rsidRPr="00831259">
              <w:rPr>
                <w:rFonts w:ascii="GHEA Grapalat" w:hAnsi="GHEA Grapalat"/>
              </w:rPr>
              <w:t>ում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ՄԻԱՎ</w:t>
            </w:r>
            <w:r w:rsidRPr="001A2257">
              <w:rPr>
                <w:rFonts w:ascii="GHEA Grapalat" w:hAnsi="GHEA Grapalat"/>
              </w:rPr>
              <w:t>/</w:t>
            </w:r>
            <w:r w:rsidRPr="00831259">
              <w:rPr>
                <w:rFonts w:ascii="GHEA Grapalat" w:hAnsi="GHEA Grapalat"/>
              </w:rPr>
              <w:t>ՁԻԱՀ</w:t>
            </w:r>
            <w:r w:rsidRPr="001A2257">
              <w:rPr>
                <w:rFonts w:ascii="GHEA Grapalat" w:hAnsi="GHEA Grapalat"/>
              </w:rPr>
              <w:t>-</w:t>
            </w:r>
            <w:r w:rsidRPr="00831259">
              <w:rPr>
                <w:rFonts w:ascii="GHEA Grapalat" w:hAnsi="GHEA Grapalat"/>
              </w:rPr>
              <w:t>ի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դեմ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պայքարի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ազգային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ծրագրին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աջակցություն</w:t>
            </w:r>
            <w:r w:rsidRPr="001A2257">
              <w:rPr>
                <w:rFonts w:ascii="GHEA Grapalat" w:hAnsi="GHEA Grapalat"/>
              </w:rPr>
              <w:t xml:space="preserve">» </w:t>
            </w:r>
            <w:r w:rsidRPr="00831259">
              <w:rPr>
                <w:rFonts w:ascii="GHEA Grapalat" w:hAnsi="GHEA Grapalat"/>
              </w:rPr>
              <w:t>դրամաշնորհային</w:t>
            </w:r>
            <w:r w:rsidRPr="001A2257">
              <w:rPr>
                <w:rFonts w:ascii="GHEA Grapalat" w:hAnsi="GHEA Grapalat"/>
              </w:rPr>
              <w:t xml:space="preserve"> </w:t>
            </w:r>
            <w:r w:rsidRPr="00831259">
              <w:rPr>
                <w:rFonts w:ascii="GHEA Grapalat" w:hAnsi="GHEA Grapalat"/>
              </w:rPr>
              <w:t>ծրագիր</w:t>
            </w:r>
            <w:r w:rsidRPr="001A2257">
              <w:rPr>
                <w:rFonts w:ascii="GHEA Grapalat" w:hAnsi="GHEA Grapalat"/>
              </w:rPr>
              <w:t>)</w:t>
            </w: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lastRenderedPageBreak/>
              <w:t>N 59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ուլտրաձայնային հետազոտության հել, 250մլ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սրվակ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120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60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լուծույթների հավաքածու 800մլ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մլ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800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5000" w:type="pct"/>
            <w:gridSpan w:val="8"/>
            <w:vAlign w:val="center"/>
          </w:tcPr>
          <w:p w:rsidR="00711053" w:rsidRPr="00825835" w:rsidRDefault="00711053" w:rsidP="006056D1">
            <w:pPr>
              <w:rPr>
                <w:rFonts w:ascii="GHEA Grapalat" w:hAnsi="GHEA Grapalat"/>
              </w:rPr>
            </w:pPr>
            <w:r w:rsidRPr="00D06EA3">
              <w:rPr>
                <w:rFonts w:ascii="GHEA Grapalat" w:hAnsi="GHEA Grapalat"/>
                <w:b/>
              </w:rPr>
              <w:t>Ֆինանսավորման</w:t>
            </w:r>
            <w:r w:rsidRPr="00825835">
              <w:rPr>
                <w:rFonts w:ascii="GHEA Grapalat" w:hAnsi="GHEA Grapalat"/>
                <w:b/>
              </w:rPr>
              <w:t xml:space="preserve"> </w:t>
            </w:r>
            <w:r w:rsidRPr="00D06EA3">
              <w:rPr>
                <w:rFonts w:ascii="GHEA Grapalat" w:hAnsi="GHEA Grapalat"/>
                <w:b/>
              </w:rPr>
              <w:t>աղբյուրը</w:t>
            </w:r>
            <w:r w:rsidRPr="00825835">
              <w:rPr>
                <w:rFonts w:ascii="GHEA Grapalat" w:hAnsi="GHEA Grapalat"/>
                <w:b/>
              </w:rPr>
              <w:t>`</w:t>
            </w:r>
            <w:r w:rsidRPr="00825835">
              <w:rPr>
                <w:rFonts w:ascii="GHEA Grapalat" w:hAnsi="GHEA Grapalat"/>
              </w:rPr>
              <w:t xml:space="preserve"> </w:t>
            </w:r>
            <w:r w:rsidRPr="00280C33">
              <w:rPr>
                <w:rFonts w:ascii="GHEA Grapalat" w:hAnsi="GHEA Grapalat"/>
              </w:rPr>
              <w:t>«ՁԻԱՀ-ի կանխարգելման հանրապետական կենտրոն» ՊՈԱԿ-ի և «ՍՊԻԴ Ինֆոսվյազ» հիմնադրամի միջև կնքվ</w:t>
            </w:r>
            <w:r>
              <w:rPr>
                <w:rFonts w:ascii="GHEA Grapalat" w:hAnsi="GHEA Grapalat"/>
              </w:rPr>
              <w:t>ած</w:t>
            </w:r>
            <w:r w:rsidRPr="00280C33">
              <w:rPr>
                <w:rFonts w:ascii="GHEA Grapalat" w:hAnsi="GHEA Grapalat"/>
              </w:rPr>
              <w:t xml:space="preserve"> պայմանագիր</w:t>
            </w: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61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7700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62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Ց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9200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D06EA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63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Բ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9200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  <w:tr w:rsidR="00711053" w:rsidRPr="00280C33" w:rsidTr="006056D1">
        <w:trPr>
          <w:trHeight w:val="129"/>
          <w:jc w:val="center"/>
        </w:trPr>
        <w:tc>
          <w:tcPr>
            <w:tcW w:w="326" w:type="pct"/>
            <w:vAlign w:val="center"/>
          </w:tcPr>
          <w:p w:rsidR="00711053" w:rsidRPr="00A70675" w:rsidRDefault="00711053" w:rsidP="006056D1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</w:rPr>
            </w:pPr>
            <w:r w:rsidRPr="00A70675">
              <w:rPr>
                <w:rFonts w:ascii="GHEA Grapalat" w:hAnsi="GHEA Grapalat" w:cs="Sylfaen"/>
                <w:sz w:val="22"/>
                <w:szCs w:val="22"/>
              </w:rPr>
              <w:t>N 64</w:t>
            </w:r>
          </w:p>
        </w:tc>
        <w:tc>
          <w:tcPr>
            <w:tcW w:w="1289" w:type="pct"/>
            <w:vAlign w:val="center"/>
          </w:tcPr>
          <w:p w:rsidR="00711053" w:rsidRPr="00A70675" w:rsidRDefault="00711053" w:rsidP="006056D1">
            <w:pPr>
              <w:rPr>
                <w:rFonts w:ascii="GHEA Grapalat" w:hAnsi="GHEA Grapalat" w:cs="Calibri"/>
                <w:lang w:val="af-ZA"/>
              </w:rPr>
            </w:pPr>
            <w:r w:rsidRPr="00A70675">
              <w:rPr>
                <w:rFonts w:ascii="GHEA Grapalat" w:hAnsi="GHEA Grapalat" w:cs="Calibri"/>
                <w:sz w:val="22"/>
                <w:szCs w:val="22"/>
              </w:rPr>
              <w:t>սիֆիլիսի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A70675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A70675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505" w:type="pct"/>
            <w:vAlign w:val="center"/>
          </w:tcPr>
          <w:p w:rsidR="00711053" w:rsidRPr="00A70675" w:rsidRDefault="00711053" w:rsidP="006056D1">
            <w:pPr>
              <w:tabs>
                <w:tab w:val="left" w:pos="1273"/>
              </w:tabs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թեստ</w:t>
            </w:r>
          </w:p>
        </w:tc>
        <w:tc>
          <w:tcPr>
            <w:tcW w:w="57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 w:cs="Calibri"/>
                <w:color w:val="FF0000"/>
              </w:rPr>
            </w:pPr>
          </w:p>
        </w:tc>
        <w:tc>
          <w:tcPr>
            <w:tcW w:w="61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 w:rsidRPr="00A70675">
              <w:rPr>
                <w:rFonts w:ascii="GHEA Grapalat" w:hAnsi="GHEA Grapalat"/>
                <w:sz w:val="22"/>
                <w:szCs w:val="22"/>
              </w:rPr>
              <w:t>9200</w:t>
            </w:r>
          </w:p>
        </w:tc>
        <w:tc>
          <w:tcPr>
            <w:tcW w:w="594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46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560" w:type="pct"/>
            <w:vAlign w:val="center"/>
          </w:tcPr>
          <w:p w:rsidR="00711053" w:rsidRPr="00A70675" w:rsidRDefault="00711053" w:rsidP="006056D1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DC6E18" w:rsidRPr="004F0F6E" w:rsidRDefault="00DC6E18" w:rsidP="00DC6E18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jc w:val="center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DC6E18" w:rsidRPr="007C7FCD" w:rsidTr="00DC6E18">
        <w:trPr>
          <w:jc w:val="center"/>
        </w:trPr>
        <w:tc>
          <w:tcPr>
            <w:tcW w:w="4536" w:type="dxa"/>
          </w:tcPr>
          <w:p w:rsidR="00DC6E18" w:rsidRPr="007C7FCD" w:rsidRDefault="00DC6E18" w:rsidP="00DC6E1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7C7FC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C6E18" w:rsidRPr="00947F51" w:rsidRDefault="00DC6E18" w:rsidP="00DC6E1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ՁԻԱՀ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կանխարգելման</w:t>
            </w:r>
          </w:p>
          <w:p w:rsidR="00DC6E18" w:rsidRPr="00947F51" w:rsidRDefault="00DC6E18" w:rsidP="00DC6E1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կենտրոն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ՊՈԱԿ</w:t>
            </w:r>
          </w:p>
          <w:p w:rsidR="00DC6E18" w:rsidRPr="00947F51" w:rsidRDefault="00DC6E18" w:rsidP="00DC6E1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ք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Աճառյան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2</w:t>
            </w:r>
          </w:p>
          <w:p w:rsidR="00DC6E18" w:rsidRPr="00947F51" w:rsidRDefault="00DC6E18" w:rsidP="00DC6E1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Զարգացման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Հայկական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Բանկ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ԲԲԸ</w:t>
            </w:r>
          </w:p>
          <w:p w:rsidR="00DC6E18" w:rsidRPr="00947F51" w:rsidRDefault="00DC6E18" w:rsidP="00DC6E1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1810003186080100</w:t>
            </w:r>
          </w:p>
          <w:p w:rsidR="00DC6E18" w:rsidRPr="0018072B" w:rsidRDefault="00DC6E18" w:rsidP="00DC6E18">
            <w:pPr>
              <w:rPr>
                <w:rFonts w:ascii="GHEA Grapalat" w:hAnsi="GHEA Grapalat"/>
                <w:lang w:val="hy-AM"/>
              </w:rPr>
            </w:pPr>
            <w:r w:rsidRPr="00947F51">
              <w:rPr>
                <w:rFonts w:ascii="GHEA Grapalat" w:hAnsi="GHEA Grapalat" w:cs="Sylfaen"/>
                <w:sz w:val="22"/>
                <w:szCs w:val="22"/>
                <w:lang w:val="hy-AM"/>
              </w:rPr>
              <w:t>ՀՎՀՀ</w:t>
            </w:r>
            <w:r w:rsidRPr="00947F51">
              <w:rPr>
                <w:rFonts w:ascii="GHEA Grapalat" w:hAnsi="GHEA Grapalat"/>
                <w:sz w:val="22"/>
                <w:szCs w:val="22"/>
                <w:lang w:val="hy-AM"/>
              </w:rPr>
              <w:t xml:space="preserve"> 02504895</w:t>
            </w:r>
          </w:p>
          <w:p w:rsidR="00DC6E18" w:rsidRPr="0018072B" w:rsidRDefault="00DC6E18" w:rsidP="00DC6E18">
            <w:pPr>
              <w:rPr>
                <w:rFonts w:ascii="GHEA Grapalat" w:hAnsi="GHEA Grapalat"/>
                <w:lang w:val="hy-AM"/>
              </w:rPr>
            </w:pPr>
          </w:p>
          <w:p w:rsidR="00DC6E18" w:rsidRPr="007C7FCD" w:rsidRDefault="00DC6E18" w:rsidP="00DC6E18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DC6E18" w:rsidRPr="007C7FCD" w:rsidRDefault="00DC6E18" w:rsidP="00DC6E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DC6E18" w:rsidRPr="007C7FCD" w:rsidRDefault="00DC6E18" w:rsidP="00DC6E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DC6E18" w:rsidRPr="007C7FCD" w:rsidRDefault="00DC6E18" w:rsidP="00DC6E18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DC6E18" w:rsidRPr="007C7FCD" w:rsidRDefault="00DC6E18" w:rsidP="00DC6E18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7C7FC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C6E18" w:rsidRPr="007C7FCD" w:rsidRDefault="00DC6E18" w:rsidP="00DC6E1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DC6E18" w:rsidRDefault="00DC6E18" w:rsidP="00DC6E1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DC6E18" w:rsidRDefault="00DC6E18" w:rsidP="00DC6E1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DC6E18" w:rsidRPr="00DB0C55" w:rsidRDefault="00DC6E18" w:rsidP="00DC6E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DC6E18" w:rsidRDefault="00DC6E18" w:rsidP="00DC6E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DC6E18" w:rsidRPr="00DB0C55" w:rsidRDefault="00DC6E18" w:rsidP="00DC6E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  <w:p w:rsidR="00DC6E18" w:rsidRPr="007C7FCD" w:rsidRDefault="00DC6E18" w:rsidP="00DC6E18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DC6E18" w:rsidRPr="007C7FCD" w:rsidRDefault="00DC6E18" w:rsidP="00DC6E18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DC6E18" w:rsidRPr="007C7FCD" w:rsidRDefault="00DC6E18" w:rsidP="00DC6E1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DC6E18" w:rsidRPr="007C7FCD" w:rsidRDefault="00DC6E18" w:rsidP="00DC6E18">
            <w:pPr>
              <w:jc w:val="center"/>
              <w:rPr>
                <w:rFonts w:ascii="GHEA Grapalat" w:hAnsi="GHEA Grapalat"/>
                <w:lang w:val="es-ES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7C7FCD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7C7FCD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DC6E18" w:rsidRPr="004F0F6E" w:rsidRDefault="00DC6E18" w:rsidP="00DC6E18">
      <w:pPr>
        <w:jc w:val="right"/>
        <w:rPr>
          <w:rFonts w:ascii="GHEA Grapalat" w:hAnsi="GHEA Grapalat"/>
          <w:sz w:val="20"/>
          <w:lang w:val="ru-RU"/>
        </w:rPr>
        <w:sectPr w:rsidR="00DC6E18" w:rsidRPr="004F0F6E" w:rsidSect="00DC6E18">
          <w:pgSz w:w="16838" w:h="11906" w:orient="landscape" w:code="9"/>
          <w:pgMar w:top="662" w:right="533" w:bottom="1138" w:left="720" w:header="561" w:footer="561" w:gutter="0"/>
          <w:cols w:space="720"/>
        </w:sectPr>
      </w:pPr>
    </w:p>
    <w:p w:rsidR="00525849" w:rsidRPr="00B5728D" w:rsidRDefault="00525849" w:rsidP="00525849">
      <w:pPr>
        <w:jc w:val="right"/>
        <w:rPr>
          <w:rFonts w:ascii="GHEA Grapalat" w:hAnsi="GHEA Grapalat"/>
          <w:sz w:val="20"/>
          <w:lang w:val="es-ES"/>
        </w:rPr>
      </w:pPr>
      <w:r w:rsidRPr="00B5728D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525849" w:rsidRPr="00B5728D" w:rsidRDefault="00525849" w:rsidP="00525849">
      <w:pPr>
        <w:jc w:val="right"/>
        <w:rPr>
          <w:rFonts w:ascii="GHEA Grapalat" w:hAnsi="GHEA Grapalat"/>
          <w:sz w:val="20"/>
          <w:lang w:val="es-ES"/>
        </w:rPr>
      </w:pPr>
      <w:r w:rsidRPr="00B5728D">
        <w:rPr>
          <w:rFonts w:ascii="GHEA Grapalat" w:hAnsi="GHEA Grapalat" w:cs="Sylfaen"/>
          <w:sz w:val="20"/>
          <w:lang w:val="es-ES"/>
        </w:rPr>
        <w:t>&lt;&lt;     &gt;&gt; &lt;&lt;     &gt;&gt; 201</w:t>
      </w:r>
      <w:r w:rsidR="001028F2">
        <w:rPr>
          <w:rFonts w:ascii="GHEA Grapalat" w:hAnsi="GHEA Grapalat" w:cs="Sylfaen"/>
          <w:sz w:val="20"/>
          <w:lang w:val="ru-RU"/>
        </w:rPr>
        <w:t>7</w:t>
      </w:r>
      <w:r w:rsidRPr="00B5728D">
        <w:rPr>
          <w:rFonts w:ascii="GHEA Grapalat" w:hAnsi="GHEA Grapalat" w:cs="Sylfaen"/>
          <w:sz w:val="20"/>
          <w:lang w:val="pt-BR"/>
        </w:rPr>
        <w:t>թ</w:t>
      </w:r>
      <w:r w:rsidRPr="00B5728D">
        <w:rPr>
          <w:rFonts w:ascii="GHEA Grapalat" w:hAnsi="GHEA Grapalat" w:cs="Sylfaen"/>
          <w:sz w:val="20"/>
          <w:lang w:val="es-ES"/>
        </w:rPr>
        <w:t>.</w:t>
      </w:r>
      <w:r w:rsidRPr="00B5728D">
        <w:rPr>
          <w:rFonts w:ascii="GHEA Grapalat" w:hAnsi="GHEA Grapalat"/>
          <w:sz w:val="20"/>
          <w:lang w:val="es-ES"/>
        </w:rPr>
        <w:t xml:space="preserve"> կնքված </w:t>
      </w:r>
    </w:p>
    <w:p w:rsidR="00525849" w:rsidRPr="00B5728D" w:rsidRDefault="00525849" w:rsidP="00525849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B5728D">
        <w:rPr>
          <w:rFonts w:ascii="GHEA Grapalat" w:hAnsi="GHEA Grapalat"/>
          <w:sz w:val="20"/>
          <w:lang w:val="es-ES"/>
        </w:rPr>
        <w:t>N ՇՀԱՊՁԲ-15/15-ՁԻԱՀ-1</w:t>
      </w:r>
      <w:r>
        <w:rPr>
          <w:rFonts w:ascii="GHEA Grapalat" w:hAnsi="GHEA Grapalat"/>
          <w:sz w:val="20"/>
          <w:lang w:val="es-ES"/>
        </w:rPr>
        <w:t>7</w:t>
      </w:r>
      <w:r w:rsidRPr="00B5728D">
        <w:rPr>
          <w:rFonts w:ascii="GHEA Grapalat" w:hAnsi="GHEA Grapalat"/>
          <w:sz w:val="20"/>
          <w:lang w:val="es-ES"/>
        </w:rPr>
        <w:t>/</w:t>
      </w:r>
      <w:r>
        <w:rPr>
          <w:rFonts w:ascii="GHEA Grapalat" w:hAnsi="GHEA Grapalat"/>
          <w:sz w:val="20"/>
          <w:lang w:val="es-ES"/>
        </w:rPr>
        <w:t>2</w:t>
      </w:r>
      <w:r w:rsidRPr="00B5728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B5728D">
        <w:rPr>
          <w:rFonts w:ascii="GHEA Grapalat" w:hAnsi="GHEA Grapalat"/>
          <w:i/>
          <w:sz w:val="20"/>
          <w:lang w:val="es-ES"/>
        </w:rPr>
        <w:t xml:space="preserve"> գնման </w:t>
      </w:r>
      <w:r w:rsidRPr="00B5728D">
        <w:rPr>
          <w:rFonts w:ascii="GHEA Grapalat" w:hAnsi="GHEA Grapalat"/>
          <w:i/>
          <w:sz w:val="20"/>
          <w:lang w:val="ru-RU"/>
        </w:rPr>
        <w:t>պայմանագրի</w:t>
      </w:r>
    </w:p>
    <w:p w:rsidR="00525849" w:rsidRPr="00B5728D" w:rsidRDefault="00525849" w:rsidP="00525849">
      <w:pPr>
        <w:jc w:val="center"/>
        <w:rPr>
          <w:rFonts w:ascii="GHEA Grapalat" w:hAnsi="GHEA Grapalat" w:cs="Sylfaen"/>
          <w:b/>
          <w:lang w:val="es-ES"/>
        </w:rPr>
      </w:pPr>
    </w:p>
    <w:p w:rsidR="00525849" w:rsidRPr="00B5728D" w:rsidRDefault="00525849" w:rsidP="00525849">
      <w:pPr>
        <w:jc w:val="center"/>
        <w:rPr>
          <w:rFonts w:ascii="GHEA Grapalat" w:hAnsi="GHEA Grapalat" w:cs="Sylfaen"/>
          <w:b/>
          <w:lang w:val="es-ES"/>
        </w:rPr>
      </w:pPr>
      <w:r w:rsidRPr="00B5728D">
        <w:rPr>
          <w:rFonts w:ascii="GHEA Grapalat" w:hAnsi="GHEA Grapalat" w:cs="Sylfaen"/>
          <w:b/>
          <w:lang w:val="es-ES"/>
        </w:rPr>
        <w:t>ՔԻՄԻԱԿԱՆ ՆՅՈՒԹԵՐԻ ՁԵՌՔԲԵՐՄԱՆ</w:t>
      </w:r>
    </w:p>
    <w:p w:rsidR="00525849" w:rsidRPr="00B5728D" w:rsidRDefault="00525849" w:rsidP="00525849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B5728D">
        <w:rPr>
          <w:rFonts w:ascii="GHEA Grapalat" w:hAnsi="GHEA Grapalat" w:cs="Sylfaen"/>
          <w:b/>
          <w:lang w:val="es-ES"/>
        </w:rPr>
        <w:t>ՎՃԱՐՄԱՆ ԺԱՄԱՆԱԿԱՑՈՒՅՑ</w:t>
      </w:r>
      <w:r w:rsidRPr="00B5728D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525849" w:rsidRPr="00B5728D" w:rsidRDefault="00525849" w:rsidP="00525849">
      <w:pPr>
        <w:jc w:val="right"/>
        <w:rPr>
          <w:rFonts w:ascii="GHEA Grapalat" w:hAnsi="GHEA Grapalat" w:cs="Sylfaen"/>
          <w:sz w:val="20"/>
          <w:lang w:val="es-ES"/>
        </w:rPr>
      </w:pPr>
      <w:r w:rsidRPr="00B5728D">
        <w:rPr>
          <w:rFonts w:ascii="GHEA Grapalat" w:hAnsi="GHEA Grapalat" w:cs="Sylfaen"/>
          <w:sz w:val="20"/>
        </w:rPr>
        <w:t>ՀՀ</w:t>
      </w:r>
      <w:r w:rsidRPr="00B5728D">
        <w:rPr>
          <w:rFonts w:ascii="GHEA Grapalat" w:hAnsi="GHEA Grapalat" w:cs="Sylfaen"/>
          <w:sz w:val="20"/>
          <w:lang w:val="es-ES"/>
        </w:rPr>
        <w:t xml:space="preserve"> </w:t>
      </w:r>
      <w:r w:rsidRPr="00B5728D">
        <w:rPr>
          <w:rFonts w:ascii="GHEA Grapalat" w:hAnsi="GHEA Grapalat" w:cs="Sylfaen"/>
          <w:sz w:val="20"/>
        </w:rPr>
        <w:t>դրամ</w:t>
      </w:r>
    </w:p>
    <w:tbl>
      <w:tblPr>
        <w:tblW w:w="1086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473"/>
        <w:gridCol w:w="4063"/>
        <w:gridCol w:w="487"/>
        <w:gridCol w:w="273"/>
        <w:gridCol w:w="3331"/>
        <w:gridCol w:w="1012"/>
        <w:gridCol w:w="490"/>
        <w:gridCol w:w="11"/>
      </w:tblGrid>
      <w:tr w:rsidR="00525849" w:rsidRPr="00B5728D" w:rsidTr="00AE56E0">
        <w:trPr>
          <w:cantSplit/>
          <w:trHeight w:val="301"/>
        </w:trPr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49" w:rsidRPr="00B5728D" w:rsidRDefault="00525849" w:rsidP="00AE56E0">
            <w:pPr>
              <w:jc w:val="center"/>
              <w:rPr>
                <w:rFonts w:ascii="GHEA Grapalat" w:hAnsi="GHEA Grapalat"/>
                <w:b/>
                <w:lang w:val="ru-RU"/>
              </w:rPr>
            </w:pPr>
            <w:r w:rsidRPr="00B5728D">
              <w:rPr>
                <w:rFonts w:ascii="GHEA Grapalat" w:hAnsi="GHEA Grapalat"/>
                <w:b/>
                <w:lang w:val="pt-BR"/>
              </w:rPr>
              <w:t>N</w:t>
            </w:r>
          </w:p>
        </w:tc>
        <w:tc>
          <w:tcPr>
            <w:tcW w:w="4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49" w:rsidRPr="00B5728D" w:rsidRDefault="00525849" w:rsidP="00AE56E0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B5728D">
              <w:rPr>
                <w:rFonts w:ascii="GHEA Grapalat" w:hAnsi="GHEA Grapalat"/>
                <w:b/>
                <w:lang w:val="ru-RU"/>
              </w:rPr>
              <w:t>Ապրանքի</w:t>
            </w:r>
            <w:r w:rsidRPr="00B5728D">
              <w:rPr>
                <w:rFonts w:ascii="GHEA Grapalat" w:hAnsi="GHEA Grapalat" w:cs="Times Armenian"/>
                <w:b/>
                <w:lang w:val="pt-BR"/>
              </w:rPr>
              <w:t xml:space="preserve"> </w:t>
            </w:r>
            <w:r w:rsidRPr="00B5728D">
              <w:rPr>
                <w:rFonts w:ascii="GHEA Grapalat" w:hAnsi="GHEA Grapalat" w:cs="Sylfaen"/>
                <w:b/>
                <w:lang w:val="pt-BR"/>
              </w:rPr>
              <w:t>անվանումը</w:t>
            </w:r>
          </w:p>
        </w:tc>
        <w:tc>
          <w:tcPr>
            <w:tcW w:w="5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849" w:rsidRPr="00B5728D" w:rsidRDefault="00525849" w:rsidP="00AE56E0">
            <w:pPr>
              <w:ind w:right="-1"/>
              <w:jc w:val="center"/>
              <w:rPr>
                <w:rFonts w:ascii="GHEA Grapalat" w:hAnsi="GHEA Grapalat"/>
                <w:b/>
                <w:lang w:val="pt-BR"/>
              </w:rPr>
            </w:pPr>
            <w:r w:rsidRPr="00B5728D">
              <w:rPr>
                <w:rFonts w:ascii="GHEA Grapalat" w:hAnsi="GHEA Grapalat" w:cs="Sylfaen"/>
                <w:b/>
                <w:lang w:val="pt-BR"/>
              </w:rPr>
              <w:t>Նախատեսվում է ֆինանսավորել</w:t>
            </w:r>
            <w:r w:rsidR="00EF1455">
              <w:rPr>
                <w:rFonts w:ascii="GHEA Grapalat" w:hAnsi="GHEA Grapalat" w:cs="Sylfaen"/>
                <w:b/>
                <w:lang w:val="pt-BR"/>
              </w:rPr>
              <w:t xml:space="preserve"> 2017թ.</w:t>
            </w:r>
          </w:p>
        </w:tc>
      </w:tr>
      <w:tr w:rsidR="00525849" w:rsidRPr="00C73B7B" w:rsidTr="00AE56E0">
        <w:trPr>
          <w:gridAfter w:val="1"/>
          <w:wAfter w:w="11" w:type="dxa"/>
          <w:cantSplit/>
          <w:trHeight w:val="818"/>
        </w:trPr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49" w:rsidRPr="00B5728D" w:rsidRDefault="00525849" w:rsidP="00AE56E0">
            <w:pPr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4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49" w:rsidRPr="00B5728D" w:rsidRDefault="00525849" w:rsidP="00AE56E0">
            <w:pPr>
              <w:rPr>
                <w:rFonts w:ascii="GHEA Grapalat" w:hAnsi="GHEA Grapalat"/>
                <w:b/>
                <w:lang w:val="pt-BR"/>
              </w:rPr>
            </w:pP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849" w:rsidRPr="00EF1455" w:rsidRDefault="00EF1455" w:rsidP="00AE56E0">
            <w:pPr>
              <w:ind w:right="-1"/>
              <w:jc w:val="center"/>
              <w:rPr>
                <w:rFonts w:ascii="GHEA Grapalat" w:hAnsi="GHEA Grapalat" w:cs="Sylfaen"/>
                <w:b/>
                <w:lang w:val="pt-BR"/>
              </w:rPr>
            </w:pPr>
            <w:r>
              <w:rPr>
                <w:rFonts w:ascii="GHEA Grapalat" w:hAnsi="GHEA Grapalat" w:cs="Sylfaen"/>
                <w:b/>
              </w:rPr>
              <w:t>ապրանքը</w:t>
            </w:r>
            <w:r w:rsidRPr="00EF1455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մատակարարելուց</w:t>
            </w:r>
            <w:r w:rsidRPr="00EF1455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հետո</w:t>
            </w:r>
            <w:r w:rsidRPr="00EF1455">
              <w:rPr>
                <w:rFonts w:ascii="GHEA Grapalat" w:hAnsi="GHEA Grapalat" w:cs="Sylfaen"/>
                <w:b/>
                <w:lang w:val="pt-BR"/>
              </w:rPr>
              <w:t xml:space="preserve"> 20 </w:t>
            </w:r>
            <w:r>
              <w:rPr>
                <w:rFonts w:ascii="GHEA Grapalat" w:hAnsi="GHEA Grapalat" w:cs="Sylfaen"/>
                <w:b/>
              </w:rPr>
              <w:t>բանկային</w:t>
            </w:r>
            <w:r w:rsidRPr="00EF1455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օրվա</w:t>
            </w:r>
            <w:r w:rsidRPr="00EF1455">
              <w:rPr>
                <w:rFonts w:ascii="GHEA Grapalat" w:hAnsi="GHEA Grapalat" w:cs="Sylfaen"/>
                <w:b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ընթացքում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25849" w:rsidRPr="00B5728D" w:rsidRDefault="00525849" w:rsidP="00AE56E0">
            <w:pPr>
              <w:ind w:right="-1"/>
              <w:jc w:val="center"/>
              <w:rPr>
                <w:rFonts w:ascii="GHEA Grapalat" w:hAnsi="GHEA Grapalat"/>
                <w:b/>
                <w:lang w:val="pt-BR"/>
              </w:rPr>
            </w:pPr>
            <w:r w:rsidRPr="00B5728D">
              <w:rPr>
                <w:rFonts w:ascii="GHEA Grapalat" w:hAnsi="GHEA Grapalat"/>
                <w:b/>
                <w:lang w:val="pt-BR"/>
              </w:rPr>
              <w:t xml:space="preserve"> </w:t>
            </w:r>
            <w:r w:rsidRPr="00B5728D">
              <w:rPr>
                <w:rFonts w:ascii="GHEA Grapalat" w:hAnsi="GHEA Grapalat" w:cs="Sylfaen"/>
                <w:b/>
                <w:lang w:val="pt-BR"/>
              </w:rPr>
              <w:t>Ընդամենը</w:t>
            </w:r>
          </w:p>
        </w:tc>
      </w:tr>
      <w:tr w:rsidR="003D25D2" w:rsidRPr="00C73B7B" w:rsidTr="001028F2">
        <w:trPr>
          <w:gridAfter w:val="1"/>
          <w:wAfter w:w="11" w:type="dxa"/>
          <w:cantSplit/>
          <w:trHeight w:val="552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06EA3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>N 1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հեպատիտ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B-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հակածնի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(HBs)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, 96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1028F2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C73B7B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06EA3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>N 2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վիրուսի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(HCV Ab)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06EA3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>N 3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նկատմամբ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հակամարմինների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(96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06EA3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>N 4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հակածին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(96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06EA3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color w:val="000000"/>
                <w:lang w:val="af-ZA"/>
              </w:rPr>
            </w:pP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հետազոտության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ներլաբորատոր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որակի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վերահսկման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color w:val="000000"/>
                <w:sz w:val="22"/>
                <w:szCs w:val="22"/>
              </w:rPr>
              <w:t>մեթոդով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06EA3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ախտորոշման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նյութեր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էքստրակցիայի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06EA3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</w:rPr>
              <w:t>7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FACSCount-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ռեագենտների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(50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06EA3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FACSCount-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ստուգիչ՝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զրո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ցածր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միջին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բարձր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(25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D06EA3"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քանակական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սիֆիլիսի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քանակական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և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հավաքածու՝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պրեցիպիտացիայի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(RPR)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եղանակով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11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Ցիտոմեգալովիրուսի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IgG-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</w:t>
            </w:r>
            <w:r>
              <w:rPr>
                <w:rFonts w:ascii="GHEA Grapalat" w:hAnsi="GHEA Grapalat" w:cs="Calibri"/>
                <w:sz w:val="22"/>
                <w:szCs w:val="22"/>
                <w:lang w:val="ru-RU"/>
              </w:rPr>
              <w:t>կ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ամարմինների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12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ԻՖԱ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մեթոդով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Տոքսոպլազմայի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նկատմամբ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IgG-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հակամարմինների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96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13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14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B-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հարուցիչի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ԴՆԹ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15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Տրանսպորտային/փոխադրման միջավայր (30մլ)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16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հարուցիչի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ՌՆԹ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17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ցիտոմեգալովիրուսի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(CMV)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18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խլամիդիայի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(C. trachomatis)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19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գարդներելայի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(G.vaginalis)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20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տրիխոմոնիազի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(T.vaginalis)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21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ուրեապլազմայի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(U.urealyt/parv.)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22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միկոպլազմայի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(M.hominis)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23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գոնորեայի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(N.gonorrhoeae)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հայտնաբերման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24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ՊՇՌ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իրական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ժամանակում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HLA-B*5701-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25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 xml:space="preserve">դոնորական պլազմա 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26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C2F2A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BC2F2A">
              <w:rPr>
                <w:rFonts w:ascii="GHEA Grapalat" w:hAnsi="GHEA Grapalat" w:cs="Calibri"/>
                <w:sz w:val="22"/>
                <w:szCs w:val="22"/>
                <w:lang w:val="ru-RU"/>
              </w:rPr>
              <w:t>լ</w:t>
            </w:r>
            <w:r w:rsidRPr="00BC2F2A">
              <w:rPr>
                <w:rFonts w:ascii="GHEA Grapalat" w:hAnsi="GHEA Grapalat" w:cs="Calibri"/>
                <w:sz w:val="22"/>
                <w:szCs w:val="22"/>
              </w:rPr>
              <w:t>իզիսի</w:t>
            </w:r>
            <w:r w:rsidRPr="00BC2F2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BC2F2A">
              <w:rPr>
                <w:rFonts w:ascii="GHEA Grapalat" w:hAnsi="GHEA Grapalat" w:cs="Calibri"/>
                <w:sz w:val="22"/>
                <w:szCs w:val="22"/>
              </w:rPr>
              <w:t>լուծույթ</w:t>
            </w:r>
            <w:r w:rsidRPr="00BC2F2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HC5L - LYSE CF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27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ալբումինի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28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ընդհանուր սպիտակուցի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29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ԱԼԱՏ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30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ԱՍԱՏ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31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ԼԴՀ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32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Ալֆա ամիլազա 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33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ընդհանուր բիլիռուբինի 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34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ուղղակի բիլիռուբինի  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35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գլյուկոզայի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36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միզաթթվի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37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միզանյութի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38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կրեատինինի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39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տրիգլիցերիդներ GPO 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40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խոլեստերոլի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41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HDL խոլեստերոլի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42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LDL խոլեստերոլի գունահեղուկ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43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պրոթրոմբինային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44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թրոմբինային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45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ակտիվ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պարցիալ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թրոմբոպլաստինայինի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ժամանակի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46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ֆիբրինոգենի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կոնցենտրացիայի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որոշման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47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հիմնային ֆոսֆատազա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48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ստուգիչ շիճուկ նորմալ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49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ստուգիչ շիճուկ աբնորմալ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արյան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որակական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ստուգման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հավաքածու՝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ցածր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նորմալ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բարձր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խտության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Abacus Junior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սարքի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համար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,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51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FACS-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լվացման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հեղուկ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(20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52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FACS-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մաքրման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հեղուկ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(5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)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53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նոսրացնող լուծույթ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54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լվացող լուծույթ Abaclean, լիտր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55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լիզիսի լուծույթ AbaLyse, լիտր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56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աշխատանքային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լուծույթ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CyFlow® Counter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հոսքային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ցիտոմետրի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համար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57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Partec CD4-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ռեագենտների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58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Partec Control Blood թեստ-հավաքածու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59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ուլտրաձայնային հետազոտության հել, 250մլ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B5728D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60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/>
              </w:rPr>
            </w:pPr>
            <w:r w:rsidRPr="00DC6E18">
              <w:rPr>
                <w:rFonts w:ascii="GHEA Grapalat" w:hAnsi="GHEA Grapalat"/>
                <w:sz w:val="22"/>
                <w:szCs w:val="22"/>
              </w:rPr>
              <w:t>լուծույթների հավաքածու 800մլ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61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ՄԻԱՎ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23092" w:rsidRDefault="003D25D2" w:rsidP="00AE56E0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62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DC6E18">
              <w:rPr>
                <w:rFonts w:ascii="GHEA Grapalat" w:hAnsi="GHEA Grapalat" w:cs="Calibri"/>
                <w:sz w:val="22"/>
                <w:szCs w:val="22"/>
              </w:rPr>
              <w:t>հեպատիտ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Ց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վերաբերյալ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հետազոտությունների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DC6E18">
              <w:rPr>
                <w:rFonts w:ascii="GHEA Grapalat" w:hAnsi="GHEA Grapalat" w:cs="Calibri"/>
                <w:sz w:val="22"/>
                <w:szCs w:val="22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EF1455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A0D65" w:rsidRDefault="003D25D2" w:rsidP="002A0D65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DC6E18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հեպատիտ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Բ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վերաբերյալ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հետազոտությունների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թեստ</w:t>
            </w:r>
            <w:r w:rsidRPr="00DC6E18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sz w:val="20"/>
                <w:szCs w:val="20"/>
              </w:rPr>
            </w:pPr>
            <w:r w:rsidRPr="00B5728D">
              <w:rPr>
                <w:rFonts w:ascii="GHEA Grapalat" w:hAnsi="GHEA Grapalat"/>
                <w:b/>
                <w:sz w:val="20"/>
                <w:szCs w:val="20"/>
                <w:lang w:val="pt-BR"/>
              </w:rPr>
              <w:t>100 %</w:t>
            </w:r>
          </w:p>
        </w:tc>
      </w:tr>
      <w:tr w:rsidR="003D25D2" w:rsidRPr="001028F2" w:rsidTr="00AE56E0">
        <w:trPr>
          <w:gridAfter w:val="1"/>
          <w:wAfter w:w="11" w:type="dxa"/>
          <w:cantSplit/>
          <w:trHeight w:val="59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2A0D65" w:rsidRDefault="003D25D2" w:rsidP="002A0D65">
            <w:pPr>
              <w:autoSpaceDE w:val="0"/>
              <w:autoSpaceDN w:val="0"/>
              <w:adjustRightInd w:val="0"/>
              <w:ind w:left="-76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6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4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3E734A" w:rsidRDefault="003D25D2" w:rsidP="003D25D2">
            <w:pPr>
              <w:rPr>
                <w:rFonts w:ascii="GHEA Grapalat" w:hAnsi="GHEA Grapalat" w:cs="Calibri"/>
                <w:lang w:val="af-ZA"/>
              </w:rPr>
            </w:pP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սիֆիլիսի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վերաբերյալ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հետազոտությունների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թեստ</w:t>
            </w:r>
            <w:r w:rsidRPr="003E734A">
              <w:rPr>
                <w:rFonts w:ascii="GHEA Grapalat" w:hAnsi="GHEA Grapalat" w:cs="Calibri"/>
                <w:sz w:val="22"/>
                <w:szCs w:val="22"/>
                <w:lang w:val="af-ZA"/>
              </w:rPr>
              <w:t>-</w:t>
            </w:r>
            <w:r w:rsidRPr="003D25D2">
              <w:rPr>
                <w:rFonts w:ascii="GHEA Grapalat" w:hAnsi="GHEA Grapalat" w:cs="Calibri"/>
                <w:sz w:val="22"/>
                <w:szCs w:val="22"/>
                <w:lang w:val="hy-AM"/>
              </w:rPr>
              <w:t>հավաքածու</w:t>
            </w:r>
          </w:p>
        </w:tc>
        <w:tc>
          <w:tcPr>
            <w:tcW w:w="3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1028F2" w:rsidRDefault="003D25D2" w:rsidP="002A0D65">
            <w:pPr>
              <w:jc w:val="center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ru-RU"/>
              </w:rPr>
              <w:t>100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D25D2" w:rsidRPr="00B5728D" w:rsidRDefault="003D25D2" w:rsidP="00AE56E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</w:tr>
      <w:tr w:rsidR="001028F2" w:rsidRPr="007C7FCD" w:rsidTr="00AE56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727" w:type="dxa"/>
          <w:wAfter w:w="501" w:type="dxa"/>
        </w:trPr>
        <w:tc>
          <w:tcPr>
            <w:tcW w:w="4536" w:type="dxa"/>
            <w:gridSpan w:val="2"/>
          </w:tcPr>
          <w:p w:rsidR="001028F2" w:rsidRPr="00B5728D" w:rsidRDefault="001028F2" w:rsidP="00AE56E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B5728D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028F2" w:rsidRPr="00B5728D" w:rsidRDefault="001028F2" w:rsidP="00AE56E0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>«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ՁԻԱՀ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>-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ի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կանխարգելման</w:t>
            </w:r>
          </w:p>
          <w:p w:rsidR="001028F2" w:rsidRPr="00B5728D" w:rsidRDefault="001028F2" w:rsidP="00AE56E0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հանրապետական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կենտրոն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»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ՊՈԱԿ</w:t>
            </w:r>
          </w:p>
          <w:p w:rsidR="001028F2" w:rsidRPr="00B5728D" w:rsidRDefault="001028F2" w:rsidP="00AE56E0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,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ք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>.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Երևան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,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Աճառյան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2</w:t>
            </w:r>
          </w:p>
          <w:p w:rsidR="001028F2" w:rsidRPr="00B5728D" w:rsidRDefault="001028F2" w:rsidP="00AE56E0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>«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Զարգացման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Հայկական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Բանկ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» </w:t>
            </w: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ԲԲԸ</w:t>
            </w:r>
          </w:p>
          <w:p w:rsidR="001028F2" w:rsidRPr="00B5728D" w:rsidRDefault="001028F2" w:rsidP="00AE56E0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1810003186080100</w:t>
            </w:r>
          </w:p>
          <w:p w:rsidR="001028F2" w:rsidRPr="00B5728D" w:rsidRDefault="001028F2" w:rsidP="00AE56E0">
            <w:pPr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 w:cs="Sylfaen"/>
                <w:sz w:val="22"/>
                <w:szCs w:val="22"/>
                <w:lang w:val="ru-RU"/>
              </w:rPr>
              <w:t>ՀՎՀՀ</w:t>
            </w:r>
            <w:r w:rsidRPr="00B5728D">
              <w:rPr>
                <w:rFonts w:ascii="GHEA Grapalat" w:hAnsi="GHEA Grapalat"/>
                <w:sz w:val="22"/>
                <w:szCs w:val="22"/>
                <w:lang w:val="nb-NO"/>
              </w:rPr>
              <w:t xml:space="preserve"> 02504895</w:t>
            </w:r>
          </w:p>
          <w:p w:rsidR="001028F2" w:rsidRPr="00B5728D" w:rsidRDefault="001028F2" w:rsidP="00AE56E0">
            <w:pPr>
              <w:rPr>
                <w:rFonts w:ascii="GHEA Grapalat" w:hAnsi="GHEA Grapalat"/>
                <w:lang w:val="nb-NO"/>
              </w:rPr>
            </w:pPr>
          </w:p>
          <w:p w:rsidR="001028F2" w:rsidRPr="00B5728D" w:rsidRDefault="001028F2" w:rsidP="00AE56E0">
            <w:pPr>
              <w:jc w:val="center"/>
              <w:rPr>
                <w:rFonts w:ascii="GHEA Grapalat" w:hAnsi="GHEA Grapalat"/>
                <w:lang w:val="nb-NO"/>
              </w:rPr>
            </w:pPr>
            <w:r w:rsidRPr="00B5728D">
              <w:rPr>
                <w:rFonts w:ascii="GHEA Grapalat" w:hAnsi="GHEA Grapalat"/>
                <w:lang w:val="nb-NO"/>
              </w:rPr>
              <w:t>---------------------------------</w:t>
            </w:r>
          </w:p>
          <w:p w:rsidR="001028F2" w:rsidRPr="00B5728D" w:rsidRDefault="001028F2" w:rsidP="00AE56E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5728D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B5728D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1028F2" w:rsidRPr="00B5728D" w:rsidRDefault="001028F2" w:rsidP="00AE56E0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B5728D">
              <w:rPr>
                <w:rFonts w:ascii="GHEA Grapalat" w:hAnsi="GHEA Grapalat"/>
                <w:sz w:val="18"/>
                <w:szCs w:val="18"/>
                <w:lang w:val="nb-NO"/>
              </w:rPr>
              <w:t>.</w:t>
            </w: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  <w:gridSpan w:val="2"/>
          </w:tcPr>
          <w:p w:rsidR="001028F2" w:rsidRPr="00B5728D" w:rsidRDefault="001028F2" w:rsidP="00AE56E0">
            <w:pPr>
              <w:spacing w:line="360" w:lineRule="auto"/>
              <w:jc w:val="center"/>
              <w:rPr>
                <w:rFonts w:ascii="GHEA Grapalat" w:hAnsi="GHEA Grapalat"/>
                <w:lang w:val="nb-NO"/>
              </w:rPr>
            </w:pPr>
          </w:p>
        </w:tc>
        <w:tc>
          <w:tcPr>
            <w:tcW w:w="4343" w:type="dxa"/>
            <w:gridSpan w:val="2"/>
          </w:tcPr>
          <w:p w:rsidR="001028F2" w:rsidRPr="00B5728D" w:rsidRDefault="001028F2" w:rsidP="00AE56E0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B5728D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1028F2" w:rsidRPr="00B5728D" w:rsidRDefault="001028F2" w:rsidP="00AE56E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028F2" w:rsidRPr="00B5728D" w:rsidRDefault="001028F2" w:rsidP="00AE56E0">
            <w:pPr>
              <w:jc w:val="center"/>
              <w:rPr>
                <w:rFonts w:ascii="GHEA Grapalat" w:hAnsi="GHEA Grapalat"/>
                <w:sz w:val="28"/>
                <w:szCs w:val="28"/>
                <w:lang w:val="ru-RU"/>
              </w:rPr>
            </w:pPr>
          </w:p>
          <w:p w:rsidR="001028F2" w:rsidRPr="00B5728D" w:rsidRDefault="001028F2" w:rsidP="00AE56E0">
            <w:pPr>
              <w:jc w:val="center"/>
              <w:rPr>
                <w:rFonts w:ascii="GHEA Grapalat" w:hAnsi="GHEA Grapalat"/>
                <w:sz w:val="28"/>
                <w:szCs w:val="28"/>
                <w:lang w:val="ru-RU"/>
              </w:rPr>
            </w:pPr>
          </w:p>
          <w:p w:rsidR="001028F2" w:rsidRPr="00B5728D" w:rsidRDefault="001028F2" w:rsidP="00AE56E0">
            <w:pPr>
              <w:jc w:val="center"/>
              <w:rPr>
                <w:rFonts w:ascii="GHEA Grapalat" w:hAnsi="GHEA Grapalat"/>
                <w:sz w:val="28"/>
                <w:szCs w:val="28"/>
                <w:lang w:val="ru-RU"/>
              </w:rPr>
            </w:pPr>
          </w:p>
          <w:p w:rsidR="001028F2" w:rsidRPr="00B5728D" w:rsidRDefault="001028F2" w:rsidP="00AE56E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028F2" w:rsidRPr="00B5728D" w:rsidRDefault="001028F2" w:rsidP="00AE56E0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1028F2" w:rsidRPr="00B5728D" w:rsidRDefault="001028F2" w:rsidP="00AE56E0">
            <w:pPr>
              <w:jc w:val="center"/>
              <w:rPr>
                <w:rFonts w:ascii="GHEA Grapalat" w:hAnsi="GHEA Grapalat"/>
                <w:lang w:val="ru-RU"/>
              </w:rPr>
            </w:pPr>
            <w:r w:rsidRPr="00B5728D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1028F2" w:rsidRPr="00B5728D" w:rsidRDefault="001028F2" w:rsidP="00AE56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5728D">
              <w:rPr>
                <w:rFonts w:ascii="GHEA Grapalat" w:hAnsi="GHEA Grapalat"/>
                <w:sz w:val="18"/>
                <w:szCs w:val="18"/>
              </w:rPr>
              <w:t>/</w:t>
            </w: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B5728D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028F2" w:rsidRPr="007C7FCD" w:rsidRDefault="001028F2" w:rsidP="00AE56E0">
            <w:pPr>
              <w:jc w:val="center"/>
              <w:rPr>
                <w:rFonts w:ascii="GHEA Grapalat" w:hAnsi="GHEA Grapalat"/>
                <w:lang w:val="ru-RU"/>
              </w:rPr>
            </w:pP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B5728D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B5728D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525849" w:rsidRDefault="00525849">
      <w:pPr>
        <w:spacing w:after="200" w:line="276" w:lineRule="auto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br w:type="page"/>
      </w:r>
    </w:p>
    <w:p w:rsidR="00911CFE" w:rsidRPr="00062C1C" w:rsidRDefault="00911CFE" w:rsidP="00911CFE">
      <w:pPr>
        <w:jc w:val="right"/>
        <w:rPr>
          <w:rFonts w:ascii="GHEA Grapalat" w:hAnsi="GHEA Grapalat" w:cs="Sylfaen"/>
          <w:sz w:val="20"/>
          <w:lang w:val="pt-BR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062C1C">
        <w:rPr>
          <w:rFonts w:ascii="GHEA Grapalat" w:hAnsi="GHEA Grapalat" w:cs="Sylfaen"/>
          <w:sz w:val="20"/>
          <w:lang w:val="pt-BR"/>
        </w:rPr>
        <w:t xml:space="preserve"> 4</w:t>
      </w:r>
    </w:p>
    <w:p w:rsidR="00911CFE" w:rsidRPr="00062C1C" w:rsidRDefault="00911CFE" w:rsidP="00911CFE">
      <w:pPr>
        <w:jc w:val="right"/>
        <w:rPr>
          <w:rFonts w:ascii="GHEA Grapalat" w:hAnsi="GHEA Grapalat"/>
          <w:sz w:val="20"/>
          <w:lang w:val="pt-BR"/>
        </w:rPr>
      </w:pPr>
      <w:r w:rsidRPr="00062C1C">
        <w:rPr>
          <w:rFonts w:ascii="GHEA Grapalat" w:hAnsi="GHEA Grapalat" w:cs="Sylfaen"/>
          <w:sz w:val="20"/>
          <w:lang w:val="pt-BR"/>
        </w:rPr>
        <w:t>&lt;&lt;     &gt;&gt; &lt;&lt;     &gt;&gt; 201</w:t>
      </w:r>
      <w:r w:rsidR="003F03D2">
        <w:rPr>
          <w:rFonts w:ascii="GHEA Grapalat" w:hAnsi="GHEA Grapalat" w:cs="Sylfaen"/>
          <w:sz w:val="20"/>
          <w:lang w:val="pt-BR"/>
        </w:rPr>
        <w:t>7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062C1C">
        <w:rPr>
          <w:rFonts w:ascii="GHEA Grapalat" w:hAnsi="GHEA Grapalat" w:cs="Sylfaen"/>
          <w:sz w:val="20"/>
          <w:lang w:val="pt-BR"/>
        </w:rPr>
        <w:t>.</w:t>
      </w:r>
      <w:r w:rsidRPr="00062C1C">
        <w:rPr>
          <w:rFonts w:ascii="GHEA Grapalat" w:hAnsi="GHEA Grapalat"/>
          <w:sz w:val="20"/>
          <w:lang w:val="pt-BR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062C1C">
        <w:rPr>
          <w:rFonts w:ascii="GHEA Grapalat" w:hAnsi="GHEA Grapalat"/>
          <w:sz w:val="20"/>
          <w:lang w:val="pt-BR"/>
        </w:rPr>
        <w:t xml:space="preserve"> </w:t>
      </w:r>
    </w:p>
    <w:p w:rsidR="00911CFE" w:rsidRPr="00062C1C" w:rsidRDefault="00911CFE" w:rsidP="00911CFE">
      <w:pPr>
        <w:ind w:firstLine="720"/>
        <w:jc w:val="right"/>
        <w:rPr>
          <w:rFonts w:ascii="GHEA Grapalat" w:hAnsi="GHEA Grapalat"/>
          <w:i/>
          <w:sz w:val="20"/>
          <w:lang w:val="pt-BR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062C1C">
        <w:rPr>
          <w:rFonts w:ascii="GHEA Grapalat" w:hAnsi="GHEA Grapalat"/>
          <w:sz w:val="20"/>
          <w:lang w:val="pt-BR"/>
        </w:rPr>
        <w:t xml:space="preserve"> </w:t>
      </w:r>
      <w:r w:rsidRPr="004F0F6E">
        <w:rPr>
          <w:rFonts w:ascii="GHEA Grapalat" w:hAnsi="GHEA Grapalat"/>
          <w:sz w:val="20"/>
          <w:lang w:val="es-ES"/>
        </w:rPr>
        <w:t>ՇՀԱՊՁԲ-15/1</w:t>
      </w:r>
      <w:r w:rsidRPr="00062C1C">
        <w:rPr>
          <w:rFonts w:ascii="GHEA Grapalat" w:hAnsi="GHEA Grapalat"/>
          <w:sz w:val="20"/>
          <w:lang w:val="pt-BR"/>
        </w:rPr>
        <w:t>5</w:t>
      </w:r>
      <w:r w:rsidRPr="004F0F6E">
        <w:rPr>
          <w:rFonts w:ascii="GHEA Grapalat" w:hAnsi="GHEA Grapalat"/>
          <w:sz w:val="20"/>
          <w:lang w:val="es-ES"/>
        </w:rPr>
        <w:t>-ՁԻԱՀ-1</w:t>
      </w:r>
      <w:r w:rsidR="003F03D2">
        <w:rPr>
          <w:rFonts w:ascii="GHEA Grapalat" w:hAnsi="GHEA Grapalat"/>
          <w:sz w:val="20"/>
          <w:lang w:val="es-ES"/>
        </w:rPr>
        <w:t>7</w:t>
      </w:r>
      <w:r w:rsidRPr="004F0F6E">
        <w:rPr>
          <w:rFonts w:ascii="GHEA Grapalat" w:hAnsi="GHEA Grapalat"/>
          <w:sz w:val="20"/>
          <w:lang w:val="es-ES"/>
        </w:rPr>
        <w:t>/</w:t>
      </w:r>
      <w:r w:rsidR="00EF1455">
        <w:rPr>
          <w:rFonts w:ascii="GHEA Grapalat" w:hAnsi="GHEA Grapalat"/>
          <w:sz w:val="20"/>
          <w:lang w:val="es-ES"/>
        </w:rPr>
        <w:t>2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062C1C">
        <w:rPr>
          <w:rFonts w:ascii="GHEA Grapalat" w:hAnsi="GHEA Grapalat"/>
          <w:i/>
          <w:sz w:val="20"/>
          <w:lang w:val="pt-BR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062C1C">
        <w:rPr>
          <w:rFonts w:ascii="GHEA Grapalat" w:hAnsi="GHEA Grapalat"/>
          <w:i/>
          <w:sz w:val="20"/>
          <w:lang w:val="pt-BR"/>
        </w:rPr>
        <w:t xml:space="preserve"> </w:t>
      </w:r>
      <w:r w:rsidRPr="007C7FCD">
        <w:rPr>
          <w:rFonts w:ascii="GHEA Grapalat" w:hAnsi="GHEA Grapalat"/>
          <w:i/>
          <w:sz w:val="20"/>
          <w:lang w:val="ru-RU"/>
        </w:rPr>
        <w:t>պայմանագրի</w:t>
      </w:r>
    </w:p>
    <w:p w:rsidR="00911CFE" w:rsidRPr="00062C1C" w:rsidRDefault="00911CFE" w:rsidP="00911CFE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911CFE" w:rsidRPr="00062C1C" w:rsidRDefault="00911CFE" w:rsidP="00911CFE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54"/>
        <w:gridCol w:w="5196"/>
      </w:tblGrid>
      <w:tr w:rsidR="00911CFE" w:rsidRPr="007C7FCD" w:rsidTr="00911C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1CFE" w:rsidRPr="007C7FCD" w:rsidRDefault="001028F2" w:rsidP="00911C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>Վաճառող</w:t>
            </w:r>
            <w:r w:rsidR="00911CFE"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911CFE" w:rsidRPr="007C7FCD" w:rsidRDefault="00911CFE" w:rsidP="00911C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911CFE" w:rsidRPr="007C7FCD" w:rsidRDefault="00911CFE" w:rsidP="00911C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911CFE" w:rsidRPr="007C7FCD" w:rsidRDefault="00911CFE" w:rsidP="00911C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911CFE" w:rsidRPr="007C7FCD" w:rsidRDefault="00911CFE" w:rsidP="00911C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911CFE" w:rsidRPr="007C7FCD" w:rsidRDefault="00911CFE" w:rsidP="00911C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911CFE" w:rsidRPr="007C7FCD" w:rsidRDefault="00911CFE" w:rsidP="00911C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7C7FC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911CFE" w:rsidRPr="002A0D65" w:rsidRDefault="001028F2" w:rsidP="00911CFE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>Գնորդ</w:t>
            </w:r>
          </w:p>
          <w:p w:rsidR="00911CFE" w:rsidRPr="005B1B6D" w:rsidRDefault="00911CFE" w:rsidP="00911CFE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«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ՁԻԱՀ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-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ի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կանխարգելման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911CFE" w:rsidRPr="005B1B6D" w:rsidRDefault="00911CFE" w:rsidP="00911CFE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Հանրապետական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կենտրոն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»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ՊՈԱԿ</w:t>
            </w:r>
          </w:p>
          <w:p w:rsidR="00911CFE" w:rsidRPr="005B1B6D" w:rsidRDefault="00911CFE" w:rsidP="00911CFE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ՀՀ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,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ք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.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Երևան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,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Աճառյան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2</w:t>
            </w:r>
          </w:p>
          <w:p w:rsidR="00911CFE" w:rsidRPr="005B1B6D" w:rsidRDefault="00911CFE" w:rsidP="00911CFE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«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Զարգացման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Հայկական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Բանկ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» </w:t>
            </w: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ԲԲԸ</w:t>
            </w:r>
          </w:p>
          <w:p w:rsidR="00911CFE" w:rsidRPr="007C7FCD" w:rsidRDefault="00911CFE" w:rsidP="00911CFE">
            <w:pP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5B1B6D">
              <w:rPr>
                <w:rFonts w:ascii="Arial Unicode" w:hAnsi="Arial Unicode" w:cs="Sylfaen"/>
                <w:iCs/>
                <w:color w:val="000000"/>
                <w:sz w:val="21"/>
                <w:szCs w:val="21"/>
                <w:lang w:val="pt-BR"/>
              </w:rPr>
              <w:t>ՀՎՀՀ</w:t>
            </w:r>
            <w:r w:rsidRPr="005B1B6D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02504895</w:t>
            </w:r>
          </w:p>
        </w:tc>
      </w:tr>
    </w:tbl>
    <w:p w:rsidR="00911CFE" w:rsidRPr="007C7FCD" w:rsidRDefault="00911CFE" w:rsidP="00911CFE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911CFE" w:rsidRPr="007C7FCD" w:rsidRDefault="00911CFE" w:rsidP="00911CFE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911CFE" w:rsidRPr="007C7FCD" w:rsidRDefault="00911CFE" w:rsidP="00911CF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911CFE" w:rsidRPr="007C7FCD" w:rsidRDefault="00911CFE" w:rsidP="00911CFE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7C7FCD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7C7FCD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7C7FCD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911CFE" w:rsidRPr="007C7FCD" w:rsidRDefault="00911CFE" w:rsidP="00911CF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911CFE" w:rsidRPr="005B1B6D" w:rsidRDefault="00911CFE" w:rsidP="00911CFE">
      <w:pPr>
        <w:pStyle w:val="BodyTextIndent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7C7FCD">
        <w:rPr>
          <w:i w:val="0"/>
          <w:iCs/>
          <w:sz w:val="22"/>
          <w:szCs w:val="22"/>
          <w:lang w:val="es-ES"/>
        </w:rPr>
        <w:t xml:space="preserve">§        ¦ §                     ¦  </w:t>
      </w:r>
      <w:r w:rsidRPr="005B1B6D">
        <w:rPr>
          <w:rFonts w:ascii="GHEA Grapalat" w:hAnsi="GHEA Grapalat"/>
          <w:i w:val="0"/>
          <w:color w:val="000000"/>
          <w:sz w:val="21"/>
          <w:szCs w:val="21"/>
          <w:lang w:val="es-ES"/>
        </w:rPr>
        <w:t>201</w:t>
      </w:r>
      <w:r w:rsidR="003F03D2">
        <w:rPr>
          <w:rFonts w:ascii="GHEA Grapalat" w:hAnsi="GHEA Grapalat"/>
          <w:i w:val="0"/>
          <w:color w:val="000000"/>
          <w:sz w:val="21"/>
          <w:szCs w:val="21"/>
          <w:lang w:val="es-ES"/>
        </w:rPr>
        <w:t>7</w:t>
      </w:r>
      <w:r w:rsidRPr="005B1B6D">
        <w:rPr>
          <w:rFonts w:ascii="GHEA Grapalat" w:hAnsi="GHEA Grapalat"/>
          <w:i w:val="0"/>
          <w:color w:val="000000"/>
          <w:sz w:val="21"/>
          <w:szCs w:val="21"/>
          <w:lang w:val="en-US"/>
        </w:rPr>
        <w:t>թ</w:t>
      </w:r>
      <w:r w:rsidRPr="005B1B6D">
        <w:rPr>
          <w:rFonts w:ascii="GHEA Grapalat" w:hAnsi="GHEA Grapalat"/>
          <w:i w:val="0"/>
          <w:color w:val="000000"/>
          <w:sz w:val="21"/>
          <w:szCs w:val="21"/>
          <w:lang w:val="es-ES"/>
        </w:rPr>
        <w:t>.</w:t>
      </w:r>
    </w:p>
    <w:p w:rsidR="00911CFE" w:rsidRPr="007C7FCD" w:rsidRDefault="00911CFE" w:rsidP="00911CFE">
      <w:pPr>
        <w:pStyle w:val="BodyTextIndent"/>
        <w:spacing w:line="240" w:lineRule="auto"/>
        <w:ind w:firstLine="0"/>
        <w:rPr>
          <w:iCs/>
          <w:lang w:val="es-ES"/>
        </w:rPr>
      </w:pP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7C7FCD">
        <w:rPr>
          <w:rFonts w:ascii="GHEA Grapalat" w:hAnsi="GHEA Grapalat"/>
          <w:color w:val="000000"/>
          <w:sz w:val="21"/>
          <w:szCs w:val="21"/>
        </w:rPr>
        <w:t>այսուհետ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7C7FCD">
        <w:rPr>
          <w:rFonts w:ascii="GHEA Grapalat" w:hAnsi="GHEA Grapalat"/>
          <w:color w:val="000000"/>
          <w:sz w:val="21"/>
          <w:szCs w:val="21"/>
        </w:rPr>
        <w:t>Պայմանագիր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7C7FCD">
        <w:rPr>
          <w:rFonts w:ascii="GHEA Grapalat" w:hAnsi="GHEA Grapalat"/>
          <w:color w:val="000000"/>
          <w:sz w:val="21"/>
          <w:szCs w:val="21"/>
        </w:rPr>
        <w:t>անվանումը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</w:rPr>
        <w:t>Քիմիական</w:t>
      </w:r>
      <w:r w:rsidRPr="00062C1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</w:rPr>
        <w:t>նյութ</w:t>
      </w:r>
      <w:r>
        <w:rPr>
          <w:rFonts w:ascii="GHEA Grapalat" w:hAnsi="GHEA Grapalat"/>
          <w:color w:val="000000"/>
          <w:sz w:val="21"/>
          <w:szCs w:val="21"/>
          <w:lang w:val="ru-RU"/>
        </w:rPr>
        <w:t>երի</w:t>
      </w:r>
      <w:r w:rsidRPr="005B1B6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color w:val="000000"/>
          <w:sz w:val="21"/>
          <w:szCs w:val="21"/>
          <w:lang w:val="ru-RU"/>
        </w:rPr>
        <w:t>մատակարարման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կնքման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ամսաթիվը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1E1633">
        <w:rPr>
          <w:rFonts w:ascii="GHEA Grapalat" w:hAnsi="GHEA Grapalat"/>
          <w:color w:val="000000"/>
          <w:sz w:val="21"/>
          <w:szCs w:val="21"/>
          <w:lang w:val="es-ES"/>
        </w:rPr>
        <w:t>1</w:t>
      </w:r>
      <w:r w:rsidR="003F03D2">
        <w:rPr>
          <w:rFonts w:ascii="GHEA Grapalat" w:hAnsi="GHEA Grapalat"/>
          <w:color w:val="000000"/>
          <w:sz w:val="21"/>
          <w:szCs w:val="21"/>
          <w:lang w:val="es-ES"/>
        </w:rPr>
        <w:t>7</w:t>
      </w:r>
      <w:r w:rsidRPr="007C7FCD">
        <w:rPr>
          <w:rFonts w:ascii="GHEA Grapalat" w:hAnsi="GHEA Grapalat"/>
          <w:color w:val="000000"/>
          <w:sz w:val="21"/>
          <w:szCs w:val="21"/>
        </w:rPr>
        <w:t>թ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color w:val="000000"/>
          <w:sz w:val="21"/>
          <w:szCs w:val="21"/>
        </w:rPr>
        <w:t>Պայմանագրի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7C7FCD">
        <w:rPr>
          <w:rFonts w:ascii="GHEA Grapalat" w:hAnsi="GHEA Grapalat"/>
          <w:color w:val="000000"/>
          <w:sz w:val="21"/>
          <w:szCs w:val="21"/>
        </w:rPr>
        <w:t>համարը</w:t>
      </w:r>
      <w:r w:rsidRPr="007C7FCD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911CFE" w:rsidRPr="007C7FCD" w:rsidRDefault="001028F2" w:rsidP="00911CFE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>
        <w:rPr>
          <w:rFonts w:ascii="GHEA Grapalat" w:hAnsi="GHEA Grapalat"/>
          <w:iCs/>
          <w:color w:val="000000"/>
          <w:sz w:val="21"/>
          <w:szCs w:val="21"/>
          <w:lang w:val="ru-RU"/>
        </w:rPr>
        <w:t>Գնորդն</w:t>
      </w:r>
      <w:r w:rsidR="00911CFE" w:rsidRPr="007C7FCD">
        <w:rPr>
          <w:rFonts w:ascii="GHEA Grapalat" w:hAnsi="GHEA Grapalat"/>
          <w:iCs/>
          <w:color w:val="000000"/>
          <w:sz w:val="21"/>
          <w:szCs w:val="21"/>
        </w:rPr>
        <w:t>՝</w:t>
      </w:r>
      <w:r w:rsidR="00911CFE"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="00911CFE" w:rsidRPr="007C7FCD">
        <w:rPr>
          <w:rFonts w:ascii="GHEA Grapalat" w:hAnsi="GHEA Grapalat"/>
          <w:iCs/>
          <w:color w:val="000000"/>
          <w:sz w:val="21"/>
          <w:szCs w:val="21"/>
        </w:rPr>
        <w:t>ի</w:t>
      </w:r>
      <w:r w:rsidR="00911CFE"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="00911CFE" w:rsidRPr="007C7FCD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="00911CFE" w:rsidRPr="005B1B6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="00911CFE">
        <w:rPr>
          <w:rFonts w:ascii="GHEA Grapalat" w:hAnsi="GHEA Grapalat"/>
          <w:iCs/>
          <w:color w:val="000000"/>
          <w:sz w:val="21"/>
          <w:szCs w:val="21"/>
          <w:lang w:val="ru-RU"/>
        </w:rPr>
        <w:t>պատասխանատու</w:t>
      </w:r>
      <w:r w:rsidR="00911CFE" w:rsidRPr="005B1B6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="00911CFE">
        <w:rPr>
          <w:rFonts w:ascii="GHEA Grapalat" w:hAnsi="GHEA Grapalat"/>
          <w:iCs/>
          <w:color w:val="000000"/>
          <w:sz w:val="21"/>
          <w:szCs w:val="21"/>
          <w:lang w:val="ru-RU"/>
        </w:rPr>
        <w:t>ստորաբաժանման</w:t>
      </w:r>
      <w:r w:rsidR="00911CFE" w:rsidRPr="005B1B6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="00911CFE">
        <w:rPr>
          <w:rFonts w:ascii="GHEA Grapalat" w:hAnsi="GHEA Grapalat"/>
          <w:iCs/>
          <w:color w:val="000000"/>
          <w:sz w:val="21"/>
          <w:szCs w:val="21"/>
          <w:lang w:val="ru-RU"/>
        </w:rPr>
        <w:t>ղեկավար</w:t>
      </w:r>
      <w:r w:rsidR="00911CFE" w:rsidRPr="005B1B6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="00911CFE">
        <w:rPr>
          <w:rFonts w:ascii="GHEA Grapalat" w:hAnsi="GHEA Grapalat"/>
          <w:iCs/>
          <w:color w:val="000000"/>
          <w:sz w:val="21"/>
          <w:szCs w:val="21"/>
          <w:lang w:val="ru-RU"/>
        </w:rPr>
        <w:t>Ա</w:t>
      </w:r>
      <w:r w:rsidR="00911CFE">
        <w:rPr>
          <w:rFonts w:ascii="GHEA Grapalat" w:hAnsi="GHEA Grapalat"/>
          <w:iCs/>
          <w:color w:val="000000"/>
          <w:sz w:val="21"/>
          <w:szCs w:val="21"/>
          <w:lang w:val="es-ES"/>
        </w:rPr>
        <w:t>.</w:t>
      </w:r>
      <w:r w:rsidR="00911CFE">
        <w:rPr>
          <w:rFonts w:ascii="GHEA Grapalat" w:hAnsi="GHEA Grapalat"/>
          <w:iCs/>
          <w:color w:val="000000"/>
          <w:sz w:val="21"/>
          <w:szCs w:val="21"/>
          <w:lang w:val="ru-RU"/>
        </w:rPr>
        <w:t>Հակոբյանի</w:t>
      </w:r>
      <w:r w:rsidR="00911CFE"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="00911CFE" w:rsidRPr="007C7FCD">
        <w:rPr>
          <w:rFonts w:ascii="GHEA Grapalat" w:hAnsi="GHEA Grapalat"/>
          <w:iCs/>
          <w:color w:val="000000"/>
          <w:sz w:val="21"/>
          <w:szCs w:val="21"/>
        </w:rPr>
        <w:t>և</w:t>
      </w:r>
      <w:r w:rsidR="00911CFE" w:rsidRPr="007C7FCD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911CFE" w:rsidRPr="007C7FCD" w:rsidRDefault="001028F2" w:rsidP="00911C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ru-RU"/>
        </w:rPr>
        <w:t>Վաճառողն</w:t>
      </w:r>
      <w:r w:rsidR="00911CFE"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՝ ի դեմս________________________________________________, հիմք ընդունելով Պայմանագրի կատարման վերաբերյալ «____» «__________________» 20</w:t>
      </w:r>
      <w:r w:rsidR="00911CFE" w:rsidRPr="005B1B6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 w:rsidR="003F03D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7</w:t>
      </w:r>
      <w:r w:rsidR="00911CFE"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911CFE" w:rsidRPr="007C7FCD" w:rsidRDefault="00911CFE" w:rsidP="00911C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Պայմանագրի շրջանակներում </w:t>
      </w:r>
      <w:r w:rsidR="001028F2">
        <w:rPr>
          <w:rFonts w:ascii="GHEA Grapalat" w:hAnsi="GHEA Grapalat"/>
          <w:i w:val="0"/>
          <w:snapToGrid w:val="0"/>
          <w:color w:val="000000"/>
          <w:sz w:val="21"/>
          <w:szCs w:val="21"/>
          <w:lang w:val="ru-RU"/>
        </w:rPr>
        <w:t>Վաճառողը</w:t>
      </w:r>
      <w:r w:rsidRPr="007C7FCD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մատակարարել է հետևյալ ապրանքները՝</w:t>
      </w:r>
    </w:p>
    <w:p w:rsidR="00911CFE" w:rsidRPr="007C7FCD" w:rsidRDefault="00911CFE" w:rsidP="00911C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911CFE" w:rsidRPr="007C7FCD" w:rsidTr="00911CFE">
        <w:tc>
          <w:tcPr>
            <w:tcW w:w="360" w:type="dxa"/>
            <w:vMerge w:val="restart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911CFE" w:rsidRPr="007C7FCD" w:rsidRDefault="00911CFE" w:rsidP="00911C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7C7FCD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7C7FCD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911CFE" w:rsidRPr="007C7FCD" w:rsidTr="00911CFE">
        <w:tc>
          <w:tcPr>
            <w:tcW w:w="360" w:type="dxa"/>
            <w:vMerge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911CFE" w:rsidRPr="007C7FCD" w:rsidTr="00911CFE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7FCD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11CFE" w:rsidRPr="007C7FCD" w:rsidTr="00911CFE">
        <w:tc>
          <w:tcPr>
            <w:tcW w:w="360" w:type="dxa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911CFE" w:rsidRPr="007C7FCD" w:rsidTr="00911CFE">
        <w:tc>
          <w:tcPr>
            <w:tcW w:w="36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911CFE" w:rsidRPr="007C7FCD" w:rsidTr="00911CFE">
        <w:tc>
          <w:tcPr>
            <w:tcW w:w="36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911CFE" w:rsidRPr="007C7FCD" w:rsidRDefault="00911CFE" w:rsidP="00911CFE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7C7FCD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911CFE" w:rsidRPr="007C7FCD" w:rsidRDefault="00911CFE" w:rsidP="00911CFE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7C7FCD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911CFE" w:rsidRPr="007C7FCD" w:rsidTr="00911C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911CFE" w:rsidRPr="007C7FCD" w:rsidTr="00911C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911CFE" w:rsidRPr="007C7FCD" w:rsidTr="00911C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911CFE" w:rsidRPr="007C7FCD" w:rsidTr="00911C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7C7FCD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7C7FCD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911CFE" w:rsidRPr="007C7FCD" w:rsidRDefault="00911CFE" w:rsidP="00911CF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1CFE" w:rsidRPr="007C7FCD" w:rsidRDefault="00911CFE" w:rsidP="00911CF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1CFE" w:rsidRPr="007C7FCD" w:rsidRDefault="00911CFE" w:rsidP="00911CF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1CFE" w:rsidRDefault="00911CFE" w:rsidP="00911CFE">
      <w:pPr>
        <w:jc w:val="right"/>
        <w:rPr>
          <w:rFonts w:ascii="GHEA Grapalat" w:hAnsi="GHEA Grapalat" w:cs="Sylfaen"/>
          <w:sz w:val="20"/>
          <w:lang w:val="ru-RU"/>
        </w:rPr>
      </w:pPr>
    </w:p>
    <w:p w:rsidR="00911CFE" w:rsidRDefault="00911CFE" w:rsidP="00911CFE">
      <w:pPr>
        <w:jc w:val="right"/>
        <w:rPr>
          <w:rFonts w:ascii="GHEA Grapalat" w:hAnsi="GHEA Grapalat" w:cs="Sylfaen"/>
          <w:sz w:val="20"/>
          <w:lang w:val="pt-BR"/>
        </w:rPr>
      </w:pPr>
    </w:p>
    <w:p w:rsidR="00911CFE" w:rsidRPr="005B1B6D" w:rsidRDefault="00911CFE" w:rsidP="00911CFE">
      <w:pPr>
        <w:jc w:val="right"/>
        <w:rPr>
          <w:rFonts w:ascii="GHEA Grapalat" w:hAnsi="GHEA Grapalat" w:cs="Sylfaen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7C7FCD">
        <w:rPr>
          <w:rFonts w:ascii="GHEA Grapalat" w:hAnsi="GHEA Grapalat" w:cs="Sylfaen"/>
          <w:sz w:val="20"/>
          <w:lang w:val="ru-RU"/>
        </w:rPr>
        <w:t xml:space="preserve"> 4</w:t>
      </w:r>
      <w:r w:rsidRPr="005B1B6D">
        <w:rPr>
          <w:rFonts w:ascii="GHEA Grapalat" w:hAnsi="GHEA Grapalat" w:cs="Sylfaen"/>
          <w:sz w:val="20"/>
          <w:lang w:val="ru-RU"/>
        </w:rPr>
        <w:t>.1</w:t>
      </w:r>
    </w:p>
    <w:p w:rsidR="00911CFE" w:rsidRPr="007C7FCD" w:rsidRDefault="00911CFE" w:rsidP="00911CFE">
      <w:pPr>
        <w:jc w:val="right"/>
        <w:rPr>
          <w:rFonts w:ascii="GHEA Grapalat" w:hAnsi="GHEA Grapalat"/>
          <w:sz w:val="20"/>
          <w:lang w:val="ru-RU"/>
        </w:rPr>
      </w:pPr>
      <w:r w:rsidRPr="007C7FCD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  <w:lang w:val="ru-RU"/>
        </w:rPr>
        <w:t>1</w:t>
      </w:r>
      <w:r w:rsidR="003F03D2">
        <w:rPr>
          <w:rFonts w:ascii="GHEA Grapalat" w:hAnsi="GHEA Grapalat" w:cs="Sylfaen"/>
          <w:sz w:val="20"/>
        </w:rPr>
        <w:t>7</w:t>
      </w:r>
      <w:r w:rsidRPr="007C7FCD">
        <w:rPr>
          <w:rFonts w:ascii="GHEA Grapalat" w:hAnsi="GHEA Grapalat" w:cs="Sylfaen"/>
          <w:sz w:val="20"/>
          <w:lang w:val="pt-BR"/>
        </w:rPr>
        <w:t>թ</w:t>
      </w:r>
      <w:r w:rsidRPr="007C7FCD">
        <w:rPr>
          <w:rFonts w:ascii="GHEA Grapalat" w:hAnsi="GHEA Grapalat" w:cs="Sylfaen"/>
          <w:sz w:val="20"/>
          <w:lang w:val="ru-RU"/>
        </w:rPr>
        <w:t>.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7C7FCD">
        <w:rPr>
          <w:rFonts w:ascii="GHEA Grapalat" w:hAnsi="GHEA Grapalat"/>
          <w:sz w:val="20"/>
          <w:lang w:val="es-ES"/>
        </w:rPr>
        <w:t>կնքված</w:t>
      </w:r>
      <w:r w:rsidRPr="007C7FCD">
        <w:rPr>
          <w:rFonts w:ascii="GHEA Grapalat" w:hAnsi="GHEA Grapalat"/>
          <w:sz w:val="20"/>
          <w:lang w:val="ru-RU"/>
        </w:rPr>
        <w:t xml:space="preserve"> </w:t>
      </w:r>
    </w:p>
    <w:p w:rsidR="00911CFE" w:rsidRPr="005B1B6D" w:rsidRDefault="00911CFE" w:rsidP="00911CFE">
      <w:pPr>
        <w:ind w:left="-142" w:firstLine="142"/>
        <w:jc w:val="right"/>
        <w:rPr>
          <w:rFonts w:ascii="GHEA Grapalat" w:hAnsi="GHEA Grapalat" w:cs="Sylfaen"/>
          <w:b/>
          <w:lang w:val="ru-RU"/>
        </w:rPr>
      </w:pPr>
      <w:r w:rsidRPr="007C7FCD">
        <w:rPr>
          <w:rFonts w:ascii="GHEA Grapalat" w:hAnsi="GHEA Grapalat"/>
          <w:sz w:val="20"/>
          <w:lang w:val="pt-BR"/>
        </w:rPr>
        <w:t>N</w:t>
      </w:r>
      <w:r w:rsidRPr="007C7FCD">
        <w:rPr>
          <w:rFonts w:ascii="GHEA Grapalat" w:hAnsi="GHEA Grapalat"/>
          <w:sz w:val="20"/>
          <w:lang w:val="ru-RU"/>
        </w:rPr>
        <w:t xml:space="preserve"> </w:t>
      </w:r>
      <w:r w:rsidRPr="004F0F6E">
        <w:rPr>
          <w:rFonts w:ascii="GHEA Grapalat" w:hAnsi="GHEA Grapalat"/>
          <w:sz w:val="20"/>
          <w:lang w:val="es-ES"/>
        </w:rPr>
        <w:t>ՇՀԱՊՁԲ-15/1</w:t>
      </w:r>
      <w:r>
        <w:rPr>
          <w:rFonts w:ascii="GHEA Grapalat" w:hAnsi="GHEA Grapalat"/>
          <w:sz w:val="20"/>
          <w:lang w:val="es-ES"/>
        </w:rPr>
        <w:t>5</w:t>
      </w:r>
      <w:r w:rsidRPr="004F0F6E">
        <w:rPr>
          <w:rFonts w:ascii="GHEA Grapalat" w:hAnsi="GHEA Grapalat"/>
          <w:sz w:val="20"/>
          <w:lang w:val="es-ES"/>
        </w:rPr>
        <w:t>-ՁԻԱՀ-1</w:t>
      </w:r>
      <w:r w:rsidR="003F03D2">
        <w:rPr>
          <w:rFonts w:ascii="GHEA Grapalat" w:hAnsi="GHEA Grapalat"/>
          <w:sz w:val="20"/>
          <w:lang w:val="es-ES"/>
        </w:rPr>
        <w:t>7</w:t>
      </w:r>
      <w:r w:rsidRPr="004F0F6E">
        <w:rPr>
          <w:rFonts w:ascii="GHEA Grapalat" w:hAnsi="GHEA Grapalat"/>
          <w:sz w:val="20"/>
          <w:lang w:val="es-ES"/>
        </w:rPr>
        <w:t>/</w:t>
      </w:r>
      <w:r w:rsidR="00EF1455">
        <w:rPr>
          <w:rFonts w:ascii="GHEA Grapalat" w:hAnsi="GHEA Grapalat"/>
          <w:sz w:val="20"/>
          <w:lang w:val="es-ES"/>
        </w:rPr>
        <w:t>2</w:t>
      </w:r>
      <w:r w:rsidRPr="007C7FCD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7C7FCD">
        <w:rPr>
          <w:rFonts w:ascii="GHEA Grapalat" w:hAnsi="GHEA Grapalat"/>
          <w:i/>
          <w:sz w:val="20"/>
          <w:lang w:val="ru-RU"/>
        </w:rPr>
        <w:t xml:space="preserve"> </w:t>
      </w:r>
      <w:r w:rsidRPr="007C7FCD">
        <w:rPr>
          <w:rFonts w:ascii="GHEA Grapalat" w:hAnsi="GHEA Grapalat"/>
          <w:i/>
          <w:sz w:val="20"/>
        </w:rPr>
        <w:t>գնման</w:t>
      </w:r>
      <w:r w:rsidRPr="007C7FCD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911CFE" w:rsidRPr="005B1B6D" w:rsidRDefault="00911CFE" w:rsidP="00911CFE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911CFE" w:rsidRPr="005B1B6D" w:rsidRDefault="00911CFE" w:rsidP="00911CFE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911CFE" w:rsidRPr="005B1B6D" w:rsidRDefault="00911CFE" w:rsidP="00911CFE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7C7FC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5B1B6D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</w:t>
      </w:r>
      <w:r w:rsidRPr="007C7FCD">
        <w:rPr>
          <w:rFonts w:ascii="GHEA Grapalat" w:hAnsi="GHEA Grapalat" w:cs="Sylfaen"/>
          <w:b/>
          <w:bCs/>
          <w:sz w:val="28"/>
          <w:szCs w:val="28"/>
        </w:rPr>
        <w:t>N</w:t>
      </w:r>
      <w:r w:rsidRPr="005B1B6D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</w:t>
      </w:r>
    </w:p>
    <w:p w:rsidR="00911CFE" w:rsidRPr="001E1633" w:rsidRDefault="00911CFE" w:rsidP="00911CF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7C7FC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Գնորդին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</w:t>
      </w:r>
      <w:r w:rsidRPr="007C7FC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1E1633">
        <w:rPr>
          <w:rFonts w:ascii="GHEA Grapalat" w:hAnsi="GHEA Grapalat" w:cs="Sylfaen"/>
          <w:b/>
          <w:bCs/>
          <w:sz w:val="22"/>
          <w:szCs w:val="22"/>
          <w:lang w:val="ru-RU"/>
        </w:rPr>
        <w:t xml:space="preserve">                                                                                                                               </w:t>
      </w:r>
    </w:p>
    <w:p w:rsidR="00911CFE" w:rsidRPr="001E1633" w:rsidRDefault="00911CFE" w:rsidP="00911CFE">
      <w:pPr>
        <w:jc w:val="center"/>
        <w:rPr>
          <w:rFonts w:ascii="GHEA Grapalat" w:hAnsi="GHEA Grapalat" w:cs="Sylfaen"/>
          <w:b/>
          <w:bCs/>
          <w:sz w:val="28"/>
          <w:szCs w:val="28"/>
          <w:lang w:val="ru-RU"/>
        </w:rPr>
      </w:pPr>
      <w:r w:rsidRPr="001E1633">
        <w:rPr>
          <w:rFonts w:ascii="GHEA Grapalat" w:hAnsi="GHEA Grapalat" w:cs="Sylfae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:rsidR="00911CFE" w:rsidRPr="001E1633" w:rsidRDefault="00911CFE" w:rsidP="00911C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ru-RU"/>
        </w:rPr>
      </w:pPr>
    </w:p>
    <w:p w:rsidR="00911CFE" w:rsidRPr="001E1633" w:rsidRDefault="00911CFE" w:rsidP="00911CFE">
      <w:pPr>
        <w:tabs>
          <w:tab w:val="left" w:pos="360"/>
          <w:tab w:val="left" w:pos="540"/>
        </w:tabs>
        <w:ind w:firstLine="18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1E1633">
        <w:rPr>
          <w:rFonts w:ascii="GHEA Grapalat" w:hAnsi="GHEA Grapalat" w:cs="Sylfaen"/>
          <w:lang w:val="ru-RU"/>
        </w:rPr>
        <w:tab/>
      </w:r>
      <w:r w:rsidRPr="007C7FCD">
        <w:rPr>
          <w:rFonts w:ascii="GHEA Grapalat" w:hAnsi="GHEA Grapalat" w:cs="Sylfaen"/>
          <w:lang w:val="hy-AM"/>
        </w:rPr>
        <w:t xml:space="preserve">Սույնով </w:t>
      </w:r>
      <w:r w:rsidRPr="007C7FCD">
        <w:rPr>
          <w:rFonts w:ascii="GHEA Grapalat" w:hAnsi="GHEA Grapalat" w:cs="Sylfaen"/>
        </w:rPr>
        <w:t>արձանագրվում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է</w:t>
      </w:r>
      <w:r w:rsidRPr="007C7FCD">
        <w:rPr>
          <w:rFonts w:ascii="GHEA Grapalat" w:hAnsi="GHEA Grapalat" w:cs="Sylfaen"/>
          <w:lang w:val="hy-AM"/>
        </w:rPr>
        <w:t xml:space="preserve">, որ </w:t>
      </w:r>
      <w:r>
        <w:rPr>
          <w:rFonts w:ascii="GHEA Grapalat" w:hAnsi="GHEA Grapalat" w:cs="Sylfaen"/>
          <w:lang w:val="hy-AM"/>
        </w:rPr>
        <w:t>«</w:t>
      </w:r>
      <w:r>
        <w:rPr>
          <w:rFonts w:ascii="GHEA Grapalat" w:hAnsi="GHEA Grapalat" w:cs="Sylfaen"/>
          <w:lang w:val="ru-RU"/>
        </w:rPr>
        <w:t>ՁԻԱՀ</w:t>
      </w:r>
      <w:r w:rsidRPr="001E1633">
        <w:rPr>
          <w:rFonts w:ascii="GHEA Grapalat" w:hAnsi="GHEA Grapalat" w:cs="Sylfaen"/>
          <w:lang w:val="ru-RU"/>
        </w:rPr>
        <w:t>-</w:t>
      </w:r>
      <w:r>
        <w:rPr>
          <w:rFonts w:ascii="GHEA Grapalat" w:hAnsi="GHEA Grapalat" w:cs="Sylfaen"/>
          <w:lang w:val="ru-RU"/>
        </w:rPr>
        <w:t>ի</w:t>
      </w:r>
      <w:r w:rsidRPr="001E1633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կանխարգելման</w:t>
      </w:r>
      <w:r w:rsidRPr="001E1633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հանրապետական</w:t>
      </w:r>
      <w:r w:rsidRPr="001E1633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կենտրոն</w:t>
      </w:r>
      <w:r>
        <w:rPr>
          <w:rFonts w:ascii="GHEA Grapalat" w:hAnsi="GHEA Grapalat" w:cs="Sylfaen"/>
          <w:lang w:val="hy-AM"/>
        </w:rPr>
        <w:t>»</w:t>
      </w:r>
      <w:r w:rsidRPr="001E1633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  <w:lang w:val="ru-RU"/>
        </w:rPr>
        <w:t>ՊՈԱԿ</w:t>
      </w:r>
      <w:r w:rsidRPr="001E1633">
        <w:rPr>
          <w:rFonts w:ascii="GHEA Grapalat" w:hAnsi="GHEA Grapalat" w:cs="Sylfaen"/>
          <w:lang w:val="ru-RU"/>
        </w:rPr>
        <w:t>-</w:t>
      </w:r>
      <w:r>
        <w:rPr>
          <w:rFonts w:ascii="GHEA Grapalat" w:hAnsi="GHEA Grapalat" w:cs="Sylfaen"/>
        </w:rPr>
        <w:t>ի</w:t>
      </w:r>
      <w:r w:rsidRPr="001E1633">
        <w:rPr>
          <w:rFonts w:ascii="GHEA Grapalat" w:hAnsi="GHEA Grapalat" w:cs="Sylfaen"/>
          <w:lang w:val="ru-RU"/>
        </w:rPr>
        <w:t xml:space="preserve"> (</w:t>
      </w:r>
      <w:r>
        <w:rPr>
          <w:rFonts w:ascii="GHEA Grapalat" w:hAnsi="GHEA Grapalat" w:cs="Sylfaen"/>
        </w:rPr>
        <w:t>այսուհետ</w:t>
      </w:r>
      <w:r w:rsidRPr="001E1633">
        <w:rPr>
          <w:rFonts w:ascii="GHEA Grapalat" w:hAnsi="GHEA Grapalat" w:cs="Sylfaen"/>
          <w:lang w:val="ru-RU"/>
        </w:rPr>
        <w:t xml:space="preserve">` </w:t>
      </w:r>
      <w:r>
        <w:rPr>
          <w:rFonts w:ascii="GHEA Grapalat" w:hAnsi="GHEA Grapalat" w:cs="Sylfaen"/>
        </w:rPr>
        <w:t>Գնորդ</w:t>
      </w:r>
      <w:r w:rsidRPr="001E1633">
        <w:rPr>
          <w:rFonts w:ascii="GHEA Grapalat" w:hAnsi="GHEA Grapalat" w:cs="Sylfaen"/>
          <w:lang w:val="ru-RU"/>
        </w:rPr>
        <w:t xml:space="preserve">) </w:t>
      </w:r>
      <w:r w:rsidRPr="007C7FCD">
        <w:rPr>
          <w:rFonts w:ascii="GHEA Grapalat" w:hAnsi="GHEA Grapalat" w:cs="Sylfaen"/>
          <w:lang w:val="hy-AM"/>
        </w:rPr>
        <w:t xml:space="preserve">և </w:t>
      </w:r>
      <w:r w:rsidRPr="001E1633">
        <w:rPr>
          <w:rFonts w:ascii="GHEA Grapalat" w:hAnsi="GHEA Grapalat" w:cs="Sylfaen"/>
          <w:lang w:val="ru-RU"/>
        </w:rPr>
        <w:t>--------------------------------</w:t>
      </w:r>
      <w:r w:rsidRPr="007C7FCD">
        <w:rPr>
          <w:rFonts w:ascii="GHEA Grapalat" w:hAnsi="GHEA Grapalat" w:cs="Sylfaen"/>
          <w:lang w:val="hy-AM"/>
        </w:rPr>
        <w:t xml:space="preserve">ի (այսուհետ` </w:t>
      </w:r>
      <w:r w:rsidRPr="007C7FCD">
        <w:rPr>
          <w:rFonts w:ascii="GHEA Grapalat" w:hAnsi="GHEA Grapalat" w:cs="Sylfaen"/>
        </w:rPr>
        <w:t>Վաճառող</w:t>
      </w:r>
      <w:r w:rsidRPr="007C7FCD">
        <w:rPr>
          <w:rFonts w:ascii="GHEA Grapalat" w:hAnsi="GHEA Grapalat" w:cs="Sylfaen"/>
          <w:lang w:val="hy-AM"/>
        </w:rPr>
        <w:t>)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միջև</w:t>
      </w:r>
      <w:r w:rsidRPr="001E1633">
        <w:rPr>
          <w:rFonts w:ascii="GHEA Grapalat" w:hAnsi="GHEA Grapalat" w:cs="Sylfaen"/>
          <w:lang w:val="ru-RU"/>
        </w:rPr>
        <w:t xml:space="preserve"> 201</w:t>
      </w:r>
      <w:r w:rsidR="003F03D2" w:rsidRPr="003F03D2">
        <w:rPr>
          <w:rFonts w:ascii="GHEA Grapalat" w:hAnsi="GHEA Grapalat" w:cs="Sylfaen"/>
          <w:lang w:val="ru-RU"/>
        </w:rPr>
        <w:t>7</w:t>
      </w:r>
      <w:r w:rsidRPr="007C7FCD">
        <w:rPr>
          <w:rFonts w:ascii="GHEA Grapalat" w:hAnsi="GHEA Grapalat" w:cs="Sylfaen"/>
        </w:rPr>
        <w:t>թ</w:t>
      </w:r>
      <w:r w:rsidRPr="001E1633">
        <w:rPr>
          <w:rFonts w:ascii="GHEA Grapalat" w:hAnsi="GHEA Grapalat" w:cs="Sylfaen"/>
          <w:lang w:val="ru-RU"/>
        </w:rPr>
        <w:t>. -------</w:t>
      </w:r>
      <w:r w:rsidRPr="007C7FCD">
        <w:rPr>
          <w:rFonts w:ascii="GHEA Grapalat" w:hAnsi="GHEA Grapalat" w:cs="Sylfaen"/>
          <w:lang w:val="hy-AM"/>
        </w:rPr>
        <w:t xml:space="preserve"> -ին կնքվ</w:t>
      </w:r>
      <w:r w:rsidRPr="007C7FCD">
        <w:rPr>
          <w:rFonts w:ascii="GHEA Grapalat" w:hAnsi="GHEA Grapalat" w:cs="Sylfaen"/>
        </w:rPr>
        <w:t>ած</w:t>
      </w:r>
      <w:r w:rsidRPr="007C7FCD">
        <w:rPr>
          <w:rFonts w:ascii="GHEA Grapalat" w:hAnsi="GHEA Grapalat" w:cs="Sylfaen"/>
          <w:lang w:val="hy-AM"/>
        </w:rPr>
        <w:t xml:space="preserve"> N </w:t>
      </w:r>
      <w:r w:rsidRPr="001E1633">
        <w:rPr>
          <w:rFonts w:ascii="GHEA Grapalat" w:hAnsi="GHEA Grapalat" w:cs="Sylfaen"/>
          <w:lang w:val="ru-RU"/>
        </w:rPr>
        <w:t>-------------</w:t>
      </w:r>
      <w:r w:rsidRPr="001E1633">
        <w:rPr>
          <w:rFonts w:ascii="GHEA Grapalat" w:hAnsi="GHEA Grapalat" w:cs="Sylfaen"/>
          <w:lang w:val="ru-RU"/>
        </w:rPr>
        <w:tab/>
        <w:t xml:space="preserve">     </w:t>
      </w:r>
      <w:r w:rsidRPr="001E1633">
        <w:rPr>
          <w:rFonts w:ascii="GHEA Grapalat" w:hAnsi="GHEA Grapalat" w:cs="Sylfaen"/>
          <w:sz w:val="16"/>
          <w:szCs w:val="16"/>
          <w:lang w:val="ru-RU"/>
        </w:rPr>
        <w:t>(</w:t>
      </w:r>
      <w:r w:rsidRPr="007C7FCD">
        <w:rPr>
          <w:rFonts w:ascii="GHEA Grapalat" w:hAnsi="GHEA Grapalat" w:cs="Sylfaen"/>
          <w:sz w:val="16"/>
          <w:szCs w:val="16"/>
        </w:rPr>
        <w:t>Վաճառողի</w:t>
      </w:r>
      <w:r w:rsidRPr="001E1633">
        <w:rPr>
          <w:rFonts w:ascii="GHEA Grapalat" w:hAnsi="GHEA Grapalat" w:cs="Sylfaen"/>
          <w:sz w:val="16"/>
          <w:szCs w:val="16"/>
          <w:lang w:val="ru-RU"/>
        </w:rPr>
        <w:t xml:space="preserve"> </w:t>
      </w:r>
      <w:r w:rsidRPr="007C7FCD">
        <w:rPr>
          <w:rFonts w:ascii="GHEA Grapalat" w:hAnsi="GHEA Grapalat" w:cs="Sylfaen"/>
          <w:sz w:val="16"/>
          <w:szCs w:val="16"/>
        </w:rPr>
        <w:t>անունը</w:t>
      </w:r>
      <w:r w:rsidRPr="001E1633">
        <w:rPr>
          <w:rFonts w:ascii="GHEA Grapalat" w:hAnsi="GHEA Grapalat" w:cs="Sylfaen"/>
          <w:sz w:val="16"/>
          <w:szCs w:val="16"/>
          <w:lang w:val="ru-RU"/>
        </w:rPr>
        <w:t>)</w:t>
      </w:r>
    </w:p>
    <w:p w:rsidR="00911CFE" w:rsidRPr="001E1633" w:rsidRDefault="00911CFE" w:rsidP="00911C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ru-RU"/>
        </w:rPr>
      </w:pPr>
      <w:r w:rsidRPr="007C7FCD">
        <w:rPr>
          <w:rFonts w:ascii="GHEA Grapalat" w:hAnsi="GHEA Grapalat" w:cs="Sylfaen"/>
          <w:lang w:val="hy-AM"/>
        </w:rPr>
        <w:t>գնման պայմանագր</w:t>
      </w:r>
      <w:r w:rsidRPr="007C7FCD">
        <w:rPr>
          <w:rFonts w:ascii="GHEA Grapalat" w:hAnsi="GHEA Grapalat" w:cs="Sylfaen"/>
        </w:rPr>
        <w:t>ի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շրջանակներում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Վաճառողը</w:t>
      </w:r>
      <w:r w:rsidRPr="001E1633">
        <w:rPr>
          <w:rFonts w:ascii="GHEA Grapalat" w:hAnsi="GHEA Grapalat" w:cs="Sylfaen"/>
          <w:lang w:val="ru-RU"/>
        </w:rPr>
        <w:t xml:space="preserve">  201</w:t>
      </w:r>
      <w:r w:rsidR="003F03D2" w:rsidRPr="003F03D2">
        <w:rPr>
          <w:rFonts w:ascii="GHEA Grapalat" w:hAnsi="GHEA Grapalat" w:cs="Sylfaen"/>
          <w:lang w:val="ru-RU"/>
        </w:rPr>
        <w:t>7</w:t>
      </w:r>
      <w:r w:rsidRPr="007C7FCD">
        <w:rPr>
          <w:rFonts w:ascii="GHEA Grapalat" w:hAnsi="GHEA Grapalat" w:cs="Sylfaen"/>
        </w:rPr>
        <w:t>թ</w:t>
      </w:r>
      <w:r w:rsidRPr="001E1633">
        <w:rPr>
          <w:rFonts w:ascii="GHEA Grapalat" w:hAnsi="GHEA Grapalat" w:cs="Sylfaen"/>
          <w:lang w:val="ru-RU"/>
        </w:rPr>
        <w:t>. ----------- -- -</w:t>
      </w:r>
      <w:r w:rsidRPr="007C7FCD">
        <w:rPr>
          <w:rFonts w:ascii="GHEA Grapalat" w:hAnsi="GHEA Grapalat" w:cs="Sylfaen"/>
        </w:rPr>
        <w:t>ին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հանձնման</w:t>
      </w:r>
      <w:r w:rsidRPr="001E1633">
        <w:rPr>
          <w:rFonts w:ascii="GHEA Grapalat" w:hAnsi="GHEA Grapalat" w:cs="Sylfaen"/>
          <w:lang w:val="ru-RU"/>
        </w:rPr>
        <w:t>-</w:t>
      </w:r>
      <w:r w:rsidRPr="007C7FCD">
        <w:rPr>
          <w:rFonts w:ascii="GHEA Grapalat" w:hAnsi="GHEA Grapalat" w:cs="Sylfaen"/>
        </w:rPr>
        <w:t>ընդունման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նպատակով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Գնորդին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հանձնեց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ստորև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նշված</w:t>
      </w:r>
      <w:r w:rsidRPr="001E1633">
        <w:rPr>
          <w:rFonts w:ascii="GHEA Grapalat" w:hAnsi="GHEA Grapalat" w:cs="Sylfaen"/>
          <w:lang w:val="ru-RU"/>
        </w:rPr>
        <w:t xml:space="preserve"> </w:t>
      </w:r>
      <w:r w:rsidRPr="007C7FCD">
        <w:rPr>
          <w:rFonts w:ascii="GHEA Grapalat" w:hAnsi="GHEA Grapalat" w:cs="Sylfaen"/>
        </w:rPr>
        <w:t>ապրանքները</w:t>
      </w:r>
      <w:r w:rsidRPr="001E1633">
        <w:rPr>
          <w:rFonts w:ascii="GHEA Grapalat" w:hAnsi="GHEA Grapalat" w:cs="Sylfaen"/>
          <w:lang w:val="ru-RU"/>
        </w:rPr>
        <w:t>.</w:t>
      </w:r>
    </w:p>
    <w:p w:rsidR="00911CFE" w:rsidRPr="001E1633" w:rsidRDefault="00911CFE" w:rsidP="00911CFE">
      <w:pPr>
        <w:tabs>
          <w:tab w:val="left" w:pos="2972"/>
        </w:tabs>
        <w:jc w:val="both"/>
        <w:rPr>
          <w:rFonts w:ascii="GHEA Grapalat" w:hAnsi="GHEA Grapalat" w:cs="Sylfaen"/>
          <w:lang w:val="ru-RU"/>
        </w:rPr>
      </w:pPr>
      <w:r w:rsidRPr="001E1633">
        <w:rPr>
          <w:rFonts w:ascii="GHEA Grapalat" w:hAnsi="GHEA Grapalat" w:cs="Sylfaen"/>
          <w:lang w:val="ru-RU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911CFE" w:rsidRPr="007C7FCD" w:rsidTr="00911CFE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911CFE" w:rsidRPr="007C7FCD" w:rsidTr="00911CF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FE" w:rsidRPr="007C7FCD" w:rsidRDefault="00911CFE" w:rsidP="00911CF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1CFE" w:rsidRPr="007C7FCD" w:rsidRDefault="00911CFE" w:rsidP="00911CFE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CFE" w:rsidRPr="007C7FCD" w:rsidRDefault="00911CFE" w:rsidP="00911CFE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911CFE" w:rsidRPr="007C7FCD" w:rsidTr="00911CF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FE" w:rsidRPr="007C7FCD" w:rsidRDefault="00911CFE" w:rsidP="00911C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1CFE" w:rsidRPr="007C7FCD" w:rsidRDefault="00911CFE" w:rsidP="00911C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CFE" w:rsidRPr="007C7FCD" w:rsidRDefault="00911CFE" w:rsidP="00911C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911CFE" w:rsidRPr="007C7FCD" w:rsidTr="00911CFE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CFE" w:rsidRPr="007C7FCD" w:rsidRDefault="00911CFE" w:rsidP="00911C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1CFE" w:rsidRPr="007C7FCD" w:rsidRDefault="00911CFE" w:rsidP="00911C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CFE" w:rsidRPr="007C7FCD" w:rsidRDefault="00911CFE" w:rsidP="00911CFE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911CFE" w:rsidRPr="007C7FCD" w:rsidRDefault="00911CFE" w:rsidP="00911C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911CFE" w:rsidRPr="007C7FCD" w:rsidRDefault="00911CFE" w:rsidP="00911C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911CFE" w:rsidRPr="007C7FCD" w:rsidRDefault="00911CFE" w:rsidP="00911C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911CFE" w:rsidRPr="007C7FCD" w:rsidRDefault="00911CFE" w:rsidP="00911C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7C7FCD">
        <w:rPr>
          <w:rFonts w:ascii="GHEA Grapalat" w:hAnsi="GHEA Grapalat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911CFE" w:rsidRPr="007C7FCD" w:rsidRDefault="00911CFE" w:rsidP="00911C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911CFE" w:rsidRPr="007C7FCD" w:rsidRDefault="00911CFE" w:rsidP="00911C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11CFE" w:rsidRPr="007C7FCD" w:rsidRDefault="00911CFE" w:rsidP="00911CF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911CFE" w:rsidRPr="007C7FCD" w:rsidRDefault="00911CFE" w:rsidP="00911C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911CFE" w:rsidRPr="007C7FCD" w:rsidRDefault="00911CFE" w:rsidP="00911CFE">
      <w:pPr>
        <w:jc w:val="center"/>
        <w:rPr>
          <w:rFonts w:ascii="GHEA Grapalat" w:hAnsi="GHEA Grapalat" w:cs="Sylfaen"/>
          <w:sz w:val="22"/>
          <w:szCs w:val="22"/>
        </w:rPr>
      </w:pPr>
      <w:r w:rsidRPr="007C7FCD">
        <w:rPr>
          <w:rFonts w:ascii="GHEA Grapalat" w:hAnsi="GHEA Grapalat" w:cs="Sylfaen"/>
          <w:sz w:val="22"/>
          <w:szCs w:val="22"/>
        </w:rPr>
        <w:t>ԿՈՂՄԵՐԸ</w:t>
      </w:r>
    </w:p>
    <w:p w:rsidR="00911CFE" w:rsidRPr="007C7FCD" w:rsidRDefault="00911CFE" w:rsidP="00911CFE">
      <w:pPr>
        <w:jc w:val="center"/>
        <w:rPr>
          <w:rFonts w:ascii="GHEA Grapalat" w:hAnsi="GHEA Grapalat" w:cs="Sylfaen"/>
          <w:sz w:val="22"/>
          <w:szCs w:val="22"/>
        </w:rPr>
      </w:pPr>
    </w:p>
    <w:p w:rsidR="00911CFE" w:rsidRPr="007C7FCD" w:rsidRDefault="00911CFE" w:rsidP="00911C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911CFE" w:rsidRPr="007C7FCD" w:rsidRDefault="00911CFE" w:rsidP="00911C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911CFE" w:rsidRPr="007C7FCD" w:rsidTr="00911CFE">
        <w:tc>
          <w:tcPr>
            <w:tcW w:w="4785" w:type="dxa"/>
          </w:tcPr>
          <w:p w:rsidR="00911CFE" w:rsidRPr="007C7FCD" w:rsidRDefault="00911CFE" w:rsidP="00911CF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911CFE" w:rsidRPr="007C7FCD" w:rsidRDefault="00911CFE" w:rsidP="00911CFE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7C7FC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911CFE" w:rsidRPr="007C7FCD" w:rsidRDefault="00911CFE" w:rsidP="00911C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7C7FC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911CFE" w:rsidRPr="007C7FCD" w:rsidRDefault="00911CFE" w:rsidP="00911C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911CFE" w:rsidRPr="007C7FCD" w:rsidTr="00911C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911CFE" w:rsidRPr="007C7FCD" w:rsidTr="00911C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911CFE" w:rsidRPr="007C7FCD" w:rsidTr="00911CF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7C7FCD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911CFE" w:rsidRPr="007C7FCD" w:rsidRDefault="00911CFE" w:rsidP="00911CFE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911CFE" w:rsidRPr="007C7FCD" w:rsidRDefault="00911CFE" w:rsidP="00911CF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1CFE" w:rsidRPr="007C7FCD" w:rsidRDefault="00911CFE" w:rsidP="00911CF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1CFE" w:rsidRPr="007C7FCD" w:rsidRDefault="00911CFE" w:rsidP="00911CFE">
      <w:pPr>
        <w:ind w:left="-142" w:firstLine="142"/>
        <w:jc w:val="center"/>
        <w:rPr>
          <w:rFonts w:ascii="GHEA Grapalat" w:hAnsi="GHEA Grapalat" w:cs="Sylfaen"/>
          <w:b/>
        </w:rPr>
      </w:pPr>
    </w:p>
    <w:p w:rsidR="00911CFE" w:rsidRPr="007C7FCD" w:rsidRDefault="00911CFE" w:rsidP="00911CFE">
      <w:pPr>
        <w:ind w:left="-142" w:firstLine="142"/>
        <w:jc w:val="center"/>
        <w:rPr>
          <w:rFonts w:ascii="GHEA Grapalat" w:hAnsi="GHEA Grapalat" w:cs="Sylfaen"/>
          <w:b/>
        </w:rPr>
        <w:sectPr w:rsidR="00911CFE" w:rsidRPr="007C7FCD" w:rsidSect="00911CFE">
          <w:pgSz w:w="11906" w:h="16838" w:code="9"/>
          <w:pgMar w:top="720" w:right="663" w:bottom="533" w:left="1140" w:header="561" w:footer="561" w:gutter="0"/>
          <w:cols w:space="720"/>
        </w:sect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7</w:t>
      </w:r>
    </w:p>
    <w:p w:rsidR="00911CFE" w:rsidRPr="007C7FCD" w:rsidRDefault="00911CFE" w:rsidP="00911CF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</w:t>
      </w:r>
      <w:r w:rsidRPr="00E47C48">
        <w:rPr>
          <w:rFonts w:ascii="GHEA Grapalat" w:hAnsi="GHEA Grapalat"/>
          <w:i w:val="0"/>
          <w:lang w:val="hy-AM"/>
        </w:rPr>
        <w:t>ՇՀԱՊՁԲ-15/1</w:t>
      </w:r>
      <w:r>
        <w:rPr>
          <w:rFonts w:ascii="GHEA Grapalat" w:hAnsi="GHEA Grapalat"/>
          <w:i w:val="0"/>
          <w:lang w:val="en-US"/>
        </w:rPr>
        <w:t>5</w:t>
      </w:r>
      <w:r w:rsidRPr="00E47C48">
        <w:rPr>
          <w:rFonts w:ascii="GHEA Grapalat" w:hAnsi="GHEA Grapalat"/>
          <w:i w:val="0"/>
          <w:lang w:val="hy-AM"/>
        </w:rPr>
        <w:t>-ՁԻԱՀ-1</w:t>
      </w:r>
      <w:r w:rsidR="003F03D2">
        <w:rPr>
          <w:rFonts w:ascii="GHEA Grapalat" w:hAnsi="GHEA Grapalat"/>
          <w:i w:val="0"/>
          <w:lang w:val="en-US"/>
        </w:rPr>
        <w:t>7</w:t>
      </w:r>
      <w:r w:rsidRPr="00E47C48">
        <w:rPr>
          <w:rFonts w:ascii="GHEA Grapalat" w:hAnsi="GHEA Grapalat"/>
          <w:i w:val="0"/>
          <w:lang w:val="hy-AM"/>
        </w:rPr>
        <w:t>/</w:t>
      </w:r>
      <w:r w:rsidR="00EF1455">
        <w:rPr>
          <w:rFonts w:ascii="GHEA Grapalat" w:hAnsi="GHEA Grapalat"/>
          <w:i w:val="0"/>
          <w:lang w:val="en-US"/>
        </w:rPr>
        <w:t>2</w:t>
      </w:r>
      <w:r>
        <w:rPr>
          <w:rFonts w:ascii="GHEA Grapalat" w:hAnsi="GHEA Grapalat"/>
          <w:i w:val="0"/>
          <w:lang w:val="hy-AM"/>
        </w:rPr>
        <w:t>»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911CFE" w:rsidRPr="007C7FCD" w:rsidRDefault="00911CFE" w:rsidP="00911CF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911CFE" w:rsidRPr="007C7FCD" w:rsidRDefault="00911CFE" w:rsidP="00911C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911CFE" w:rsidRPr="007C7FCD" w:rsidRDefault="00911CFE" w:rsidP="00911C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911CFE" w:rsidRPr="007C7FCD" w:rsidRDefault="00911CFE" w:rsidP="00911C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911CFE" w:rsidRPr="007C7FCD" w:rsidRDefault="00911CFE" w:rsidP="00911C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911CFE" w:rsidRPr="007C7FCD" w:rsidRDefault="00911CFE" w:rsidP="00911C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ՀԱՐՑՈՒՄ</w:t>
      </w: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szCs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szCs w:val="20"/>
          <w:lang w:val="hy-AM"/>
        </w:rPr>
      </w:pPr>
      <w:r w:rsidRPr="001E1633">
        <w:rPr>
          <w:rFonts w:ascii="GHEA Grapalat" w:hAnsi="GHEA Grapalat"/>
          <w:sz w:val="20"/>
          <w:szCs w:val="20"/>
          <w:lang w:val="hy-AM"/>
        </w:rPr>
        <w:tab/>
      </w:r>
      <w:r w:rsidRPr="005B1B6D">
        <w:rPr>
          <w:rFonts w:ascii="GHEA Grapalat" w:hAnsi="GHEA Grapalat"/>
          <w:sz w:val="20"/>
          <w:szCs w:val="20"/>
          <w:lang w:val="hy-AM"/>
        </w:rPr>
        <w:t>«ՁԻԱՀ-ի կանխարգելման հանրապետական կենտրոն» ՊՈԱԿ-ի կարիքների համար կազմակերպված «ՇՀԱՊՁԲ-15/1</w:t>
      </w:r>
      <w:r w:rsidRPr="001E1633">
        <w:rPr>
          <w:rFonts w:ascii="GHEA Grapalat" w:hAnsi="GHEA Grapalat"/>
          <w:sz w:val="20"/>
          <w:szCs w:val="20"/>
          <w:lang w:val="hy-AM"/>
        </w:rPr>
        <w:t>5</w:t>
      </w:r>
      <w:r w:rsidRPr="005B1B6D">
        <w:rPr>
          <w:rFonts w:ascii="GHEA Grapalat" w:hAnsi="GHEA Grapalat"/>
          <w:sz w:val="20"/>
          <w:szCs w:val="20"/>
          <w:lang w:val="hy-AM"/>
        </w:rPr>
        <w:t>-ՁԻԱՀ-1</w:t>
      </w:r>
      <w:r w:rsidR="003F03D2" w:rsidRPr="003F03D2">
        <w:rPr>
          <w:rFonts w:ascii="GHEA Grapalat" w:hAnsi="GHEA Grapalat"/>
          <w:sz w:val="20"/>
          <w:szCs w:val="20"/>
          <w:lang w:val="hy-AM"/>
        </w:rPr>
        <w:t>7</w:t>
      </w:r>
      <w:r w:rsidRPr="005B1B6D">
        <w:rPr>
          <w:rFonts w:ascii="GHEA Grapalat" w:hAnsi="GHEA Grapalat"/>
          <w:sz w:val="20"/>
          <w:szCs w:val="20"/>
          <w:lang w:val="hy-AM"/>
        </w:rPr>
        <w:t>/</w:t>
      </w:r>
      <w:r w:rsidR="003F03D2" w:rsidRPr="003F03D2">
        <w:rPr>
          <w:rFonts w:ascii="GHEA Grapalat" w:hAnsi="GHEA Grapalat"/>
          <w:sz w:val="20"/>
          <w:szCs w:val="20"/>
          <w:lang w:val="hy-AM"/>
        </w:rPr>
        <w:t>1</w:t>
      </w:r>
      <w:r w:rsidRPr="005B1B6D">
        <w:rPr>
          <w:rFonts w:ascii="GHEA Grapalat" w:hAnsi="GHEA Grapalat"/>
          <w:sz w:val="20"/>
          <w:szCs w:val="20"/>
          <w:lang w:val="hy-AM"/>
        </w:rPr>
        <w:t>» ծածկագրով կազմակերպման գնման ընթացակարգի գնահատող հանձնաժողովի 2016 թվականի ....................-ի N ...... որոշմամբ 1-ին և 2-րդ տեղեր են զբաղեցրել ներքոհիշյալ մասնակիցները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` </w:t>
      </w: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3252"/>
        <w:gridCol w:w="2628"/>
        <w:gridCol w:w="3247"/>
      </w:tblGrid>
      <w:tr w:rsidR="00911CFE" w:rsidRPr="007C7FCD" w:rsidTr="00911CFE">
        <w:tc>
          <w:tcPr>
            <w:tcW w:w="1472" w:type="dxa"/>
            <w:vMerge w:val="restart"/>
            <w:shd w:val="clear" w:color="auto" w:fill="auto"/>
            <w:vAlign w:val="center"/>
          </w:tcPr>
          <w:p w:rsidR="00911CFE" w:rsidRPr="007C7FCD" w:rsidRDefault="00911CFE" w:rsidP="00911CFE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C7FC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911CFE" w:rsidRPr="007C7FCD" w:rsidTr="00911CFE">
        <w:tc>
          <w:tcPr>
            <w:tcW w:w="1472" w:type="dxa"/>
            <w:vMerge/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911CFE" w:rsidRPr="007C7FCD" w:rsidDel="00631F8E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11CFE" w:rsidRPr="007C7FCD" w:rsidTr="00911CFE">
        <w:tc>
          <w:tcPr>
            <w:tcW w:w="1472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11CFE" w:rsidRPr="007C7FCD" w:rsidTr="00911CFE">
        <w:tc>
          <w:tcPr>
            <w:tcW w:w="1472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</w:rPr>
        <w:tab/>
      </w:r>
    </w:p>
    <w:p w:rsidR="00911CFE" w:rsidRPr="007C7FCD" w:rsidRDefault="00911CFE" w:rsidP="00911CFE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</w:r>
      <w:r w:rsidRPr="007C7FCD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911CFE" w:rsidRPr="001E1633" w:rsidRDefault="00911CFE" w:rsidP="00911CFE">
      <w:pPr>
        <w:jc w:val="right"/>
        <w:rPr>
          <w:rFonts w:ascii="GHEA Grapalat" w:hAnsi="GHEA Grapalat"/>
          <w:sz w:val="20"/>
          <w:szCs w:val="20"/>
          <w:lang w:val="hy-AM"/>
        </w:rPr>
        <w:sectPr w:rsidR="00911CFE" w:rsidRPr="001E1633" w:rsidSect="00911CFE">
          <w:pgSz w:w="11906" w:h="16838" w:code="9"/>
          <w:pgMar w:top="720" w:right="663" w:bottom="533" w:left="1140" w:header="561" w:footer="561" w:gutter="0"/>
          <w:cols w:space="720"/>
        </w:sectPr>
      </w:pPr>
      <w:r w:rsidRPr="001E1633">
        <w:rPr>
          <w:rFonts w:ascii="GHEA Grapalat" w:hAnsi="GHEA Grapalat"/>
          <w:sz w:val="20"/>
          <w:szCs w:val="20"/>
          <w:lang w:val="hy-AM"/>
        </w:rPr>
        <w:t>........... ................ 201</w:t>
      </w:r>
      <w:r w:rsidR="003F03D2" w:rsidRPr="007107DB">
        <w:rPr>
          <w:rFonts w:ascii="GHEA Grapalat" w:hAnsi="GHEA Grapalat"/>
          <w:sz w:val="20"/>
          <w:szCs w:val="20"/>
          <w:lang w:val="hy-AM"/>
        </w:rPr>
        <w:t>7</w:t>
      </w:r>
      <w:r w:rsidRPr="001E1633">
        <w:rPr>
          <w:rFonts w:ascii="GHEA Grapalat" w:hAnsi="GHEA Grapalat"/>
          <w:sz w:val="20"/>
          <w:szCs w:val="20"/>
          <w:lang w:val="hy-AM"/>
        </w:rPr>
        <w:t>թ..</w:t>
      </w:r>
    </w:p>
    <w:p w:rsidR="00911CFE" w:rsidRPr="001E1633" w:rsidRDefault="00911CFE" w:rsidP="00911CF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1E1633">
        <w:rPr>
          <w:rFonts w:ascii="GHEA Grapalat" w:hAnsi="GHEA Grapalat" w:cs="Arial"/>
          <w:i w:val="0"/>
          <w:lang w:val="hy-AM"/>
        </w:rPr>
        <w:t>8</w:t>
      </w:r>
    </w:p>
    <w:p w:rsidR="00911CFE" w:rsidRPr="007C7FCD" w:rsidRDefault="00911CFE" w:rsidP="00911CF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</w:t>
      </w:r>
      <w:r w:rsidRPr="00E47C48">
        <w:rPr>
          <w:rFonts w:ascii="GHEA Grapalat" w:hAnsi="GHEA Grapalat"/>
          <w:i w:val="0"/>
          <w:lang w:val="hy-AM"/>
        </w:rPr>
        <w:t>ՇՀԱՊՁԲ-15/1</w:t>
      </w:r>
      <w:r w:rsidRPr="001E1633">
        <w:rPr>
          <w:rFonts w:ascii="GHEA Grapalat" w:hAnsi="GHEA Grapalat"/>
          <w:i w:val="0"/>
          <w:lang w:val="hy-AM"/>
        </w:rPr>
        <w:t>5</w:t>
      </w:r>
      <w:r w:rsidRPr="00E47C48">
        <w:rPr>
          <w:rFonts w:ascii="GHEA Grapalat" w:hAnsi="GHEA Grapalat"/>
          <w:i w:val="0"/>
          <w:lang w:val="hy-AM"/>
        </w:rPr>
        <w:t>-ՁԻԱՀ-1</w:t>
      </w:r>
      <w:r w:rsidR="003F03D2" w:rsidRPr="007107DB">
        <w:rPr>
          <w:rFonts w:ascii="GHEA Grapalat" w:hAnsi="GHEA Grapalat"/>
          <w:i w:val="0"/>
          <w:lang w:val="hy-AM"/>
        </w:rPr>
        <w:t>7</w:t>
      </w:r>
      <w:r w:rsidRPr="00E47C48">
        <w:rPr>
          <w:rFonts w:ascii="GHEA Grapalat" w:hAnsi="GHEA Grapalat"/>
          <w:i w:val="0"/>
          <w:lang w:val="hy-AM"/>
        </w:rPr>
        <w:t>/</w:t>
      </w:r>
      <w:r w:rsidR="00EF1455" w:rsidRPr="003E734A">
        <w:rPr>
          <w:rFonts w:ascii="GHEA Grapalat" w:hAnsi="GHEA Grapalat"/>
          <w:i w:val="0"/>
          <w:lang w:val="hy-AM"/>
        </w:rPr>
        <w:t>2</w:t>
      </w:r>
      <w:r>
        <w:rPr>
          <w:rFonts w:ascii="GHEA Grapalat" w:hAnsi="GHEA Grapalat"/>
          <w:i w:val="0"/>
          <w:lang w:val="hy-AM"/>
        </w:rPr>
        <w:t>»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911CFE" w:rsidRPr="007C7FCD" w:rsidRDefault="00911CFE" w:rsidP="00911CF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7C7FCD">
        <w:rPr>
          <w:rFonts w:ascii="GHEA Grapalat" w:hAnsi="GHEA Grapalat"/>
          <w:sz w:val="20"/>
          <w:szCs w:val="20"/>
          <w:lang w:val="hy-AM"/>
        </w:rPr>
        <w:t>47-րդ կետի 1-ին մասով նախատեսված հարցման մասին</w:t>
      </w:r>
    </w:p>
    <w:p w:rsidR="00911CFE" w:rsidRPr="007C7FCD" w:rsidRDefault="00911CFE" w:rsidP="00911C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szCs w:val="20"/>
          <w:lang w:val="hy-AM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911CFE" w:rsidRPr="007C7FCD" w:rsidTr="00911CFE">
        <w:tc>
          <w:tcPr>
            <w:tcW w:w="1710" w:type="dxa"/>
            <w:vMerge w:val="restart"/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7FC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911CFE" w:rsidRPr="00351B49" w:rsidTr="00911CF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7FC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911CFE" w:rsidRPr="007C7FCD" w:rsidTr="00911CFE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911CFE" w:rsidRPr="007C7FCD" w:rsidTr="00911CFE">
        <w:tc>
          <w:tcPr>
            <w:tcW w:w="1710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11CFE" w:rsidRPr="007C7FCD" w:rsidTr="00911CFE">
        <w:tc>
          <w:tcPr>
            <w:tcW w:w="3060" w:type="dxa"/>
            <w:gridSpan w:val="2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11CFE" w:rsidRPr="007C7FCD" w:rsidRDefault="00911CFE" w:rsidP="00911CFE">
      <w:pPr>
        <w:jc w:val="center"/>
        <w:rPr>
          <w:rFonts w:ascii="GHEA Grapalat" w:hAnsi="GHEA Grapalat"/>
          <w:sz w:val="20"/>
          <w:szCs w:val="20"/>
        </w:rPr>
      </w:pPr>
    </w:p>
    <w:p w:rsidR="00911CFE" w:rsidRPr="007C7FCD" w:rsidRDefault="00911CFE" w:rsidP="00911CFE">
      <w:pPr>
        <w:rPr>
          <w:rFonts w:ascii="GHEA Grapalat" w:hAnsi="GHEA Grapalat"/>
          <w:sz w:val="20"/>
          <w:szCs w:val="20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Եզրակացությունը տրվել է ..........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................</w:t>
      </w:r>
      <w:r w:rsidRPr="007C7FC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7C7FCD">
        <w:rPr>
          <w:rFonts w:ascii="GHEA Grapalat" w:hAnsi="GHEA Grapalat"/>
          <w:sz w:val="20"/>
          <w:szCs w:val="20"/>
          <w:lang w:val="hy-AM"/>
        </w:rPr>
        <w:t>.............</w:t>
      </w:r>
      <w:r w:rsidRPr="007C7FCD">
        <w:rPr>
          <w:rFonts w:ascii="GHEA Grapalat" w:hAnsi="GHEA Grapalat"/>
          <w:sz w:val="20"/>
          <w:szCs w:val="20"/>
        </w:rPr>
        <w:t>..........-ի կողմից</w:t>
      </w: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</w:rPr>
      </w:pP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911CFE" w:rsidRPr="007C7FCD" w:rsidRDefault="00911CFE" w:rsidP="00911CFE">
      <w:pPr>
        <w:jc w:val="both"/>
        <w:rPr>
          <w:rFonts w:ascii="GHEA Grapalat" w:hAnsi="GHEA Grapalat"/>
          <w:sz w:val="20"/>
          <w:szCs w:val="20"/>
        </w:rPr>
      </w:pPr>
      <w:r w:rsidRPr="007C7FCD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7C7FCD">
        <w:rPr>
          <w:rFonts w:ascii="GHEA Grapalat" w:hAnsi="GHEA Grapalat"/>
          <w:sz w:val="20"/>
          <w:szCs w:val="20"/>
        </w:rPr>
        <w:t>պաշտոնյայի անունը, ազգանունը</w:t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</w:r>
      <w:r w:rsidRPr="007C7FCD">
        <w:rPr>
          <w:rFonts w:ascii="GHEA Grapalat" w:hAnsi="GHEA Grapalat"/>
          <w:sz w:val="20"/>
          <w:szCs w:val="20"/>
        </w:rPr>
        <w:tab/>
        <w:t xml:space="preserve">     </w:t>
      </w:r>
      <w:r w:rsidRPr="007C7FC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7C7FCD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911CFE" w:rsidRPr="007C7FCD" w:rsidRDefault="00911CFE" w:rsidP="00911CF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/>
          <w:b/>
          <w:lang w:val="en-US"/>
        </w:rPr>
        <w:sectPr w:rsidR="00911CFE" w:rsidRPr="007C7FCD" w:rsidSect="00911CFE">
          <w:pgSz w:w="16838" w:h="11906" w:orient="landscape" w:code="9"/>
          <w:pgMar w:top="663" w:right="533" w:bottom="1140" w:left="720" w:header="561" w:footer="561" w:gutter="0"/>
          <w:cols w:space="720"/>
        </w:sectPr>
      </w:pPr>
    </w:p>
    <w:p w:rsidR="00911CFE" w:rsidRPr="007C7FCD" w:rsidRDefault="00911CFE" w:rsidP="00911CFE">
      <w:pPr>
        <w:jc w:val="right"/>
        <w:rPr>
          <w:rFonts w:ascii="GHEA Grapalat" w:hAnsi="GHEA Grapalat" w:cs="GHEA Grapalat"/>
          <w:i/>
          <w:sz w:val="18"/>
          <w:szCs w:val="18"/>
        </w:rPr>
      </w:pPr>
      <w:r w:rsidRPr="007C7FCD">
        <w:rPr>
          <w:rFonts w:ascii="GHEA Grapalat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7C7FCD">
        <w:rPr>
          <w:rFonts w:ascii="GHEA Grapalat" w:hAnsi="GHEA Grapalat" w:cs="GHEA Grapalat"/>
          <w:i/>
          <w:sz w:val="18"/>
          <w:szCs w:val="18"/>
        </w:rPr>
        <w:t>10</w:t>
      </w:r>
    </w:p>
    <w:p w:rsidR="00911CFE" w:rsidRPr="007C7FCD" w:rsidRDefault="00911CFE" w:rsidP="00911CF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«</w:t>
      </w:r>
      <w:r w:rsidRPr="00E47C48">
        <w:rPr>
          <w:rFonts w:ascii="GHEA Grapalat" w:hAnsi="GHEA Grapalat"/>
          <w:i w:val="0"/>
          <w:lang w:val="hy-AM"/>
        </w:rPr>
        <w:t>ՇՀԱՊՁԲ-15/1</w:t>
      </w:r>
      <w:r>
        <w:rPr>
          <w:rFonts w:ascii="GHEA Grapalat" w:hAnsi="GHEA Grapalat"/>
          <w:i w:val="0"/>
          <w:lang w:val="en-US"/>
        </w:rPr>
        <w:t>5</w:t>
      </w:r>
      <w:r w:rsidRPr="00E47C48">
        <w:rPr>
          <w:rFonts w:ascii="GHEA Grapalat" w:hAnsi="GHEA Grapalat"/>
          <w:i w:val="0"/>
          <w:lang w:val="hy-AM"/>
        </w:rPr>
        <w:t>-ՁԻԱՀ-1</w:t>
      </w:r>
      <w:r w:rsidR="003F03D2">
        <w:rPr>
          <w:rFonts w:ascii="GHEA Grapalat" w:hAnsi="GHEA Grapalat"/>
          <w:i w:val="0"/>
          <w:lang w:val="en-US"/>
        </w:rPr>
        <w:t>7</w:t>
      </w:r>
      <w:r w:rsidRPr="00E47C48">
        <w:rPr>
          <w:rFonts w:ascii="GHEA Grapalat" w:hAnsi="GHEA Grapalat"/>
          <w:i w:val="0"/>
          <w:lang w:val="hy-AM"/>
        </w:rPr>
        <w:t>/</w:t>
      </w:r>
      <w:r w:rsidR="00EF1455">
        <w:rPr>
          <w:rFonts w:ascii="GHEA Grapalat" w:hAnsi="GHEA Grapalat"/>
          <w:i w:val="0"/>
          <w:lang w:val="en-US"/>
        </w:rPr>
        <w:t>2</w:t>
      </w:r>
      <w:r>
        <w:rPr>
          <w:rFonts w:ascii="GHEA Grapalat" w:hAnsi="GHEA Grapalat"/>
          <w:i w:val="0"/>
          <w:lang w:val="hy-AM"/>
        </w:rPr>
        <w:t>»</w:t>
      </w:r>
      <w:r w:rsidRPr="007C7FCD">
        <w:rPr>
          <w:rFonts w:ascii="GHEA Grapalat" w:hAnsi="GHEA Grapalat"/>
          <w:i w:val="0"/>
          <w:lang w:val="en-US"/>
        </w:rPr>
        <w:t>*</w:t>
      </w:r>
      <w:r w:rsidRPr="001E1633">
        <w:rPr>
          <w:rFonts w:ascii="GHEA Grapalat" w:hAnsi="GHEA Grapalat"/>
          <w:i w:val="0"/>
          <w:lang w:val="en-US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911CFE" w:rsidRPr="007C7FCD" w:rsidRDefault="00911CFE" w:rsidP="00911CFE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911CFE" w:rsidRPr="007C7FCD" w:rsidRDefault="00911CFE" w:rsidP="00911CFE">
      <w:pPr>
        <w:jc w:val="right"/>
        <w:rPr>
          <w:rFonts w:ascii="GHEA Grapalat" w:hAnsi="GHEA Grapalat" w:cs="GHEA Grapalat"/>
          <w:i/>
          <w:sz w:val="18"/>
          <w:szCs w:val="18"/>
          <w:lang w:val="hy-AM"/>
        </w:rPr>
      </w:pPr>
    </w:p>
    <w:p w:rsidR="00911CFE" w:rsidRPr="007C7FCD" w:rsidRDefault="00911CFE" w:rsidP="00911CFE">
      <w:pPr>
        <w:jc w:val="center"/>
        <w:rPr>
          <w:rFonts w:ascii="GHEA Grapalat" w:hAnsi="GHEA Grapalat" w:cs="GHEA Grapalat"/>
          <w:sz w:val="22"/>
          <w:szCs w:val="22"/>
        </w:rPr>
      </w:pPr>
    </w:p>
    <w:p w:rsidR="00911CFE" w:rsidRPr="007C7FCD" w:rsidRDefault="00911CFE" w:rsidP="00911CF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>ՏՈւԺԱՆՔԻ ՄԱՍԻՆ ՀԱՄԱՁԱՅՆ</w:t>
      </w:r>
      <w:r w:rsidRPr="007C7FCD">
        <w:rPr>
          <w:rFonts w:ascii="GHEA Grapalat" w:hAnsi="GHEA Grapalat" w:cs="GHEA Grapalat"/>
          <w:sz w:val="22"/>
          <w:szCs w:val="22"/>
        </w:rPr>
        <w:t>ԱԳԻՐ</w:t>
      </w: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N </w:t>
      </w:r>
    </w:p>
    <w:p w:rsidR="00911CFE" w:rsidRPr="007C7FCD" w:rsidRDefault="00911CFE" w:rsidP="00911CFE">
      <w:pPr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                                                  (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պայմանագրի կատարման ապահովում</w:t>
      </w:r>
      <w:r w:rsidRPr="007C7FCD">
        <w:rPr>
          <w:rFonts w:ascii="GHEA Grapalat" w:hAnsi="GHEA Grapalat" w:cs="GHEA Grapalat"/>
          <w:sz w:val="20"/>
          <w:szCs w:val="20"/>
        </w:rPr>
        <w:t>)</w:t>
      </w:r>
    </w:p>
    <w:p w:rsidR="00911CFE" w:rsidRPr="007C7FCD" w:rsidRDefault="00911CFE" w:rsidP="00911CFE">
      <w:pPr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</w:r>
      <w:r w:rsidRPr="001E1633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ab/>
        <w:t>&lt;&lt;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7C7FC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911CFE" w:rsidRPr="001E1633" w:rsidRDefault="00911CFE" w:rsidP="00911CFE">
      <w:pPr>
        <w:ind w:firstLine="708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911CFE" w:rsidRPr="007C7FCD" w:rsidRDefault="00911CFE" w:rsidP="00911CFE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7C7FC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911CFE" w:rsidRPr="007C7FCD" w:rsidRDefault="00911CFE" w:rsidP="00911CFE">
      <w:pPr>
        <w:jc w:val="center"/>
        <w:rPr>
          <w:rFonts w:ascii="GHEA Grapalat" w:hAnsi="GHEA Grapalat" w:cs="GHEA Grapalat"/>
          <w:sz w:val="16"/>
          <w:szCs w:val="16"/>
          <w:lang w:val="hy-AM"/>
        </w:rPr>
      </w:pPr>
    </w:p>
    <w:p w:rsidR="00911CFE" w:rsidRPr="007C7FCD" w:rsidRDefault="00911CFE" w:rsidP="00911CFE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911CFE" w:rsidRPr="007C7FCD" w:rsidRDefault="00911CFE" w:rsidP="00911CFE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Ընկերությունը մասնակցում է </w:t>
      </w:r>
      <w:r w:rsidRPr="00E06CAE">
        <w:rPr>
          <w:rFonts w:ascii="GHEA Grapalat" w:hAnsi="GHEA Grapalat" w:cs="GHEA Grapalat"/>
          <w:sz w:val="20"/>
          <w:szCs w:val="20"/>
          <w:lang w:val="pt-BR"/>
        </w:rPr>
        <w:t>«ՁԻԱՀ-ի կանխարգելման հանրապետական կենտրոն» ՊՈԱԿ</w:t>
      </w:r>
      <w:r w:rsidRPr="00653C78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* (այսուհետ` Պատվիրատու) կողմից կազմակերպված` </w:t>
      </w:r>
      <w:r>
        <w:rPr>
          <w:rFonts w:ascii="GHEA Grapalat" w:hAnsi="GHEA Grapalat" w:cs="GHEA Grapalat"/>
          <w:sz w:val="20"/>
          <w:szCs w:val="20"/>
          <w:lang w:val="pt-BR"/>
        </w:rPr>
        <w:t>Քիմիական նյութերի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*</w:t>
      </w:r>
      <w:r w:rsidRPr="007C7FC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«</w:t>
      </w:r>
      <w:r w:rsidRPr="00E06CAE">
        <w:rPr>
          <w:rFonts w:ascii="GHEA Grapalat" w:hAnsi="GHEA Grapalat" w:cs="GHEA Grapalat"/>
          <w:sz w:val="20"/>
          <w:szCs w:val="20"/>
          <w:lang w:val="pt-BR"/>
        </w:rPr>
        <w:t>ՇՀԱՊՁԲ-15/1</w:t>
      </w:r>
      <w:r>
        <w:rPr>
          <w:rFonts w:ascii="GHEA Grapalat" w:hAnsi="GHEA Grapalat" w:cs="GHEA Grapalat"/>
          <w:sz w:val="20"/>
          <w:szCs w:val="20"/>
          <w:lang w:val="pt-BR"/>
        </w:rPr>
        <w:t>5</w:t>
      </w:r>
      <w:r w:rsidRPr="00E06CAE">
        <w:rPr>
          <w:rFonts w:ascii="GHEA Grapalat" w:hAnsi="GHEA Grapalat" w:cs="GHEA Grapalat"/>
          <w:sz w:val="20"/>
          <w:szCs w:val="20"/>
          <w:lang w:val="pt-BR"/>
        </w:rPr>
        <w:t>-ՁԻԱՀ-1</w:t>
      </w:r>
      <w:r w:rsidR="003F03D2">
        <w:rPr>
          <w:rFonts w:ascii="GHEA Grapalat" w:hAnsi="GHEA Grapalat" w:cs="GHEA Grapalat"/>
          <w:sz w:val="20"/>
          <w:szCs w:val="20"/>
          <w:lang w:val="pt-BR"/>
        </w:rPr>
        <w:t>7</w:t>
      </w:r>
      <w:r w:rsidRPr="00E06CAE">
        <w:rPr>
          <w:rFonts w:ascii="GHEA Grapalat" w:hAnsi="GHEA Grapalat" w:cs="GHEA Grapalat"/>
          <w:sz w:val="20"/>
          <w:szCs w:val="20"/>
          <w:lang w:val="pt-BR"/>
        </w:rPr>
        <w:t>/</w:t>
      </w:r>
      <w:r w:rsidR="00152F96">
        <w:rPr>
          <w:rFonts w:ascii="GHEA Grapalat" w:hAnsi="GHEA Grapalat" w:cs="GHEA Grapalat"/>
          <w:sz w:val="20"/>
          <w:szCs w:val="20"/>
          <w:lang w:val="pt-BR"/>
        </w:rPr>
        <w:t>2</w:t>
      </w:r>
      <w:r>
        <w:rPr>
          <w:rFonts w:ascii="GHEA Grapalat" w:hAnsi="GHEA Grapalat" w:cs="GHEA Grapalat"/>
          <w:sz w:val="20"/>
          <w:szCs w:val="20"/>
          <w:lang w:val="pt-BR"/>
        </w:rPr>
        <w:t>»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* ծածկագրով </w:t>
      </w:r>
      <w:r w:rsidRPr="00653C78">
        <w:rPr>
          <w:rFonts w:ascii="GHEA Grapalat" w:hAnsi="GHEA Grapalat" w:cs="GHEA Grapalat"/>
          <w:sz w:val="20"/>
          <w:szCs w:val="20"/>
          <w:lang w:val="pt-BR"/>
        </w:rPr>
        <w:t>շրջանակային համաձայնագրերի միջոցով</w:t>
      </w:r>
      <w:r w:rsidRPr="007C7FCD">
        <w:rPr>
          <w:rFonts w:ascii="GHEA Grapalat" w:hAnsi="GHEA Grapalat" w:cs="GHEA Grapalat"/>
          <w:sz w:val="20"/>
          <w:szCs w:val="20"/>
          <w:lang w:val="pt-BR"/>
        </w:rPr>
        <w:t>** գնման ընթացակարգին:</w:t>
      </w:r>
    </w:p>
    <w:p w:rsidR="00911CFE" w:rsidRPr="007C7FCD" w:rsidRDefault="00911CFE" w:rsidP="00911CFE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911CFE" w:rsidRPr="007C7FCD" w:rsidRDefault="00911CFE" w:rsidP="00911CFE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911CFE" w:rsidRPr="007C7FCD" w:rsidRDefault="00911CFE" w:rsidP="00911CFE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911CFE" w:rsidRPr="007C7FCD" w:rsidRDefault="00911CFE" w:rsidP="00911CFE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911CFE" w:rsidRPr="007C7FCD" w:rsidRDefault="00911CFE" w:rsidP="00911CFE">
      <w:pPr>
        <w:numPr>
          <w:ilvl w:val="1"/>
          <w:numId w:val="3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7C7FCD">
        <w:rPr>
          <w:rFonts w:ascii="GHEA Grapalat" w:hAnsi="GHEA Grapalat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911CFE" w:rsidRPr="007C7FCD" w:rsidRDefault="00911CFE" w:rsidP="00911CFE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911CFE" w:rsidRPr="007C7FCD" w:rsidRDefault="00911CFE" w:rsidP="00911CFE">
      <w:pPr>
        <w:numPr>
          <w:ilvl w:val="0"/>
          <w:numId w:val="2"/>
        </w:numPr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C7FCD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7C7FCD">
        <w:rPr>
          <w:rFonts w:ascii="GHEA Grapalat" w:hAnsi="GHEA Grapalat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911CFE" w:rsidRPr="007C7FCD" w:rsidRDefault="00911CFE" w:rsidP="00911CFE">
      <w:pPr>
        <w:ind w:firstLine="567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7C7FCD">
        <w:rPr>
          <w:rFonts w:ascii="GHEA Grapalat" w:hAnsi="GHEA Grapalat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911CFE" w:rsidRPr="007C7FCD" w:rsidRDefault="00911CFE" w:rsidP="00911CFE">
      <w:pPr>
        <w:ind w:firstLine="567"/>
        <w:jc w:val="center"/>
        <w:rPr>
          <w:rFonts w:ascii="GHEA Grapalat" w:hAnsi="GHEA Grapalat" w:cs="GHEA Grapalat"/>
          <w:b/>
          <w:sz w:val="20"/>
          <w:szCs w:val="20"/>
        </w:rPr>
      </w:pPr>
      <w:r w:rsidRPr="007C7FCD">
        <w:rPr>
          <w:rFonts w:ascii="GHEA Grapalat" w:hAnsi="GHEA Grapalat" w:cs="GHEA Grapalat"/>
          <w:b/>
          <w:sz w:val="20"/>
          <w:szCs w:val="20"/>
        </w:rPr>
        <w:t>3. Ընկերության հասցեն, բանկային վավերապայմանները`</w:t>
      </w:r>
    </w:p>
    <w:p w:rsidR="00911CFE" w:rsidRPr="007C7FCD" w:rsidRDefault="00911CFE" w:rsidP="00911CFE">
      <w:pPr>
        <w:tabs>
          <w:tab w:val="left" w:pos="1723"/>
        </w:tabs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911CFE" w:rsidRPr="007C7FCD" w:rsidTr="00911CFE">
        <w:trPr>
          <w:cantSplit/>
          <w:trHeight w:val="3171"/>
        </w:trPr>
        <w:tc>
          <w:tcPr>
            <w:tcW w:w="6480" w:type="dxa"/>
          </w:tcPr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911CFE" w:rsidRPr="007C7FCD" w:rsidRDefault="00911CFE" w:rsidP="00911CFE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C7FCD">
              <w:rPr>
                <w:rFonts w:ascii="GHEA Grapalat" w:hAnsi="GHEA Grapalat" w:cs="GHEA Grapalat"/>
                <w:sz w:val="18"/>
                <w:szCs w:val="18"/>
                <w:u w:val="single"/>
              </w:rPr>
              <w:t>Կ.Տ</w:t>
            </w: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911CFE" w:rsidRPr="007C7FCD" w:rsidRDefault="00911CFE" w:rsidP="00911CFE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911CFE" w:rsidRPr="007C7FCD" w:rsidRDefault="00911CFE" w:rsidP="00911CF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911CFE" w:rsidRPr="007C7FCD" w:rsidRDefault="00911CFE" w:rsidP="00911CFE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1CFE" w:rsidRPr="007C7FCD" w:rsidRDefault="00911CFE" w:rsidP="00911CFE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1CFE" w:rsidRPr="007C7FCD" w:rsidRDefault="00911CFE" w:rsidP="00911CFE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1CFE" w:rsidRPr="007C7FCD" w:rsidRDefault="00911CFE" w:rsidP="00911CFE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1CFE" w:rsidRPr="007C7FCD" w:rsidRDefault="00911CFE" w:rsidP="00911CFE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1CFE" w:rsidRPr="007C7FCD" w:rsidRDefault="00911CFE" w:rsidP="00911CFE"/>
    <w:p w:rsidR="00911CFE" w:rsidRPr="007C7FCD" w:rsidRDefault="00911CFE" w:rsidP="00911CF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tab/>
      </w:r>
      <w:r w:rsidRPr="007C7FCD">
        <w:rPr>
          <w:rFonts w:ascii="GHEA Grapalat" w:hAnsi="GHEA Grapalat" w:cs="Sylfaen"/>
          <w:i/>
          <w:sz w:val="16"/>
          <w:szCs w:val="16"/>
        </w:rPr>
        <w:t>* Նախապես լրացվում է պատվիրատուի կողմից` հրավերով:</w:t>
      </w:r>
    </w:p>
    <w:p w:rsidR="00911CFE" w:rsidRPr="007C7FCD" w:rsidRDefault="00911CFE" w:rsidP="00911CF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</w:p>
    <w:p w:rsidR="00911CFE" w:rsidRPr="007C7FCD" w:rsidRDefault="00911CFE" w:rsidP="00911CF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911CFE" w:rsidRPr="007C7FCD" w:rsidRDefault="00911CFE" w:rsidP="00911CFE">
      <w:pPr>
        <w:tabs>
          <w:tab w:val="left" w:pos="2115"/>
        </w:tabs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911CFE" w:rsidRPr="007C7FCD" w:rsidTr="00911CF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7C7FCD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27"/>
            </w:r>
            <w:r w:rsidRPr="007C7FCD">
              <w:rPr>
                <w:rFonts w:ascii="GHEA Grapalat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911CFE" w:rsidRPr="007C7FCD" w:rsidTr="00911CFE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911CFE" w:rsidRPr="007C7FCD" w:rsidTr="00911CFE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11CFE" w:rsidRPr="007C7FCD" w:rsidTr="00911CF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11CFE" w:rsidRPr="007C7FCD" w:rsidTr="00911CF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11CFE" w:rsidRPr="007C7FCD" w:rsidTr="00911CF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11CFE" w:rsidRPr="007C7FCD" w:rsidTr="00911CF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11CFE" w:rsidRPr="007C7FCD" w:rsidTr="00911CFE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653C78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653C7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A0866">
              <w:rPr>
                <w:rFonts w:ascii="GHEA Grapalat" w:hAnsi="GHEA Grapalat" w:cs="Arial"/>
                <w:sz w:val="20"/>
                <w:szCs w:val="20"/>
              </w:rPr>
              <w:t xml:space="preserve"> ՁԻԱՀ-ի կանխարգելման հանրապետական կենտրոն» ՊՈԱԿ</w:t>
            </w:r>
          </w:p>
        </w:tc>
      </w:tr>
      <w:tr w:rsidR="00911CFE" w:rsidRPr="007C7FCD" w:rsidTr="00911CFE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653C78" w:rsidRDefault="00911CFE" w:rsidP="00911CFE">
            <w:pPr>
              <w:rPr>
                <w:rFonts w:ascii="GHEA Grapalat" w:hAnsi="GHEA Grapalat" w:cs="Arial"/>
                <w:sz w:val="20"/>
                <w:szCs w:val="20"/>
                <w:lang w:val="ru-RU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>
              <w:rPr>
                <w:rFonts w:ascii="GHEA Grapalat" w:hAnsi="GHEA Grapalat" w:cs="Arial"/>
                <w:sz w:val="20"/>
                <w:szCs w:val="20"/>
                <w:lang w:val="ru-RU"/>
              </w:rPr>
              <w:t xml:space="preserve"> </w:t>
            </w:r>
            <w:r w:rsidRPr="004A0866">
              <w:rPr>
                <w:rFonts w:ascii="GHEA Grapalat" w:hAnsi="GHEA Grapalat" w:cs="Arial"/>
                <w:sz w:val="20"/>
                <w:szCs w:val="20"/>
              </w:rPr>
              <w:t>02504895</w:t>
            </w:r>
          </w:p>
        </w:tc>
      </w:tr>
      <w:tr w:rsidR="00911CFE" w:rsidRPr="007C7FCD" w:rsidTr="00911CFE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653C78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  <w:r w:rsidRPr="00653C7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A0866">
              <w:rPr>
                <w:rFonts w:ascii="GHEA Grapalat" w:hAnsi="GHEA Grapalat" w:cs="Arial"/>
                <w:sz w:val="20"/>
                <w:szCs w:val="20"/>
              </w:rPr>
              <w:t>«Զարգացման Հայկական Բանկ» ԲԲԸ</w:t>
            </w:r>
          </w:p>
        </w:tc>
      </w:tr>
      <w:tr w:rsidR="00911CFE" w:rsidRPr="007C7FCD" w:rsidTr="00911CFE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653C78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.N/</w:t>
            </w:r>
            <w:r w:rsidRPr="00653C7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4A0866">
              <w:rPr>
                <w:rFonts w:ascii="GHEA Grapalat" w:hAnsi="GHEA Grapalat" w:cs="Arial"/>
                <w:sz w:val="20"/>
                <w:szCs w:val="20"/>
              </w:rPr>
              <w:t>1810003186080100</w:t>
            </w:r>
          </w:p>
        </w:tc>
      </w:tr>
      <w:tr w:rsidR="00911CFE" w:rsidRPr="007C7FCD" w:rsidTr="00911CF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11CFE" w:rsidRPr="007C7FCD" w:rsidTr="00911CF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911CFE" w:rsidRPr="007C7FCD" w:rsidTr="00911CFE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911CFE" w:rsidRPr="007C7FCD" w:rsidTr="00911CFE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911CFE" w:rsidRPr="007C7FCD" w:rsidTr="00911CFE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7C7FCD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911CFE" w:rsidRPr="007C7FCD" w:rsidTr="00911CFE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19.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911CFE" w:rsidRPr="007C7FCD" w:rsidRDefault="00911CFE" w:rsidP="00911CF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CFE" w:rsidRPr="007C7FCD" w:rsidRDefault="00911CFE" w:rsidP="00911CF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18.</w:t>
            </w:r>
            <w:r w:rsidRPr="007C7FCD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911CFE" w:rsidRPr="007C7FCD" w:rsidRDefault="00911CFE" w:rsidP="00911CF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911CFE" w:rsidRPr="007C7FCD" w:rsidRDefault="00911CFE" w:rsidP="00911CF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911CFE" w:rsidRPr="007C7FCD" w:rsidRDefault="00911CFE" w:rsidP="00911CF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911CFE" w:rsidRPr="007C7FCD" w:rsidRDefault="00911CFE" w:rsidP="00911CF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911CFE" w:rsidRPr="007C7FCD" w:rsidRDefault="00911CFE" w:rsidP="00911CF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911CFE" w:rsidRPr="007C7FCD" w:rsidTr="00911CFE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Arial" w:hAnsi="Arial" w:cs="Arial"/>
                <w:sz w:val="20"/>
                <w:szCs w:val="20"/>
              </w:rPr>
              <w:t> 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7C7FCD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7C7FCD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7C7FCD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911CFE" w:rsidRPr="007C7FCD" w:rsidRDefault="00911CFE" w:rsidP="00911CFE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911CFE" w:rsidRPr="007C7FCD" w:rsidRDefault="00911CFE" w:rsidP="00911CFE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GHEA Grapalat" w:hAnsi="GHEA Grapalat" w:cs="Sylfaen"/>
          <w:sz w:val="20"/>
          <w:szCs w:val="20"/>
        </w:rPr>
      </w:pPr>
    </w:p>
    <w:p w:rsidR="00911CFE" w:rsidRPr="007C7FCD" w:rsidRDefault="00911CFE" w:rsidP="00911CFE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0"/>
          <w:szCs w:val="20"/>
        </w:rPr>
      </w:pPr>
    </w:p>
    <w:p w:rsidR="00911CFE" w:rsidRPr="007C7FCD" w:rsidRDefault="00911CFE" w:rsidP="00911CFE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1CFE" w:rsidRPr="007C7FCD" w:rsidRDefault="00911CFE" w:rsidP="00911CFE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GHEA Grapalat" w:hAnsi="GHEA Grapalat" w:cs="Sylfaen"/>
          <w:sz w:val="20"/>
          <w:szCs w:val="20"/>
        </w:rPr>
      </w:pPr>
    </w:p>
    <w:p w:rsidR="00911CFE" w:rsidRPr="007C7FCD" w:rsidRDefault="00911CFE" w:rsidP="00911CFE">
      <w:pPr>
        <w:rPr>
          <w:vanish/>
        </w:rPr>
      </w:pPr>
    </w:p>
    <w:p w:rsidR="00911CFE" w:rsidRPr="007C7FCD" w:rsidRDefault="00911CFE" w:rsidP="00911CFE">
      <w:pPr>
        <w:jc w:val="center"/>
        <w:rPr>
          <w:rFonts w:ascii="GHEA Grapalat" w:hAnsi="GHEA Grapalat"/>
          <w:b/>
          <w:sz w:val="22"/>
          <w:szCs w:val="22"/>
        </w:rPr>
      </w:pPr>
    </w:p>
    <w:p w:rsidR="00911CFE" w:rsidRPr="007C7FCD" w:rsidRDefault="00911CFE" w:rsidP="00911CF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7C7FCD">
        <w:rPr>
          <w:rFonts w:ascii="GHEA Grapalat" w:hAnsi="GHEA Grapalat"/>
          <w:b/>
          <w:sz w:val="22"/>
          <w:szCs w:val="22"/>
        </w:rPr>
        <w:t>Վճարման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պահանջագրի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պարտադիր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վավերապայմանները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և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լրացման</w:t>
      </w:r>
      <w:r w:rsidRPr="007C7FCD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7C7FCD">
        <w:rPr>
          <w:rFonts w:ascii="GHEA Grapalat" w:hAnsi="GHEA Grapalat"/>
          <w:b/>
          <w:sz w:val="22"/>
          <w:szCs w:val="22"/>
        </w:rPr>
        <w:t>կարգը</w:t>
      </w:r>
    </w:p>
    <w:p w:rsidR="00911CFE" w:rsidRPr="007C7FCD" w:rsidRDefault="00911CFE" w:rsidP="00911CF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911CFE" w:rsidRPr="007C7FCD" w:rsidRDefault="00911CFE" w:rsidP="00911CF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911CFE" w:rsidRPr="007C7FCD" w:rsidRDefault="00911CFE" w:rsidP="00911CF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911CFE" w:rsidRPr="007C7FCD" w:rsidRDefault="00911CFE" w:rsidP="00911CFE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7C7FCD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 xml:space="preserve">վճարման պահանջագիրը </w:t>
            </w: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911CFE" w:rsidRPr="007C7FCD" w:rsidTr="00911CF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7FC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CFE" w:rsidRPr="007C7FCD" w:rsidRDefault="00911CFE" w:rsidP="00911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7C7FCD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Arial"/>
          <w:i w:val="0"/>
          <w:lang w:val="en-US"/>
        </w:rPr>
        <w:t>11</w:t>
      </w:r>
    </w:p>
    <w:p w:rsidR="00911CFE" w:rsidRPr="007C7FCD" w:rsidRDefault="00911CFE" w:rsidP="00911CFE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en-US"/>
        </w:rPr>
        <w:t>«</w:t>
      </w:r>
      <w:r w:rsidRPr="007C7FCD">
        <w:rPr>
          <w:rFonts w:ascii="GHEA Grapalat" w:hAnsi="GHEA Grapalat" w:cs="Sylfaen"/>
          <w:i w:val="0"/>
          <w:lang w:val="es-ES"/>
        </w:rPr>
        <w:t>ՇՀԱՊՁԲ</w:t>
      </w:r>
      <w:r>
        <w:rPr>
          <w:rFonts w:ascii="GHEA Grapalat" w:hAnsi="GHEA Grapalat" w:cs="Sylfaen"/>
          <w:i w:val="0"/>
          <w:lang w:val="es-ES"/>
        </w:rPr>
        <w:t>-15/15-</w:t>
      </w:r>
      <w:r>
        <w:rPr>
          <w:rFonts w:ascii="GHEA Grapalat" w:hAnsi="GHEA Grapalat" w:cs="Sylfaen"/>
          <w:i w:val="0"/>
          <w:lang w:val="ru-RU"/>
        </w:rPr>
        <w:t>ՁԻԱՀ</w:t>
      </w:r>
      <w:r w:rsidRPr="00641741">
        <w:rPr>
          <w:rFonts w:ascii="GHEA Grapalat" w:hAnsi="GHEA Grapalat" w:cs="Sylfaen"/>
          <w:i w:val="0"/>
          <w:lang w:val="en-US"/>
        </w:rPr>
        <w:t>-1</w:t>
      </w:r>
      <w:r w:rsidR="003F03D2">
        <w:rPr>
          <w:rFonts w:ascii="GHEA Grapalat" w:hAnsi="GHEA Grapalat" w:cs="Sylfaen"/>
          <w:i w:val="0"/>
          <w:lang w:val="en-US"/>
        </w:rPr>
        <w:t>7</w:t>
      </w:r>
      <w:r w:rsidRPr="00641741">
        <w:rPr>
          <w:rFonts w:ascii="GHEA Grapalat" w:hAnsi="GHEA Grapalat" w:cs="Sylfaen"/>
          <w:i w:val="0"/>
          <w:lang w:val="en-US"/>
        </w:rPr>
        <w:t>/</w:t>
      </w:r>
      <w:r w:rsidR="00EF1455">
        <w:rPr>
          <w:rFonts w:ascii="GHEA Grapalat" w:hAnsi="GHEA Grapalat" w:cs="Sylfaen"/>
          <w:i w:val="0"/>
          <w:lang w:val="en-US"/>
        </w:rPr>
        <w:t>2</w:t>
      </w:r>
      <w:r>
        <w:rPr>
          <w:rFonts w:ascii="GHEA Grapalat" w:hAnsi="GHEA Grapalat" w:cs="Sylfaen"/>
          <w:i w:val="0"/>
          <w:lang w:val="en-US"/>
        </w:rPr>
        <w:t>»</w:t>
      </w:r>
      <w:r w:rsidRPr="007C7FCD">
        <w:rPr>
          <w:rFonts w:ascii="GHEA Grapalat" w:hAnsi="GHEA Grapalat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ծածկագրով</w:t>
      </w:r>
    </w:p>
    <w:p w:rsidR="00911CFE" w:rsidRPr="007C7FCD" w:rsidRDefault="00911CFE" w:rsidP="00911CFE">
      <w:pPr>
        <w:pStyle w:val="BodyTextIndent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7C7FCD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7C7FCD">
        <w:rPr>
          <w:rFonts w:ascii="GHEA Grapalat" w:hAnsi="GHEA Grapalat" w:cs="Arial"/>
          <w:i w:val="0"/>
          <w:lang w:val="hy-AM"/>
        </w:rPr>
        <w:t xml:space="preserve"> </w:t>
      </w:r>
      <w:r w:rsidRPr="007C7FCD">
        <w:rPr>
          <w:rFonts w:ascii="GHEA Grapalat" w:hAnsi="GHEA Grapalat" w:cs="Sylfaen"/>
          <w:i w:val="0"/>
          <w:lang w:val="hy-AM"/>
        </w:rPr>
        <w:t>հրավերի</w:t>
      </w:r>
    </w:p>
    <w:p w:rsidR="00911CFE" w:rsidRPr="007C7FCD" w:rsidRDefault="00911CFE" w:rsidP="00911CFE">
      <w:pPr>
        <w:jc w:val="both"/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tabs>
          <w:tab w:val="left" w:pos="8491"/>
        </w:tabs>
        <w:rPr>
          <w:rFonts w:ascii="GHEA Grapalat" w:hAnsi="GHEA Grapalat"/>
          <w:lang w:val="hy-AM"/>
        </w:rPr>
      </w:pPr>
      <w:r w:rsidRPr="007C7FCD">
        <w:rPr>
          <w:rFonts w:ascii="GHEA Grapalat" w:hAnsi="GHEA Grapalat"/>
          <w:lang w:val="hy-AM"/>
        </w:rPr>
        <w:tab/>
      </w:r>
    </w:p>
    <w:p w:rsidR="00911CFE" w:rsidRPr="007C7FCD" w:rsidRDefault="00911CFE" w:rsidP="00911CFE">
      <w:pPr>
        <w:jc w:val="center"/>
        <w:rPr>
          <w:rFonts w:ascii="GHEA Grapalat" w:hAnsi="GHEA Grapalat"/>
          <w:lang w:val="hy-AM"/>
        </w:rPr>
      </w:pP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Style w:val="Strong"/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Style w:val="Strong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911CFE" w:rsidRPr="007C7FCD" w:rsidTr="00911CFE">
        <w:trPr>
          <w:tblCellSpacing w:w="0" w:type="dxa"/>
          <w:jc w:val="center"/>
        </w:trPr>
        <w:tc>
          <w:tcPr>
            <w:tcW w:w="3885" w:type="dxa"/>
          </w:tcPr>
          <w:p w:rsidR="00911CFE" w:rsidRPr="007C7FCD" w:rsidRDefault="00911CFE" w:rsidP="00911CF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11CFE" w:rsidRPr="007C7FCD" w:rsidTr="00911C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7C7FCD">
              <w:rPr>
                <w:rStyle w:val="FootnoteReference"/>
                <w:rFonts w:ascii="GHEA Grapalat" w:hAnsi="GHEA Grapalat" w:cs="Sylfaen"/>
                <w:color w:val="000000"/>
                <w:sz w:val="19"/>
                <w:szCs w:val="19"/>
              </w:rPr>
              <w:footnoteReference w:id="28"/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11CFE" w:rsidRPr="007C7FCD" w:rsidTr="00911C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11CFE" w:rsidRPr="007C7FCD" w:rsidTr="00911C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11CFE" w:rsidRPr="007C7FCD" w:rsidTr="00911C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911CFE" w:rsidRPr="007C7FCD" w:rsidTr="00911CFE">
        <w:trPr>
          <w:tblCellSpacing w:w="0" w:type="dxa"/>
          <w:jc w:val="center"/>
        </w:trPr>
        <w:tc>
          <w:tcPr>
            <w:tcW w:w="4620" w:type="dxa"/>
          </w:tcPr>
          <w:p w:rsidR="00911CFE" w:rsidRPr="007C7FCD" w:rsidRDefault="00911CFE" w:rsidP="00911CFE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911CFE" w:rsidRPr="007C7FCD" w:rsidTr="00911CFE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7C7FCD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7C7FCD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7C7FCD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7C7FCD">
        <w:rPr>
          <w:rFonts w:ascii="GHEA Grapalat" w:hAnsi="GHEA Grapalat"/>
          <w:color w:val="000000"/>
          <w:sz w:val="15"/>
          <w:szCs w:val="15"/>
        </w:rPr>
        <w:t>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 (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7C7FCD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7C7FCD">
        <w:rPr>
          <w:rFonts w:ascii="GHEA Grapalat" w:hAnsi="GHEA Grapalat" w:cs="Arial"/>
          <w:color w:val="000000"/>
          <w:sz w:val="15"/>
          <w:szCs w:val="15"/>
        </w:rPr>
        <w:t>)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911CFE" w:rsidRPr="007C7FCD" w:rsidTr="00911CFE">
        <w:trPr>
          <w:tblCellSpacing w:w="0" w:type="dxa"/>
          <w:jc w:val="center"/>
        </w:trPr>
        <w:tc>
          <w:tcPr>
            <w:tcW w:w="6225" w:type="dxa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11CFE" w:rsidRPr="007C7FCD" w:rsidRDefault="00911CFE" w:rsidP="00911CFE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և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րդ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իր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7C7FCD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ոչ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է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են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7C7FCD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7C7FCD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7C7FCD">
        <w:rPr>
          <w:rFonts w:ascii="GHEA Grapalat" w:hAnsi="GHEA Grapalat" w:cs="Tahoma"/>
          <w:color w:val="000000"/>
          <w:sz w:val="19"/>
          <w:szCs w:val="19"/>
        </w:rPr>
        <w:t>։</w:t>
      </w:r>
      <w:r w:rsidRPr="007C7FCD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911CFE" w:rsidRPr="007C7FCD" w:rsidRDefault="00911CFE" w:rsidP="00911C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7C7FCD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911CFE" w:rsidRPr="007C7FCD" w:rsidTr="00911C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911CFE" w:rsidRPr="007C7FCD" w:rsidTr="00911C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911CFE" w:rsidRPr="007C7FCD" w:rsidTr="00911C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7C7FCD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7C7FCD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911CFE" w:rsidRPr="005358F5" w:rsidTr="00911CFE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911CFE" w:rsidRPr="007C7FCD" w:rsidRDefault="00911CFE" w:rsidP="00911CFE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911CFE" w:rsidRPr="005358F5" w:rsidRDefault="00911CFE" w:rsidP="00911CFE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7C7FCD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7C7FCD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7C7FCD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911CFE" w:rsidRPr="005358F5" w:rsidRDefault="00911CFE" w:rsidP="00911CFE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911CFE" w:rsidRPr="005358F5" w:rsidRDefault="00911CFE" w:rsidP="00911CFE">
      <w:pPr>
        <w:rPr>
          <w:rFonts w:ascii="GHEA Grapalat" w:hAnsi="GHEA Grapalat"/>
          <w:lang w:val="es-ES"/>
        </w:rPr>
      </w:pPr>
    </w:p>
    <w:p w:rsidR="00911CFE" w:rsidRPr="005358F5" w:rsidRDefault="00911CFE" w:rsidP="00911CF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911CFE" w:rsidRDefault="00911CFE" w:rsidP="00911CFE"/>
    <w:p w:rsidR="00911CFE" w:rsidRDefault="00911CFE" w:rsidP="00911CFE"/>
    <w:p w:rsidR="00312E01" w:rsidRDefault="00312E01"/>
    <w:sectPr w:rsidR="00312E01" w:rsidSect="00911CFE">
      <w:pgSz w:w="11906" w:h="16838" w:code="9"/>
      <w:pgMar w:top="720" w:right="663" w:bottom="533" w:left="114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5D2" w:rsidRDefault="003D25D2" w:rsidP="00911CFE">
      <w:r>
        <w:separator/>
      </w:r>
    </w:p>
  </w:endnote>
  <w:endnote w:type="continuationSeparator" w:id="1">
    <w:p w:rsidR="003D25D2" w:rsidRDefault="003D25D2" w:rsidP="00911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5D2" w:rsidRDefault="003D25D2" w:rsidP="00911CFE">
      <w:r>
        <w:separator/>
      </w:r>
    </w:p>
  </w:footnote>
  <w:footnote w:type="continuationSeparator" w:id="1">
    <w:p w:rsidR="003D25D2" w:rsidRDefault="003D25D2" w:rsidP="00911CFE">
      <w:r>
        <w:continuationSeparator/>
      </w:r>
    </w:p>
  </w:footnote>
  <w:footnote w:id="2">
    <w:p w:rsidR="003D25D2" w:rsidRPr="006C16C4" w:rsidRDefault="003D25D2" w:rsidP="00911CFE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3">
    <w:p w:rsidR="003D25D2" w:rsidRPr="00CB3E7E" w:rsidRDefault="003D25D2" w:rsidP="00911CFE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4">
    <w:p w:rsidR="003D25D2" w:rsidRDefault="003D25D2" w:rsidP="00911CFE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3D25D2" w:rsidRPr="008B6FBF" w:rsidRDefault="003D25D2" w:rsidP="00911CFE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3D25D2" w:rsidRPr="006C16C4" w:rsidRDefault="003D25D2" w:rsidP="00911CF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3D25D2" w:rsidRPr="006C16C4" w:rsidRDefault="003D25D2" w:rsidP="00911CFE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3D25D2" w:rsidRPr="00CB3E7E" w:rsidRDefault="003D25D2" w:rsidP="00911CFE">
      <w:pPr>
        <w:pStyle w:val="FootnoteText"/>
        <w:rPr>
          <w:rFonts w:ascii="Calibri" w:hAnsi="Calibri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</w:footnote>
  <w:footnote w:id="9">
    <w:p w:rsidR="003D25D2" w:rsidRDefault="003D25D2" w:rsidP="00911C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3D25D2" w:rsidRPr="006C16C4" w:rsidRDefault="003D25D2" w:rsidP="00911CFE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3D25D2" w:rsidRPr="00CB3E7E" w:rsidRDefault="003D25D2" w:rsidP="00911CFE">
      <w:pPr>
        <w:pStyle w:val="FootnoteText"/>
        <w:jc w:val="both"/>
        <w:rPr>
          <w:rFonts w:ascii="Calibri" w:hAnsi="Calibri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2">
    <w:p w:rsidR="003D25D2" w:rsidRDefault="003D25D2" w:rsidP="00911C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3">
    <w:p w:rsidR="003D25D2" w:rsidRPr="006C16C4" w:rsidRDefault="003D25D2" w:rsidP="00911C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3D25D2" w:rsidRPr="006C16C4" w:rsidRDefault="003D25D2" w:rsidP="00911CFE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3D25D2" w:rsidRPr="006D26BE" w:rsidRDefault="003D25D2" w:rsidP="00911CF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3D25D2" w:rsidRPr="006C16C4" w:rsidRDefault="003D25D2" w:rsidP="00911CFE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3D25D2" w:rsidRPr="006C16C4" w:rsidRDefault="003D25D2" w:rsidP="00911CFE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3D25D2" w:rsidRPr="009E3356" w:rsidRDefault="003D25D2" w:rsidP="00911CFE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3D25D2" w:rsidRPr="00873805" w:rsidRDefault="003D25D2" w:rsidP="00911CF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3D25D2" w:rsidRPr="007C7FCD" w:rsidRDefault="003D25D2" w:rsidP="00911CFE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3D25D2" w:rsidRPr="00A04DB0" w:rsidRDefault="003D25D2" w:rsidP="00911CF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D25D2" w:rsidRPr="00ED3D60" w:rsidRDefault="003D25D2" w:rsidP="00911CFE">
      <w:pPr>
        <w:pStyle w:val="FootnoteText"/>
        <w:rPr>
          <w:lang w:val="hy-AM"/>
        </w:rPr>
      </w:pPr>
    </w:p>
  </w:footnote>
  <w:footnote w:id="21">
    <w:p w:rsidR="003D25D2" w:rsidRPr="00CE1B08" w:rsidRDefault="003D25D2" w:rsidP="00911CF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D25D2" w:rsidRPr="00CE1B08" w:rsidRDefault="003D25D2" w:rsidP="00911CF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D25D2" w:rsidRPr="00CB3E7E" w:rsidRDefault="003D25D2" w:rsidP="00911CFE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3D25D2" w:rsidRPr="00FF5B84" w:rsidRDefault="003D25D2" w:rsidP="00911CFE">
      <w:pPr>
        <w:pStyle w:val="FootnoteText"/>
        <w:rPr>
          <w:lang w:val="hy-AM"/>
        </w:rPr>
      </w:pPr>
    </w:p>
  </w:footnote>
  <w:footnote w:id="22">
    <w:p w:rsidR="003D25D2" w:rsidRPr="00CB3E7E" w:rsidRDefault="003D25D2" w:rsidP="00911CF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3D25D2" w:rsidRPr="00CB3E7E" w:rsidRDefault="003D25D2" w:rsidP="00911CF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D25D2" w:rsidRPr="00CB3E7E" w:rsidRDefault="003D25D2" w:rsidP="00911CF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3D25D2" w:rsidRPr="00CB3E7E" w:rsidRDefault="003D25D2" w:rsidP="00911CFE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23">
    <w:p w:rsidR="003D25D2" w:rsidRPr="00CB3E7E" w:rsidRDefault="003D25D2" w:rsidP="00911CFE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CB3E7E">
        <w:rPr>
          <w:lang w:val="hy-AM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B3E7E">
        <w:rPr>
          <w:rFonts w:ascii="GHEA Grapalat" w:hAnsi="GHEA Grapalat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CB3E7E">
        <w:rPr>
          <w:rFonts w:ascii="GHEA Grapalat" w:hAnsi="GHEA Grapalat" w:cs="Sylfaen"/>
          <w:i/>
          <w:sz w:val="16"/>
          <w:szCs w:val="16"/>
          <w:lang w:val="hy-AM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CB3E7E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3D25D2" w:rsidRPr="00CB3E7E" w:rsidRDefault="003D25D2" w:rsidP="00911CFE">
      <w:pPr>
        <w:pStyle w:val="FootnoteText"/>
        <w:rPr>
          <w:lang w:val="hy-AM"/>
        </w:rPr>
      </w:pPr>
    </w:p>
    <w:p w:rsidR="003D25D2" w:rsidRPr="007131F4" w:rsidRDefault="003D25D2" w:rsidP="00911CFE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D25D2" w:rsidRPr="00CB3E7E" w:rsidRDefault="003D25D2" w:rsidP="00911CFE">
      <w:pPr>
        <w:pStyle w:val="FootnoteText"/>
        <w:rPr>
          <w:lang w:val="hy-AM"/>
        </w:rPr>
      </w:pPr>
    </w:p>
  </w:footnote>
  <w:footnote w:id="24">
    <w:p w:rsidR="003D25D2" w:rsidRPr="00CB3E7E" w:rsidRDefault="003D25D2" w:rsidP="00911CF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B3E7E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5">
    <w:p w:rsidR="003D25D2" w:rsidRPr="00607F23" w:rsidRDefault="003D25D2" w:rsidP="00911CF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B3E7E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D25D2" w:rsidRPr="00CB3E7E" w:rsidRDefault="003D25D2" w:rsidP="00911CFE">
      <w:pPr>
        <w:pStyle w:val="FootnoteText"/>
        <w:rPr>
          <w:lang w:val="hy-AM"/>
        </w:rPr>
      </w:pPr>
    </w:p>
  </w:footnote>
  <w:footnote w:id="26">
    <w:p w:rsidR="003D25D2" w:rsidRPr="00CB3E7E" w:rsidRDefault="003D25D2" w:rsidP="00911CF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B3E7E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7">
    <w:p w:rsidR="003D25D2" w:rsidRDefault="003D25D2" w:rsidP="00911CFE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28">
    <w:p w:rsidR="003D25D2" w:rsidRPr="00CB3E7E" w:rsidRDefault="003D25D2" w:rsidP="00911CF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CB3E7E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CB3E7E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5782E63"/>
    <w:multiLevelType w:val="hybridMultilevel"/>
    <w:tmpl w:val="94E23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1F2ED3"/>
    <w:multiLevelType w:val="hybridMultilevel"/>
    <w:tmpl w:val="25128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553F3"/>
    <w:multiLevelType w:val="hybridMultilevel"/>
    <w:tmpl w:val="24C61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CFE"/>
    <w:rsid w:val="000940E3"/>
    <w:rsid w:val="000B2B24"/>
    <w:rsid w:val="000B6D72"/>
    <w:rsid w:val="001028F2"/>
    <w:rsid w:val="00152F96"/>
    <w:rsid w:val="001D3F1C"/>
    <w:rsid w:val="001F62F9"/>
    <w:rsid w:val="001F7445"/>
    <w:rsid w:val="002A0D65"/>
    <w:rsid w:val="00312E01"/>
    <w:rsid w:val="00351B49"/>
    <w:rsid w:val="003D25D2"/>
    <w:rsid w:val="003E734A"/>
    <w:rsid w:val="003F03D2"/>
    <w:rsid w:val="00411C16"/>
    <w:rsid w:val="00473C59"/>
    <w:rsid w:val="00525849"/>
    <w:rsid w:val="005D3EF2"/>
    <w:rsid w:val="006473A1"/>
    <w:rsid w:val="006738CC"/>
    <w:rsid w:val="0070599F"/>
    <w:rsid w:val="007107DB"/>
    <w:rsid w:val="00711053"/>
    <w:rsid w:val="00911CFE"/>
    <w:rsid w:val="009314BB"/>
    <w:rsid w:val="009405A2"/>
    <w:rsid w:val="00966EB1"/>
    <w:rsid w:val="00A32169"/>
    <w:rsid w:val="00AE56E0"/>
    <w:rsid w:val="00B01F66"/>
    <w:rsid w:val="00B46B7E"/>
    <w:rsid w:val="00B672EA"/>
    <w:rsid w:val="00BA1930"/>
    <w:rsid w:val="00BC2F2A"/>
    <w:rsid w:val="00C22BD0"/>
    <w:rsid w:val="00C35975"/>
    <w:rsid w:val="00C7143D"/>
    <w:rsid w:val="00D86163"/>
    <w:rsid w:val="00D87778"/>
    <w:rsid w:val="00DC6E18"/>
    <w:rsid w:val="00DE4C3C"/>
    <w:rsid w:val="00E046A4"/>
    <w:rsid w:val="00E26AE0"/>
    <w:rsid w:val="00E968B6"/>
    <w:rsid w:val="00EF1455"/>
    <w:rsid w:val="00F4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1CF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11CF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11CF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11CF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11CF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11CF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11CF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11CFE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11CF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1CFE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11CFE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11CF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11CFE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11CFE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11CF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11CF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11CFE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911CF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11CF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11CF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911CF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11CFE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11CF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1CFE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11CF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11CFE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11CF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11CF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911C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911CF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11CFE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911CFE"/>
    <w:rPr>
      <w:color w:val="0000FF"/>
      <w:u w:val="single"/>
    </w:rPr>
  </w:style>
  <w:style w:type="character" w:customStyle="1" w:styleId="CharChar1">
    <w:name w:val="Char Char1"/>
    <w:locked/>
    <w:rsid w:val="00911CF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911C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11CFE"/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11CFE"/>
    <w:rPr>
      <w:sz w:val="20"/>
      <w:szCs w:val="20"/>
      <w:lang w:val="en-AU" w:eastAsia="ru-RU"/>
    </w:rPr>
  </w:style>
  <w:style w:type="paragraph" w:styleId="Index1">
    <w:name w:val="index 1"/>
    <w:basedOn w:val="Normal"/>
    <w:next w:val="Normal"/>
    <w:autoRedefine/>
    <w:semiHidden/>
    <w:rsid w:val="00911CFE"/>
    <w:pPr>
      <w:ind w:left="240" w:hanging="240"/>
    </w:pPr>
  </w:style>
  <w:style w:type="paragraph" w:styleId="Header">
    <w:name w:val="header"/>
    <w:basedOn w:val="Normal"/>
    <w:link w:val="HeaderChar"/>
    <w:rsid w:val="00911CF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11CF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11CF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11CFE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11CF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911CFE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11CFE"/>
  </w:style>
  <w:style w:type="paragraph" w:styleId="FootnoteText">
    <w:name w:val="footnote text"/>
    <w:basedOn w:val="Normal"/>
    <w:link w:val="FootnoteTextChar"/>
    <w:semiHidden/>
    <w:rsid w:val="00911CF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11CF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11CF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911C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911CF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11CF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911CFE"/>
    <w:pPr>
      <w:spacing w:before="100" w:beforeAutospacing="1" w:after="100" w:afterAutospacing="1"/>
    </w:pPr>
  </w:style>
  <w:style w:type="character" w:styleId="Strong">
    <w:name w:val="Strong"/>
    <w:qFormat/>
    <w:rsid w:val="00911CFE"/>
    <w:rPr>
      <w:b/>
      <w:bCs/>
    </w:rPr>
  </w:style>
  <w:style w:type="character" w:styleId="FootnoteReference">
    <w:name w:val="footnote reference"/>
    <w:semiHidden/>
    <w:rsid w:val="00911CFE"/>
    <w:rPr>
      <w:vertAlign w:val="superscript"/>
    </w:rPr>
  </w:style>
  <w:style w:type="character" w:customStyle="1" w:styleId="CharChar22">
    <w:name w:val="Char Char22"/>
    <w:rsid w:val="00911CF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11CF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11CF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11CF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11CFE"/>
    <w:rPr>
      <w:rFonts w:ascii="Arial Armenian" w:hAnsi="Arial Armenian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911CF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rsid w:val="00911CFE"/>
    <w:rPr>
      <w:rFonts w:ascii="Times Armenian" w:hAnsi="Times Armenian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911CFE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1CFE"/>
    <w:rPr>
      <w:b/>
      <w:bCs/>
    </w:rPr>
  </w:style>
  <w:style w:type="character" w:customStyle="1" w:styleId="EndnoteTextChar">
    <w:name w:val="Endnote Text Char"/>
    <w:basedOn w:val="DefaultParagraphFont"/>
    <w:link w:val="EndnoteText"/>
    <w:semiHidden/>
    <w:rsid w:val="00911CF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11CFE"/>
    <w:rPr>
      <w:rFonts w:ascii="Times Armenian" w:hAnsi="Times Armenian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11C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rsid w:val="00911CF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Normal"/>
    <w:rsid w:val="00911CFE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911CF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911CFE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911CF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11C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911C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11CF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11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11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11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11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11C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11C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11C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11C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11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911C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911CF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11CF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11C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11C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11CF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11C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11C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11CF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911CF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11C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11C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11C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911CF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11CF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911CF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11CF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911CFE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911CFE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911CFE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911CFE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911CFE"/>
    <w:pPr>
      <w:spacing w:before="100" w:beforeAutospacing="1" w:after="100" w:afterAutospacing="1"/>
    </w:pPr>
  </w:style>
  <w:style w:type="character" w:customStyle="1" w:styleId="CharChar5">
    <w:name w:val="Char Char5"/>
    <w:locked/>
    <w:rsid w:val="00911CFE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71105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72</Pages>
  <Words>22868</Words>
  <Characters>130348</Characters>
  <Application>Microsoft Office Word</Application>
  <DocSecurity>0</DocSecurity>
  <Lines>1086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2017-01-24T10:45:00Z</dcterms:created>
  <dcterms:modified xsi:type="dcterms:W3CDTF">2017-02-15T11:06:00Z</dcterms:modified>
</cp:coreProperties>
</file>