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187E02" w:rsidRPr="00187E02">
        <w:rPr>
          <w:rFonts w:ascii="Sylfaen" w:hAnsi="Sylfaen" w:cs="Sylfaen"/>
          <w:lang w:val="es-ES"/>
        </w:rPr>
        <w:t>№127/</w:t>
      </w:r>
      <w:proofErr w:type="spellStart"/>
      <w:r w:rsidR="00187E02" w:rsidRPr="00187E02">
        <w:rPr>
          <w:rFonts w:ascii="Sylfaen" w:hAnsi="Sylfaen" w:cs="Sylfaen"/>
          <w:lang w:val="es-ES"/>
        </w:rPr>
        <w:t>GArm</w:t>
      </w:r>
      <w:proofErr w:type="spellEnd"/>
      <w:r w:rsidR="00187E02" w:rsidRPr="00187E02">
        <w:rPr>
          <w:rFonts w:ascii="Sylfaen" w:hAnsi="Sylfaen" w:cs="Sylfaen"/>
          <w:lang w:val="es-ES"/>
        </w:rPr>
        <w:t>/17_2.2_00/21.12.16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proofErr w:type="spellStart"/>
      <w:r w:rsidR="00187E02">
        <w:rPr>
          <w:rFonts w:ascii="Sylfaen" w:eastAsia="Times New Roman" w:hAnsi="Sylfaen" w:cs="Sylfaen"/>
          <w:lang w:val="en-GB"/>
        </w:rPr>
        <w:t>գ</w:t>
      </w:r>
      <w:r w:rsidR="00187E02" w:rsidRPr="00187E02">
        <w:rPr>
          <w:rFonts w:ascii="Sylfaen" w:eastAsia="Times New Roman" w:hAnsi="Sylfaen" w:cs="Sylfaen"/>
          <w:lang w:val="en-GB"/>
        </w:rPr>
        <w:t>րասենյակային</w:t>
      </w:r>
      <w:proofErr w:type="spellEnd"/>
      <w:r w:rsidR="00187E02" w:rsidRPr="00187E02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187E02" w:rsidRPr="00187E02">
        <w:rPr>
          <w:rFonts w:ascii="Sylfaen" w:eastAsia="Times New Roman" w:hAnsi="Sylfaen" w:cs="Sylfaen"/>
          <w:lang w:val="en-GB"/>
        </w:rPr>
        <w:t>կահույքի</w:t>
      </w:r>
      <w:proofErr w:type="spellEnd"/>
      <w:r w:rsidR="00187E02" w:rsidRPr="00187E02">
        <w:rPr>
          <w:rFonts w:ascii="Sylfaen" w:eastAsia="Times New Roman" w:hAnsi="Sylfaen" w:cs="Sylfaen"/>
          <w:lang w:val="en-GB"/>
        </w:rPr>
        <w:t xml:space="preserve">   </w:t>
      </w:r>
      <w:proofErr w:type="spellStart"/>
      <w:r w:rsidR="00187E02" w:rsidRPr="00187E02">
        <w:rPr>
          <w:rFonts w:ascii="Sylfaen" w:eastAsia="Times New Roman" w:hAnsi="Sylfaen" w:cs="Sylfaen"/>
          <w:lang w:val="en-GB"/>
        </w:rPr>
        <w:t>ձեռքբերում</w:t>
      </w:r>
      <w:proofErr w:type="spellEnd"/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187E02">
        <w:rPr>
          <w:rFonts w:ascii="Sylfaen" w:hAnsi="Sylfaen" w:cs="Sylfaen"/>
          <w:lang w:val="en-US"/>
        </w:rPr>
        <w:t>14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4608D7">
        <w:rPr>
          <w:rFonts w:ascii="Sylfaen" w:hAnsi="Sylfaen" w:cs="Sylfaen"/>
          <w:lang w:val="en-US"/>
        </w:rPr>
        <w:t>02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4608D7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201A6B" w:rsidRPr="00201A6B">
        <w:rPr>
          <w:rFonts w:ascii="Sylfaen" w:hAnsi="Sylfaen" w:cs="Sylfaen"/>
          <w:sz w:val="24"/>
          <w:szCs w:val="24"/>
          <w:lang w:val="hy-AM" w:eastAsia="ru-RU"/>
        </w:rPr>
        <w:t>«Նեկա» ՍՊԸ</w:t>
      </w:r>
      <w:r w:rsidR="00DF0822" w:rsidRPr="004608D7">
        <w:rPr>
          <w:rFonts w:ascii="Sylfaen" w:hAnsi="Sylfaen" w:cs="Sylfaen"/>
          <w:sz w:val="24"/>
          <w:szCs w:val="24"/>
          <w:lang w:val="hy-AM" w:eastAsia="ru-RU"/>
        </w:rPr>
        <w:t>,</w:t>
      </w:r>
      <w:r w:rsidR="000C0B1E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DF0822" w:rsidRPr="004608D7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4608D7" w:rsidRPr="004608D7">
        <w:rPr>
          <w:rFonts w:ascii="Sylfaen" w:hAnsi="Sylfaen" w:cs="Sylfaen"/>
          <w:sz w:val="24"/>
          <w:szCs w:val="24"/>
          <w:lang w:val="hy-AM" w:eastAsia="ru-RU"/>
        </w:rPr>
        <w:t>ՀՀ</w:t>
      </w:r>
      <w:r w:rsidR="00201A6B" w:rsidRPr="00201A6B">
        <w:rPr>
          <w:rFonts w:ascii="Sylfaen" w:hAnsi="Sylfaen"/>
        </w:rPr>
        <w:t xml:space="preserve"> </w:t>
      </w:r>
      <w:r w:rsidR="00201A6B">
        <w:rPr>
          <w:rFonts w:ascii="Sylfaen" w:hAnsi="Sylfaen"/>
        </w:rPr>
        <w:t>Արմավիր</w:t>
      </w:r>
      <w:r w:rsidR="00201A6B">
        <w:rPr>
          <w:rFonts w:ascii="Sylfaen" w:hAnsi="Sylfaen"/>
          <w:lang w:val="en-US"/>
        </w:rPr>
        <w:t xml:space="preserve">ի </w:t>
      </w:r>
      <w:proofErr w:type="spellStart"/>
      <w:r w:rsidR="00201A6B">
        <w:rPr>
          <w:rFonts w:ascii="Sylfaen" w:hAnsi="Sylfaen"/>
          <w:lang w:val="en-US"/>
        </w:rPr>
        <w:t>մարզ</w:t>
      </w:r>
      <w:proofErr w:type="spellEnd"/>
      <w:r w:rsidR="00201A6B">
        <w:rPr>
          <w:rFonts w:ascii="Sylfaen" w:hAnsi="Sylfaen"/>
          <w:lang w:val="en-US"/>
        </w:rPr>
        <w:t>, ք.</w:t>
      </w:r>
      <w:r w:rsidR="00201A6B">
        <w:rPr>
          <w:rFonts w:ascii="Sylfaen" w:hAnsi="Sylfaen"/>
        </w:rPr>
        <w:t xml:space="preserve"> Վաղարշապատ, Բաղրամյան փ. 22ա/12</w:t>
      </w:r>
      <w:r w:rsidR="00DF0822" w:rsidRPr="004608D7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187E02" w:rsidRPr="00187E02">
        <w:rPr>
          <w:rFonts w:ascii="Sylfaen" w:hAnsi="Sylfaen" w:cs="Sylfaen"/>
          <w:lang w:val="af-ZA"/>
        </w:rPr>
        <w:t>31280160</w:t>
      </w:r>
      <w:r w:rsidR="000C0B1E">
        <w:rPr>
          <w:rFonts w:ascii="Sylfaen" w:hAnsi="Sylfaen" w:cs="Sylfaen"/>
          <w:lang w:val="af-ZA"/>
        </w:rPr>
        <w:t xml:space="preserve"> 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0C0B1E"/>
    <w:rsid w:val="00187E02"/>
    <w:rsid w:val="001D73B4"/>
    <w:rsid w:val="00201A6B"/>
    <w:rsid w:val="00385206"/>
    <w:rsid w:val="003860FC"/>
    <w:rsid w:val="004608D7"/>
    <w:rsid w:val="00481B2F"/>
    <w:rsid w:val="004E26CF"/>
    <w:rsid w:val="005326EB"/>
    <w:rsid w:val="006E34F4"/>
    <w:rsid w:val="007A790F"/>
    <w:rsid w:val="008D231C"/>
    <w:rsid w:val="00914E5A"/>
    <w:rsid w:val="00B2395A"/>
    <w:rsid w:val="00B32A90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10</cp:revision>
  <dcterms:created xsi:type="dcterms:W3CDTF">2015-02-28T10:28:00Z</dcterms:created>
  <dcterms:modified xsi:type="dcterms:W3CDTF">2017-02-14T11:17:00Z</dcterms:modified>
</cp:coreProperties>
</file>