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343AD0"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մարտի  1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343AD0"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5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–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92408A" w:rsidRPr="007F623F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ԾԱԾԿԱԳԻՐԸ՝ «ԱՆԻԻ-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>ՇՀԱՊ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ՁԲ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>-17/12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7F623F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>`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 xml:space="preserve">«Իրավական կրթության </w:t>
      </w: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>և վերականգնողական</w:t>
      </w: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 xml:space="preserve"> ծրագրերի իրականացման կենտրոն»</w:t>
      </w:r>
      <w:r w:rsidR="008809C2" w:rsidRPr="007F623F">
        <w:rPr>
          <w:rFonts w:ascii="GHEA Grapalat" w:hAnsi="GHEA Grapalat" w:cs="Sylfaen"/>
          <w:sz w:val="16"/>
          <w:szCs w:val="16"/>
          <w:lang w:val="af-ZA"/>
        </w:rPr>
        <w:t xml:space="preserve"> ՊՈԱԿ-ը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56D2" w:rsidRPr="007F623F">
        <w:rPr>
          <w:rFonts w:ascii="GHEA Grapalat" w:hAnsi="GHEA Grapalat"/>
          <w:sz w:val="16"/>
          <w:szCs w:val="16"/>
          <w:lang w:val="af-ZA"/>
        </w:rPr>
        <w:t>(նախկին</w:t>
      </w:r>
      <w:r w:rsidR="00D856D2" w:rsidRPr="007F623F">
        <w:rPr>
          <w:rFonts w:ascii="GHEA Grapalat" w:hAnsi="GHEA Grapalat" w:cs="Sylfaen"/>
          <w:sz w:val="16"/>
          <w:szCs w:val="16"/>
          <w:lang w:val="af-ZA"/>
        </w:rPr>
        <w:t xml:space="preserve">  «ՀՀ արդարադատության նախարարության իրավաբանական ինստիտուտ»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ՊՈԱԿ</w:t>
      </w:r>
      <w:r w:rsidR="00D856D2" w:rsidRPr="007F623F">
        <w:rPr>
          <w:rFonts w:ascii="GHEA Grapalat" w:hAnsi="GHEA Grapalat"/>
          <w:sz w:val="16"/>
          <w:szCs w:val="16"/>
          <w:lang w:val="af-ZA"/>
        </w:rPr>
        <w:t>)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ք.Երևան, Մ.Խորենացու 162ա  հասցեում, ստորև ներկայացնում է «ԱՆԻԻ-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ՇՀԱՊ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ՁԲ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-17/12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ցակարգի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5-րդ, 12-րդ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և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 xml:space="preserve"> 16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-րդ չափաբաժինները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8809C2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444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679"/>
        <w:gridCol w:w="2463"/>
        <w:gridCol w:w="2212"/>
        <w:gridCol w:w="2714"/>
      </w:tblGrid>
      <w:tr w:rsidR="00911F43" w:rsidRPr="008A7E6B" w:rsidTr="008A7E6B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D05ED" w:rsidRPr="008A7E6B" w:rsidTr="008A7E6B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Գրասենյակային կարիչ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Սմարթլայն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8A7E6B" w:rsidRDefault="00CD05E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D05ED" w:rsidRPr="008A7E6B" w:rsidRDefault="00CD05E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D05ED" w:rsidRPr="008A7E6B" w:rsidRDefault="00CD05E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D05ED" w:rsidRPr="008A7E6B" w:rsidRDefault="00CD05ED" w:rsidP="00911F4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8A7E6B" w:rsidRDefault="008A7E6B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CD05ED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Սմարթլայն» ՍՊԸ-ի կողմից ներկայացված գնային առաջարկը գերազանցում էր գնումը կատարելու նպատակով նախատեսված ֆինանսական միջոցները: Ընկերությունը հրավիրվել էբանակցությունների՝ առաջարկված գների նվազեցման շուրջ:Բանակցությունների  արդյունքում «Սմարթլայն» ՍՊԸ-ի կողմից 5-րդ չափաբաժնի մասով գնային առաջարկը չի նվազեցվել:</w:t>
            </w:r>
          </w:p>
        </w:tc>
      </w:tr>
      <w:tr w:rsidR="00CD05ED" w:rsidRPr="008A7E6B" w:rsidTr="008A7E6B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:rsidR="00CD05ED" w:rsidRPr="008A7E6B" w:rsidRDefault="00CD05ED" w:rsidP="00911F4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5ED" w:rsidRPr="008A7E6B" w:rsidRDefault="00CD05ED" w:rsidP="00911F4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5ED" w:rsidRPr="008A7E6B" w:rsidRDefault="00CD05ED" w:rsidP="00911F4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5ED" w:rsidRPr="008A7E6B" w:rsidRDefault="00CD05ED" w:rsidP="00911F4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Նոթատետր</w:t>
            </w:r>
          </w:p>
          <w:p w:rsidR="00CD05ED" w:rsidRPr="008A7E6B" w:rsidRDefault="00CD05ED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Սմարթլայն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8A7E6B" w:rsidRDefault="00CD05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D05ED" w:rsidRPr="008A7E6B" w:rsidRDefault="00CD05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D05ED" w:rsidRPr="008A7E6B" w:rsidRDefault="00CD05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8A7E6B" w:rsidRDefault="008A7E6B" w:rsidP="00A36F18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CD05ED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Սմարթլայն»ՍՊԸ-ի կողմից ներկայացված գնային առաջարկը գերազանցում էր գնումը կատարելու նպատակով նախատեսված ֆինանսական միջոցները: Ընկերությունը հրավիրվել է բանակցությունների՝ առաջարկված գների նվազեցման շուրջ:Բանակցությունների  արդյունքում «Սմարթլայն» ՍՊԸ-ի կողմից 12-րդ չափաբաժնի մասով գնային առաջարկը չի նվազեցվել:</w:t>
            </w:r>
          </w:p>
        </w:tc>
      </w:tr>
      <w:tr w:rsidR="00CD05ED" w:rsidRPr="008A7E6B" w:rsidTr="008A7E6B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8A7E6B" w:rsidRDefault="00CD05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</w:p>
          <w:p w:rsidR="00CD05ED" w:rsidRPr="008A7E6B" w:rsidRDefault="00CD05ED" w:rsidP="00911F4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 w:rsidRPr="008A7E6B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Էջաբաժանիչ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CD05ED" w:rsidRPr="008A7E6B" w:rsidRDefault="00CD05ED" w:rsidP="00911F43">
            <w:pPr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«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Սմարթլայն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8A7E6B" w:rsidRDefault="00CD05ED" w:rsidP="0087193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D05ED" w:rsidRPr="008A7E6B" w:rsidRDefault="00CD05ED" w:rsidP="0087193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D05ED" w:rsidRPr="008A7E6B" w:rsidRDefault="00CD05ED" w:rsidP="0087193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D05ED" w:rsidRPr="008A7E6B" w:rsidRDefault="00CD05ED" w:rsidP="0087193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8A7E6B" w:rsidRDefault="008A7E6B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CD05ED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Սմարթլայն»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CD05ED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ՍՊԸ-ի կողմից ներկայացված գնային առաջարկը գերազանցում էր գնումը կատարելու նպատակով նախատեսված ֆինանսական միջոցները: Ընկերությունը հրավիրվել է </w:t>
            </w:r>
            <w:bookmarkStart w:id="0" w:name="_GoBack"/>
            <w:bookmarkEnd w:id="0"/>
            <w:r w:rsidR="00CD05ED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բանակցությունների՝ առաջարկված գների նվազեցման շուրջ:Բանակցությունների  արդյունքում «Սմարթլայն» ՍՊԸ-ի կողմից 16-րդ չափաբաժնի մասով գնային առաջարկը չի նվազեցվել:</w:t>
            </w:r>
          </w:p>
        </w:tc>
      </w:tr>
    </w:tbl>
    <w:p w:rsidR="008809C2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հետ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եք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Դ.Մհերյանին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2408A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/010/ 57-44-53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7F623F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Էլ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7F623F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gnumner@lawinstitute.am</w:t>
      </w:r>
      <w:r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7F623F" w:rsidRDefault="008809C2" w:rsidP="008809C2">
      <w:pPr>
        <w:pStyle w:val="msonormalcxspmiddlecxspmiddle"/>
        <w:spacing w:after="240" w:afterAutospacing="0" w:line="360" w:lineRule="auto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Պատվիրատու` </w:t>
      </w:r>
      <w:r w:rsidR="0092408A"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&lt;&lt;</w:t>
      </w: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Իրավական կրթության և վերականգնողական ծրագրերի իրականացման կենտրոն </w:t>
      </w:r>
      <w:r w:rsidR="0092408A"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&gt;&gt; ՊՈԱԿ</w:t>
      </w:r>
    </w:p>
    <w:p w:rsidR="0092408A" w:rsidRPr="007F623F" w:rsidRDefault="0092408A" w:rsidP="0092408A">
      <w:pPr>
        <w:rPr>
          <w:sz w:val="16"/>
          <w:szCs w:val="16"/>
          <w:lang w:val="es-ES"/>
        </w:rPr>
      </w:pPr>
    </w:p>
    <w:p w:rsidR="00EF591D" w:rsidRPr="007F623F" w:rsidRDefault="008A7E6B">
      <w:pPr>
        <w:rPr>
          <w:sz w:val="16"/>
          <w:szCs w:val="16"/>
          <w:lang w:val="es-ES"/>
        </w:rPr>
      </w:pPr>
    </w:p>
    <w:sectPr w:rsidR="00EF591D" w:rsidRPr="007F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2"/>
    <w:rsid w:val="00097B7C"/>
    <w:rsid w:val="000F5C3E"/>
    <w:rsid w:val="000F6F75"/>
    <w:rsid w:val="00343AD0"/>
    <w:rsid w:val="00483433"/>
    <w:rsid w:val="006B21F5"/>
    <w:rsid w:val="00700EF5"/>
    <w:rsid w:val="00757675"/>
    <w:rsid w:val="007F623F"/>
    <w:rsid w:val="00865E7A"/>
    <w:rsid w:val="00871933"/>
    <w:rsid w:val="008809C2"/>
    <w:rsid w:val="008A7E6B"/>
    <w:rsid w:val="008F2CF2"/>
    <w:rsid w:val="00911F43"/>
    <w:rsid w:val="00913891"/>
    <w:rsid w:val="0092408A"/>
    <w:rsid w:val="00A36F18"/>
    <w:rsid w:val="00BF0FC3"/>
    <w:rsid w:val="00C042AE"/>
    <w:rsid w:val="00C353FC"/>
    <w:rsid w:val="00C7751C"/>
    <w:rsid w:val="00CD05ED"/>
    <w:rsid w:val="00D856D2"/>
    <w:rsid w:val="00E5433D"/>
    <w:rsid w:val="00ED0A70"/>
    <w:rsid w:val="00F0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2017-03-01T09:54:00Z</cp:lastPrinted>
  <dcterms:created xsi:type="dcterms:W3CDTF">2017-02-23T08:23:00Z</dcterms:created>
  <dcterms:modified xsi:type="dcterms:W3CDTF">2017-03-01T10:07:00Z</dcterms:modified>
</cp:coreProperties>
</file>