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46A" w:rsidRPr="00272FE2" w:rsidRDefault="0035446A" w:rsidP="00564F77">
      <w:pPr>
        <w:pStyle w:val="afa"/>
        <w:spacing w:before="0" w:beforeAutospacing="0" w:after="0" w:afterAutospacing="0"/>
        <w:ind w:firstLine="375"/>
        <w:jc w:val="right"/>
        <w:rPr>
          <w:rStyle w:val="af9"/>
          <w:rFonts w:ascii="Sylfaen" w:hAnsi="Sylfaen"/>
          <w:b w:val="0"/>
          <w:i/>
          <w:color w:val="000000"/>
          <w:sz w:val="20"/>
          <w:szCs w:val="20"/>
        </w:rPr>
      </w:pPr>
      <w:r w:rsidRPr="00272FE2">
        <w:rPr>
          <w:rStyle w:val="af9"/>
          <w:rFonts w:ascii="Sylfaen" w:hAnsi="Sylfaen"/>
          <w:b w:val="0"/>
          <w:i/>
          <w:color w:val="000000"/>
          <w:sz w:val="20"/>
          <w:szCs w:val="20"/>
        </w:rPr>
        <w:t>ՀՀ ֆինանսների նախարարի &lt;&lt;</w:t>
      </w:r>
      <w:proofErr w:type="gramStart"/>
      <w:r w:rsidRPr="00272FE2">
        <w:rPr>
          <w:rStyle w:val="af9"/>
          <w:rFonts w:ascii="Sylfaen" w:hAnsi="Sylfaen"/>
          <w:b w:val="0"/>
          <w:i/>
          <w:color w:val="000000"/>
          <w:sz w:val="20"/>
          <w:szCs w:val="20"/>
        </w:rPr>
        <w:t>14  &gt;</w:t>
      </w:r>
      <w:proofErr w:type="gramEnd"/>
      <w:r w:rsidRPr="00272FE2">
        <w:rPr>
          <w:rStyle w:val="af9"/>
          <w:rFonts w:ascii="Sylfaen" w:hAnsi="Sylfaen"/>
          <w:b w:val="0"/>
          <w:i/>
          <w:color w:val="000000"/>
          <w:sz w:val="20"/>
          <w:szCs w:val="20"/>
        </w:rPr>
        <w:t>&gt;  օգոստոսի  2014 թ.</w:t>
      </w:r>
    </w:p>
    <w:p w:rsidR="0035446A" w:rsidRPr="00272FE2" w:rsidRDefault="0035446A" w:rsidP="00564F77">
      <w:pPr>
        <w:pStyle w:val="afa"/>
        <w:spacing w:before="0" w:beforeAutospacing="0" w:after="0" w:afterAutospacing="0"/>
        <w:ind w:firstLine="375"/>
        <w:jc w:val="right"/>
        <w:rPr>
          <w:rStyle w:val="af9"/>
          <w:rFonts w:ascii="Sylfaen" w:hAnsi="Sylfaen"/>
          <w:b w:val="0"/>
          <w:i/>
          <w:color w:val="000000"/>
          <w:sz w:val="20"/>
          <w:szCs w:val="20"/>
        </w:rPr>
      </w:pPr>
      <w:proofErr w:type="gramStart"/>
      <w:r w:rsidRPr="00272FE2">
        <w:rPr>
          <w:rStyle w:val="af9"/>
          <w:rFonts w:ascii="Sylfaen" w:hAnsi="Sylfaen"/>
          <w:b w:val="0"/>
          <w:i/>
          <w:color w:val="000000"/>
          <w:sz w:val="20"/>
          <w:szCs w:val="20"/>
        </w:rPr>
        <w:t>թիվ</w:t>
      </w:r>
      <w:proofErr w:type="gramEnd"/>
      <w:r w:rsidRPr="00272FE2">
        <w:rPr>
          <w:rStyle w:val="af9"/>
          <w:rFonts w:ascii="Sylfaen" w:hAnsi="Sylfaen"/>
          <w:b w:val="0"/>
          <w:i/>
          <w:color w:val="000000"/>
          <w:sz w:val="20"/>
          <w:szCs w:val="20"/>
        </w:rPr>
        <w:t xml:space="preserve"> 526-Ա հրամանի</w:t>
      </w:r>
    </w:p>
    <w:p w:rsidR="0035446A" w:rsidRPr="00272FE2" w:rsidRDefault="0035446A" w:rsidP="00564F77">
      <w:pPr>
        <w:pStyle w:val="af0"/>
        <w:ind w:right="-7" w:firstLine="567"/>
        <w:jc w:val="right"/>
        <w:rPr>
          <w:rFonts w:ascii="Sylfaen" w:hAnsi="Sylfaen" w:cs="Sylfaen"/>
          <w:sz w:val="20"/>
          <w:szCs w:val="20"/>
        </w:rPr>
      </w:pPr>
    </w:p>
    <w:p w:rsidR="0035446A" w:rsidRPr="00272FE2" w:rsidRDefault="0035446A" w:rsidP="00564F77">
      <w:pPr>
        <w:pStyle w:val="af0"/>
        <w:ind w:right="-7" w:firstLine="567"/>
        <w:jc w:val="right"/>
        <w:rPr>
          <w:rFonts w:ascii="Sylfaen" w:hAnsi="Sylfaen" w:cs="Sylfaen"/>
          <w:i/>
          <w:sz w:val="20"/>
          <w:szCs w:val="20"/>
          <w:lang w:val="af-ZA"/>
        </w:rPr>
      </w:pPr>
      <w:r w:rsidRPr="00272FE2">
        <w:rPr>
          <w:rFonts w:ascii="Sylfaen" w:hAnsi="Sylfaen" w:cs="Sylfaen"/>
          <w:i/>
          <w:sz w:val="20"/>
          <w:szCs w:val="20"/>
        </w:rPr>
        <w:t>Հավելված</w:t>
      </w:r>
      <w:r w:rsidRPr="00272FE2">
        <w:rPr>
          <w:rFonts w:ascii="Sylfaen" w:hAnsi="Sylfaen" w:cs="Sylfaen"/>
          <w:i/>
          <w:sz w:val="20"/>
          <w:szCs w:val="20"/>
          <w:lang w:val="af-ZA"/>
        </w:rPr>
        <w:t xml:space="preserve"> 10</w:t>
      </w:r>
    </w:p>
    <w:p w:rsidR="0035446A" w:rsidRPr="00272FE2" w:rsidRDefault="0035446A" w:rsidP="00564F77">
      <w:pPr>
        <w:pStyle w:val="af0"/>
        <w:ind w:right="-7" w:firstLine="567"/>
        <w:jc w:val="right"/>
        <w:rPr>
          <w:rFonts w:ascii="Sylfaen" w:hAnsi="Sylfaen" w:cs="Sylfaen"/>
          <w:i/>
          <w:sz w:val="20"/>
          <w:szCs w:val="20"/>
          <w:lang w:val="af-ZA"/>
        </w:rPr>
      </w:pPr>
      <w:r w:rsidRPr="00272FE2">
        <w:rPr>
          <w:rFonts w:ascii="Sylfaen" w:hAnsi="Sylfaen" w:cs="Sylfaen"/>
          <w:i/>
          <w:sz w:val="20"/>
          <w:szCs w:val="20"/>
        </w:rPr>
        <w:t>ՀՀ</w:t>
      </w:r>
      <w:r w:rsidRPr="00272FE2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272FE2">
        <w:rPr>
          <w:rFonts w:ascii="Sylfaen" w:hAnsi="Sylfaen" w:cs="Sylfaen"/>
          <w:i/>
          <w:sz w:val="20"/>
          <w:szCs w:val="20"/>
        </w:rPr>
        <w:t>ֆինանսների</w:t>
      </w:r>
      <w:r w:rsidRPr="00272FE2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proofErr w:type="gramStart"/>
      <w:r w:rsidRPr="00272FE2">
        <w:rPr>
          <w:rFonts w:ascii="Sylfaen" w:hAnsi="Sylfaen" w:cs="Sylfaen"/>
          <w:i/>
          <w:sz w:val="20"/>
          <w:szCs w:val="20"/>
        </w:rPr>
        <w:t>նախարարի</w:t>
      </w:r>
      <w:r w:rsidRPr="00272FE2">
        <w:rPr>
          <w:rFonts w:ascii="Sylfaen" w:hAnsi="Sylfaen" w:cs="Sylfaen"/>
          <w:i/>
          <w:sz w:val="20"/>
          <w:szCs w:val="20"/>
          <w:lang w:val="af-ZA"/>
        </w:rPr>
        <w:t xml:space="preserve">  &lt;</w:t>
      </w:r>
      <w:proofErr w:type="gramEnd"/>
      <w:r w:rsidRPr="00272FE2">
        <w:rPr>
          <w:rFonts w:ascii="Sylfaen" w:hAnsi="Sylfaen" w:cs="Sylfaen"/>
          <w:i/>
          <w:sz w:val="20"/>
          <w:szCs w:val="20"/>
          <w:lang w:val="af-ZA"/>
        </w:rPr>
        <w:t>&lt; 02 &gt;&gt;   օգոստոսի   2013</w:t>
      </w:r>
      <w:r w:rsidRPr="00272FE2">
        <w:rPr>
          <w:rFonts w:ascii="Sylfaen" w:hAnsi="Sylfaen" w:cs="Sylfaen"/>
          <w:i/>
          <w:sz w:val="20"/>
          <w:szCs w:val="20"/>
        </w:rPr>
        <w:t>թ</w:t>
      </w:r>
      <w:r w:rsidRPr="00272FE2">
        <w:rPr>
          <w:rFonts w:ascii="Sylfaen" w:hAnsi="Sylfaen" w:cs="Sylfaen"/>
          <w:i/>
          <w:sz w:val="20"/>
          <w:szCs w:val="20"/>
          <w:lang w:val="af-ZA"/>
        </w:rPr>
        <w:t>.</w:t>
      </w:r>
    </w:p>
    <w:p w:rsidR="0035446A" w:rsidRPr="00272FE2" w:rsidRDefault="0035446A" w:rsidP="00564F77">
      <w:pPr>
        <w:pStyle w:val="af0"/>
        <w:ind w:right="-7" w:firstLine="567"/>
        <w:jc w:val="right"/>
        <w:rPr>
          <w:rFonts w:ascii="Sylfaen" w:hAnsi="Sylfaen"/>
          <w:sz w:val="20"/>
          <w:szCs w:val="20"/>
          <w:lang w:val="af-ZA"/>
        </w:rPr>
      </w:pPr>
      <w:r w:rsidRPr="00272FE2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proofErr w:type="gramStart"/>
      <w:r w:rsidRPr="00272FE2">
        <w:rPr>
          <w:rFonts w:ascii="Sylfaen" w:hAnsi="Sylfaen" w:cs="Sylfaen"/>
          <w:i/>
          <w:sz w:val="20"/>
          <w:szCs w:val="20"/>
        </w:rPr>
        <w:t>թիվ</w:t>
      </w:r>
      <w:r w:rsidRPr="00272FE2">
        <w:rPr>
          <w:rFonts w:ascii="Sylfaen" w:hAnsi="Sylfaen" w:cs="Sylfaen"/>
          <w:i/>
          <w:sz w:val="20"/>
          <w:szCs w:val="20"/>
          <w:lang w:val="af-ZA"/>
        </w:rPr>
        <w:t xml:space="preserve">  667</w:t>
      </w:r>
      <w:proofErr w:type="gramEnd"/>
      <w:r w:rsidRPr="00272FE2">
        <w:rPr>
          <w:rFonts w:ascii="Sylfaen" w:hAnsi="Sylfaen" w:cs="Sylfaen"/>
          <w:i/>
          <w:sz w:val="20"/>
          <w:szCs w:val="20"/>
          <w:lang w:val="af-ZA"/>
        </w:rPr>
        <w:t xml:space="preserve">-Ա </w:t>
      </w:r>
      <w:r w:rsidRPr="00272FE2">
        <w:rPr>
          <w:rFonts w:ascii="Sylfaen" w:hAnsi="Sylfaen" w:cs="Sylfaen"/>
          <w:i/>
          <w:sz w:val="20"/>
          <w:szCs w:val="20"/>
        </w:rPr>
        <w:t>հրամանի</w:t>
      </w:r>
      <w:r w:rsidRPr="00272FE2">
        <w:rPr>
          <w:rFonts w:ascii="Sylfaen" w:hAnsi="Sylfaen" w:cs="Sylfaen"/>
          <w:i/>
          <w:sz w:val="20"/>
          <w:szCs w:val="20"/>
          <w:lang w:val="af-ZA"/>
        </w:rPr>
        <w:t xml:space="preserve">      </w:t>
      </w:r>
    </w:p>
    <w:p w:rsidR="0035446A" w:rsidRPr="00272FE2" w:rsidRDefault="0035446A" w:rsidP="00564F77">
      <w:pPr>
        <w:pStyle w:val="af2"/>
        <w:spacing w:after="120"/>
        <w:ind w:left="283"/>
        <w:jc w:val="right"/>
        <w:rPr>
          <w:rFonts w:ascii="Sylfaen" w:hAnsi="Sylfaen"/>
          <w:lang w:val="af-ZA"/>
        </w:rPr>
      </w:pPr>
      <w:r w:rsidRPr="00272FE2">
        <w:rPr>
          <w:rFonts w:ascii="Sylfaen" w:hAnsi="Sylfaen"/>
          <w:lang w:val="af-ZA"/>
        </w:rPr>
        <w:tab/>
      </w:r>
    </w:p>
    <w:p w:rsidR="0035446A" w:rsidRPr="00272FE2" w:rsidRDefault="0035446A" w:rsidP="00564F77">
      <w:pPr>
        <w:pStyle w:val="af2"/>
        <w:spacing w:after="120"/>
        <w:ind w:left="283"/>
        <w:jc w:val="right"/>
        <w:rPr>
          <w:rFonts w:ascii="Sylfaen" w:hAnsi="Sylfaen" w:cs="Sylfaen"/>
          <w:i/>
          <w:u w:val="single"/>
          <w:lang w:val="af-ZA"/>
        </w:rPr>
      </w:pPr>
      <w:r w:rsidRPr="00272FE2">
        <w:rPr>
          <w:rFonts w:ascii="Sylfaen" w:hAnsi="Sylfaen" w:cs="Sylfaen"/>
          <w:i/>
          <w:u w:val="single"/>
        </w:rPr>
        <w:t>Օրինակելի</w:t>
      </w:r>
      <w:r w:rsidRPr="00272FE2">
        <w:rPr>
          <w:rFonts w:ascii="Sylfaen" w:hAnsi="Sylfaen" w:cs="Sylfaen"/>
          <w:i/>
          <w:u w:val="single"/>
          <w:lang w:val="af-ZA"/>
        </w:rPr>
        <w:t xml:space="preserve"> </w:t>
      </w:r>
      <w:r w:rsidRPr="00272FE2">
        <w:rPr>
          <w:rFonts w:ascii="Sylfaen" w:hAnsi="Sylfaen" w:cs="Sylfaen"/>
          <w:i/>
          <w:u w:val="single"/>
        </w:rPr>
        <w:t>ձև</w:t>
      </w:r>
    </w:p>
    <w:p w:rsidR="0035446A" w:rsidRPr="00272FE2" w:rsidRDefault="0035446A" w:rsidP="000866E3">
      <w:pPr>
        <w:spacing w:after="240" w:line="360" w:lineRule="auto"/>
        <w:rPr>
          <w:rFonts w:ascii="Sylfaen" w:hAnsi="Sylfaen"/>
          <w:i/>
          <w:lang w:val="af-ZA"/>
        </w:rPr>
      </w:pPr>
    </w:p>
    <w:p w:rsidR="0035446A" w:rsidRPr="00272FE2" w:rsidRDefault="0035446A" w:rsidP="005F5200">
      <w:pPr>
        <w:spacing w:after="240" w:line="360" w:lineRule="auto"/>
        <w:jc w:val="center"/>
        <w:rPr>
          <w:rFonts w:ascii="Sylfaen" w:hAnsi="Sylfaen"/>
          <w:i/>
          <w:lang w:val="af-ZA"/>
        </w:rPr>
      </w:pPr>
      <w:r w:rsidRPr="00272FE2">
        <w:rPr>
          <w:rFonts w:ascii="Sylfaen" w:hAnsi="Sylfaen" w:cs="Sylfaen"/>
          <w:i/>
          <w:lang w:val="af-ZA"/>
        </w:rPr>
        <w:t>ՀԱՅՏԱՐԱՐՈՒԹՅՈՒՆ</w:t>
      </w:r>
      <w:r w:rsidRPr="00272FE2">
        <w:rPr>
          <w:rFonts w:ascii="Sylfaen" w:hAnsi="Sylfaen"/>
          <w:i/>
          <w:lang w:val="af-ZA"/>
        </w:rPr>
        <w:t xml:space="preserve"> (</w:t>
      </w:r>
      <w:r w:rsidRPr="00272FE2">
        <w:rPr>
          <w:rFonts w:ascii="Sylfaen" w:hAnsi="Sylfaen" w:cs="Sylfaen"/>
          <w:i/>
          <w:lang w:val="af-ZA"/>
        </w:rPr>
        <w:t>ՀԱՇՎԵՏՎՈՒԹՅՈՒՆ</w:t>
      </w:r>
      <w:r w:rsidRPr="00272FE2">
        <w:rPr>
          <w:rFonts w:ascii="Sylfaen" w:hAnsi="Sylfaen"/>
          <w:i/>
          <w:lang w:val="af-ZA"/>
        </w:rPr>
        <w:t>)</w:t>
      </w:r>
    </w:p>
    <w:p w:rsidR="0035446A" w:rsidRPr="00272FE2" w:rsidRDefault="0035446A" w:rsidP="005F5200">
      <w:pPr>
        <w:spacing w:after="240" w:line="360" w:lineRule="auto"/>
        <w:jc w:val="center"/>
        <w:rPr>
          <w:rFonts w:ascii="Sylfaen" w:hAnsi="Sylfaen"/>
          <w:lang w:val="af-ZA"/>
        </w:rPr>
      </w:pPr>
      <w:r w:rsidRPr="00272FE2">
        <w:rPr>
          <w:rFonts w:ascii="Sylfaen" w:hAnsi="Sylfaen"/>
          <w:i/>
          <w:lang w:val="af-ZA"/>
        </w:rPr>
        <w:t xml:space="preserve">| </w:t>
      </w:r>
      <w:r w:rsidRPr="00272FE2">
        <w:rPr>
          <w:rFonts w:ascii="Sylfaen" w:hAnsi="Sylfaen" w:cs="Sylfaen"/>
          <w:i/>
          <w:lang w:val="af-ZA"/>
        </w:rPr>
        <w:t>ԸՆԹԱՑԱԿԱՐԳՈՎ</w:t>
      </w:r>
      <w:r w:rsidRPr="00272FE2">
        <w:rPr>
          <w:rFonts w:ascii="Sylfaen" w:hAnsi="Sylfaen"/>
          <w:i/>
          <w:lang w:val="af-ZA"/>
        </w:rPr>
        <w:t xml:space="preserve"> </w:t>
      </w:r>
      <w:r w:rsidRPr="00272FE2">
        <w:rPr>
          <w:rFonts w:ascii="Sylfaen" w:hAnsi="Sylfaen" w:cs="Sylfaen"/>
          <w:i/>
          <w:lang w:val="af-ZA"/>
        </w:rPr>
        <w:t>ԿՆՔՎԱԾ</w:t>
      </w:r>
      <w:r w:rsidRPr="00272FE2">
        <w:rPr>
          <w:rFonts w:ascii="Sylfaen" w:hAnsi="Sylfaen"/>
          <w:i/>
          <w:lang w:val="af-ZA"/>
        </w:rPr>
        <w:t xml:space="preserve"> </w:t>
      </w:r>
      <w:r w:rsidRPr="00272FE2">
        <w:rPr>
          <w:rFonts w:ascii="Sylfaen" w:hAnsi="Sylfaen" w:cs="Sylfaen"/>
          <w:i/>
          <w:lang w:val="af-ZA"/>
        </w:rPr>
        <w:t>ՊԱՅՄԱՆԱԳՐԻ</w:t>
      </w:r>
      <w:r w:rsidRPr="00272FE2">
        <w:rPr>
          <w:rFonts w:ascii="Sylfaen" w:hAnsi="Sylfaen"/>
          <w:i/>
          <w:lang w:val="af-ZA"/>
        </w:rPr>
        <w:t xml:space="preserve"> </w:t>
      </w:r>
      <w:r w:rsidRPr="00272FE2">
        <w:rPr>
          <w:rFonts w:ascii="Sylfaen" w:hAnsi="Sylfaen" w:cs="Sylfaen"/>
          <w:i/>
          <w:lang w:val="af-ZA"/>
        </w:rPr>
        <w:t>ՄԱՍԻՆ</w:t>
      </w:r>
    </w:p>
    <w:p w:rsidR="0035446A" w:rsidRPr="00272FE2" w:rsidRDefault="0035446A" w:rsidP="000866E3">
      <w:pPr>
        <w:tabs>
          <w:tab w:val="left" w:pos="8083"/>
        </w:tabs>
        <w:spacing w:after="240" w:line="360" w:lineRule="auto"/>
        <w:rPr>
          <w:rFonts w:ascii="Sylfaen" w:hAnsi="Sylfaen"/>
          <w:lang w:val="af-ZA"/>
        </w:rPr>
      </w:pPr>
      <w:r w:rsidRPr="00272FE2">
        <w:rPr>
          <w:rFonts w:ascii="Sylfaen" w:hAnsi="Sylfaen"/>
          <w:lang w:val="af-ZA"/>
        </w:rPr>
        <w:tab/>
      </w:r>
    </w:p>
    <w:p w:rsidR="0035446A" w:rsidRPr="00272FE2" w:rsidRDefault="0035446A" w:rsidP="00A00110">
      <w:pPr>
        <w:pStyle w:val="3"/>
        <w:spacing w:after="240" w:line="360" w:lineRule="auto"/>
        <w:jc w:val="center"/>
        <w:rPr>
          <w:rFonts w:ascii="Sylfaen" w:hAnsi="Sylfaen"/>
          <w:b w:val="0"/>
          <w:sz w:val="20"/>
          <w:szCs w:val="20"/>
          <w:lang w:val="af-ZA"/>
        </w:rPr>
      </w:pPr>
      <w:r w:rsidRPr="00272FE2">
        <w:rPr>
          <w:rFonts w:ascii="Sylfaen" w:hAnsi="Sylfaen"/>
          <w:b w:val="0"/>
          <w:sz w:val="20"/>
          <w:szCs w:val="20"/>
          <w:lang w:val="af-ZA"/>
        </w:rPr>
        <w:t xml:space="preserve">ՇՀ  </w:t>
      </w:r>
      <w:r w:rsidRPr="00272FE2">
        <w:rPr>
          <w:rFonts w:ascii="Sylfaen" w:hAnsi="Sylfaen" w:cs="Sylfaen"/>
          <w:b w:val="0"/>
          <w:sz w:val="20"/>
          <w:szCs w:val="20"/>
          <w:lang w:val="af-ZA"/>
        </w:rPr>
        <w:t>ԸՆԹԱՑԱԿԱՐԳԻ</w:t>
      </w:r>
      <w:r w:rsidRPr="00272FE2">
        <w:rPr>
          <w:rFonts w:ascii="Sylfaen" w:hAnsi="Sylfaen"/>
          <w:b w:val="0"/>
          <w:sz w:val="20"/>
          <w:szCs w:val="20"/>
          <w:lang w:val="af-ZA"/>
        </w:rPr>
        <w:t xml:space="preserve"> </w:t>
      </w:r>
      <w:r w:rsidRPr="00272FE2">
        <w:rPr>
          <w:rFonts w:ascii="Sylfaen" w:hAnsi="Sylfaen" w:cs="Sylfaen"/>
          <w:b w:val="0"/>
          <w:sz w:val="20"/>
          <w:szCs w:val="20"/>
          <w:lang w:val="af-ZA"/>
        </w:rPr>
        <w:t>ԾԱԾԿԱԳԻՐԸ՝ԱԲԿ-</w:t>
      </w:r>
      <w:r w:rsidRPr="00272FE2">
        <w:rPr>
          <w:rFonts w:ascii="Sylfaen" w:hAnsi="Sylfaen"/>
          <w:b w:val="0"/>
          <w:sz w:val="20"/>
          <w:szCs w:val="20"/>
          <w:lang w:val="af-ZA"/>
        </w:rPr>
        <w:t xml:space="preserve"> ՇՀԱՊՁԲ-15/</w:t>
      </w:r>
      <w:r w:rsidR="00C043A7" w:rsidRPr="00272FE2">
        <w:rPr>
          <w:rFonts w:ascii="Sylfaen" w:hAnsi="Sylfaen"/>
          <w:b w:val="0"/>
          <w:sz w:val="20"/>
          <w:szCs w:val="20"/>
          <w:lang w:val="af-ZA"/>
        </w:rPr>
        <w:t>1</w:t>
      </w:r>
      <w:r w:rsidR="00BF2091" w:rsidRPr="00272FE2">
        <w:rPr>
          <w:rFonts w:ascii="Sylfaen" w:hAnsi="Sylfaen"/>
          <w:b w:val="0"/>
          <w:sz w:val="20"/>
          <w:szCs w:val="20"/>
          <w:lang w:val="af-ZA"/>
        </w:rPr>
        <w:t>5</w:t>
      </w:r>
      <w:r w:rsidRPr="00272FE2">
        <w:rPr>
          <w:rFonts w:ascii="Sylfaen" w:hAnsi="Sylfaen"/>
          <w:b w:val="0"/>
          <w:sz w:val="20"/>
          <w:szCs w:val="20"/>
          <w:lang w:val="af-ZA"/>
        </w:rPr>
        <w:t>-1</w:t>
      </w:r>
    </w:p>
    <w:p w:rsidR="004452F5" w:rsidRPr="00272FE2" w:rsidRDefault="004452F5" w:rsidP="00A00110">
      <w:pPr>
        <w:jc w:val="center"/>
        <w:rPr>
          <w:rFonts w:ascii="Sylfaen" w:hAnsi="Sylfaen"/>
          <w:lang w:val="af-ZA"/>
        </w:rPr>
      </w:pPr>
      <w:r w:rsidRPr="00272FE2">
        <w:rPr>
          <w:rFonts w:ascii="Sylfaen" w:hAnsi="Sylfaen"/>
          <w:lang w:val="af-ZA"/>
        </w:rPr>
        <w:t>,,Ախուրյանի բժշկական կենտրոն,,ՓԲԸ</w:t>
      </w:r>
    </w:p>
    <w:p w:rsidR="004452F5" w:rsidRPr="00272FE2" w:rsidRDefault="004452F5" w:rsidP="000866E3">
      <w:pPr>
        <w:rPr>
          <w:rFonts w:ascii="Sylfaen" w:hAnsi="Sylfaen"/>
          <w:lang w:val="af-ZA"/>
        </w:rPr>
      </w:pPr>
    </w:p>
    <w:p w:rsidR="0035446A" w:rsidRPr="00272FE2" w:rsidRDefault="0035446A" w:rsidP="000866E3">
      <w:pPr>
        <w:spacing w:after="240" w:line="360" w:lineRule="auto"/>
        <w:ind w:firstLine="709"/>
        <w:rPr>
          <w:rFonts w:ascii="Sylfaen" w:hAnsi="Sylfaen"/>
          <w:lang w:val="af-ZA"/>
        </w:rPr>
      </w:pPr>
      <w:r w:rsidRPr="00272FE2">
        <w:rPr>
          <w:rFonts w:ascii="Sylfaen" w:hAnsi="Sylfaen" w:cs="Sylfaen"/>
          <w:lang w:val="af-ZA"/>
        </w:rPr>
        <w:t>Պատվիրատուն</w:t>
      </w:r>
      <w:r w:rsidRPr="00272FE2">
        <w:rPr>
          <w:rFonts w:ascii="Sylfaen" w:hAnsi="Sylfaen"/>
          <w:lang w:val="af-ZA"/>
        </w:rPr>
        <w:t xml:space="preserve">` ,,Ախուրյանի բժշկական կենտրոն,,ՓԲԸ </w:t>
      </w:r>
      <w:r w:rsidRPr="00272FE2">
        <w:rPr>
          <w:rFonts w:ascii="Sylfaen" w:hAnsi="Sylfaen" w:cs="Sylfaen"/>
          <w:lang w:val="af-ZA"/>
        </w:rPr>
        <w:t>որը</w:t>
      </w:r>
      <w:r w:rsidRPr="00272FE2">
        <w:rPr>
          <w:rFonts w:ascii="Sylfaen" w:hAnsi="Sylfaen"/>
          <w:lang w:val="af-ZA"/>
        </w:rPr>
        <w:t xml:space="preserve"> </w:t>
      </w:r>
      <w:r w:rsidRPr="00272FE2">
        <w:rPr>
          <w:rFonts w:ascii="Sylfaen" w:hAnsi="Sylfaen" w:cs="Sylfaen"/>
          <w:lang w:val="af-ZA"/>
        </w:rPr>
        <w:t>գտնվում</w:t>
      </w:r>
      <w:r w:rsidRPr="00272FE2">
        <w:rPr>
          <w:rFonts w:ascii="Sylfaen" w:hAnsi="Sylfaen"/>
          <w:lang w:val="af-ZA"/>
        </w:rPr>
        <w:t xml:space="preserve"> </w:t>
      </w:r>
      <w:r w:rsidRPr="00272FE2">
        <w:rPr>
          <w:rFonts w:ascii="Sylfaen" w:hAnsi="Sylfaen" w:cs="Sylfaen"/>
          <w:lang w:val="af-ZA"/>
        </w:rPr>
        <w:t>է</w:t>
      </w:r>
      <w:r w:rsidRPr="00272FE2">
        <w:rPr>
          <w:rFonts w:ascii="Sylfaen" w:hAnsi="Sylfaen"/>
          <w:lang w:val="af-ZA"/>
        </w:rPr>
        <w:t xml:space="preserve"> Ախուրյան Ախուրյանի խճ.14 </w:t>
      </w:r>
      <w:r w:rsidRPr="00272FE2">
        <w:rPr>
          <w:rFonts w:ascii="Sylfaen" w:hAnsi="Sylfaen" w:cs="Sylfaen"/>
          <w:lang w:val="af-ZA"/>
        </w:rPr>
        <w:t>հասցեում</w:t>
      </w:r>
      <w:r w:rsidRPr="00272FE2">
        <w:rPr>
          <w:rFonts w:ascii="Sylfaen" w:hAnsi="Sylfaen"/>
          <w:lang w:val="af-ZA"/>
        </w:rPr>
        <w:t xml:space="preserve">, </w:t>
      </w:r>
      <w:r w:rsidRPr="00272FE2">
        <w:rPr>
          <w:rFonts w:ascii="Sylfaen" w:hAnsi="Sylfaen" w:cs="Sylfaen"/>
          <w:lang w:val="af-ZA"/>
        </w:rPr>
        <w:t>ստոր</w:t>
      </w:r>
      <w:r w:rsidRPr="00272FE2">
        <w:rPr>
          <w:rFonts w:ascii="Sylfaen" w:hAnsi="Sylfaen"/>
          <w:lang w:val="af-ZA"/>
        </w:rPr>
        <w:t xml:space="preserve">և </w:t>
      </w:r>
      <w:r w:rsidRPr="00272FE2">
        <w:rPr>
          <w:rFonts w:ascii="Sylfaen" w:hAnsi="Sylfaen" w:cs="Sylfaen"/>
          <w:lang w:val="af-ZA"/>
        </w:rPr>
        <w:t>ներկայացնում</w:t>
      </w:r>
      <w:r w:rsidRPr="00272FE2">
        <w:rPr>
          <w:rFonts w:ascii="Sylfaen" w:hAnsi="Sylfaen"/>
          <w:lang w:val="af-ZA"/>
        </w:rPr>
        <w:t xml:space="preserve"> </w:t>
      </w:r>
      <w:r w:rsidRPr="00272FE2">
        <w:rPr>
          <w:rFonts w:ascii="Sylfaen" w:hAnsi="Sylfaen" w:cs="Sylfaen"/>
          <w:lang w:val="af-ZA"/>
        </w:rPr>
        <w:t>է</w:t>
      </w:r>
      <w:r w:rsidRPr="00272FE2">
        <w:rPr>
          <w:rFonts w:ascii="Sylfaen" w:hAnsi="Sylfaen"/>
          <w:lang w:val="af-ZA"/>
        </w:rPr>
        <w:t xml:space="preserve"> </w:t>
      </w:r>
      <w:r w:rsidRPr="00272FE2">
        <w:rPr>
          <w:rFonts w:ascii="Sylfaen" w:hAnsi="Sylfaen" w:cs="Sylfaen"/>
          <w:lang w:val="af-ZA"/>
        </w:rPr>
        <w:t>ԱԲԿ-</w:t>
      </w:r>
      <w:r w:rsidRPr="00272FE2">
        <w:rPr>
          <w:rFonts w:ascii="Sylfaen" w:hAnsi="Sylfaen"/>
          <w:lang w:val="af-ZA"/>
        </w:rPr>
        <w:t xml:space="preserve"> ՇՀԱՊՁԲ-15/</w:t>
      </w:r>
      <w:r w:rsidR="00BF2091" w:rsidRPr="00272FE2">
        <w:rPr>
          <w:rFonts w:ascii="Sylfaen" w:hAnsi="Sylfaen"/>
          <w:lang w:val="af-ZA"/>
        </w:rPr>
        <w:t>15</w:t>
      </w:r>
      <w:r w:rsidRPr="00272FE2">
        <w:rPr>
          <w:rFonts w:ascii="Sylfaen" w:hAnsi="Sylfaen"/>
          <w:lang w:val="af-ZA"/>
        </w:rPr>
        <w:t xml:space="preserve">-1 </w:t>
      </w:r>
      <w:r w:rsidRPr="00272FE2">
        <w:rPr>
          <w:rFonts w:ascii="Sylfaen" w:hAnsi="Sylfaen" w:cs="Sylfaen"/>
          <w:lang w:val="af-ZA"/>
        </w:rPr>
        <w:t>ծածկագրով</w:t>
      </w:r>
      <w:r w:rsidRPr="00272FE2">
        <w:rPr>
          <w:rFonts w:ascii="Sylfaen" w:hAnsi="Sylfaen"/>
          <w:lang w:val="af-ZA"/>
        </w:rPr>
        <w:t xml:space="preserve"> </w:t>
      </w:r>
      <w:r w:rsidRPr="00272FE2">
        <w:rPr>
          <w:rFonts w:ascii="Sylfaen" w:hAnsi="Sylfaen" w:cs="Sylfaen"/>
          <w:lang w:val="af-ZA"/>
        </w:rPr>
        <w:t>հայտարարված</w:t>
      </w:r>
      <w:r w:rsidRPr="00272FE2">
        <w:rPr>
          <w:rFonts w:ascii="Sylfaen" w:hAnsi="Sylfaen"/>
          <w:lang w:val="af-ZA"/>
        </w:rPr>
        <w:t xml:space="preserve"> ՇՀ </w:t>
      </w:r>
      <w:r w:rsidRPr="00272FE2">
        <w:rPr>
          <w:rFonts w:ascii="Sylfaen" w:hAnsi="Sylfaen" w:cs="Sylfaen"/>
          <w:lang w:val="af-ZA"/>
        </w:rPr>
        <w:t>ընթացակարգի</w:t>
      </w:r>
      <w:r w:rsidRPr="00272FE2">
        <w:rPr>
          <w:rFonts w:ascii="Sylfaen" w:hAnsi="Sylfaen"/>
          <w:lang w:val="af-ZA"/>
        </w:rPr>
        <w:t xml:space="preserve"> </w:t>
      </w:r>
      <w:r w:rsidRPr="00272FE2">
        <w:rPr>
          <w:rFonts w:ascii="Sylfaen" w:hAnsi="Sylfaen" w:cs="Sylfaen"/>
          <w:lang w:val="af-ZA"/>
        </w:rPr>
        <w:t>արդյունքում</w:t>
      </w:r>
      <w:r w:rsidRPr="00272FE2">
        <w:rPr>
          <w:rFonts w:ascii="Sylfaen" w:hAnsi="Sylfaen"/>
          <w:lang w:val="af-ZA"/>
        </w:rPr>
        <w:t xml:space="preserve"> </w:t>
      </w:r>
      <w:r w:rsidRPr="00272FE2">
        <w:rPr>
          <w:rFonts w:ascii="Sylfaen" w:hAnsi="Sylfaen" w:cs="Sylfaen"/>
          <w:lang w:val="af-ZA"/>
        </w:rPr>
        <w:t>կնքված</w:t>
      </w:r>
      <w:r w:rsidRPr="00272FE2">
        <w:rPr>
          <w:rFonts w:ascii="Sylfaen" w:hAnsi="Sylfaen"/>
          <w:lang w:val="af-ZA"/>
        </w:rPr>
        <w:t xml:space="preserve"> </w:t>
      </w:r>
      <w:r w:rsidRPr="00272FE2">
        <w:rPr>
          <w:rFonts w:ascii="Sylfaen" w:hAnsi="Sylfaen" w:cs="Sylfaen"/>
          <w:lang w:val="af-ZA"/>
        </w:rPr>
        <w:t>պայմանագրի</w:t>
      </w:r>
      <w:r w:rsidRPr="00272FE2">
        <w:rPr>
          <w:rFonts w:ascii="Sylfaen" w:hAnsi="Sylfaen"/>
          <w:lang w:val="af-ZA"/>
        </w:rPr>
        <w:t xml:space="preserve"> /</w:t>
      </w:r>
      <w:r w:rsidRPr="00272FE2">
        <w:rPr>
          <w:rFonts w:ascii="Sylfaen" w:hAnsi="Sylfaen" w:cs="Sylfaen"/>
          <w:lang w:val="af-ZA"/>
        </w:rPr>
        <w:t>երի</w:t>
      </w:r>
      <w:r w:rsidRPr="00272FE2">
        <w:rPr>
          <w:rFonts w:ascii="Sylfaen" w:hAnsi="Sylfaen"/>
          <w:lang w:val="af-ZA"/>
        </w:rPr>
        <w:t xml:space="preserve">/ </w:t>
      </w:r>
      <w:r w:rsidRPr="00272FE2">
        <w:rPr>
          <w:rFonts w:ascii="Sylfaen" w:hAnsi="Sylfaen" w:cs="Sylfaen"/>
          <w:lang w:val="af-ZA"/>
        </w:rPr>
        <w:t>մասին</w:t>
      </w:r>
      <w:r w:rsidRPr="00272FE2">
        <w:rPr>
          <w:rFonts w:ascii="Sylfaen" w:hAnsi="Sylfaen"/>
          <w:lang w:val="af-ZA"/>
        </w:rPr>
        <w:t xml:space="preserve"> </w:t>
      </w:r>
      <w:r w:rsidRPr="00272FE2">
        <w:rPr>
          <w:rFonts w:ascii="Sylfaen" w:hAnsi="Sylfaen" w:cs="Sylfaen"/>
          <w:lang w:val="af-ZA"/>
        </w:rPr>
        <w:t>տեղեկատվությունը</w:t>
      </w:r>
      <w:r w:rsidRPr="00272FE2">
        <w:rPr>
          <w:rFonts w:ascii="Sylfaen" w:hAnsi="Sylfaen" w:cs="Arial Armenian"/>
          <w:lang w:val="af-ZA"/>
        </w:rPr>
        <w:t>։</w:t>
      </w:r>
    </w:p>
    <w:tbl>
      <w:tblPr>
        <w:tblW w:w="21238" w:type="dxa"/>
        <w:tblInd w:w="-4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00"/>
      </w:tblPr>
      <w:tblGrid>
        <w:gridCol w:w="127"/>
        <w:gridCol w:w="710"/>
        <w:gridCol w:w="713"/>
        <w:gridCol w:w="1462"/>
        <w:gridCol w:w="809"/>
        <w:gridCol w:w="142"/>
        <w:gridCol w:w="700"/>
        <w:gridCol w:w="568"/>
        <w:gridCol w:w="283"/>
        <w:gridCol w:w="282"/>
        <w:gridCol w:w="569"/>
        <w:gridCol w:w="284"/>
        <w:gridCol w:w="50"/>
        <w:gridCol w:w="1112"/>
        <w:gridCol w:w="144"/>
        <w:gridCol w:w="339"/>
        <w:gridCol w:w="230"/>
        <w:gridCol w:w="818"/>
        <w:gridCol w:w="283"/>
        <w:gridCol w:w="284"/>
        <w:gridCol w:w="850"/>
        <w:gridCol w:w="3284"/>
        <w:gridCol w:w="2468"/>
        <w:gridCol w:w="4727"/>
      </w:tblGrid>
      <w:tr w:rsidR="0035446A" w:rsidRPr="00272FE2" w:rsidTr="00F50A9F">
        <w:trPr>
          <w:gridAfter w:val="3"/>
          <w:wAfter w:w="10479" w:type="dxa"/>
          <w:trHeight w:val="146"/>
        </w:trPr>
        <w:tc>
          <w:tcPr>
            <w:tcW w:w="1075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widowControl w:val="0"/>
              <w:spacing w:line="276" w:lineRule="auto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/>
                <w:bCs/>
              </w:rPr>
              <w:t>Գ</w:t>
            </w:r>
            <w:r w:rsidRPr="00272FE2">
              <w:rPr>
                <w:rFonts w:ascii="Sylfaen" w:hAnsi="Sylfaen"/>
                <w:bCs/>
                <w:lang w:val="hy-AM"/>
              </w:rPr>
              <w:t xml:space="preserve">նման </w:t>
            </w:r>
            <w:r w:rsidRPr="00272FE2">
              <w:rPr>
                <w:rFonts w:ascii="Sylfaen" w:hAnsi="Sylfaen"/>
                <w:bCs/>
              </w:rPr>
              <w:t>առարկայի</w:t>
            </w:r>
          </w:p>
        </w:tc>
      </w:tr>
      <w:tr w:rsidR="0035446A" w:rsidRPr="00272FE2" w:rsidTr="00F50A9F">
        <w:trPr>
          <w:gridAfter w:val="3"/>
          <w:wAfter w:w="10479" w:type="dxa"/>
          <w:trHeight w:val="110"/>
        </w:trPr>
        <w:tc>
          <w:tcPr>
            <w:tcW w:w="83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Cs/>
              </w:rPr>
            </w:pPr>
            <w:r w:rsidRPr="00272FE2">
              <w:rPr>
                <w:rFonts w:ascii="Sylfaen" w:hAnsi="Sylfaen"/>
                <w:bCs/>
              </w:rPr>
              <w:t>Չափա-բաժնի համարը</w:t>
            </w:r>
          </w:p>
        </w:tc>
        <w:tc>
          <w:tcPr>
            <w:tcW w:w="21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widowControl w:val="0"/>
              <w:spacing w:line="276" w:lineRule="auto"/>
              <w:rPr>
                <w:rFonts w:ascii="Sylfaen" w:hAnsi="Sylfaen" w:cs="Sylfaen"/>
              </w:rPr>
            </w:pPr>
            <w:r w:rsidRPr="00272FE2"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8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widowControl w:val="0"/>
              <w:spacing w:line="276" w:lineRule="auto"/>
              <w:rPr>
                <w:rFonts w:ascii="Sylfaen" w:hAnsi="Sylfaen" w:cs="Sylfaen"/>
              </w:rPr>
            </w:pPr>
            <w:r w:rsidRPr="00272FE2">
              <w:rPr>
                <w:rFonts w:ascii="Sylfaen" w:hAnsi="Sylfaen" w:cs="Sylfaen"/>
              </w:rPr>
              <w:t>Չափ-ման միա-վորը</w:t>
            </w:r>
          </w:p>
        </w:tc>
        <w:tc>
          <w:tcPr>
            <w:tcW w:w="19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widowControl w:val="0"/>
              <w:spacing w:line="276" w:lineRule="auto"/>
              <w:rPr>
                <w:rFonts w:ascii="Sylfaen" w:hAnsi="Sylfaen" w:cs="Sylfaen"/>
              </w:rPr>
            </w:pPr>
            <w:r w:rsidRPr="00272FE2">
              <w:rPr>
                <w:rFonts w:ascii="Sylfaen" w:hAnsi="Sylfaen" w:cs="Sylfaen"/>
              </w:rPr>
              <w:t>Քանակը</w:t>
            </w:r>
            <w:r w:rsidRPr="00272FE2">
              <w:rPr>
                <w:rStyle w:val="afb"/>
                <w:rFonts w:ascii="Sylfaen" w:hAnsi="Sylfaen" w:cs="Sylfaen"/>
              </w:rPr>
              <w:footnoteReference w:id="1"/>
            </w:r>
          </w:p>
        </w:tc>
        <w:tc>
          <w:tcPr>
            <w:tcW w:w="21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widowControl w:val="0"/>
              <w:spacing w:line="276" w:lineRule="auto"/>
              <w:rPr>
                <w:rFonts w:ascii="Sylfaen" w:hAnsi="Sylfaen" w:cs="Sylfaen"/>
              </w:rPr>
            </w:pPr>
            <w:r w:rsidRPr="00272FE2">
              <w:rPr>
                <w:rFonts w:ascii="Sylfaen" w:hAnsi="Sylfaen" w:cs="Sylfaen"/>
              </w:rPr>
              <w:t>Նախահաշվային գինը</w:t>
            </w:r>
          </w:p>
        </w:tc>
        <w:tc>
          <w:tcPr>
            <w:tcW w:w="138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 w:cs="Sylfaen"/>
              </w:rPr>
            </w:pPr>
            <w:r w:rsidRPr="00272FE2">
              <w:rPr>
                <w:rFonts w:ascii="Sylfaen" w:hAnsi="Sylfaen" w:cs="Sylfaen"/>
              </w:rPr>
              <w:t>Համառոտ նկարագրությունը (տեխնիկական բնութագիր)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Cs/>
              </w:rPr>
            </w:pPr>
            <w:r w:rsidRPr="00272FE2">
              <w:rPr>
                <w:rFonts w:ascii="Sylfaen" w:hAnsi="Sylfaen"/>
                <w:bCs/>
              </w:rPr>
              <w:t xml:space="preserve">Պայմանագրով նախատեսված </w:t>
            </w:r>
            <w:r w:rsidRPr="00272FE2">
              <w:rPr>
                <w:rFonts w:ascii="Sylfaen" w:hAnsi="Sylfaen" w:cs="Sylfaen"/>
              </w:rPr>
              <w:t>համառոտ նկարագրությունը (տեխնիկական բնութագիր)</w:t>
            </w:r>
          </w:p>
        </w:tc>
      </w:tr>
      <w:tr w:rsidR="0035446A" w:rsidRPr="00272FE2" w:rsidTr="00F50A9F">
        <w:trPr>
          <w:gridAfter w:val="3"/>
          <w:wAfter w:w="10479" w:type="dxa"/>
          <w:trHeight w:val="175"/>
        </w:trPr>
        <w:tc>
          <w:tcPr>
            <w:tcW w:w="83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rPr>
                <w:rFonts w:ascii="Sylfaen" w:hAnsi="Sylfaen"/>
                <w:bCs/>
              </w:rPr>
            </w:pPr>
          </w:p>
        </w:tc>
        <w:tc>
          <w:tcPr>
            <w:tcW w:w="21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rPr>
                <w:rFonts w:ascii="Sylfaen" w:hAnsi="Sylfaen" w:cs="Sylfaen"/>
              </w:rPr>
            </w:pPr>
          </w:p>
        </w:tc>
        <w:tc>
          <w:tcPr>
            <w:tcW w:w="8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rPr>
                <w:rFonts w:ascii="Sylfaen" w:hAnsi="Sylfaen" w:cs="Sylfaen"/>
              </w:rPr>
            </w:pPr>
          </w:p>
        </w:tc>
        <w:tc>
          <w:tcPr>
            <w:tcW w:w="84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widowControl w:val="0"/>
              <w:spacing w:line="276" w:lineRule="auto"/>
              <w:rPr>
                <w:rFonts w:ascii="Sylfaen" w:hAnsi="Sylfaen" w:cs="Sylfaen"/>
              </w:rPr>
            </w:pPr>
            <w:r w:rsidRPr="00272FE2">
              <w:rPr>
                <w:rFonts w:ascii="Sylfaen" w:hAnsi="Sylfaen" w:cs="Sylfaen"/>
              </w:rPr>
              <w:t>Առկա ֆինանսական միջոցներով</w:t>
            </w:r>
            <w:r w:rsidRPr="00272FE2">
              <w:rPr>
                <w:rStyle w:val="afb"/>
                <w:rFonts w:ascii="Sylfaen" w:hAnsi="Sylfaen"/>
              </w:rPr>
              <w:footnoteReference w:id="2"/>
            </w:r>
          </w:p>
        </w:tc>
        <w:tc>
          <w:tcPr>
            <w:tcW w:w="113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widowControl w:val="0"/>
              <w:spacing w:line="276" w:lineRule="auto"/>
              <w:ind w:left="-107" w:right="-108"/>
              <w:rPr>
                <w:rFonts w:ascii="Sylfaen" w:hAnsi="Sylfaen" w:cs="Sylfaen"/>
              </w:rPr>
            </w:pPr>
            <w:r w:rsidRPr="00272FE2">
              <w:rPr>
                <w:rFonts w:ascii="Sylfaen" w:hAnsi="Sylfaen" w:cs="Sylfaen"/>
              </w:rPr>
              <w:t>ընդհանուր</w:t>
            </w:r>
          </w:p>
        </w:tc>
        <w:tc>
          <w:tcPr>
            <w:tcW w:w="21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widowControl w:val="0"/>
              <w:spacing w:line="276" w:lineRule="auto"/>
              <w:rPr>
                <w:rFonts w:ascii="Sylfaen" w:hAnsi="Sylfaen" w:cs="Sylfaen"/>
              </w:rPr>
            </w:pPr>
            <w:r w:rsidRPr="00272FE2">
              <w:rPr>
                <w:rFonts w:ascii="Sylfaen" w:hAnsi="Sylfaen"/>
              </w:rPr>
              <w:t>/ՀՀ դրամ/</w:t>
            </w:r>
          </w:p>
        </w:tc>
        <w:tc>
          <w:tcPr>
            <w:tcW w:w="138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rPr>
                <w:rFonts w:ascii="Sylfaen" w:hAnsi="Sylfaen" w:cs="Sylfaen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rPr>
                <w:rFonts w:ascii="Sylfaen" w:hAnsi="Sylfaen"/>
                <w:bCs/>
              </w:rPr>
            </w:pPr>
          </w:p>
        </w:tc>
      </w:tr>
      <w:tr w:rsidR="0035446A" w:rsidRPr="00272FE2" w:rsidTr="00F50A9F">
        <w:trPr>
          <w:gridAfter w:val="3"/>
          <w:wAfter w:w="10479" w:type="dxa"/>
          <w:trHeight w:val="275"/>
        </w:trPr>
        <w:tc>
          <w:tcPr>
            <w:tcW w:w="83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rPr>
                <w:rFonts w:ascii="Sylfaen" w:hAnsi="Sylfaen"/>
                <w:bCs/>
              </w:rPr>
            </w:pPr>
          </w:p>
        </w:tc>
        <w:tc>
          <w:tcPr>
            <w:tcW w:w="21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rPr>
                <w:rFonts w:ascii="Sylfaen" w:hAnsi="Sylfaen" w:cs="Sylfaen"/>
              </w:rPr>
            </w:pPr>
          </w:p>
        </w:tc>
        <w:tc>
          <w:tcPr>
            <w:tcW w:w="8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rPr>
                <w:rFonts w:ascii="Sylfaen" w:hAnsi="Sylfaen" w:cs="Sylfaen"/>
              </w:rPr>
            </w:pPr>
          </w:p>
        </w:tc>
        <w:tc>
          <w:tcPr>
            <w:tcW w:w="8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rPr>
                <w:rFonts w:ascii="Sylfaen" w:hAnsi="Sylfaen" w:cs="Sylfaen"/>
              </w:rPr>
            </w:pPr>
          </w:p>
        </w:tc>
        <w:tc>
          <w:tcPr>
            <w:tcW w:w="113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rPr>
                <w:rFonts w:ascii="Sylfaen" w:hAnsi="Sylfaen" w:cs="Sylfaen"/>
              </w:rPr>
            </w:pP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widowControl w:val="0"/>
              <w:spacing w:line="276" w:lineRule="auto"/>
              <w:rPr>
                <w:rFonts w:ascii="Sylfaen" w:hAnsi="Sylfaen" w:cs="Sylfaen"/>
              </w:rPr>
            </w:pPr>
            <w:r w:rsidRPr="00272FE2">
              <w:rPr>
                <w:rFonts w:ascii="Sylfaen" w:hAnsi="Sylfaen" w:cs="Sylfaen"/>
              </w:rPr>
              <w:t>Առկա ֆինանսական միջոցներով</w:t>
            </w:r>
            <w:r w:rsidRPr="00272FE2">
              <w:rPr>
                <w:rStyle w:val="afb"/>
                <w:rFonts w:ascii="Sylfaen" w:hAnsi="Sylfaen"/>
              </w:rPr>
              <w:footnoteReference w:id="3"/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widowControl w:val="0"/>
              <w:spacing w:line="276" w:lineRule="auto"/>
              <w:rPr>
                <w:rFonts w:ascii="Sylfaen" w:hAnsi="Sylfaen" w:cs="Sylfaen"/>
              </w:rPr>
            </w:pPr>
            <w:r w:rsidRPr="00272FE2">
              <w:rPr>
                <w:rFonts w:ascii="Sylfaen" w:hAnsi="Sylfaen" w:cs="Sylfaen"/>
              </w:rPr>
              <w:t>ընդհանուր</w:t>
            </w:r>
          </w:p>
        </w:tc>
        <w:tc>
          <w:tcPr>
            <w:tcW w:w="138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rPr>
                <w:rFonts w:ascii="Sylfaen" w:hAnsi="Sylfaen" w:cs="Sylfaen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272FE2" w:rsidRDefault="0035446A" w:rsidP="000866E3">
            <w:pPr>
              <w:rPr>
                <w:rFonts w:ascii="Sylfaen" w:hAnsi="Sylfaen"/>
                <w:bCs/>
              </w:rPr>
            </w:pPr>
          </w:p>
        </w:tc>
      </w:tr>
      <w:tr w:rsidR="00F50A9F" w:rsidRPr="00272FE2" w:rsidTr="00F50A9F">
        <w:trPr>
          <w:gridAfter w:val="3"/>
          <w:wAfter w:w="10479" w:type="dxa"/>
          <w:trHeight w:val="40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 xml:space="preserve">Ամրակիչ փոշի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տուփ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3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22500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3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22500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</w:p>
          <w:p w:rsidR="00F50A9F" w:rsidRDefault="00F50A9F" w:rsidP="00F50A9F">
            <w:pPr>
              <w:jc w:val="center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15 լիտրի համար</w:t>
            </w:r>
          </w:p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</w:p>
          <w:p w:rsidR="00F50A9F" w:rsidRDefault="00F50A9F" w:rsidP="00F50A9F">
            <w:pPr>
              <w:jc w:val="center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15 լիտրի համար</w:t>
            </w:r>
          </w:p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</w:p>
        </w:tc>
      </w:tr>
      <w:tr w:rsidR="00F50A9F" w:rsidRPr="00272FE2" w:rsidTr="00F50A9F">
        <w:trPr>
          <w:gridAfter w:val="3"/>
          <w:wAfter w:w="10479" w:type="dxa"/>
          <w:trHeight w:val="40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2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ALT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տուփ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3150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3150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Ստուգող նմուշ`արյան շիճուկ/պլազմա/ մազանոթային արյուն. Կինետիկ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մեթոդ Ֆիրմային նշանի առկայությունը: Պահպանմա նպայմանները` սենյակային  ջերմաստիճանում, Հանձնելու պահին  պիտանիության   ժամկետի 1/2, առկայություն ForInVitroDiagnostic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 xml:space="preserve">Ստուգող նմուշ`արյան շիճուկ/պլազմա/ մազանոթային արյուն. Կինետիկ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մեթոդ Ֆիրմային նշանի առկայությունը: Պահպանմա նպայմանները` սենյակային  ջերմաստիճանում, Հանձնելու պահին  պիտանիության   ժամկետի 1/2, առկայություն ForInVitroDiagnostic</w:t>
            </w:r>
          </w:p>
        </w:tc>
      </w:tr>
      <w:tr w:rsidR="00F50A9F" w:rsidRPr="00272FE2" w:rsidTr="00F50A9F">
        <w:trPr>
          <w:gridAfter w:val="3"/>
          <w:wAfter w:w="10479" w:type="dxa"/>
          <w:trHeight w:val="40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lastRenderedPageBreak/>
              <w:t>3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ASO-LEX 5մլ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տուփ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2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11100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2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11100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100  հետազոտության համար:ԱՍՕ-լատեքս  Ֆիրմային նշանի առկայությունը Հանձնելու պահին պիտանիության ժամկետի 1/2  առկայություն, For In Vitro Diagnostic only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100  հետազոտության համար:ԱՍՕ-լատեքս  Ֆիրմային նշանի առկայությունը Հանձնելու պահին պիտանիության ժամկետի 1/2  առկայություն, For In Vitro Diagnostic only</w:t>
            </w:r>
          </w:p>
        </w:tc>
      </w:tr>
      <w:tr w:rsidR="00F50A9F" w:rsidRPr="00272FE2" w:rsidTr="00F50A9F">
        <w:trPr>
          <w:gridAfter w:val="3"/>
          <w:wAfter w:w="10479" w:type="dxa"/>
          <w:trHeight w:val="40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4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AST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տուփ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3150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3150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Ստուգող նմուշ`արյան շիճուկ/պլազմա/ մազանոթային արյուն. Կինետիկ մեթոդ  Ֆիրմային նշանի առկայությունը: Պահպանման պայմանները` սենյակային  ջերմաստիճանում, Հանձնելու պահին  պիտանիության ժամկետի 1/2, առկայություն ForInVitroDiagnostic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Ստուգող նմուշ`արյան շիճուկ/պլազմա/ մազանոթային արյուն. Կինետիկ մեթոդ  Ֆիրմային նշանի առկայությունը: Պահպանման պայմանները` սենյակային  ջերմաստիճանում, Հանձնելու պահին  պիտանիության ժամկետի 1/2, առկայություն ForInVitroDiagnostic</w:t>
            </w:r>
          </w:p>
        </w:tc>
      </w:tr>
      <w:tr w:rsidR="00F50A9F" w:rsidRPr="00272FE2" w:rsidTr="00F50A9F">
        <w:trPr>
          <w:gridAfter w:val="3"/>
          <w:wAfter w:w="10479" w:type="dxa"/>
          <w:trHeight w:val="40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5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RPR  թեստ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տուփ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10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36500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10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36500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Սիֆիլիսի  որոշման  տեստ-հավաքածու (Syphilis RPR-: ֆլոկուլյացիա, սկրինին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գ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ի 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համար, Ֆորմատ: 100 տեստ, Ստուգվող նմուշ: արյան շիճուկ/ պլազմա, Հանձնելու  պահին պիտանիության ժամկետի  2/3  առկայություն, Ֆիրմային նշանի առկայությունը; 100 թեսթ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Սիֆիլիսի  որոշման  տեստ-հավաքածու (Syphilis RPR-: ֆլոկուլյացիա, սկրինին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գ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ի 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համար, Ֆորմատ: 100 տեստ, Ստուգվող նմուշ: արյան շիճուկ/ պլազմա, Հանձնելու  պահին պիտանիության ժամկետի  2/3  առկայություն, Ֆիրմային նշանի առկայությունը; 100 թեսթ</w:t>
            </w:r>
          </w:p>
        </w:tc>
      </w:tr>
      <w:tr w:rsidR="00F50A9F" w:rsidRPr="00272FE2" w:rsidTr="00F50A9F">
        <w:trPr>
          <w:gridAfter w:val="3"/>
          <w:wAfter w:w="10479" w:type="dxa"/>
          <w:trHeight w:val="40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lastRenderedPageBreak/>
              <w:t>6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Ախտահանիչ նյութ Ժավել սոլիտ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կգ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10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44000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10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44000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Ախտահանիչ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նյութ՝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սպիտակ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գույնի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հաբերի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տեսքով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1</w:t>
            </w:r>
            <w:proofErr w:type="gramStart"/>
            <w:r>
              <w:rPr>
                <w:rFonts w:ascii="Sylfaen" w:hAnsi="Sylfaen"/>
                <w:color w:val="000000"/>
                <w:sz w:val="18"/>
                <w:szCs w:val="18"/>
              </w:rPr>
              <w:t>,0</w:t>
            </w:r>
            <w:proofErr w:type="gram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±0,1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գրամ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քաշով։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Որպես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ակտիվ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նյութ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պարունակում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80% 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երկքլորիզոցիանուրոնային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թթվի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նատրիումական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աղ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դիքլորիզոցիանուրոնային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թթվի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նատրիումական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աղ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),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որտեղ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ակտիվ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քլորի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քանակը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կազմում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45</w:t>
            </w:r>
            <w:proofErr w:type="gramStart"/>
            <w:r>
              <w:rPr>
                <w:rFonts w:ascii="Sylfaen" w:hAnsi="Sylfaen"/>
                <w:color w:val="000000"/>
                <w:sz w:val="18"/>
                <w:szCs w:val="18"/>
              </w:rPr>
              <w:t>,0</w:t>
            </w:r>
            <w:proofErr w:type="gramEnd"/>
            <w:r>
              <w:rPr>
                <w:rFonts w:ascii="Sylfaen" w:hAnsi="Sylfaen"/>
                <w:color w:val="000000"/>
                <w:sz w:val="18"/>
                <w:szCs w:val="18"/>
              </w:rPr>
              <w:t>% ( 0,45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գր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)։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Ախտահանիչ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միջոցը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փաթեթավորված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լինի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1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քաշով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պոլիմերային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տարաներում՝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1000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քանակությամբ։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Ախտահանիչ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միջոցի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կազմում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5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տարի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Աշխատանքային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լուծույթի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կազմում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3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օրից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օրից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: 1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հաբը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3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լիտրում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0,015%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աշխատանքային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լուծույթ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հակաբակտերիալ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հակավիրուսային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ազդեցություն</w:t>
            </w:r>
            <w:proofErr w:type="gramStart"/>
            <w:r>
              <w:rPr>
                <w:rFonts w:ascii="Sylfaen" w:hAnsi="Sylfaen"/>
                <w:color w:val="000000"/>
                <w:sz w:val="18"/>
                <w:szCs w:val="18"/>
              </w:rPr>
              <w:t>)։</w:t>
            </w:r>
            <w:proofErr w:type="gramEnd"/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Ախտահանիչ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նյութ՝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սպիտակ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գույնի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հաբերի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տեսքով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1</w:t>
            </w:r>
            <w:proofErr w:type="gramStart"/>
            <w:r>
              <w:rPr>
                <w:rFonts w:ascii="Sylfaen" w:hAnsi="Sylfaen"/>
                <w:color w:val="000000"/>
                <w:sz w:val="18"/>
                <w:szCs w:val="18"/>
              </w:rPr>
              <w:t>,0</w:t>
            </w:r>
            <w:proofErr w:type="gramEnd"/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±0,1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գրամ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քաշով։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Որպես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ակտիվ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նյութ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պարունակում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80% 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երկքլորիզոցիանուրոնային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թթվի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նատրիումական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աղ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դիքլորիզոցիանուրոնային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թթվի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նատրիումական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աղ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),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որտեղ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ակտիվ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քլորի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քանակը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կազմում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45</w:t>
            </w:r>
            <w:proofErr w:type="gramStart"/>
            <w:r>
              <w:rPr>
                <w:rFonts w:ascii="Sylfaen" w:hAnsi="Sylfaen"/>
                <w:color w:val="000000"/>
                <w:sz w:val="18"/>
                <w:szCs w:val="18"/>
              </w:rPr>
              <w:t>,0</w:t>
            </w:r>
            <w:proofErr w:type="gramEnd"/>
            <w:r>
              <w:rPr>
                <w:rFonts w:ascii="Sylfaen" w:hAnsi="Sylfaen"/>
                <w:color w:val="000000"/>
                <w:sz w:val="18"/>
                <w:szCs w:val="18"/>
              </w:rPr>
              <w:t>% ( 0,45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գր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)։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Ախտահանիչ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միջոցը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փաթեթավորված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լինի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1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քաշով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պոլիմերային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տարաներում՝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1000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քանակությամբ։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Ախտահանիչ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միջոցի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կազմում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5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տարի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Աշխատանքային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լուծույթի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կազմում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3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օրից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օրից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: 1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հաբը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3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լիտրում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 xml:space="preserve">0,015%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աշխատանքային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լուծույթ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հակաբակտերիալ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հակավիրուսային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ազդեցություն</w:t>
            </w:r>
            <w:proofErr w:type="gramStart"/>
            <w:r>
              <w:rPr>
                <w:rFonts w:ascii="Sylfaen" w:hAnsi="Sylfaen"/>
                <w:color w:val="000000"/>
                <w:sz w:val="18"/>
                <w:szCs w:val="18"/>
              </w:rPr>
              <w:t>)։</w:t>
            </w:r>
            <w:proofErr w:type="gramEnd"/>
          </w:p>
        </w:tc>
      </w:tr>
      <w:tr w:rsidR="00F50A9F" w:rsidRPr="00272FE2" w:rsidTr="00F50A9F">
        <w:trPr>
          <w:gridAfter w:val="3"/>
          <w:wAfter w:w="10479" w:type="dxa"/>
          <w:trHeight w:val="40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lastRenderedPageBreak/>
              <w:t>7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Արյան անալիզի ազդանյութեր, Հավաքածու  գլյուկոզայի որոշման  1X200մլ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տուփ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20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42000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20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42000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Գլյուկոզայի  հավաքածու: 4*100 *10 Ստուգվող նմուշ` արյան շիճուկ:Ֆիրմային նշանի առկայությունը: Պահպանման պայմանները 2-8</w:t>
            </w:r>
            <w:r>
              <w:rPr>
                <w:rFonts w:ascii="Sylfaen" w:hAnsi="Sylfaen"/>
                <w:color w:val="000000"/>
                <w:sz w:val="18"/>
                <w:szCs w:val="18"/>
                <w:vertAlign w:val="superscript"/>
              </w:rPr>
              <w:t>0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C աստիճան ջերմություն , Հանձնելու պահին պիտանիության ժամկետի 1/2, For In Vitro Diagnostic only</w:t>
            </w:r>
          </w:p>
          <w:p w:rsidR="00F50A9F" w:rsidRDefault="00F50A9F" w:rsidP="00F50A9F">
            <w:pPr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Գլյուկոզայի  հավաքածու: 4*100 *10 Ստուգվող նմուշ` արյան շիճուկ:Ֆիրմային նշանի առկայությունը: Պահպանման պայմանները 2-8</w:t>
            </w:r>
            <w:r>
              <w:rPr>
                <w:rFonts w:ascii="Sylfaen" w:hAnsi="Sylfaen"/>
                <w:color w:val="000000"/>
                <w:sz w:val="18"/>
                <w:szCs w:val="18"/>
                <w:vertAlign w:val="superscript"/>
              </w:rPr>
              <w:t>0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C աստիճան ջերմություն , Հանձնելու պահին պիտանիության ժամկետի 1/2, For In Vitro Diagnostic only</w:t>
            </w:r>
          </w:p>
          <w:p w:rsidR="00F50A9F" w:rsidRDefault="00F50A9F" w:rsidP="00F50A9F">
            <w:pPr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</w:p>
        </w:tc>
      </w:tr>
      <w:tr w:rsidR="00F50A9F" w:rsidRPr="00272FE2" w:rsidTr="00F50A9F">
        <w:trPr>
          <w:gridAfter w:val="3"/>
          <w:wAfter w:w="10479" w:type="dxa"/>
          <w:trHeight w:val="40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8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Արյան անալիզի ազդանյութեր, Նատրիումի լիմոնաթթու /փոշի/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կգ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5000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5000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spacing w:line="276" w:lineRule="auto"/>
              <w:jc w:val="center"/>
              <w:rPr>
                <w:rFonts w:ascii="Sylfaen" w:hAnsi="Sylfaen" w:cs="Arial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Փոշի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: Հանձնելու պահին պիտանիության ժամկետի  2/3  առկայություն</w:t>
            </w:r>
          </w:p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spacing w:line="276" w:lineRule="auto"/>
              <w:jc w:val="center"/>
              <w:rPr>
                <w:rFonts w:ascii="Sylfaen" w:hAnsi="Sylfaen" w:cs="Arial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Փոշի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: Հանձնելու պահին պիտանիության ժամկետի  2/3  առկայություն</w:t>
            </w:r>
          </w:p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</w:p>
        </w:tc>
      </w:tr>
      <w:tr w:rsidR="00F50A9F" w:rsidRPr="00272FE2" w:rsidTr="00F50A9F">
        <w:trPr>
          <w:gridAfter w:val="3"/>
          <w:wAfter w:w="10479" w:type="dxa"/>
          <w:trHeight w:val="40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9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 xml:space="preserve">Արյան անալիզի ազդանյութերՀավաքածու C ռեակտիվ սպիտակուցի որոշման,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տուփ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4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16800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4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16800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Ֆիրմային նշանի առկայությունը: Պիտանելիության ժամկետի 2/3 առկայություն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 </w:t>
            </w:r>
            <w:r>
              <w:rPr>
                <w:rFonts w:ascii="Sylfaen" w:hAnsi="Sylfaen" w:cs="Arial"/>
                <w:sz w:val="16"/>
                <w:szCs w:val="16"/>
              </w:rPr>
              <w:t>100 թեսթ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Ֆիրմային նշանի առկայությունը: Պիտանելիության ժամկետի 2/3 առկայություն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:  </w:t>
            </w:r>
            <w:r>
              <w:rPr>
                <w:rFonts w:ascii="Sylfaen" w:hAnsi="Sylfaen" w:cs="Arial"/>
                <w:sz w:val="16"/>
                <w:szCs w:val="16"/>
              </w:rPr>
              <w:t>100 թեսթ</w:t>
            </w:r>
          </w:p>
        </w:tc>
      </w:tr>
      <w:tr w:rsidR="00F50A9F" w:rsidRPr="00272FE2" w:rsidTr="00F50A9F">
        <w:trPr>
          <w:gridAfter w:val="3"/>
          <w:wAfter w:w="10479" w:type="dxa"/>
          <w:trHeight w:val="40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10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Արյան խումբը որոշող, Հավաքածու ցոլիկլոն անտի A 10մլ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տուփ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3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2850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3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2850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Արյանխմբի (II) որոշման տեստ (Цоликлон aнти A  կամ համարժեքը) , Մեթոդ: հեմագլյուտինացիա, Ֆորմատ: 10 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մլ, Ստուգվող նմուշ: արյուն, Հանձնելու պահինպիտանիության ժամկետի 2/3 առկայություն, Ֆիրմային նշանի առկայությունը, Պահպանման պայմանները 2-8</w:t>
            </w:r>
            <w:r>
              <w:rPr>
                <w:rFonts w:ascii="Sylfaen" w:hAnsi="Sylfaen"/>
                <w:color w:val="000000"/>
                <w:sz w:val="18"/>
                <w:szCs w:val="18"/>
                <w:vertAlign w:val="superscript"/>
              </w:rPr>
              <w:t>o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C, For In Vitro Diagnosti  only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 xml:space="preserve">Արյանխմբի (II) որոշման տեստ (Цоликлон aнти A  կամ համարժեքը) , Մեթոդ: հեմագլյուտինացիա, Ֆորմատ: 10 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մլ, Ստուգվող նմուշ: արյուն, Հանձնելու պահինպիտանիության ժամկետի 2/3 առկայություն, Ֆիրմային նշանի առկայությունը, Պահպանման պայմանները 2-8</w:t>
            </w:r>
            <w:r>
              <w:rPr>
                <w:rFonts w:ascii="Sylfaen" w:hAnsi="Sylfaen"/>
                <w:color w:val="000000"/>
                <w:sz w:val="18"/>
                <w:szCs w:val="18"/>
                <w:vertAlign w:val="superscript"/>
              </w:rPr>
              <w:t>o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C, For In Vitro Diagnosti  only</w:t>
            </w:r>
          </w:p>
        </w:tc>
      </w:tr>
      <w:tr w:rsidR="00F50A9F" w:rsidRPr="00272FE2" w:rsidTr="00F50A9F">
        <w:trPr>
          <w:gridAfter w:val="3"/>
          <w:wAfter w:w="10479" w:type="dxa"/>
          <w:trHeight w:val="40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lastRenderedPageBreak/>
              <w:t>11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Արյան խումբը որոշող,Հավաքածու ցոլիկլոն անտի B 10մլ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տուփ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3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2850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3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2850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Արյան խմբի (III) որոշման տեստ (Цоликлон aнти B կամ համարժեքը) , Մեթոդ: հեմագլյուտինացիա, Ֆորմատ: 10 մլ, Ստուգվող նմուշ: արյուն, Հանձնելու պահին պիտանիության ժամկետի 2/3 առկայություն, Ֆիրմային նշանի առկայությունը, Պահպանման պայմանները 2-8</w:t>
            </w:r>
            <w:r>
              <w:rPr>
                <w:rFonts w:ascii="Sylfaen" w:hAnsi="Sylfaen"/>
                <w:color w:val="000000"/>
                <w:sz w:val="18"/>
                <w:szCs w:val="18"/>
                <w:vertAlign w:val="superscript"/>
              </w:rPr>
              <w:t>o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C, For In Vitro Diagnost only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Արյան խմբի (III) որոշման տեստ (Цоликлон aнти B կամ համարժեքը) , Մեթոդ: հեմագլյուտինացիա, Ֆորմատ: 10 մլ, Ստուգվող նմուշ: արյուն, Հանձնելու պահին պիտանիության ժամկետի 2/3 առկայություն, Ֆիրմային նշանի առկայությունը, Պահպանման պայմանները 2-8</w:t>
            </w:r>
            <w:r>
              <w:rPr>
                <w:rFonts w:ascii="Sylfaen" w:hAnsi="Sylfaen"/>
                <w:color w:val="000000"/>
                <w:sz w:val="18"/>
                <w:szCs w:val="18"/>
                <w:vertAlign w:val="superscript"/>
              </w:rPr>
              <w:t>o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C, For In Vitro Diagnost only</w:t>
            </w:r>
          </w:p>
        </w:tc>
      </w:tr>
      <w:tr w:rsidR="00F50A9F" w:rsidRPr="00272FE2" w:rsidTr="00F50A9F">
        <w:trPr>
          <w:gridAfter w:val="3"/>
          <w:wAfter w:w="10479" w:type="dxa"/>
          <w:trHeight w:val="40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12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Արյան խումբը որոշող,Հավաքածու Ցոլիկլոն անտի C 5մլ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տուփ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1450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1450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rh (D) ռեզուսհամակարգի անտիգենի որոշմանտեստ , (Цоликлон aнти C</w:t>
            </w:r>
          </w:p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Супер կամ համարժեքը), Մեթոդ: հեմագլյուտինացիա, Ֆորմատ: 5 մլ, Ստուգվող նմուշ: արյուն , Հանձնելու պահին պիտանիության ժամկետի 2/3 առկայություն, Ֆիրմային նշանի առկայությունը, 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Պահպանման պայմանները 2-8</w:t>
            </w:r>
            <w:r>
              <w:rPr>
                <w:rFonts w:ascii="Sylfaen" w:hAnsi="Sylfaen"/>
                <w:color w:val="000000"/>
                <w:sz w:val="18"/>
                <w:szCs w:val="18"/>
                <w:vertAlign w:val="superscript"/>
              </w:rPr>
              <w:t>0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C  For In Vitro Diagnost only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rh (D) ռեզուսհամակարգի անտիգենի որոշմանտեստ , (Цоликлон aнти C</w:t>
            </w:r>
          </w:p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Супер կամ համարժեքը), Մեթոդ: հեմագլյուտինացիա, Ֆորմատ: 5 մլ, Ստուգվող նմուշ: արյուն , Հանձնելու պահին պիտանիության ժամկետի 2/3 առկայություն, Ֆիրմային նշանի առկայությունը, 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Պահպանման պայմանները 2-8</w:t>
            </w:r>
            <w:r>
              <w:rPr>
                <w:rFonts w:ascii="Sylfaen" w:hAnsi="Sylfaen"/>
                <w:color w:val="000000"/>
                <w:sz w:val="18"/>
                <w:szCs w:val="18"/>
                <w:vertAlign w:val="superscript"/>
              </w:rPr>
              <w:t>0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C  For In Vitro Diagnost only</w:t>
            </w:r>
          </w:p>
        </w:tc>
      </w:tr>
      <w:tr w:rsidR="00F50A9F" w:rsidRPr="00272FE2" w:rsidTr="00F50A9F">
        <w:trPr>
          <w:gridAfter w:val="3"/>
          <w:wAfter w:w="10479" w:type="dxa"/>
          <w:trHeight w:val="40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lastRenderedPageBreak/>
              <w:t>13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Արյան խումբը որոշող,Հավաքածու Ցոլիկլոն անտի D10 մլ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տուփ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5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8500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5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8500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rh (D) ռեզուսհամակարգի անտիգենի որոշմանտեստ , (Цоликлон aнти D Супер կամ համարժեքը), Մեթոդ: հեմագլյուտինացիա, Ֆորմատ: 10 մլ, Ստուգվող նմուշ: արյուն , Հանձնելու պահին պիտանիության ժամկետի 2/3 առկայություն, Ֆիրմային նշանի առկայությունը, Պահպանման պայմանները 2-8</w:t>
            </w:r>
            <w:r>
              <w:rPr>
                <w:rFonts w:ascii="Sylfaen" w:hAnsi="Sylfaen"/>
                <w:color w:val="000000"/>
                <w:sz w:val="18"/>
                <w:szCs w:val="18"/>
                <w:vertAlign w:val="superscript"/>
              </w:rPr>
              <w:t>0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C  For In Vitro Diagnost only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rh (D) ռեզուսհամակարգի անտիգենի որոշմանտեստ , (Цоликлон aнти D Супер կամ համարժեքը), Մեթոդ: հեմագլյուտինացիա, Ֆորմատ: 10 մլ, Ստուգվող նմուշ: արյուն , Հանձնելու պահին պիտանիության ժամկետի 2/3 առկայություն, Ֆիրմային նշանի առկայությունը, Պահպանման պայմանները 2-8</w:t>
            </w:r>
            <w:r>
              <w:rPr>
                <w:rFonts w:ascii="Sylfaen" w:hAnsi="Sylfaen"/>
                <w:color w:val="000000"/>
                <w:sz w:val="18"/>
                <w:szCs w:val="18"/>
                <w:vertAlign w:val="superscript"/>
              </w:rPr>
              <w:t>0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C  For In Vitro Diagnost only</w:t>
            </w:r>
          </w:p>
        </w:tc>
      </w:tr>
      <w:tr w:rsidR="00F50A9F" w:rsidRPr="00272FE2" w:rsidTr="00F50A9F">
        <w:trPr>
          <w:gridAfter w:val="3"/>
          <w:wAfter w:w="10479" w:type="dxa"/>
          <w:trHeight w:val="361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14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Թեստային ստրիպներ  շաքարը մեզի մեջ որոշելու համար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տուփ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15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76500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15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76500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Ստրիպ, Ֆիրմային նշանի առկայությունը Հանձնելու պահին պիտանիության ժամկետի 1/2  առկայություն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Ստրիպ, Ֆիրմային նշանի առկայությունը Հանձնելու պահին պիտանիության ժամկետի 1/2  առկայություն</w:t>
            </w:r>
          </w:p>
        </w:tc>
      </w:tr>
      <w:tr w:rsidR="00F50A9F" w:rsidRPr="00272FE2" w:rsidTr="00F50A9F">
        <w:trPr>
          <w:gridAfter w:val="3"/>
          <w:wAfter w:w="10479" w:type="dxa"/>
          <w:trHeight w:val="345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15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Թթվածին V03ap01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բալոն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25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87500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25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87500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Թթվածին գսզ,թթվածնի պարունակությունը 95 %-ից ոչ պակաս, 20 լ-ոց երաշխիքի մեջ գտնվող բալոններով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Թթվածին գսզ,թթվածնի պարունակությունը 95 %-ից ոչ պակաս, 20 լ-ոց երաշխիքի մեջ գտնվող բալոններով</w:t>
            </w:r>
          </w:p>
        </w:tc>
      </w:tr>
      <w:tr w:rsidR="00F50A9F" w:rsidRPr="00272FE2" w:rsidTr="00F50A9F">
        <w:trPr>
          <w:gridAfter w:val="3"/>
          <w:wAfter w:w="10479" w:type="dxa"/>
          <w:trHeight w:val="40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16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Լուսարկիչ փոշի 15 լ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տուփ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4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30000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4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30000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Ֆիրմային նշանի առկայությունը: 15 լիտրի համար : Պիտանելիության ժամկետի 2/3 առկայություն: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Ֆիրմային նշանի առկայությունը: 15 լիտրի համար : Պիտանելիության ժամկետի 2/3 առկայություն:</w:t>
            </w:r>
          </w:p>
        </w:tc>
      </w:tr>
      <w:tr w:rsidR="00F50A9F" w:rsidRPr="00272FE2" w:rsidTr="00F50A9F">
        <w:trPr>
          <w:gridAfter w:val="3"/>
          <w:wAfter w:w="10479" w:type="dxa"/>
          <w:trHeight w:val="582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17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Հավաքածու բիլիռուբինի որոշման համար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տուփ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2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7400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2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7400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Ընդհանուր և ուղղակի  բիլիռուբինի  որոշման թեստ-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հավաքածու  BILIRUBIN D+T (Human կամ կամ համարժեք): Մեթոդ: ֆոտոմետրիկ (Յենդրաշեկ-Գրոֆի): Ֆորմատ: 1x100մլ, Դելտա: Ստուգվող  նմուշ: արյան շիճուկ /պլազմա: Հանձնելու պահին պիտանիության ժամկետի  2/3  առկայություն: Ֆիրմայի  նշանի առկայություն: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Ընդհանուր և ուղղակի  բիլիռուբինի  որոշման թեստ-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հավաքածու  BILIRUBIN D+T (Human կամ կամ համարժեք): Մեթոդ: ֆոտոմետրիկ (Յենդրաշեկ-Գրոֆի): Ֆորմատ: 1x100մլ, Դելտա: Ստուգվող  նմուշ: արյան շիճուկ /պլազմա: Հանձնելու պահին պիտանիության ժամկետի  2/3  առկայություն: Ֆիրմայի  նշանի առկայություն:</w:t>
            </w:r>
          </w:p>
        </w:tc>
      </w:tr>
      <w:tr w:rsidR="00F50A9F" w:rsidRPr="00272FE2" w:rsidTr="00F50A9F">
        <w:trPr>
          <w:gridAfter w:val="3"/>
          <w:wAfter w:w="10479" w:type="dxa"/>
          <w:trHeight w:val="40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lastRenderedPageBreak/>
              <w:t>18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Հավաքածու խոլեստերոլի որոշման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տուփ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15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73500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15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73500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tbl>
            <w:tblPr>
              <w:tblW w:w="4755" w:type="dxa"/>
              <w:tblLayout w:type="fixed"/>
              <w:tblLook w:val="04A0"/>
            </w:tblPr>
            <w:tblGrid>
              <w:gridCol w:w="4755"/>
            </w:tblGrid>
            <w:tr w:rsidR="00F50A9F" w:rsidRPr="00F50A9F">
              <w:trPr>
                <w:trHeight w:val="510"/>
              </w:trPr>
              <w:tc>
                <w:tcPr>
                  <w:tcW w:w="4760" w:type="dxa"/>
                  <w:hideMark/>
                </w:tcPr>
                <w:p w:rsidR="00F50A9F" w:rsidRDefault="00F50A9F" w:rsidP="00F50A9F">
                  <w:pPr>
                    <w:spacing w:line="276" w:lineRule="auto"/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ascii="Sylfaen" w:hAnsi="Sylfaen"/>
                      <w:color w:val="000000"/>
                      <w:sz w:val="18"/>
                      <w:szCs w:val="18"/>
                    </w:rPr>
                    <w:t>Խոլիստերինի հավաքածու_Ֆորմատ`</w:t>
                  </w:r>
                  <w:r>
                    <w:rPr>
                      <w:rFonts w:ascii="Sylfaen" w:hAnsi="Sylfaen" w:cs="Arial"/>
                      <w:color w:val="000000"/>
                      <w:sz w:val="18"/>
                      <w:szCs w:val="18"/>
                    </w:rPr>
                    <w:t>(2X120մլ+ստ) 240 թեստ</w:t>
                  </w:r>
                  <w:r>
                    <w:rPr>
                      <w:rFonts w:ascii="Sylfaen" w:hAnsi="Sylfaen"/>
                      <w:color w:val="000000"/>
                      <w:sz w:val="18"/>
                      <w:szCs w:val="18"/>
                    </w:rPr>
                    <w:t>: Ստուգվող նմուշ` արյան շիճուկ:  Ֆիրմային նշանի առկայությունը</w:t>
                  </w:r>
                </w:p>
              </w:tc>
            </w:tr>
            <w:tr w:rsidR="00F50A9F" w:rsidRPr="00F50A9F">
              <w:trPr>
                <w:trHeight w:val="780"/>
              </w:trPr>
              <w:tc>
                <w:tcPr>
                  <w:tcW w:w="4760" w:type="dxa"/>
                  <w:hideMark/>
                </w:tcPr>
                <w:p w:rsidR="00F50A9F" w:rsidRDefault="00F50A9F" w:rsidP="00F50A9F">
                  <w:pPr>
                    <w:spacing w:line="276" w:lineRule="auto"/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ascii="Sylfaen" w:hAnsi="Sylfaen"/>
                      <w:color w:val="000000"/>
                      <w:sz w:val="18"/>
                      <w:szCs w:val="18"/>
                    </w:rPr>
                    <w:t>Պահպանման  պայմանները 2-8</w:t>
                  </w:r>
                  <w:r>
                    <w:rPr>
                      <w:rFonts w:ascii="Sylfaen" w:hAnsi="Sylfaen"/>
                      <w:color w:val="000000"/>
                      <w:sz w:val="18"/>
                      <w:szCs w:val="18"/>
                      <w:vertAlign w:val="superscript"/>
                    </w:rPr>
                    <w:t>0</w:t>
                  </w:r>
                  <w:r>
                    <w:rPr>
                      <w:rFonts w:ascii="Sylfaen" w:hAnsi="Sylfaen"/>
                      <w:color w:val="000000"/>
                      <w:sz w:val="18"/>
                      <w:szCs w:val="18"/>
                    </w:rPr>
                    <w:t>C  ջերմություն , Հանձնելու պահին պիտանիության ժամկետի 1/2  առկայություն, For In Vitro Diagnostic only</w:t>
                  </w:r>
                </w:p>
              </w:tc>
            </w:tr>
          </w:tbl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tbl>
            <w:tblPr>
              <w:tblW w:w="4755" w:type="dxa"/>
              <w:tblLayout w:type="fixed"/>
              <w:tblLook w:val="04A0"/>
            </w:tblPr>
            <w:tblGrid>
              <w:gridCol w:w="4755"/>
            </w:tblGrid>
            <w:tr w:rsidR="00F50A9F" w:rsidRPr="00F50A9F">
              <w:trPr>
                <w:trHeight w:val="510"/>
              </w:trPr>
              <w:tc>
                <w:tcPr>
                  <w:tcW w:w="4760" w:type="dxa"/>
                  <w:hideMark/>
                </w:tcPr>
                <w:p w:rsidR="00F50A9F" w:rsidRDefault="00F50A9F" w:rsidP="00F50A9F">
                  <w:pPr>
                    <w:spacing w:line="276" w:lineRule="auto"/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ascii="Sylfaen" w:hAnsi="Sylfaen"/>
                      <w:color w:val="000000"/>
                      <w:sz w:val="18"/>
                      <w:szCs w:val="18"/>
                    </w:rPr>
                    <w:t>Խոլիստերինի հավաքածու_Ֆորմատ`</w:t>
                  </w:r>
                  <w:r>
                    <w:rPr>
                      <w:rFonts w:ascii="Sylfaen" w:hAnsi="Sylfaen" w:cs="Arial"/>
                      <w:color w:val="000000"/>
                      <w:sz w:val="18"/>
                      <w:szCs w:val="18"/>
                    </w:rPr>
                    <w:t>(2X120մլ+ստ) 240 թեստ</w:t>
                  </w:r>
                  <w:r>
                    <w:rPr>
                      <w:rFonts w:ascii="Sylfaen" w:hAnsi="Sylfaen"/>
                      <w:color w:val="000000"/>
                      <w:sz w:val="18"/>
                      <w:szCs w:val="18"/>
                    </w:rPr>
                    <w:t>: Ստուգվող նմուշ` արյան շիճուկ:  Ֆիրմային նշանի առկայությունը</w:t>
                  </w:r>
                </w:p>
              </w:tc>
            </w:tr>
            <w:tr w:rsidR="00F50A9F" w:rsidRPr="00F50A9F">
              <w:trPr>
                <w:trHeight w:val="780"/>
              </w:trPr>
              <w:tc>
                <w:tcPr>
                  <w:tcW w:w="4760" w:type="dxa"/>
                  <w:hideMark/>
                </w:tcPr>
                <w:p w:rsidR="00F50A9F" w:rsidRDefault="00F50A9F" w:rsidP="00F50A9F">
                  <w:pPr>
                    <w:spacing w:line="276" w:lineRule="auto"/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ascii="Sylfaen" w:hAnsi="Sylfaen"/>
                      <w:color w:val="000000"/>
                      <w:sz w:val="18"/>
                      <w:szCs w:val="18"/>
                    </w:rPr>
                    <w:t>Պահպանման  պայմանները 2-8</w:t>
                  </w:r>
                  <w:r>
                    <w:rPr>
                      <w:rFonts w:ascii="Sylfaen" w:hAnsi="Sylfaen"/>
                      <w:color w:val="000000"/>
                      <w:sz w:val="18"/>
                      <w:szCs w:val="18"/>
                      <w:vertAlign w:val="superscript"/>
                    </w:rPr>
                    <w:t>0</w:t>
                  </w:r>
                  <w:r>
                    <w:rPr>
                      <w:rFonts w:ascii="Sylfaen" w:hAnsi="Sylfaen"/>
                      <w:color w:val="000000"/>
                      <w:sz w:val="18"/>
                      <w:szCs w:val="18"/>
                    </w:rPr>
                    <w:t>C  ջերմություն , Հանձնելու պահին պիտանիության ժամկետի 1/2  առկայություն, For In Vitro Diagnostic only</w:t>
                  </w:r>
                </w:p>
              </w:tc>
            </w:tr>
          </w:tbl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</w:p>
        </w:tc>
      </w:tr>
      <w:tr w:rsidR="00F50A9F" w:rsidRPr="00272FE2" w:rsidTr="00F50A9F">
        <w:trPr>
          <w:gridAfter w:val="3"/>
          <w:wAfter w:w="10479" w:type="dxa"/>
          <w:trHeight w:val="40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19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Հավաքածու հեմոգլոբինի որոշման50մլ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տուփ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8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79200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8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79200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lang w:val="en-US" w:eastAsia="en-US"/>
              </w:rPr>
            </w:pPr>
            <w:r>
              <w:rPr>
                <w:rFonts w:ascii="Sylfaen" w:hAnsi="Sylfaen" w:cs="Calibri"/>
                <w:color w:val="000000"/>
              </w:rPr>
              <w:t>Ֆիրմային նշանի առկայությունը: Պիտանելիության ժամկետի 2/3 առկայություն:</w:t>
            </w:r>
            <w:r>
              <w:rPr>
                <w:rFonts w:ascii="Sylfaen" w:hAnsi="Sylfaen" w:cs="Arial"/>
              </w:rPr>
              <w:t xml:space="preserve"> 50մլ *100 թեսթ Հավաքածու հեմոգլոբինի որոշման 500 թեսթ Դելտա, կամ  ռուսական Ty 9398-014-70423725-2011 , PY  N</w:t>
            </w:r>
            <w:r>
              <w:rPr>
                <w:rFonts w:ascii="Sylfaen" w:hAnsi="Sylfaen" w:cs="Arial"/>
                <w:u w:val="single"/>
                <w:vertAlign w:val="superscript"/>
              </w:rPr>
              <w:t>0</w:t>
            </w:r>
            <w:r>
              <w:rPr>
                <w:rFonts w:ascii="Sylfaen" w:hAnsi="Sylfaen" w:cs="Arial"/>
              </w:rPr>
              <w:t xml:space="preserve">   ФСP 2011/12424       600 թեսթ</w:t>
            </w:r>
          </w:p>
          <w:p w:rsidR="00F50A9F" w:rsidRDefault="00F50A9F" w:rsidP="00F50A9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տես ծանոթագրությունը</w:t>
            </w:r>
          </w:p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lang w:val="en-US" w:eastAsia="en-US"/>
              </w:rPr>
            </w:pPr>
            <w:r>
              <w:rPr>
                <w:rFonts w:ascii="Sylfaen" w:hAnsi="Sylfaen" w:cs="Calibri"/>
                <w:color w:val="000000"/>
              </w:rPr>
              <w:t>Ֆիրմային նշանի առկայությունը: Պիտանելիության ժամկետի 2/3 առկայություն:</w:t>
            </w:r>
            <w:r>
              <w:rPr>
                <w:rFonts w:ascii="Sylfaen" w:hAnsi="Sylfaen" w:cs="Arial"/>
              </w:rPr>
              <w:t xml:space="preserve"> 50մլ *100 թեսթ Հավաքածու հեմոգլոբինի որոշման 500 թեսթ Դելտա, կամ  ռուսական Ty 9398-014-70423725-2011 , PY  N</w:t>
            </w:r>
            <w:r>
              <w:rPr>
                <w:rFonts w:ascii="Sylfaen" w:hAnsi="Sylfaen" w:cs="Arial"/>
                <w:u w:val="single"/>
                <w:vertAlign w:val="superscript"/>
              </w:rPr>
              <w:t>0</w:t>
            </w:r>
            <w:r>
              <w:rPr>
                <w:rFonts w:ascii="Sylfaen" w:hAnsi="Sylfaen" w:cs="Arial"/>
              </w:rPr>
              <w:t xml:space="preserve">   ФСP 2011/12424       600 թեսթ</w:t>
            </w:r>
          </w:p>
          <w:p w:rsidR="00F50A9F" w:rsidRDefault="00F50A9F" w:rsidP="00F50A9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տես ծանոթագրությունը</w:t>
            </w:r>
          </w:p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</w:p>
        </w:tc>
      </w:tr>
      <w:tr w:rsidR="00F50A9F" w:rsidRPr="00272FE2" w:rsidTr="00F50A9F">
        <w:trPr>
          <w:gridAfter w:val="3"/>
          <w:wAfter w:w="10479" w:type="dxa"/>
          <w:trHeight w:val="40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20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 xml:space="preserve">Որոլոգիական ազդանյութեր, Հավաքածու միզանյութի որոշման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տուփ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5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13200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5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13200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Միզանյութի որոշման թեսթ- հավաքածու UREA 120: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Մեթոդ՝ կոլորիմետրիկ: Ֆորմատ՝ 1x120մլ:Ստուգվող նմուշ՝արյան շիճուկ /պլազմա/ մեզ: Հանձնելու պահին  պիտանելիության  ժամկետի 2/3 առկայություն:  Ֆիրմայի  նշանի առկայությունը: Սերտիֆիկատ: ISO 9001: Պահպանման պայմանները 2-8</w:t>
            </w:r>
            <w:r>
              <w:rPr>
                <w:rFonts w:ascii="Sylfaen" w:hAnsi="Sylfaen" w:cs="Calibri"/>
                <w:color w:val="000000"/>
                <w:sz w:val="18"/>
                <w:szCs w:val="18"/>
                <w:vertAlign w:val="superscript"/>
              </w:rPr>
              <w:t>0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C, For In Vitro Diagnostic only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 xml:space="preserve">Միզանյութի որոշման թեսթ- հավաքածու UREA 120: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Մեթոդ՝ կոլորիմետրիկ: Ֆորմատ՝ 1x120մլ:Ստուգվող նմուշ՝արյան շիճուկ /պլազմա/ մեզ: Հանձնելու պահին  պիտանելիության  ժամկետի 2/3 առկայություն:  Ֆիրմայի  նշանի առկայությունը: Սերտիֆիկատ: ISO 9001: Պահպանման պայմանները 2-8</w:t>
            </w:r>
            <w:r>
              <w:rPr>
                <w:rFonts w:ascii="Sylfaen" w:hAnsi="Sylfaen" w:cs="Calibri"/>
                <w:color w:val="000000"/>
                <w:sz w:val="18"/>
                <w:szCs w:val="18"/>
                <w:vertAlign w:val="superscript"/>
              </w:rPr>
              <w:t>0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C, For In Vitro Diagnostic only</w:t>
            </w:r>
          </w:p>
        </w:tc>
      </w:tr>
      <w:tr w:rsidR="00F50A9F" w:rsidRPr="00272FE2" w:rsidTr="00F50A9F">
        <w:trPr>
          <w:gridAfter w:val="3"/>
          <w:wAfter w:w="10479" w:type="dxa"/>
          <w:trHeight w:val="40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lastRenderedPageBreak/>
              <w:t>21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Որոլոգիական ազդանյութեր, Հ-ծու կրեատինինի որոշման 200մլ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տուփ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2600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2600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Կրեատինինի որոշման թեստ-հավաքածու CREATININE: Մեթոդ: ֆոտոկոլորիմետրիկ կինետիկ : Ֆորմատ: 1*100մլ, 1*100 մլ: Ստուգվող նմուշ՝ արյան շիճուկ /պլազմա/ մեզ: Հանձնելու պահին  պիտանիության  ժամկետի 2/3 առկայություն: Ֆիրմայի  նշանի  առկայությունը: Սերտիֆիկատ: ISO 9001: Պահպանման  պայմանները 15-250C, For In Vitro Diagnostic only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Կրեատինինի որոշման թեստ-հավաքածու CREATININE: Մեթոդ: ֆոտոկոլորիմետրիկ կինետիկ : Ֆորմատ: 1*100մլ, 1*100 մլ: Ստուգվող նմուշ՝ արյան շիճուկ /պլազմա/ մեզ: Հանձնելու պահին  պիտանիության  ժամկետի 2/3 առկայություն: Ֆիրմայի  նշանի  առկայությունը: Սերտիֆիկատ: ISO 9001: Պահպանման  պայմանները 15-250C, For In Vitro Diagnostic only</w:t>
            </w:r>
          </w:p>
        </w:tc>
      </w:tr>
      <w:tr w:rsidR="00F50A9F" w:rsidRPr="00272FE2" w:rsidTr="00F50A9F">
        <w:trPr>
          <w:gridAfter w:val="3"/>
          <w:wAfter w:w="10479" w:type="dxa"/>
          <w:trHeight w:val="40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22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Ռևմատոիդ ֆակտոր 5մլ 100թեստ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տուփ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3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9900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3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9900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Ռևմատոիդ-ֆակտոր  Ֆիրմային նշանի առկայությունը Հանձնելու պահին 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պիտանիության ժամկետի 1/2  առկայություն,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 xml:space="preserve">Ռևմատոիդ-ֆակտոր  Ֆիրմային նշանի առկայությունը Հանձնելու պահին 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պիտանիության ժամկետի 1/2  առկայություն,</w:t>
            </w:r>
          </w:p>
        </w:tc>
      </w:tr>
      <w:tr w:rsidR="00F50A9F" w:rsidRPr="00272FE2" w:rsidTr="00F50A9F">
        <w:trPr>
          <w:gridAfter w:val="3"/>
          <w:wAfter w:w="10479" w:type="dxa"/>
          <w:trHeight w:val="40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lastRenderedPageBreak/>
              <w:t>23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 xml:space="preserve">Տրոմբոպլաստինի որոշման տեստ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տուփ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3600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1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3600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Թրոմբոպլաստինի որոշման թեսթ հավաքածու  Արյան պլազմայում պրոտրոմբինային կոմպլեքսւ ակտիվության որոշման համար ռեագենտների հավաքածու Ստուգվող նմուշ` արյան պլազմա                                                           For In Vitro Diagnostic only: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Հանձնելու  պահին պիտանիության ժամկետի  2/3  առկայություն, Ֆիրմային նշանի առկայությունը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Թրոմբոպլաստինի որոշման թեսթ հավաքածու  Արյան պլազմայում պրոտրոմբինային կոմպլեքսւ ակտիվության որոշման համար ռեագենտների հավաքածու Ստուգվող նմուշ` արյան պլազմա                                                           For In Vitro Diagnostic only: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Հանձնելու  պահին պիտանիության ժամկետի  2/3  առկայություն, Ֆիրմային նշանի առկայությունը</w:t>
            </w:r>
          </w:p>
        </w:tc>
      </w:tr>
      <w:tr w:rsidR="00F50A9F" w:rsidRPr="00272FE2" w:rsidTr="00F50A9F">
        <w:trPr>
          <w:gridAfter w:val="3"/>
          <w:wAfter w:w="10479" w:type="dxa"/>
          <w:trHeight w:val="40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24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Քլորամին   500 մգ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կգ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5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18500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5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18500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sz w:val="16"/>
                <w:szCs w:val="16"/>
              </w:rPr>
              <w:t>Քլորամին  500 մգ</w:t>
            </w:r>
          </w:p>
          <w:p w:rsidR="00F50A9F" w:rsidRDefault="00F50A9F" w:rsidP="00F50A9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*տես ծանոթագրությունը</w:t>
            </w:r>
          </w:p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sz w:val="16"/>
                <w:szCs w:val="16"/>
              </w:rPr>
              <w:t>Քլորամին  500 մգ</w:t>
            </w:r>
          </w:p>
          <w:p w:rsidR="00F50A9F" w:rsidRDefault="00F50A9F" w:rsidP="00F50A9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*տես ծանոթագրությունը</w:t>
            </w:r>
          </w:p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</w:p>
        </w:tc>
      </w:tr>
      <w:tr w:rsidR="00F50A9F" w:rsidRPr="00272FE2" w:rsidTr="00F50A9F">
        <w:trPr>
          <w:gridAfter w:val="3"/>
          <w:wAfter w:w="10479" w:type="dxa"/>
          <w:trHeight w:val="40"/>
        </w:trPr>
        <w:tc>
          <w:tcPr>
            <w:tcW w:w="8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Pr="00272FE2" w:rsidRDefault="00F50A9F" w:rsidP="006C3BCA">
            <w:pPr>
              <w:jc w:val="center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25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 xml:space="preserve">Քլորամին Բ,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կգ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5</w:t>
            </w:r>
          </w:p>
        </w:tc>
        <w:tc>
          <w:tcPr>
            <w:tcW w:w="1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703B60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11500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5</w:t>
            </w: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A9F" w:rsidRPr="00272FE2" w:rsidRDefault="00F50A9F" w:rsidP="006C3BCA">
            <w:pPr>
              <w:spacing w:line="276" w:lineRule="auto"/>
              <w:jc w:val="center"/>
              <w:rPr>
                <w:rFonts w:ascii="Sylfaen" w:hAnsi="Sylfaen" w:cs="Arial"/>
                <w:lang w:eastAsia="en-US"/>
              </w:rPr>
            </w:pPr>
            <w:r w:rsidRPr="00272FE2">
              <w:rPr>
                <w:rFonts w:ascii="Sylfaen" w:hAnsi="Sylfaen" w:cs="Arial"/>
                <w:lang w:eastAsia="en-US"/>
              </w:rPr>
              <w:t>11500</w:t>
            </w:r>
          </w:p>
        </w:tc>
        <w:tc>
          <w:tcPr>
            <w:tcW w:w="1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Սպիտակ փոշի քլորի հոտով: Հանձնման պահին պիտանելիության  ժամկետի 2/3 առկայություն: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A9F" w:rsidRDefault="00F50A9F" w:rsidP="00F50A9F">
            <w:pPr>
              <w:jc w:val="center"/>
              <w:rPr>
                <w:rFonts w:ascii="Sylfaen" w:hAnsi="Sylfaen" w:cs="Arial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Սպիտակ փոշի քլորի հոտով: Հանձնման պահին պիտանելիության  ժամկետի 2/3 առկայություն:</w:t>
            </w:r>
          </w:p>
        </w:tc>
      </w:tr>
      <w:tr w:rsidR="00C12E9F" w:rsidRPr="00272FE2" w:rsidTr="00F50A9F">
        <w:trPr>
          <w:gridAfter w:val="3"/>
          <w:wAfter w:w="10479" w:type="dxa"/>
          <w:trHeight w:val="196"/>
        </w:trPr>
        <w:tc>
          <w:tcPr>
            <w:tcW w:w="1075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12E9F" w:rsidRPr="00272FE2" w:rsidRDefault="00C12E9F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  <w:p w:rsidR="00693251" w:rsidRPr="00272FE2" w:rsidRDefault="00693251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C12E9F" w:rsidRPr="00272FE2" w:rsidTr="00F50A9F">
        <w:trPr>
          <w:gridAfter w:val="3"/>
          <w:wAfter w:w="10479" w:type="dxa"/>
          <w:trHeight w:val="155"/>
        </w:trPr>
        <w:tc>
          <w:tcPr>
            <w:tcW w:w="1075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272FE2" w:rsidRDefault="00C12E9F" w:rsidP="007A7AFC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lang w:val="en-US"/>
              </w:rPr>
            </w:pPr>
            <w:r w:rsidRPr="00272FE2">
              <w:rPr>
                <w:rFonts w:ascii="Sylfaen" w:hAnsi="Sylfaen"/>
              </w:rPr>
              <w:t>Հ</w:t>
            </w:r>
            <w:r w:rsidRPr="00272FE2">
              <w:rPr>
                <w:rFonts w:ascii="Sylfaen" w:hAnsi="Sylfaen"/>
                <w:lang w:val="hy-AM"/>
              </w:rPr>
              <w:t xml:space="preserve">րավեր ուղարկելու </w:t>
            </w:r>
            <w:r w:rsidRPr="00272FE2">
              <w:rPr>
                <w:rFonts w:ascii="Sylfaen" w:hAnsi="Sylfaen"/>
              </w:rPr>
              <w:t>կամ</w:t>
            </w:r>
            <w:r w:rsidRPr="00272FE2">
              <w:rPr>
                <w:rFonts w:ascii="Sylfaen" w:hAnsi="Sylfaen"/>
                <w:lang w:val="af-ZA"/>
              </w:rPr>
              <w:t xml:space="preserve"> </w:t>
            </w:r>
            <w:r w:rsidRPr="00272FE2">
              <w:rPr>
                <w:rFonts w:ascii="Sylfaen" w:hAnsi="Sylfaen"/>
              </w:rPr>
              <w:t>հրապարակելու</w:t>
            </w:r>
            <w:r w:rsidRPr="00272FE2">
              <w:rPr>
                <w:rFonts w:ascii="Sylfaen" w:hAnsi="Sylfaen"/>
                <w:lang w:val="af-ZA"/>
              </w:rPr>
              <w:t xml:space="preserve"> </w:t>
            </w:r>
            <w:r w:rsidRPr="00272FE2">
              <w:rPr>
                <w:rFonts w:ascii="Sylfaen" w:hAnsi="Sylfaen"/>
                <w:lang w:val="hy-AM"/>
              </w:rPr>
              <w:t>ամսաթիվը</w:t>
            </w:r>
            <w:r w:rsidR="00715161" w:rsidRPr="00272FE2">
              <w:rPr>
                <w:rFonts w:ascii="Sylfaen" w:hAnsi="Sylfaen"/>
                <w:lang w:val="en-US"/>
              </w:rPr>
              <w:t xml:space="preserve">  </w:t>
            </w:r>
            <w:r w:rsidR="007A7AFC" w:rsidRPr="00272FE2">
              <w:rPr>
                <w:rFonts w:ascii="Sylfaen" w:hAnsi="Sylfaen"/>
                <w:lang w:val="en-US"/>
              </w:rPr>
              <w:t>08.02.2017 թ</w:t>
            </w:r>
          </w:p>
        </w:tc>
      </w:tr>
      <w:tr w:rsidR="00C12E9F" w:rsidRPr="00272FE2" w:rsidTr="00F50A9F">
        <w:trPr>
          <w:gridAfter w:val="3"/>
          <w:wAfter w:w="10479" w:type="dxa"/>
          <w:trHeight w:val="509"/>
        </w:trPr>
        <w:tc>
          <w:tcPr>
            <w:tcW w:w="1075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272FE2" w:rsidRDefault="00C12E9F" w:rsidP="000866E3">
            <w:pPr>
              <w:widowControl w:val="0"/>
              <w:spacing w:line="276" w:lineRule="auto"/>
              <w:rPr>
                <w:rFonts w:ascii="Sylfaen" w:hAnsi="Sylfaen"/>
                <w:u w:val="single"/>
              </w:rPr>
            </w:pPr>
            <w:r w:rsidRPr="00272FE2">
              <w:rPr>
                <w:rFonts w:ascii="Sylfaen" w:hAnsi="Sylfaen" w:cs="Sylfaen"/>
              </w:rPr>
              <w:t>Հ</w:t>
            </w:r>
            <w:r w:rsidRPr="00272FE2">
              <w:rPr>
                <w:rFonts w:ascii="Sylfaen" w:hAnsi="Sylfaen" w:cs="Sylfaen"/>
                <w:lang w:val="ru-RU"/>
              </w:rPr>
              <w:t>րավերում</w:t>
            </w:r>
            <w:r w:rsidRPr="00272FE2">
              <w:rPr>
                <w:rFonts w:ascii="Sylfaen" w:hAnsi="Sylfaen" w:cs="Times Armenian"/>
              </w:rPr>
              <w:t xml:space="preserve"> </w:t>
            </w:r>
            <w:r w:rsidRPr="00272FE2">
              <w:rPr>
                <w:rFonts w:ascii="Sylfaen" w:hAnsi="Sylfaen" w:cs="Sylfaen"/>
                <w:lang w:val="ru-RU"/>
              </w:rPr>
              <w:t>կատարված</w:t>
            </w:r>
            <w:r w:rsidRPr="00272FE2">
              <w:rPr>
                <w:rFonts w:ascii="Sylfaen" w:hAnsi="Sylfaen" w:cs="Times Armenian"/>
              </w:rPr>
              <w:t xml:space="preserve"> </w:t>
            </w:r>
            <w:r w:rsidRPr="00272FE2">
              <w:rPr>
                <w:rFonts w:ascii="Sylfaen" w:hAnsi="Sylfaen" w:cs="Sylfaen"/>
                <w:lang w:val="ru-RU"/>
              </w:rPr>
              <w:t>փոփոխություններ</w:t>
            </w:r>
            <w:r w:rsidRPr="00272FE2">
              <w:rPr>
                <w:rFonts w:ascii="Sylfaen" w:hAnsi="Sylfaen" w:cs="Sylfaen"/>
              </w:rPr>
              <w:t>ի ամսաթիվը</w:t>
            </w:r>
            <w:r w:rsidRPr="00272FE2">
              <w:rPr>
                <w:rStyle w:val="afb"/>
                <w:rFonts w:ascii="Sylfaen" w:hAnsi="Sylfaen"/>
              </w:rPr>
              <w:footnoteReference w:id="4"/>
            </w:r>
          </w:p>
          <w:p w:rsidR="00C12E9F" w:rsidRPr="00272FE2" w:rsidRDefault="00C12E9F" w:rsidP="000866E3">
            <w:pPr>
              <w:widowControl w:val="0"/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/>
              </w:rPr>
              <w:t>1</w:t>
            </w:r>
          </w:p>
          <w:p w:rsidR="00C12E9F" w:rsidRPr="00272FE2" w:rsidRDefault="00C12E9F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 w:cs="Sylfaen"/>
              </w:rPr>
              <w:t>…</w:t>
            </w:r>
          </w:p>
        </w:tc>
      </w:tr>
      <w:tr w:rsidR="00C12E9F" w:rsidRPr="00272FE2" w:rsidTr="00F50A9F">
        <w:trPr>
          <w:gridAfter w:val="3"/>
          <w:wAfter w:w="10479" w:type="dxa"/>
          <w:trHeight w:val="47"/>
        </w:trPr>
        <w:tc>
          <w:tcPr>
            <w:tcW w:w="5514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272FE2" w:rsidRDefault="00C12E9F" w:rsidP="000866E3">
            <w:pPr>
              <w:widowControl w:val="0"/>
              <w:spacing w:line="276" w:lineRule="auto"/>
              <w:rPr>
                <w:rFonts w:ascii="Sylfaen" w:hAnsi="Sylfaen" w:cs="Sylfaen"/>
              </w:rPr>
            </w:pPr>
            <w:r w:rsidRPr="00272FE2">
              <w:rPr>
                <w:rFonts w:ascii="Sylfaen" w:hAnsi="Sylfaen" w:cs="Sylfaen"/>
              </w:rPr>
              <w:t>Հրավերի վերաբերյալ պարզաբանումների ամսաթիվը</w:t>
            </w:r>
          </w:p>
          <w:p w:rsidR="00693251" w:rsidRPr="00272FE2" w:rsidRDefault="00693251" w:rsidP="000866E3">
            <w:pPr>
              <w:widowControl w:val="0"/>
              <w:spacing w:line="276" w:lineRule="auto"/>
              <w:rPr>
                <w:rFonts w:ascii="Sylfaen" w:hAnsi="Sylfaen" w:cs="Sylfaen"/>
              </w:rPr>
            </w:pPr>
          </w:p>
          <w:p w:rsidR="00693251" w:rsidRPr="00272FE2" w:rsidRDefault="00693251" w:rsidP="000866E3">
            <w:pPr>
              <w:widowControl w:val="0"/>
              <w:spacing w:line="276" w:lineRule="auto"/>
              <w:rPr>
                <w:rFonts w:ascii="Sylfaen" w:hAnsi="Sylfaen" w:cs="Sylfaen"/>
              </w:rPr>
            </w:pPr>
          </w:p>
          <w:p w:rsidR="00693251" w:rsidRPr="00272FE2" w:rsidRDefault="00693251" w:rsidP="000866E3">
            <w:pPr>
              <w:widowControl w:val="0"/>
              <w:spacing w:line="276" w:lineRule="auto"/>
              <w:rPr>
                <w:rFonts w:ascii="Sylfaen" w:hAnsi="Sylfaen" w:cs="Sylfaen"/>
              </w:rPr>
            </w:pPr>
          </w:p>
          <w:p w:rsidR="00693251" w:rsidRPr="00272FE2" w:rsidRDefault="00693251" w:rsidP="000866E3">
            <w:pPr>
              <w:widowControl w:val="0"/>
              <w:spacing w:line="276" w:lineRule="auto"/>
              <w:rPr>
                <w:rFonts w:ascii="Sylfaen" w:hAnsi="Sylfaen" w:cs="Sylfaen"/>
              </w:rPr>
            </w:pPr>
          </w:p>
        </w:tc>
        <w:tc>
          <w:tcPr>
            <w:tcW w:w="11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Pr="00272FE2" w:rsidRDefault="00C12E9F" w:rsidP="000866E3">
            <w:pPr>
              <w:widowControl w:val="0"/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26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272FE2" w:rsidRDefault="00C12E9F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/>
              </w:rPr>
              <w:t>Հարցարդման ստացման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272FE2" w:rsidRDefault="00C12E9F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/>
              </w:rPr>
              <w:t>Պարզաբանման</w:t>
            </w:r>
          </w:p>
        </w:tc>
      </w:tr>
      <w:tr w:rsidR="00C12E9F" w:rsidRPr="00272FE2" w:rsidTr="00F50A9F">
        <w:trPr>
          <w:gridAfter w:val="3"/>
          <w:wAfter w:w="10479" w:type="dxa"/>
          <w:trHeight w:val="47"/>
        </w:trPr>
        <w:tc>
          <w:tcPr>
            <w:tcW w:w="5514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272FE2" w:rsidRDefault="00C12E9F" w:rsidP="000866E3">
            <w:pPr>
              <w:rPr>
                <w:rFonts w:ascii="Sylfaen" w:hAnsi="Sylfaen" w:cs="Sylfaen"/>
              </w:rPr>
            </w:pPr>
          </w:p>
        </w:tc>
        <w:tc>
          <w:tcPr>
            <w:tcW w:w="11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272FE2" w:rsidRDefault="00C12E9F" w:rsidP="000866E3">
            <w:pPr>
              <w:widowControl w:val="0"/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/>
              </w:rPr>
              <w:t>1</w:t>
            </w:r>
          </w:p>
        </w:tc>
        <w:tc>
          <w:tcPr>
            <w:tcW w:w="26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Pr="00272FE2" w:rsidRDefault="00C12E9F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Pr="00272FE2" w:rsidRDefault="00C12E9F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</w:rPr>
            </w:pPr>
          </w:p>
        </w:tc>
      </w:tr>
      <w:tr w:rsidR="00C12E9F" w:rsidRPr="00272FE2" w:rsidTr="00F50A9F">
        <w:trPr>
          <w:gridAfter w:val="3"/>
          <w:wAfter w:w="10479" w:type="dxa"/>
          <w:trHeight w:val="155"/>
        </w:trPr>
        <w:tc>
          <w:tcPr>
            <w:tcW w:w="5514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272FE2" w:rsidRDefault="00C12E9F" w:rsidP="000866E3">
            <w:pPr>
              <w:rPr>
                <w:rFonts w:ascii="Sylfaen" w:hAnsi="Sylfaen" w:cs="Sylfaen"/>
              </w:rPr>
            </w:pPr>
          </w:p>
        </w:tc>
        <w:tc>
          <w:tcPr>
            <w:tcW w:w="11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272FE2" w:rsidRDefault="00C12E9F" w:rsidP="000866E3">
            <w:pPr>
              <w:widowControl w:val="0"/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/>
              </w:rPr>
              <w:t>…</w:t>
            </w:r>
          </w:p>
        </w:tc>
        <w:tc>
          <w:tcPr>
            <w:tcW w:w="26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Pr="00272FE2" w:rsidRDefault="00C12E9F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Pr="00272FE2" w:rsidRDefault="00C12E9F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</w:rPr>
            </w:pPr>
          </w:p>
        </w:tc>
      </w:tr>
      <w:tr w:rsidR="00C12E9F" w:rsidRPr="00272FE2" w:rsidTr="00F50A9F">
        <w:trPr>
          <w:gridAfter w:val="3"/>
          <w:wAfter w:w="10479" w:type="dxa"/>
          <w:trHeight w:val="54"/>
        </w:trPr>
        <w:tc>
          <w:tcPr>
            <w:tcW w:w="1075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12E9F" w:rsidRPr="00272FE2" w:rsidRDefault="00C12E9F" w:rsidP="000866E3">
            <w:pPr>
              <w:widowControl w:val="0"/>
              <w:spacing w:line="276" w:lineRule="auto"/>
              <w:rPr>
                <w:rFonts w:ascii="Sylfaen" w:hAnsi="Sylfaen" w:cs="Sylfaen"/>
              </w:rPr>
            </w:pPr>
          </w:p>
        </w:tc>
      </w:tr>
      <w:tr w:rsidR="00C12E9F" w:rsidRPr="00272FE2" w:rsidTr="00F50A9F">
        <w:trPr>
          <w:gridAfter w:val="3"/>
          <w:wAfter w:w="10479" w:type="dxa"/>
          <w:trHeight w:val="40"/>
        </w:trPr>
        <w:tc>
          <w:tcPr>
            <w:tcW w:w="155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2B5250" w:rsidRDefault="00C12E9F" w:rsidP="000866E3">
            <w:pPr>
              <w:widowControl w:val="0"/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 w:cs="Sylfaen"/>
                <w:sz w:val="16"/>
                <w:szCs w:val="16"/>
              </w:rPr>
              <w:t>Հ/Հ</w:t>
            </w:r>
          </w:p>
        </w:tc>
        <w:tc>
          <w:tcPr>
            <w:tcW w:w="241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Pr="00272FE2" w:rsidRDefault="00C12E9F" w:rsidP="000866E3">
            <w:pPr>
              <w:widowControl w:val="0"/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 w:cs="Sylfaen"/>
              </w:rPr>
              <w:t>Մասնակիցների անվանումները</w:t>
            </w:r>
          </w:p>
        </w:tc>
        <w:tc>
          <w:tcPr>
            <w:tcW w:w="6796" w:type="dxa"/>
            <w:gridSpan w:val="1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272FE2" w:rsidRDefault="00C12E9F" w:rsidP="000866E3">
            <w:pPr>
              <w:widowControl w:val="0"/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 w:cs="Sylfaen"/>
              </w:rPr>
              <w:t>Յուրաքանչյուր մասնակցի հ</w:t>
            </w:r>
            <w:r w:rsidRPr="00272FE2">
              <w:rPr>
                <w:rFonts w:ascii="Sylfaen" w:hAnsi="Sylfaen" w:cs="Sylfaen"/>
                <w:lang w:val="ru-RU"/>
              </w:rPr>
              <w:t>այտով</w:t>
            </w:r>
            <w:r w:rsidRPr="00272FE2">
              <w:rPr>
                <w:rFonts w:ascii="Sylfaen" w:hAnsi="Sylfaen" w:cs="Times Armenian"/>
              </w:rPr>
              <w:t xml:space="preserve"> </w:t>
            </w:r>
            <w:r w:rsidRPr="00272FE2">
              <w:rPr>
                <w:rFonts w:ascii="Sylfaen" w:hAnsi="Sylfaen" w:cs="Sylfaen"/>
                <w:lang w:val="ru-RU"/>
              </w:rPr>
              <w:t>ներկայացված</w:t>
            </w:r>
            <w:r w:rsidRPr="00272FE2">
              <w:rPr>
                <w:rFonts w:ascii="Sylfaen" w:hAnsi="Sylfaen" w:cs="Times Armenian"/>
              </w:rPr>
              <w:t xml:space="preserve"> </w:t>
            </w:r>
            <w:r w:rsidRPr="00272FE2">
              <w:rPr>
                <w:rFonts w:ascii="Sylfaen" w:hAnsi="Sylfaen" w:cs="Sylfaen"/>
                <w:lang w:val="ru-RU"/>
              </w:rPr>
              <w:t>գները</w:t>
            </w:r>
            <w:r w:rsidRPr="00272FE2">
              <w:rPr>
                <w:rFonts w:ascii="Sylfaen" w:hAnsi="Sylfaen" w:cs="Sylfaen"/>
              </w:rPr>
              <w:t xml:space="preserve"> </w:t>
            </w:r>
          </w:p>
        </w:tc>
      </w:tr>
      <w:tr w:rsidR="00C12E9F" w:rsidRPr="00272FE2" w:rsidTr="00F50A9F">
        <w:trPr>
          <w:gridAfter w:val="3"/>
          <w:wAfter w:w="10479" w:type="dxa"/>
          <w:trHeight w:val="213"/>
        </w:trPr>
        <w:tc>
          <w:tcPr>
            <w:tcW w:w="155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2B5250" w:rsidRDefault="00C12E9F" w:rsidP="000866E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Pr="00272FE2" w:rsidRDefault="00C12E9F" w:rsidP="000866E3">
            <w:pPr>
              <w:rPr>
                <w:rFonts w:ascii="Sylfaen" w:hAnsi="Sylfaen"/>
              </w:rPr>
            </w:pPr>
          </w:p>
        </w:tc>
        <w:tc>
          <w:tcPr>
            <w:tcW w:w="6796" w:type="dxa"/>
            <w:gridSpan w:val="1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272FE2" w:rsidRDefault="00C12E9F" w:rsidP="000866E3">
            <w:pPr>
              <w:widowControl w:val="0"/>
              <w:spacing w:line="276" w:lineRule="auto"/>
              <w:rPr>
                <w:rFonts w:ascii="Sylfaen" w:hAnsi="Sylfaen" w:cs="Sylfaen"/>
              </w:rPr>
            </w:pPr>
            <w:r w:rsidRPr="00272FE2">
              <w:rPr>
                <w:rFonts w:ascii="Sylfaen" w:hAnsi="Sylfaen"/>
              </w:rPr>
              <w:t xml:space="preserve">  ՀՀ դրամ</w:t>
            </w:r>
            <w:r w:rsidRPr="00272FE2">
              <w:rPr>
                <w:rStyle w:val="afb"/>
                <w:rFonts w:ascii="Sylfaen" w:hAnsi="Sylfaen"/>
              </w:rPr>
              <w:footnoteReference w:id="5"/>
            </w:r>
          </w:p>
        </w:tc>
      </w:tr>
      <w:tr w:rsidR="00C12E9F" w:rsidRPr="00272FE2" w:rsidTr="00F50A9F">
        <w:trPr>
          <w:gridAfter w:val="3"/>
          <w:wAfter w:w="10479" w:type="dxa"/>
          <w:trHeight w:val="137"/>
        </w:trPr>
        <w:tc>
          <w:tcPr>
            <w:tcW w:w="155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2B5250" w:rsidRDefault="00C12E9F" w:rsidP="000866E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Pr="00272FE2" w:rsidRDefault="00C12E9F" w:rsidP="000866E3">
            <w:pPr>
              <w:rPr>
                <w:rFonts w:ascii="Sylfaen" w:hAnsi="Sylfaen"/>
              </w:rPr>
            </w:pPr>
          </w:p>
        </w:tc>
        <w:tc>
          <w:tcPr>
            <w:tcW w:w="240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272FE2" w:rsidRDefault="00C12E9F" w:rsidP="000866E3">
            <w:pPr>
              <w:widowControl w:val="0"/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/>
              </w:rPr>
              <w:t>Գինն առանց ԱԱՀ</w:t>
            </w:r>
          </w:p>
        </w:tc>
        <w:tc>
          <w:tcPr>
            <w:tcW w:w="21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272FE2" w:rsidRDefault="00C12E9F" w:rsidP="000866E3">
            <w:pPr>
              <w:widowControl w:val="0"/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/>
              </w:rPr>
              <w:t>ԱԱՀ</w:t>
            </w:r>
          </w:p>
        </w:tc>
        <w:tc>
          <w:tcPr>
            <w:tcW w:w="22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272FE2" w:rsidRDefault="00C12E9F" w:rsidP="000866E3">
            <w:pPr>
              <w:widowControl w:val="0"/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/>
              </w:rPr>
              <w:t>Ընդհանուր</w:t>
            </w:r>
          </w:p>
        </w:tc>
      </w:tr>
      <w:tr w:rsidR="00C12E9F" w:rsidRPr="00272FE2" w:rsidTr="00B47B0C">
        <w:trPr>
          <w:gridAfter w:val="3"/>
          <w:wAfter w:w="10479" w:type="dxa"/>
          <w:trHeight w:val="137"/>
        </w:trPr>
        <w:tc>
          <w:tcPr>
            <w:tcW w:w="155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2B5250" w:rsidRDefault="00C12E9F" w:rsidP="000866E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Pr="00272FE2" w:rsidRDefault="00C12E9F" w:rsidP="000866E3">
            <w:pPr>
              <w:rPr>
                <w:rFonts w:ascii="Sylfaen" w:hAnsi="Sylfaen"/>
              </w:rPr>
            </w:pP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Pr="00272FE2" w:rsidRDefault="00C12E9F" w:rsidP="000866E3">
            <w:pPr>
              <w:widowControl w:val="0"/>
              <w:spacing w:line="276" w:lineRule="auto"/>
              <w:rPr>
                <w:rFonts w:ascii="Sylfaen" w:hAnsi="Sylfaen" w:cs="Sylfaen"/>
              </w:rPr>
            </w:pPr>
            <w:r w:rsidRPr="00272FE2">
              <w:rPr>
                <w:rFonts w:ascii="Sylfaen" w:hAnsi="Sylfaen" w:cs="Sylfaen"/>
              </w:rPr>
              <w:t>առկա ֆինանսական միջոցներով</w:t>
            </w:r>
            <w:r w:rsidRPr="00272FE2">
              <w:rPr>
                <w:rStyle w:val="afb"/>
                <w:rFonts w:ascii="Sylfaen" w:hAnsi="Sylfaen"/>
              </w:rPr>
              <w:footnoteReference w:id="6"/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272FE2" w:rsidRDefault="00C12E9F" w:rsidP="000866E3">
            <w:pPr>
              <w:widowControl w:val="0"/>
              <w:spacing w:line="276" w:lineRule="auto"/>
              <w:rPr>
                <w:rFonts w:ascii="Sylfaen" w:hAnsi="Sylfaen" w:cs="Sylfaen"/>
              </w:rPr>
            </w:pPr>
            <w:r w:rsidRPr="00272FE2">
              <w:rPr>
                <w:rFonts w:ascii="Sylfaen" w:hAnsi="Sylfaen" w:cs="Sylfaen"/>
              </w:rPr>
              <w:t>ընդհանուր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Pr="00272FE2" w:rsidRDefault="00C12E9F" w:rsidP="000866E3">
            <w:pPr>
              <w:widowControl w:val="0"/>
              <w:spacing w:line="276" w:lineRule="auto"/>
              <w:ind w:left="-379" w:firstLine="379"/>
              <w:rPr>
                <w:rFonts w:ascii="Sylfaen" w:hAnsi="Sylfaen" w:cs="Sylfaen"/>
              </w:rPr>
            </w:pPr>
            <w:r w:rsidRPr="00272FE2">
              <w:rPr>
                <w:rFonts w:ascii="Sylfaen" w:hAnsi="Sylfaen" w:cs="Sylfaen"/>
              </w:rPr>
              <w:t xml:space="preserve">առկա ֆինանսական միջոցներով </w:t>
            </w:r>
            <w:r w:rsidRPr="00272FE2">
              <w:rPr>
                <w:rStyle w:val="afb"/>
                <w:rFonts w:ascii="Sylfaen" w:hAnsi="Sylfaen"/>
              </w:rPr>
              <w:footnoteReference w:id="7"/>
            </w: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Pr="00272FE2" w:rsidRDefault="00C12E9F" w:rsidP="000866E3">
            <w:pPr>
              <w:widowControl w:val="0"/>
              <w:spacing w:line="276" w:lineRule="auto"/>
              <w:rPr>
                <w:rFonts w:ascii="Sylfaen" w:hAnsi="Sylfaen" w:cs="Sylfaen"/>
              </w:rPr>
            </w:pPr>
            <w:r w:rsidRPr="00272FE2">
              <w:rPr>
                <w:rFonts w:ascii="Sylfaen" w:hAnsi="Sylfaen" w:cs="Sylfaen"/>
              </w:rPr>
              <w:t>ընդհանուր</w:t>
            </w: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Pr="00272FE2" w:rsidRDefault="00C12E9F" w:rsidP="000866E3">
            <w:pPr>
              <w:widowControl w:val="0"/>
              <w:spacing w:line="276" w:lineRule="auto"/>
              <w:rPr>
                <w:rFonts w:ascii="Sylfaen" w:hAnsi="Sylfaen" w:cs="Sylfaen"/>
              </w:rPr>
            </w:pPr>
            <w:r w:rsidRPr="00272FE2">
              <w:rPr>
                <w:rFonts w:ascii="Sylfaen" w:hAnsi="Sylfaen" w:cs="Sylfaen"/>
              </w:rPr>
              <w:t xml:space="preserve">առկա ֆինանսական միջոցներով </w:t>
            </w:r>
            <w:r w:rsidRPr="00272FE2">
              <w:rPr>
                <w:rStyle w:val="afb"/>
                <w:rFonts w:ascii="Sylfaen" w:hAnsi="Sylfaen"/>
              </w:rPr>
              <w:footnoteReference w:id="8"/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272FE2" w:rsidRDefault="00C12E9F" w:rsidP="000866E3">
            <w:pPr>
              <w:widowControl w:val="0"/>
              <w:spacing w:line="276" w:lineRule="auto"/>
              <w:rPr>
                <w:rFonts w:ascii="Sylfaen" w:hAnsi="Sylfaen" w:cs="Sylfaen"/>
              </w:rPr>
            </w:pPr>
            <w:r w:rsidRPr="00272FE2">
              <w:rPr>
                <w:rFonts w:ascii="Sylfaen" w:hAnsi="Sylfaen" w:cs="Sylfaen"/>
              </w:rPr>
              <w:t>ընդհանուր</w:t>
            </w:r>
          </w:p>
        </w:tc>
      </w:tr>
      <w:tr w:rsidR="00555688" w:rsidRPr="00272FE2" w:rsidTr="00F50A9F">
        <w:trPr>
          <w:gridAfter w:val="3"/>
          <w:wAfter w:w="10479" w:type="dxa"/>
          <w:trHeight w:val="83"/>
        </w:trPr>
        <w:tc>
          <w:tcPr>
            <w:tcW w:w="10759" w:type="dxa"/>
            <w:gridSpan w:val="21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hideMark/>
          </w:tcPr>
          <w:p w:rsidR="00555688" w:rsidRPr="002B5250" w:rsidRDefault="00555688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BF4F22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F4F22" w:rsidRPr="002B5250" w:rsidRDefault="00BE7C67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 xml:space="preserve">Չափաբաժին </w:t>
            </w:r>
            <w:r w:rsidR="00BF4F22" w:rsidRPr="002B5250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F4F22" w:rsidRPr="00272FE2" w:rsidRDefault="00570403" w:rsidP="000866E3">
            <w:pPr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 w:cs="Arial"/>
              </w:rPr>
              <w:t>Ամրակիչ փոշի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F4F22" w:rsidRPr="00272FE2" w:rsidRDefault="00BF4F22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F4F22" w:rsidRPr="00272FE2" w:rsidRDefault="00BF4F22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F4F22" w:rsidRPr="00272FE2" w:rsidRDefault="00BF4F22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F4F22" w:rsidRPr="00272FE2" w:rsidRDefault="00BF4F22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F4F22" w:rsidRPr="00272FE2" w:rsidRDefault="00BF4F22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F4F22" w:rsidRPr="00272FE2" w:rsidRDefault="00BF4F22" w:rsidP="000866E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715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5F5200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5F5200">
            <w:pPr>
              <w:pStyle w:val="af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Կենդանի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2FE2">
              <w:rPr>
                <w:rFonts w:ascii="Sylfaen" w:hAnsi="Sylfaen"/>
                <w:sz w:val="20"/>
                <w:szCs w:val="20"/>
              </w:rPr>
              <w:t>Լույս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251DB5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22500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5F5200">
            <w:pPr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22500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22500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22500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B5250" w:rsidRDefault="00BE1E6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Չափաբաժին 2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 w:cs="Arial"/>
              </w:rPr>
              <w:t>ALT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251DB5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148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5F5200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 Վիոլա,, 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3150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5F5200">
            <w:pPr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3150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3150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3150</w:t>
            </w:r>
          </w:p>
        </w:tc>
      </w:tr>
      <w:tr w:rsidR="00BE1E6E" w:rsidRPr="00272FE2" w:rsidTr="00F50A9F">
        <w:trPr>
          <w:gridAfter w:val="3"/>
          <w:wAfter w:w="10479" w:type="dxa"/>
          <w:trHeight w:val="213"/>
        </w:trPr>
        <w:tc>
          <w:tcPr>
            <w:tcW w:w="155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B4746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2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spacing w:line="276" w:lineRule="auto"/>
              <w:jc w:val="center"/>
              <w:rPr>
                <w:rFonts w:ascii="Sylfaen" w:hAnsi="Sylfaen"/>
              </w:rPr>
            </w:pPr>
            <w:r w:rsidRPr="00272FE2">
              <w:rPr>
                <w:rFonts w:ascii="Sylfaen" w:hAnsi="Sylfaen"/>
                <w:lang w:val="af-ZA"/>
              </w:rPr>
              <w:t>,,</w:t>
            </w:r>
            <w:r w:rsidRPr="00272FE2">
              <w:rPr>
                <w:rFonts w:ascii="Sylfaen" w:hAnsi="Sylfaen"/>
              </w:rPr>
              <w:t>Կենդանի</w:t>
            </w:r>
            <w:r w:rsidRPr="00272FE2">
              <w:rPr>
                <w:rFonts w:ascii="Sylfaen" w:hAnsi="Sylfaen"/>
                <w:lang w:val="af-ZA"/>
              </w:rPr>
              <w:t xml:space="preserve"> </w:t>
            </w:r>
            <w:r w:rsidRPr="00272FE2">
              <w:rPr>
                <w:rFonts w:ascii="Sylfaen" w:hAnsi="Sylfaen"/>
              </w:rPr>
              <w:t>Լույս</w:t>
            </w:r>
            <w:r w:rsidRPr="00272FE2">
              <w:rPr>
                <w:rFonts w:ascii="Sylfaen" w:hAnsi="Sylfaen"/>
                <w:lang w:val="af-ZA"/>
              </w:rPr>
              <w:t>,,</w:t>
            </w:r>
            <w:r w:rsidRPr="00272FE2">
              <w:rPr>
                <w:rFonts w:ascii="Sylfaen" w:hAnsi="Sylfaen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10500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10500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D67754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10500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10500</w:t>
            </w:r>
          </w:p>
        </w:tc>
      </w:tr>
      <w:tr w:rsidR="00BE1E6E" w:rsidRPr="00272FE2" w:rsidTr="00F50A9F">
        <w:trPr>
          <w:gridAfter w:val="3"/>
          <w:wAfter w:w="10479" w:type="dxa"/>
          <w:trHeight w:val="453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0866E3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Չափաբաժին 3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0866E3">
            <w:pPr>
              <w:rPr>
                <w:rFonts w:ascii="Sylfaen" w:hAnsi="Sylfaen"/>
              </w:rPr>
            </w:pPr>
            <w:r w:rsidRPr="00272FE2">
              <w:rPr>
                <w:rFonts w:ascii="Sylfaen" w:hAnsi="Sylfaen" w:cs="Arial"/>
              </w:rPr>
              <w:t>ASO-LEX 5մլ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5F5200">
            <w:pPr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5F5200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 Վիոլա,, 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11100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5F5200">
            <w:pPr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11100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11100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11100</w:t>
            </w:r>
          </w:p>
        </w:tc>
      </w:tr>
      <w:tr w:rsidR="00BE1E6E" w:rsidRPr="00272FE2" w:rsidTr="00F50A9F">
        <w:trPr>
          <w:gridAfter w:val="3"/>
          <w:wAfter w:w="10479" w:type="dxa"/>
          <w:trHeight w:val="62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pStyle w:val="22"/>
              <w:rPr>
                <w:rFonts w:ascii="Sylfaen" w:hAnsi="Sylfaen" w:cs="Sylfaen"/>
                <w:sz w:val="20"/>
              </w:rPr>
            </w:pPr>
            <w:r w:rsidRPr="00272FE2">
              <w:rPr>
                <w:rFonts w:ascii="Sylfaen" w:hAnsi="Sylfaen"/>
                <w:sz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</w:rPr>
              <w:t>Կենդանի</w:t>
            </w:r>
            <w:r w:rsidRPr="00272F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72FE2">
              <w:rPr>
                <w:rFonts w:ascii="Sylfaen" w:hAnsi="Sylfaen"/>
                <w:sz w:val="20"/>
              </w:rPr>
              <w:t>Լույս</w:t>
            </w:r>
            <w:r w:rsidRPr="00272FE2">
              <w:rPr>
                <w:rFonts w:ascii="Sylfaen" w:hAnsi="Sylfaen"/>
                <w:sz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17800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17800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17800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17800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B5250" w:rsidRDefault="00BE1E6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Չափաբաժին 4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 w:cs="Arial"/>
              </w:rPr>
              <w:t>AST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251DB5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5F5200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5F5200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 Վիոլա,, 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3150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5F5200">
            <w:pPr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3150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3150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3150</w:t>
            </w:r>
          </w:p>
        </w:tc>
      </w:tr>
      <w:tr w:rsidR="00BE1E6E" w:rsidRPr="00272FE2" w:rsidTr="00F50A9F">
        <w:trPr>
          <w:gridAfter w:val="3"/>
          <w:wAfter w:w="10479" w:type="dxa"/>
          <w:trHeight w:val="755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5F5200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Կենդանի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2FE2">
              <w:rPr>
                <w:rFonts w:ascii="Sylfaen" w:hAnsi="Sylfaen"/>
                <w:sz w:val="20"/>
                <w:szCs w:val="20"/>
              </w:rPr>
              <w:t>Լույս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11900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11900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11900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11900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B5250" w:rsidRDefault="00BE1E6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Չափաբաժին 5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 w:cs="Arial"/>
              </w:rPr>
              <w:t>RPR  թեստ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251DB5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 Վիոլա,, 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36500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>
            <w:pPr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36500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>
            <w:pPr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36500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36500</w:t>
            </w:r>
          </w:p>
        </w:tc>
      </w:tr>
      <w:tr w:rsidR="00BE1E6E" w:rsidRPr="00272FE2" w:rsidTr="00F50A9F">
        <w:trPr>
          <w:gridAfter w:val="3"/>
          <w:wAfter w:w="10479" w:type="dxa"/>
          <w:trHeight w:val="1122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Կենդանի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2FE2">
              <w:rPr>
                <w:rFonts w:ascii="Sylfaen" w:hAnsi="Sylfaen"/>
                <w:sz w:val="20"/>
                <w:szCs w:val="20"/>
              </w:rPr>
              <w:t>Լույս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204000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204000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>
            <w:pPr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204000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204000</w:t>
            </w:r>
          </w:p>
        </w:tc>
      </w:tr>
      <w:tr w:rsidR="00BE1E6E" w:rsidRPr="00272FE2" w:rsidTr="00F50A9F">
        <w:trPr>
          <w:gridAfter w:val="3"/>
          <w:wAfter w:w="10479" w:type="dxa"/>
          <w:trHeight w:val="278"/>
        </w:trPr>
        <w:tc>
          <w:tcPr>
            <w:tcW w:w="155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B5250" w:rsidRDefault="00BE1E6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Չափաբաժին 6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6E" w:rsidRPr="00272FE2" w:rsidRDefault="00BE1E6E" w:rsidP="00570403">
            <w:pPr>
              <w:spacing w:line="276" w:lineRule="auto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Ախտահանիչ նյութ Ժավել սոլիտ</w:t>
            </w:r>
          </w:p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251DB5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</w:rPr>
              <w:t>,, Ադամանդ Մեդ,, 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44000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>
            <w:pPr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44000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44000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44000</w:t>
            </w:r>
          </w:p>
        </w:tc>
      </w:tr>
      <w:tr w:rsidR="00BE1E6E" w:rsidRPr="00272FE2" w:rsidTr="00F50A9F">
        <w:trPr>
          <w:gridAfter w:val="3"/>
          <w:wAfter w:w="10479" w:type="dxa"/>
          <w:trHeight w:val="1248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pStyle w:val="af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Կենդանի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2FE2">
              <w:rPr>
                <w:rFonts w:ascii="Sylfaen" w:hAnsi="Sylfaen"/>
                <w:sz w:val="20"/>
                <w:szCs w:val="20"/>
              </w:rPr>
              <w:t>Լույս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90000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noProof/>
                <w:lang w:eastAsia="en-US"/>
              </w:rPr>
            </w:pPr>
            <w:r w:rsidRPr="00272FE2">
              <w:rPr>
                <w:rFonts w:ascii="Sylfaen" w:hAnsi="Sylfaen"/>
                <w:noProof/>
                <w:lang w:eastAsia="en-US"/>
              </w:rPr>
              <w:t>90000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90000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90000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B5250" w:rsidRDefault="00BE1E6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Չափաբաժին 7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 w:cs="Arial"/>
              </w:rPr>
              <w:t>Արյան անալիզի ազդանյութեր, Հավաքածու  գլյուկոզայի որոշման  1X200մլ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251DB5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228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5F5200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 Վիոլա,, 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251DB5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42000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5F5200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42000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42000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42000</w:t>
            </w:r>
          </w:p>
        </w:tc>
      </w:tr>
      <w:tr w:rsidR="00BE1E6E" w:rsidRPr="00272FE2" w:rsidTr="00F50A9F">
        <w:trPr>
          <w:gridAfter w:val="3"/>
          <w:wAfter w:w="10479" w:type="dxa"/>
          <w:trHeight w:val="1075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2.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Կենդանի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2FE2">
              <w:rPr>
                <w:rFonts w:ascii="Sylfaen" w:hAnsi="Sylfaen"/>
                <w:sz w:val="20"/>
                <w:szCs w:val="20"/>
              </w:rPr>
              <w:t>Լույս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240000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240000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240000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240000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B5250" w:rsidRDefault="00BE1E6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Չափաբաժին 8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570403">
            <w:pPr>
              <w:spacing w:line="276" w:lineRule="auto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Արյան անալիզի ազդանյութեր, Նատրիումի լիմոնաթթու /փոշի/</w:t>
            </w:r>
          </w:p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251DB5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5F5200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,,ԹԱԳ ՀԷՄ,, 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251DB5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5000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5F5200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5000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5000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5000</w:t>
            </w:r>
          </w:p>
        </w:tc>
      </w:tr>
      <w:tr w:rsidR="00BE1E6E" w:rsidRPr="00272FE2" w:rsidTr="00F50A9F">
        <w:trPr>
          <w:gridAfter w:val="3"/>
          <w:wAfter w:w="10479" w:type="dxa"/>
          <w:trHeight w:val="979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Կենդանի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2FE2">
              <w:rPr>
                <w:rFonts w:ascii="Sylfaen" w:hAnsi="Sylfaen"/>
                <w:sz w:val="20"/>
                <w:szCs w:val="20"/>
              </w:rPr>
              <w:t>Լույս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10000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noProof/>
                <w:lang w:eastAsia="en-US"/>
              </w:rPr>
            </w:pPr>
            <w:r w:rsidRPr="00272FE2">
              <w:rPr>
                <w:rFonts w:ascii="Sylfaen" w:hAnsi="Sylfaen"/>
                <w:noProof/>
                <w:lang w:eastAsia="en-US"/>
              </w:rPr>
              <w:t>10000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10000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10000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B5250" w:rsidRDefault="00BE1E6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Չափաբաժին 9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 w:cs="Arial"/>
              </w:rPr>
              <w:t>Արյան անալիզի ազդանյութերՀավաքածու C ռեակտիվ սպիտակուցի որոշման,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251DB5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5F5200">
            <w:pPr>
              <w:pStyle w:val="af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Կենդանի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2FE2">
              <w:rPr>
                <w:rFonts w:ascii="Sylfaen" w:hAnsi="Sylfaen"/>
                <w:sz w:val="20"/>
                <w:szCs w:val="20"/>
              </w:rPr>
              <w:t>Լույս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251DB5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16800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5F5200">
            <w:pPr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16800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16800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16800</w:t>
            </w:r>
          </w:p>
        </w:tc>
      </w:tr>
      <w:tr w:rsidR="00BE1E6E" w:rsidRPr="00272FE2" w:rsidTr="00F50A9F">
        <w:trPr>
          <w:gridAfter w:val="3"/>
          <w:wAfter w:w="10479" w:type="dxa"/>
          <w:trHeight w:val="755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 Վիոլա,, 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23600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noProof/>
                <w:lang w:eastAsia="en-US"/>
              </w:rPr>
            </w:pPr>
            <w:r w:rsidRPr="00272FE2">
              <w:rPr>
                <w:rFonts w:ascii="Sylfaen" w:hAnsi="Sylfaen"/>
                <w:noProof/>
                <w:lang w:eastAsia="en-US"/>
              </w:rPr>
              <w:t>23600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23600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23600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6E" w:rsidRPr="002B5250" w:rsidRDefault="00BE1E6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Չափաբաժին 10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 w:cs="Arial"/>
              </w:rPr>
              <w:t>Արյան խումբը որոշող, Հավաքածու ցոլիկլոն անտի A 10մլ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251DB5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25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,,ԹԱԳ ՀԷՄ,, 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251DB5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2850 ԵՏՄ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251DB5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2850 ԵՏՄ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2850 ԵՏՄ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2850 ԵՏՄ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 Վիոլա,, 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2790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2790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2790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2790</w:t>
            </w:r>
          </w:p>
        </w:tc>
      </w:tr>
      <w:tr w:rsidR="00BE1E6E" w:rsidRPr="00272FE2" w:rsidTr="00F50A9F">
        <w:trPr>
          <w:gridAfter w:val="3"/>
          <w:wAfter w:w="10479" w:type="dxa"/>
          <w:trHeight w:val="724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Կենդանի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2FE2">
              <w:rPr>
                <w:rFonts w:ascii="Sylfaen" w:hAnsi="Sylfaen"/>
                <w:sz w:val="20"/>
                <w:szCs w:val="20"/>
              </w:rPr>
              <w:t>Լույս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4050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4050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4050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4050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B5250" w:rsidRDefault="00BE1E6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Չափաբաժին 11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 w:cs="Arial"/>
              </w:rPr>
              <w:t>Արյան խումբը որոշող,Հավաքածու ցոլիկլոն անտի B 10մլ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251DB5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,,ԹԱԳ ՀԷՄ,, 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2850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2850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2850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2850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 Վիոլա,, 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2790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2790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2790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2790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Կենդանի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2FE2">
              <w:rPr>
                <w:rFonts w:ascii="Sylfaen" w:hAnsi="Sylfaen"/>
                <w:sz w:val="20"/>
                <w:szCs w:val="20"/>
              </w:rPr>
              <w:t>Լույս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4050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4050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4050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4050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B5250" w:rsidRDefault="00BE1E6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Չափաբաժին 12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 w:cs="Arial"/>
              </w:rPr>
              <w:t>Արյան խումբը որոշող,Հավաքածու Ցոլիկլոն անտի C 5մլ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251DB5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,,ԹԱԳ ՀԷՄ,, 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jc w:val="center"/>
              <w:rPr>
                <w:rFonts w:ascii="Sylfaen" w:hAnsi="Sylfaen"/>
                <w:noProof/>
                <w:lang w:eastAsia="en-US"/>
              </w:rPr>
            </w:pPr>
            <w:r w:rsidRPr="00272FE2">
              <w:rPr>
                <w:rFonts w:ascii="Sylfaen" w:hAnsi="Sylfaen"/>
                <w:noProof/>
                <w:lang w:eastAsia="en-US"/>
              </w:rPr>
              <w:t>1450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jc w:val="center"/>
              <w:rPr>
                <w:rFonts w:ascii="Sylfaen" w:hAnsi="Sylfaen"/>
                <w:noProof/>
                <w:lang w:eastAsia="en-US"/>
              </w:rPr>
            </w:pPr>
            <w:r>
              <w:rPr>
                <w:rFonts w:ascii="Sylfaen" w:hAnsi="Sylfaen"/>
                <w:noProof/>
                <w:lang w:eastAsia="en-US"/>
              </w:rPr>
              <w:t>1450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noProof/>
                <w:lang w:eastAsia="en-US"/>
              </w:rPr>
            </w:pPr>
            <w:r w:rsidRPr="00272FE2">
              <w:rPr>
                <w:rFonts w:ascii="Sylfaen" w:hAnsi="Sylfaen"/>
                <w:noProof/>
                <w:lang w:eastAsia="en-US"/>
              </w:rPr>
              <w:t>1450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noProof/>
                <w:lang w:eastAsia="en-US"/>
              </w:rPr>
            </w:pPr>
            <w:r w:rsidRPr="00272FE2">
              <w:rPr>
                <w:rFonts w:ascii="Sylfaen" w:hAnsi="Sylfaen"/>
                <w:noProof/>
                <w:lang w:eastAsia="en-US"/>
              </w:rPr>
              <w:t>1450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</w:rPr>
            </w:pPr>
            <w:r w:rsidRPr="00272FE2">
              <w:rPr>
                <w:rFonts w:ascii="Sylfaen" w:hAnsi="Sylfaen"/>
                <w:lang w:val="af-ZA"/>
              </w:rPr>
              <w:t>,,</w:t>
            </w:r>
            <w:r w:rsidRPr="00272FE2">
              <w:rPr>
                <w:rFonts w:ascii="Sylfaen" w:hAnsi="Sylfaen"/>
              </w:rPr>
              <w:t>Կենդանի</w:t>
            </w:r>
            <w:r w:rsidRPr="00272FE2">
              <w:rPr>
                <w:rFonts w:ascii="Sylfaen" w:hAnsi="Sylfaen"/>
                <w:lang w:val="af-ZA"/>
              </w:rPr>
              <w:t xml:space="preserve"> </w:t>
            </w:r>
            <w:r w:rsidRPr="00272FE2">
              <w:rPr>
                <w:rFonts w:ascii="Sylfaen" w:hAnsi="Sylfaen"/>
              </w:rPr>
              <w:t>Լույս</w:t>
            </w:r>
            <w:r w:rsidRPr="00272FE2">
              <w:rPr>
                <w:rFonts w:ascii="Sylfaen" w:hAnsi="Sylfaen"/>
                <w:lang w:val="af-ZA"/>
              </w:rPr>
              <w:t>,,</w:t>
            </w:r>
            <w:r w:rsidRPr="00272FE2">
              <w:rPr>
                <w:rFonts w:ascii="Sylfaen" w:hAnsi="Sylfaen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2700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2700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2700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2700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B5250" w:rsidRDefault="00BE1E6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Չափաբաժին 13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 w:cs="Arial"/>
              </w:rPr>
              <w:t>Արյան խումբը որոշող,Հավաքածու Ցոլիկլոն անտի D10 մլ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251DB5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,,ԹԱԳ ՀԷՄ,, 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251DB5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8500 ԵՏՄ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251DB5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8500 ԵՏՄ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8500 ԵՏՄ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8500 ԵՏՄ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pStyle w:val="22"/>
              <w:rPr>
                <w:rFonts w:ascii="Sylfaen" w:hAnsi="Sylfaen" w:cs="Sylfaen"/>
                <w:sz w:val="20"/>
              </w:rPr>
            </w:pPr>
            <w:r w:rsidRPr="00272FE2">
              <w:rPr>
                <w:rFonts w:ascii="Sylfaen" w:hAnsi="Sylfaen"/>
                <w:sz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</w:rPr>
              <w:t>Կենդանի</w:t>
            </w:r>
            <w:r w:rsidRPr="00272F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72FE2">
              <w:rPr>
                <w:rFonts w:ascii="Sylfaen" w:hAnsi="Sylfaen"/>
                <w:sz w:val="20"/>
              </w:rPr>
              <w:t>Լույս</w:t>
            </w:r>
            <w:r w:rsidRPr="00272FE2">
              <w:rPr>
                <w:rFonts w:ascii="Sylfaen" w:hAnsi="Sylfaen"/>
                <w:sz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8000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8000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8000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8000</w:t>
            </w:r>
          </w:p>
        </w:tc>
      </w:tr>
      <w:tr w:rsidR="00BE1E6E" w:rsidRPr="00272FE2" w:rsidTr="00F50A9F">
        <w:trPr>
          <w:gridAfter w:val="3"/>
          <w:wAfter w:w="10479" w:type="dxa"/>
          <w:trHeight w:val="312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pStyle w:val="22"/>
              <w:rPr>
                <w:rFonts w:ascii="Sylfaen" w:hAnsi="Sylfaen" w:cs="Sylfaen"/>
                <w:sz w:val="20"/>
                <w:lang w:val="hy-AM"/>
              </w:rPr>
            </w:pPr>
            <w:r w:rsidRPr="00272FE2">
              <w:rPr>
                <w:rFonts w:ascii="Sylfaen" w:hAnsi="Sylfaen"/>
                <w:sz w:val="20"/>
                <w:lang w:val="af-ZA"/>
              </w:rPr>
              <w:t>,, Վիոլա,, 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11150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11150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11150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11150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B5250" w:rsidRDefault="00BE1E6E" w:rsidP="000866E3">
            <w:pPr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 xml:space="preserve">Չափաբաժին </w:t>
            </w:r>
            <w:r w:rsidRPr="002B5250">
              <w:rPr>
                <w:rFonts w:ascii="Sylfaen" w:hAnsi="Sylfaen" w:cs="Sylfaen"/>
                <w:sz w:val="16"/>
                <w:szCs w:val="16"/>
              </w:rPr>
              <w:t>14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570403">
            <w:pPr>
              <w:spacing w:line="276" w:lineRule="auto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Թեստային ստրիպներ  շաքարը մեզի մեջ որոշելու համար</w:t>
            </w:r>
          </w:p>
          <w:p w:rsidR="00BE1E6E" w:rsidRPr="00272FE2" w:rsidRDefault="00BE1E6E" w:rsidP="000866E3">
            <w:pPr>
              <w:rPr>
                <w:rFonts w:ascii="Sylfaen" w:hAnsi="Sylfaen"/>
              </w:rPr>
            </w:pP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251DB5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1.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Կենդանի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2FE2">
              <w:rPr>
                <w:rFonts w:ascii="Sylfaen" w:hAnsi="Sylfaen"/>
                <w:sz w:val="20"/>
                <w:szCs w:val="20"/>
              </w:rPr>
              <w:t>Լույս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251DB5">
            <w:pPr>
              <w:jc w:val="center"/>
              <w:rPr>
                <w:rFonts w:ascii="Sylfaen" w:hAnsi="Sylfaen"/>
                <w:noProof/>
                <w:lang w:eastAsia="en-US"/>
              </w:rPr>
            </w:pPr>
            <w:r w:rsidRPr="00272FE2">
              <w:rPr>
                <w:rFonts w:ascii="Sylfaen" w:hAnsi="Sylfaen"/>
                <w:noProof/>
                <w:lang w:eastAsia="en-US"/>
              </w:rPr>
              <w:t>76500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251DB5">
            <w:pPr>
              <w:jc w:val="center"/>
              <w:rPr>
                <w:rFonts w:ascii="Sylfaen" w:hAnsi="Sylfaen"/>
                <w:noProof/>
                <w:lang w:eastAsia="en-US"/>
              </w:rPr>
            </w:pPr>
            <w:r>
              <w:rPr>
                <w:rFonts w:ascii="Sylfaen" w:hAnsi="Sylfaen"/>
                <w:noProof/>
                <w:lang w:eastAsia="en-US"/>
              </w:rPr>
              <w:t>76500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noProof/>
                <w:lang w:eastAsia="en-US"/>
              </w:rPr>
            </w:pPr>
            <w:r w:rsidRPr="00272FE2">
              <w:rPr>
                <w:rFonts w:ascii="Sylfaen" w:hAnsi="Sylfaen"/>
                <w:noProof/>
                <w:lang w:eastAsia="en-US"/>
              </w:rPr>
              <w:t>76500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noProof/>
                <w:lang w:eastAsia="en-US"/>
              </w:rPr>
            </w:pPr>
            <w:r w:rsidRPr="00272FE2">
              <w:rPr>
                <w:rFonts w:ascii="Sylfaen" w:hAnsi="Sylfaen"/>
                <w:noProof/>
                <w:lang w:eastAsia="en-US"/>
              </w:rPr>
              <w:t>76500</w:t>
            </w:r>
          </w:p>
        </w:tc>
      </w:tr>
      <w:tr w:rsidR="00BE1E6E" w:rsidRPr="00272FE2" w:rsidTr="00F50A9F">
        <w:trPr>
          <w:gridAfter w:val="3"/>
          <w:wAfter w:w="10479" w:type="dxa"/>
          <w:trHeight w:val="715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pStyle w:val="af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 Վիոլա,, 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79500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79500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79500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79500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B5250" w:rsidRDefault="00BE1E6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Չափաբաժին 15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570403">
            <w:pPr>
              <w:spacing w:line="276" w:lineRule="auto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Թթվածին V03ap01</w:t>
            </w:r>
          </w:p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251DB5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1711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pStyle w:val="af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Ա/Ձ Վարդան Մարտիրոսյան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jc w:val="center"/>
              <w:rPr>
                <w:rFonts w:ascii="Sylfaen" w:hAnsi="Sylfaen"/>
                <w:noProof/>
                <w:lang w:eastAsia="en-US"/>
              </w:rPr>
            </w:pPr>
            <w:r w:rsidRPr="00272FE2">
              <w:rPr>
                <w:rFonts w:ascii="Sylfaen" w:hAnsi="Sylfaen"/>
                <w:noProof/>
                <w:lang w:eastAsia="en-US"/>
              </w:rPr>
              <w:t>87500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jc w:val="center"/>
              <w:rPr>
                <w:rFonts w:ascii="Sylfaen" w:hAnsi="Sylfaen"/>
                <w:noProof/>
                <w:lang w:eastAsia="en-US"/>
              </w:rPr>
            </w:pPr>
            <w:r w:rsidRPr="00272FE2">
              <w:rPr>
                <w:rFonts w:ascii="Sylfaen" w:hAnsi="Sylfaen"/>
                <w:noProof/>
                <w:lang w:eastAsia="en-US"/>
              </w:rPr>
              <w:t>87500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noProof/>
                <w:lang w:eastAsia="en-US"/>
              </w:rPr>
            </w:pPr>
            <w:r w:rsidRPr="00272FE2">
              <w:rPr>
                <w:rFonts w:ascii="Sylfaen" w:hAnsi="Sylfaen"/>
                <w:noProof/>
                <w:lang w:eastAsia="en-US"/>
              </w:rPr>
              <w:t>87500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noProof/>
                <w:lang w:eastAsia="en-US"/>
              </w:rPr>
            </w:pPr>
            <w:r w:rsidRPr="00272FE2">
              <w:rPr>
                <w:rFonts w:ascii="Sylfaen" w:hAnsi="Sylfaen"/>
                <w:noProof/>
                <w:lang w:eastAsia="en-US"/>
              </w:rPr>
              <w:t>87500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B5250" w:rsidRDefault="00BE1E6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Չափաբաժին 16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570403">
            <w:pPr>
              <w:spacing w:line="276" w:lineRule="auto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Լուսարկիչ փոշի 15 լ</w:t>
            </w:r>
          </w:p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251DB5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715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pStyle w:val="af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Կենդանի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2FE2">
              <w:rPr>
                <w:rFonts w:ascii="Sylfaen" w:hAnsi="Sylfaen"/>
                <w:sz w:val="20"/>
                <w:szCs w:val="20"/>
              </w:rPr>
              <w:t>Լույս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30000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30000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30000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30000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B5250" w:rsidRDefault="00BE1E6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Չափաբաժին 17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 w:cs="Arial"/>
              </w:rPr>
              <w:t>Հավաքածու բիլիռուբինի որոշման համար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251DB5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pStyle w:val="af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 Վիոլա,, 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7400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7400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7400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7400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Կենդանի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2FE2">
              <w:rPr>
                <w:rFonts w:ascii="Sylfaen" w:hAnsi="Sylfaen"/>
                <w:sz w:val="20"/>
                <w:szCs w:val="20"/>
              </w:rPr>
              <w:t>Լույս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9800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9800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9800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9800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251DB5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251DB5">
            <w:pPr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251DB5">
            <w:pPr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B5250" w:rsidRDefault="00BE1E6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Չափաբաժին 18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 w:cs="Arial"/>
              </w:rPr>
              <w:t>Հավաքածու խոլեստերոլի որոշման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251DB5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 Վիոլա,, 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73500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73500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73500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73500</w:t>
            </w:r>
          </w:p>
        </w:tc>
      </w:tr>
      <w:tr w:rsidR="00BE1E6E" w:rsidRPr="00272FE2" w:rsidTr="00F50A9F">
        <w:trPr>
          <w:gridAfter w:val="3"/>
          <w:wAfter w:w="10479" w:type="dxa"/>
          <w:trHeight w:val="891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Կենդանի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2FE2">
              <w:rPr>
                <w:rFonts w:ascii="Sylfaen" w:hAnsi="Sylfaen"/>
                <w:sz w:val="20"/>
                <w:szCs w:val="20"/>
              </w:rPr>
              <w:t>Լույս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97500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97500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97500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97500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B5250" w:rsidRDefault="00BE1E6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Չափաբաժին 19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 w:cs="Arial"/>
              </w:rPr>
              <w:t>Հավաքածու հեմոգլոբինի որոշման50մլ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251DB5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Կենդանի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2FE2">
              <w:rPr>
                <w:rFonts w:ascii="Sylfaen" w:hAnsi="Sylfaen"/>
                <w:sz w:val="20"/>
                <w:szCs w:val="20"/>
              </w:rPr>
              <w:t>Լույս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251DB5">
            <w:pPr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79200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>
            <w:pPr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79200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79200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79200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E6E" w:rsidRPr="002B5250" w:rsidRDefault="00BE1E6E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E6E" w:rsidRPr="00272FE2" w:rsidRDefault="00BE1E6E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E6E" w:rsidRPr="00272FE2" w:rsidRDefault="00BE1E6E">
            <w:pPr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  <w:tc>
          <w:tcPr>
            <w:tcW w:w="241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>
            <w:pPr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144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B5250" w:rsidRDefault="00BE1E6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Չափաբաժին 20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570403">
            <w:pPr>
              <w:spacing w:line="276" w:lineRule="auto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 xml:space="preserve">Որոլոգիական ազդանյութեր, Հավաքածու միզանյութի որոշման </w:t>
            </w:r>
          </w:p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251DB5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251DB5">
            <w:pPr>
              <w:jc w:val="center"/>
              <w:rPr>
                <w:rFonts w:ascii="Sylfaen" w:hAnsi="Sylfaen" w:cs="Sylfaen"/>
              </w:rPr>
            </w:pPr>
            <w:r w:rsidRPr="00272FE2">
              <w:rPr>
                <w:rFonts w:ascii="Sylfaen" w:hAnsi="Sylfaen"/>
                <w:lang w:val="af-ZA"/>
              </w:rPr>
              <w:t>,, Վիոլա,, 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251DB5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13200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251DB5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13200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13200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13200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B5250" w:rsidRDefault="00BE1E6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241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Կենդանի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2FE2">
              <w:rPr>
                <w:rFonts w:ascii="Sylfaen" w:hAnsi="Sylfaen"/>
                <w:sz w:val="20"/>
                <w:szCs w:val="20"/>
              </w:rPr>
              <w:t>Լույս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43500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43500</w:t>
            </w:r>
          </w:p>
        </w:tc>
        <w:tc>
          <w:tcPr>
            <w:tcW w:w="144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43500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43500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B5250" w:rsidRDefault="00BE1E6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Չափաբաժին 21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 w:cs="Arial"/>
              </w:rPr>
              <w:t>Որոլոգիական ազդանյութեր, Հ-ծու կրեատինինի որոշման 200մլ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eastAsiaTheme="minorEastAsia" w:hAnsi="Sylfaen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pStyle w:val="af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Կենդանի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2FE2">
              <w:rPr>
                <w:rFonts w:ascii="Sylfaen" w:hAnsi="Sylfaen"/>
                <w:sz w:val="20"/>
                <w:szCs w:val="20"/>
              </w:rPr>
              <w:t>Լույս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2600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2600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2600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2600</w:t>
            </w:r>
          </w:p>
        </w:tc>
      </w:tr>
      <w:tr w:rsidR="00BE1E6E" w:rsidRPr="00272FE2" w:rsidTr="00F50A9F">
        <w:trPr>
          <w:gridAfter w:val="3"/>
          <w:wAfter w:w="10479" w:type="dxa"/>
          <w:trHeight w:val="787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pStyle w:val="af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 Վիոլա,, 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2890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2890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2890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2890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B5250" w:rsidRDefault="00BE1E6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Չափաբաժին 22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 w:cs="Arial"/>
              </w:rPr>
              <w:t>Ռևմատոիդ ֆակտոր 5մլ 100թեստ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251DB5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1.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,,</w:t>
            </w:r>
            <w:r w:rsidRPr="00272FE2">
              <w:rPr>
                <w:rFonts w:ascii="Sylfaen" w:hAnsi="Sylfaen"/>
              </w:rPr>
              <w:t>Կենդանի</w:t>
            </w:r>
            <w:r w:rsidRPr="00272FE2">
              <w:rPr>
                <w:rFonts w:ascii="Sylfaen" w:hAnsi="Sylfaen"/>
                <w:lang w:val="af-ZA"/>
              </w:rPr>
              <w:t xml:space="preserve"> </w:t>
            </w:r>
            <w:r w:rsidRPr="00272FE2">
              <w:rPr>
                <w:rFonts w:ascii="Sylfaen" w:hAnsi="Sylfaen"/>
              </w:rPr>
              <w:t>Լույս</w:t>
            </w:r>
            <w:r w:rsidRPr="00272FE2">
              <w:rPr>
                <w:rFonts w:ascii="Sylfaen" w:hAnsi="Sylfaen"/>
                <w:lang w:val="af-ZA"/>
              </w:rPr>
              <w:t>,,</w:t>
            </w:r>
            <w:r w:rsidRPr="00272FE2">
              <w:rPr>
                <w:rFonts w:ascii="Sylfaen" w:hAnsi="Sylfaen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67A03">
            <w:pPr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9900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67A03">
            <w:pPr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9900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9900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9900</w:t>
            </w:r>
          </w:p>
        </w:tc>
      </w:tr>
      <w:tr w:rsidR="00BE1E6E" w:rsidRPr="00272FE2" w:rsidTr="00F50A9F">
        <w:trPr>
          <w:gridAfter w:val="3"/>
          <w:wAfter w:w="10479" w:type="dxa"/>
          <w:trHeight w:val="62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pStyle w:val="af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 Վիոլա,, 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15000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15000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15000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15000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B5250" w:rsidRDefault="00BE1E6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Չափաբաժին 23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  <w:r w:rsidRPr="00272FE2">
              <w:rPr>
                <w:rFonts w:ascii="Sylfaen" w:hAnsi="Sylfaen" w:cs="Arial"/>
              </w:rPr>
              <w:t>Տրոմբոպլաստինի որոշման տեստ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251DB5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72FE2" w:rsidRDefault="00BE1E6E" w:rsidP="00B47466">
            <w:pPr>
              <w:spacing w:line="276" w:lineRule="auto"/>
              <w:rPr>
                <w:rFonts w:ascii="Sylfaen" w:eastAsiaTheme="minorEastAsia" w:hAnsi="Sylfaen"/>
                <w:lang w:val="ru-RU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780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/>
                <w:sz w:val="16"/>
                <w:szCs w:val="16"/>
                <w:lang w:val="af-ZA"/>
              </w:rPr>
              <w:t>I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251DB5">
            <w:pPr>
              <w:spacing w:line="276" w:lineRule="auto"/>
              <w:jc w:val="center"/>
              <w:rPr>
                <w:rFonts w:ascii="Sylfaen" w:hAnsi="Sylfaen"/>
              </w:rPr>
            </w:pPr>
            <w:r w:rsidRPr="00272FE2">
              <w:rPr>
                <w:rFonts w:ascii="Sylfaen" w:hAnsi="Sylfaen"/>
                <w:lang w:val="af-ZA"/>
              </w:rPr>
              <w:t>,, Վիոլա,, 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251DB5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3600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251DB5">
            <w:pPr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3600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3600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3600</w:t>
            </w:r>
          </w:p>
        </w:tc>
      </w:tr>
      <w:tr w:rsidR="00BE1E6E" w:rsidRPr="00272FE2" w:rsidTr="00F50A9F">
        <w:trPr>
          <w:gridAfter w:val="3"/>
          <w:wAfter w:w="10479" w:type="dxa"/>
          <w:trHeight w:val="555"/>
        </w:trPr>
        <w:tc>
          <w:tcPr>
            <w:tcW w:w="155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B5250" w:rsidRDefault="00BE1E6E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/>
                <w:sz w:val="16"/>
                <w:szCs w:val="16"/>
                <w:lang w:val="af-ZA"/>
              </w:rPr>
              <w:t>2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Կենդանի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2FE2">
              <w:rPr>
                <w:rFonts w:ascii="Sylfaen" w:hAnsi="Sylfaen"/>
                <w:sz w:val="20"/>
                <w:szCs w:val="20"/>
              </w:rPr>
              <w:t>Լույս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16800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 w:rsidRPr="00272FE2">
              <w:rPr>
                <w:rFonts w:ascii="Sylfaen" w:hAnsi="Sylfaen"/>
                <w:lang w:val="af-ZA"/>
              </w:rPr>
              <w:t>16800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16800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16800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B5250" w:rsidRDefault="00BE1E6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Չափաբաժին 24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6E" w:rsidRPr="00272FE2" w:rsidRDefault="00BE1E6E" w:rsidP="00570403">
            <w:pPr>
              <w:spacing w:line="276" w:lineRule="auto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Քլորամին   500 մգ</w:t>
            </w:r>
          </w:p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251DB5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Կենդանի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2FE2">
              <w:rPr>
                <w:rFonts w:ascii="Sylfaen" w:hAnsi="Sylfaen"/>
                <w:sz w:val="20"/>
                <w:szCs w:val="20"/>
              </w:rPr>
              <w:t>Լույս</w:t>
            </w:r>
            <w:r w:rsidRPr="00272FE2">
              <w:rPr>
                <w:rFonts w:ascii="Sylfaen" w:hAnsi="Sylfaen"/>
                <w:sz w:val="20"/>
                <w:szCs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  <w:szCs w:val="20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18500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18500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18500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18500</w:t>
            </w:r>
          </w:p>
        </w:tc>
      </w:tr>
      <w:tr w:rsidR="00BE1E6E" w:rsidRPr="00272FE2" w:rsidTr="00F50A9F">
        <w:trPr>
          <w:gridAfter w:val="3"/>
          <w:wAfter w:w="10479" w:type="dxa"/>
          <w:trHeight w:val="196"/>
        </w:trPr>
        <w:tc>
          <w:tcPr>
            <w:tcW w:w="155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6E" w:rsidRPr="002B5250" w:rsidRDefault="00BE1E6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2B5250">
              <w:rPr>
                <w:rFonts w:ascii="Sylfaen" w:hAnsi="Sylfaen"/>
                <w:sz w:val="16"/>
                <w:szCs w:val="16"/>
              </w:rPr>
              <w:t>Չափաբաժին 25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6E" w:rsidRPr="00272FE2" w:rsidRDefault="00BE1E6E" w:rsidP="00570403">
            <w:pPr>
              <w:spacing w:line="276" w:lineRule="auto"/>
              <w:rPr>
                <w:rFonts w:ascii="Sylfaen" w:hAnsi="Sylfaen" w:cs="Arial"/>
              </w:rPr>
            </w:pPr>
            <w:r w:rsidRPr="00272FE2">
              <w:rPr>
                <w:rFonts w:ascii="Sylfaen" w:hAnsi="Sylfaen" w:cs="Arial"/>
              </w:rPr>
              <w:t>Քլորամին   B</w:t>
            </w:r>
          </w:p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251DB5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1E6E" w:rsidRPr="00272FE2" w:rsidRDefault="00BE1E6E" w:rsidP="00B47466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pStyle w:val="22"/>
              <w:spacing w:line="276" w:lineRule="auto"/>
              <w:rPr>
                <w:rFonts w:ascii="Sylfaen" w:hAnsi="Sylfaen" w:cs="Sylfaen"/>
                <w:sz w:val="20"/>
              </w:rPr>
            </w:pPr>
            <w:r w:rsidRPr="00272FE2">
              <w:rPr>
                <w:rFonts w:ascii="Sylfaen" w:hAnsi="Sylfaen"/>
                <w:sz w:val="20"/>
                <w:lang w:val="af-ZA"/>
              </w:rPr>
              <w:t>,,ԹԱԳ ՀԷՄ,, 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11500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251DB5">
            <w:pPr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11500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11500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11500</w:t>
            </w:r>
          </w:p>
        </w:tc>
      </w:tr>
      <w:tr w:rsidR="00BE1E6E" w:rsidRPr="00272FE2" w:rsidTr="00F50A9F">
        <w:trPr>
          <w:gridAfter w:val="3"/>
          <w:wAfter w:w="10479" w:type="dxa"/>
          <w:trHeight w:val="146"/>
        </w:trPr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B5250" w:rsidRDefault="00BE1E6E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2B5250">
              <w:rPr>
                <w:rFonts w:ascii="Sylfaen" w:hAnsi="Sylfaen" w:cs="Sylfaen"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pStyle w:val="22"/>
              <w:spacing w:line="276" w:lineRule="auto"/>
              <w:rPr>
                <w:rFonts w:ascii="Sylfaen" w:hAnsi="Sylfaen" w:cs="Sylfaen"/>
                <w:sz w:val="20"/>
              </w:rPr>
            </w:pPr>
            <w:r w:rsidRPr="00272FE2">
              <w:rPr>
                <w:rFonts w:ascii="Sylfaen" w:hAnsi="Sylfaen"/>
                <w:sz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</w:rPr>
              <w:t>Կենդանի</w:t>
            </w:r>
            <w:r w:rsidRPr="00272F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72FE2">
              <w:rPr>
                <w:rFonts w:ascii="Sylfaen" w:hAnsi="Sylfaen"/>
                <w:sz w:val="20"/>
              </w:rPr>
              <w:t>Լույս</w:t>
            </w:r>
            <w:r w:rsidRPr="00272FE2">
              <w:rPr>
                <w:rFonts w:ascii="Sylfaen" w:hAnsi="Sylfaen"/>
                <w:sz w:val="20"/>
                <w:lang w:val="af-ZA"/>
              </w:rPr>
              <w:t>,,</w:t>
            </w:r>
            <w:r w:rsidRPr="00272FE2"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14500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 w:cs="Sylfaen"/>
                <w:lang w:val="af-ZA"/>
              </w:rPr>
            </w:pPr>
            <w:r w:rsidRPr="00272FE2">
              <w:rPr>
                <w:rFonts w:ascii="Sylfaen" w:hAnsi="Sylfaen" w:cs="Sylfaen"/>
                <w:lang w:val="af-ZA"/>
              </w:rPr>
              <w:t>14500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E1E6E" w:rsidRPr="00272FE2" w:rsidRDefault="00BE1E6E" w:rsidP="000866E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14500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6E" w:rsidRPr="00272FE2" w:rsidRDefault="00BE1E6E" w:rsidP="00B47466">
            <w:pPr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14500</w:t>
            </w:r>
          </w:p>
        </w:tc>
      </w:tr>
      <w:tr w:rsidR="00CB3867" w:rsidRPr="00272FE2" w:rsidTr="00F50A9F">
        <w:trPr>
          <w:gridBefore w:val="3"/>
          <w:gridAfter w:val="3"/>
          <w:wBefore w:w="1550" w:type="dxa"/>
          <w:wAfter w:w="10479" w:type="dxa"/>
        </w:trPr>
        <w:tc>
          <w:tcPr>
            <w:tcW w:w="9209" w:type="dxa"/>
            <w:gridSpan w:val="18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B3867" w:rsidRPr="00272FE2" w:rsidRDefault="00CB3867" w:rsidP="000866E3">
            <w:pPr>
              <w:widowControl w:val="0"/>
              <w:spacing w:line="276" w:lineRule="auto"/>
              <w:rPr>
                <w:rFonts w:ascii="Sylfaen" w:hAnsi="Sylfaen"/>
              </w:rPr>
            </w:pPr>
          </w:p>
        </w:tc>
      </w:tr>
      <w:tr w:rsidR="00845FE3" w:rsidRPr="00272FE2" w:rsidTr="00F50A9F">
        <w:trPr>
          <w:gridBefore w:val="16"/>
          <w:gridAfter w:val="1"/>
          <w:wBefore w:w="8294" w:type="dxa"/>
          <w:wAfter w:w="4727" w:type="dxa"/>
          <w:trHeight w:val="778"/>
        </w:trPr>
        <w:tc>
          <w:tcPr>
            <w:tcW w:w="574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5FE3" w:rsidRPr="00272FE2" w:rsidRDefault="00845FE3" w:rsidP="000866E3">
            <w:pPr>
              <w:widowControl w:val="0"/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5FE3" w:rsidRPr="00272FE2" w:rsidRDefault="00845FE3" w:rsidP="000866E3">
            <w:pPr>
              <w:widowControl w:val="0"/>
              <w:spacing w:line="276" w:lineRule="auto"/>
              <w:rPr>
                <w:rFonts w:ascii="Sylfaen" w:hAnsi="Sylfaen"/>
              </w:rPr>
            </w:pPr>
          </w:p>
        </w:tc>
      </w:tr>
      <w:tr w:rsidR="00CB3867" w:rsidRPr="00272FE2" w:rsidTr="00F50A9F">
        <w:trPr>
          <w:gridBefore w:val="1"/>
          <w:gridAfter w:val="3"/>
          <w:wBefore w:w="127" w:type="dxa"/>
          <w:wAfter w:w="10479" w:type="dxa"/>
          <w:trHeight w:val="408"/>
        </w:trPr>
        <w:tc>
          <w:tcPr>
            <w:tcW w:w="8167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B3867" w:rsidRPr="00272FE2" w:rsidRDefault="00CB3867" w:rsidP="000866E3">
            <w:pPr>
              <w:widowControl w:val="0"/>
              <w:spacing w:line="276" w:lineRule="auto"/>
              <w:rPr>
                <w:rFonts w:ascii="Sylfaen" w:hAnsi="Sylfaen" w:cs="Sylfaen"/>
              </w:rPr>
            </w:pPr>
          </w:p>
        </w:tc>
        <w:tc>
          <w:tcPr>
            <w:tcW w:w="24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B3867" w:rsidRPr="00272FE2" w:rsidRDefault="00CB3867" w:rsidP="000866E3">
            <w:pPr>
              <w:widowControl w:val="0"/>
              <w:spacing w:line="276" w:lineRule="auto"/>
              <w:rPr>
                <w:rFonts w:ascii="Sylfaen" w:hAnsi="Sylfaen" w:cs="Sylfaen"/>
              </w:rPr>
            </w:pPr>
          </w:p>
        </w:tc>
      </w:tr>
      <w:tr w:rsidR="00693251" w:rsidRPr="00664A8E" w:rsidTr="00F50A9F">
        <w:trPr>
          <w:gridBefore w:val="1"/>
          <w:gridAfter w:val="3"/>
          <w:wBefore w:w="127" w:type="dxa"/>
          <w:wAfter w:w="10479" w:type="dxa"/>
          <w:trHeight w:val="23773"/>
        </w:trPr>
        <w:tc>
          <w:tcPr>
            <w:tcW w:w="10632" w:type="dxa"/>
            <w:gridSpan w:val="20"/>
            <w:tcBorders>
              <w:top w:val="nil"/>
              <w:left w:val="nil"/>
              <w:right w:val="nil"/>
            </w:tcBorders>
            <w:hideMark/>
          </w:tcPr>
          <w:tbl>
            <w:tblPr>
              <w:tblW w:w="21051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00"/>
            </w:tblPr>
            <w:tblGrid>
              <w:gridCol w:w="898"/>
              <w:gridCol w:w="575"/>
              <w:gridCol w:w="562"/>
              <w:gridCol w:w="563"/>
              <w:gridCol w:w="155"/>
              <w:gridCol w:w="274"/>
              <w:gridCol w:w="40"/>
              <w:gridCol w:w="144"/>
              <w:gridCol w:w="1095"/>
              <w:gridCol w:w="142"/>
              <w:gridCol w:w="120"/>
              <w:gridCol w:w="570"/>
              <w:gridCol w:w="567"/>
              <w:gridCol w:w="20"/>
              <w:gridCol w:w="23"/>
              <w:gridCol w:w="72"/>
              <w:gridCol w:w="664"/>
              <w:gridCol w:w="400"/>
              <w:gridCol w:w="29"/>
              <w:gridCol w:w="107"/>
              <w:gridCol w:w="458"/>
              <w:gridCol w:w="510"/>
              <w:gridCol w:w="199"/>
              <w:gridCol w:w="211"/>
              <w:gridCol w:w="330"/>
              <w:gridCol w:w="314"/>
              <w:gridCol w:w="1107"/>
              <w:gridCol w:w="911"/>
              <w:gridCol w:w="9991"/>
            </w:tblGrid>
            <w:tr w:rsidR="00693251" w:rsidRPr="00664A8E" w:rsidTr="00F71151">
              <w:trPr>
                <w:gridAfter w:val="2"/>
                <w:wAfter w:w="10902" w:type="dxa"/>
                <w:trHeight w:val="288"/>
              </w:trPr>
              <w:tc>
                <w:tcPr>
                  <w:tcW w:w="10149" w:type="dxa"/>
                  <w:gridSpan w:val="27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vAlign w:val="center"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</w:tr>
            <w:tr w:rsidR="00693251" w:rsidRPr="00664A8E" w:rsidTr="00F71151">
              <w:trPr>
                <w:gridAfter w:val="2"/>
                <w:wAfter w:w="10902" w:type="dxa"/>
              </w:trPr>
              <w:tc>
                <w:tcPr>
                  <w:tcW w:w="10149" w:type="dxa"/>
                  <w:gridSpan w:val="27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693251" w:rsidRPr="00664A8E" w:rsidTr="00F71151">
              <w:trPr>
                <w:gridAfter w:val="2"/>
                <w:wAfter w:w="10902" w:type="dxa"/>
              </w:trPr>
              <w:tc>
                <w:tcPr>
                  <w:tcW w:w="898" w:type="dxa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137" w:type="dxa"/>
                  <w:gridSpan w:val="2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114" w:type="dxa"/>
                  <w:gridSpan w:val="24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693251" w:rsidRPr="00664A8E" w:rsidTr="00F71151">
              <w:trPr>
                <w:gridAfter w:val="1"/>
                <w:wAfter w:w="9991" w:type="dxa"/>
              </w:trPr>
              <w:tc>
                <w:tcPr>
                  <w:tcW w:w="89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137" w:type="dxa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21" w:type="dxa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77" w:type="dxa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759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994" w:type="dxa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55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1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911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693251" w:rsidRPr="00664A8E" w:rsidTr="00F71151">
              <w:trPr>
                <w:gridAfter w:val="1"/>
                <w:wAfter w:w="9991" w:type="dxa"/>
              </w:trPr>
              <w:tc>
                <w:tcPr>
                  <w:tcW w:w="8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 w:cs="Sylfae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3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27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759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99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911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693251" w:rsidRPr="00664A8E" w:rsidTr="00F71151">
              <w:trPr>
                <w:gridAfter w:val="1"/>
                <w:wAfter w:w="9991" w:type="dxa"/>
                <w:trHeight w:val="40"/>
              </w:trPr>
              <w:tc>
                <w:tcPr>
                  <w:tcW w:w="8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 w:cs="Sylfaen"/>
                      <w:sz w:val="16"/>
                      <w:szCs w:val="16"/>
                    </w:rPr>
                    <w:t>…</w:t>
                  </w:r>
                </w:p>
              </w:tc>
              <w:tc>
                <w:tcPr>
                  <w:tcW w:w="113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27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759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99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911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344"/>
              </w:trPr>
              <w:tc>
                <w:tcPr>
                  <w:tcW w:w="3067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 w:cs="Sylfaen"/>
                      <w:sz w:val="16"/>
                      <w:szCs w:val="16"/>
                    </w:rPr>
                    <w:t>Այլ տեղեկություններ</w:t>
                  </w:r>
                </w:p>
              </w:tc>
              <w:tc>
                <w:tcPr>
                  <w:tcW w:w="7082" w:type="dxa"/>
                  <w:gridSpan w:val="20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 w:cs="Sylfaen"/>
                      <w:color w:val="FF0000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 xml:space="preserve">կիրառվել է Եվրասիական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</w:rPr>
                    <w:t>տնտեսական միության անդամ երկրների արտադրության ապրանքների նկատմամբ 15% գնային առավելության սկզբունքը</w:t>
                  </w: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289"/>
              </w:trPr>
              <w:tc>
                <w:tcPr>
                  <w:tcW w:w="10149" w:type="dxa"/>
                  <w:gridSpan w:val="2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vAlign w:val="center"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346"/>
              </w:trPr>
              <w:tc>
                <w:tcPr>
                  <w:tcW w:w="5705" w:type="dxa"/>
                  <w:gridSpan w:val="1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 w:cs="Sylfaen"/>
                      <w:sz w:val="16"/>
                      <w:szCs w:val="16"/>
                    </w:rPr>
                    <w:t>Ընտրված մասնակցի որոշման ամսաթիվը</w:t>
                  </w:r>
                </w:p>
              </w:tc>
              <w:tc>
                <w:tcPr>
                  <w:tcW w:w="4444" w:type="dxa"/>
                  <w:gridSpan w:val="1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92"/>
              </w:trPr>
              <w:tc>
                <w:tcPr>
                  <w:tcW w:w="5705" w:type="dxa"/>
                  <w:gridSpan w:val="1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Անգործության ժամկետ</w:t>
                  </w:r>
                </w:p>
              </w:tc>
              <w:tc>
                <w:tcPr>
                  <w:tcW w:w="2283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 w:cs="Sylfaen"/>
                      <w:sz w:val="16"/>
                      <w:szCs w:val="16"/>
                    </w:rPr>
                    <w:t xml:space="preserve">          Անգործության ժամկետի սկիզբ</w:t>
                  </w:r>
                </w:p>
              </w:tc>
              <w:tc>
                <w:tcPr>
                  <w:tcW w:w="2161" w:type="dxa"/>
                  <w:gridSpan w:val="5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 w:cs="Sylfaen"/>
                      <w:sz w:val="16"/>
                      <w:szCs w:val="16"/>
                    </w:rPr>
                    <w:t xml:space="preserve">         Անգործության ժամկետի ավարտ</w:t>
                  </w: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92"/>
              </w:trPr>
              <w:tc>
                <w:tcPr>
                  <w:tcW w:w="5705" w:type="dxa"/>
                  <w:gridSpan w:val="13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2283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93251" w:rsidRPr="00CC20B4" w:rsidRDefault="00CC20B4" w:rsidP="00F71151">
                  <w:pPr>
                    <w:spacing w:line="276" w:lineRule="auto"/>
                    <w:ind w:left="-108" w:firstLine="108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20.02.2017</w:t>
                  </w:r>
                </w:p>
              </w:tc>
              <w:tc>
                <w:tcPr>
                  <w:tcW w:w="2161" w:type="dxa"/>
                  <w:gridSpan w:val="5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CC20B4" w:rsidRDefault="00CC20B4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26.02.2017</w:t>
                  </w: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344"/>
              </w:trPr>
              <w:tc>
                <w:tcPr>
                  <w:tcW w:w="5705" w:type="dxa"/>
                  <w:gridSpan w:val="1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Ընտրված մասնակցին պայմանագիր կնքելու առաջարկի ծանուցման ամսաթիվը</w:t>
                  </w:r>
                </w:p>
              </w:tc>
              <w:tc>
                <w:tcPr>
                  <w:tcW w:w="2283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93251" w:rsidRPr="00664A8E" w:rsidRDefault="00396C9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</w:rPr>
                    <w:t>27.02.2017</w:t>
                  </w:r>
                </w:p>
              </w:tc>
              <w:tc>
                <w:tcPr>
                  <w:tcW w:w="2161" w:type="dxa"/>
                  <w:gridSpan w:val="5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344"/>
              </w:trPr>
              <w:tc>
                <w:tcPr>
                  <w:tcW w:w="5705" w:type="dxa"/>
                  <w:gridSpan w:val="1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 w:cs="Sylfaen"/>
                      <w:sz w:val="16"/>
                      <w:szCs w:val="16"/>
                    </w:rPr>
                    <w:t>Ընտրված մասնակցի կողմից ստորագրված պայմանագիրը պատվիրատուի մոտ մուտքագրվելու ամսաթիվը</w:t>
                  </w:r>
                </w:p>
              </w:tc>
              <w:tc>
                <w:tcPr>
                  <w:tcW w:w="2283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93251" w:rsidRPr="00664A8E" w:rsidRDefault="00396C9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</w:rPr>
                    <w:t>28.02.2017</w:t>
                  </w:r>
                </w:p>
              </w:tc>
              <w:tc>
                <w:tcPr>
                  <w:tcW w:w="2161" w:type="dxa"/>
                  <w:gridSpan w:val="5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344"/>
              </w:trPr>
              <w:tc>
                <w:tcPr>
                  <w:tcW w:w="5705" w:type="dxa"/>
                  <w:gridSpan w:val="1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 w:cs="Sylfaen"/>
                      <w:sz w:val="16"/>
                      <w:szCs w:val="16"/>
                    </w:rPr>
                    <w:t>Պատվիրատուի կողմից պայմանագրի ստորագրման ամսաթիվը</w:t>
                  </w:r>
                </w:p>
              </w:tc>
              <w:tc>
                <w:tcPr>
                  <w:tcW w:w="2283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93251" w:rsidRPr="00664A8E" w:rsidRDefault="00396C9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</w:rPr>
                    <w:t>28.02.2017</w:t>
                  </w:r>
                </w:p>
              </w:tc>
              <w:tc>
                <w:tcPr>
                  <w:tcW w:w="2161" w:type="dxa"/>
                  <w:gridSpan w:val="5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288"/>
              </w:trPr>
              <w:tc>
                <w:tcPr>
                  <w:tcW w:w="10149" w:type="dxa"/>
                  <w:gridSpan w:val="2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vAlign w:val="center"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386"/>
              </w:trPr>
              <w:tc>
                <w:tcPr>
                  <w:tcW w:w="1473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Չափա-բաժնի համարը</w:t>
                  </w:r>
                </w:p>
              </w:tc>
              <w:tc>
                <w:tcPr>
                  <w:tcW w:w="1125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Ընտրված մասնակիցը</w:t>
                  </w:r>
                </w:p>
              </w:tc>
              <w:tc>
                <w:tcPr>
                  <w:tcW w:w="7551" w:type="dxa"/>
                  <w:gridSpan w:val="2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 w:cs="Sylfaen"/>
                      <w:sz w:val="16"/>
                      <w:szCs w:val="16"/>
                    </w:rPr>
                    <w:t>Պ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այմանագ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</w:rPr>
                    <w:t>րի</w:t>
                  </w: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237"/>
              </w:trPr>
              <w:tc>
                <w:tcPr>
                  <w:tcW w:w="1473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125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970" w:type="dxa"/>
                  <w:gridSpan w:val="7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Պայմանագրի համարը</w:t>
                  </w:r>
                </w:p>
              </w:tc>
              <w:tc>
                <w:tcPr>
                  <w:tcW w:w="1252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Կնքման ամսաթիվը</w:t>
                  </w:r>
                </w:p>
              </w:tc>
              <w:tc>
                <w:tcPr>
                  <w:tcW w:w="1093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Կատարման վերջնա-ժամկետը</w:t>
                  </w:r>
                </w:p>
              </w:tc>
              <w:tc>
                <w:tcPr>
                  <w:tcW w:w="1075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Կանխա-վճարի չափը</w:t>
                  </w:r>
                </w:p>
              </w:tc>
              <w:tc>
                <w:tcPr>
                  <w:tcW w:w="216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Գինը</w:t>
                  </w: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238"/>
              </w:trPr>
              <w:tc>
                <w:tcPr>
                  <w:tcW w:w="1473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125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970" w:type="dxa"/>
                  <w:gridSpan w:val="7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252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093" w:type="dxa"/>
                  <w:gridSpan w:val="3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3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216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ՀՀ դրամ</w:t>
                  </w: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263"/>
              </w:trPr>
              <w:tc>
                <w:tcPr>
                  <w:tcW w:w="1473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125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970" w:type="dxa"/>
                  <w:gridSpan w:val="7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252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093" w:type="dxa"/>
                  <w:gridSpan w:val="3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3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05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 w:cs="Sylfaen"/>
                      <w:sz w:val="16"/>
                      <w:szCs w:val="16"/>
                    </w:rPr>
                    <w:t xml:space="preserve">Առկա ֆինանսական միջոցներով </w:t>
                  </w:r>
                </w:p>
              </w:tc>
              <w:tc>
                <w:tcPr>
                  <w:tcW w:w="11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Ընդհանուր</w:t>
                  </w:r>
                  <w:r w:rsidRPr="00664A8E">
                    <w:rPr>
                      <w:rStyle w:val="afb"/>
                      <w:rFonts w:ascii="Sylfaen" w:hAnsi="Sylfaen"/>
                      <w:sz w:val="16"/>
                      <w:szCs w:val="16"/>
                    </w:rPr>
                    <w:footnoteReference w:id="9"/>
                  </w:r>
                </w:p>
              </w:tc>
            </w:tr>
            <w:tr w:rsidR="00381B60" w:rsidRPr="00664A8E" w:rsidTr="00F71151">
              <w:trPr>
                <w:gridAfter w:val="2"/>
                <w:wAfter w:w="10902" w:type="dxa"/>
                <w:trHeight w:val="146"/>
              </w:trPr>
              <w:tc>
                <w:tcPr>
                  <w:tcW w:w="147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81B60" w:rsidRPr="009E0917" w:rsidRDefault="00381B60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81B60" w:rsidRPr="00664A8E" w:rsidRDefault="00381B60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,, Ադամանդ Մեդ,, ՍՊԸ</w:t>
                  </w:r>
                </w:p>
              </w:tc>
              <w:tc>
                <w:tcPr>
                  <w:tcW w:w="1970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81B60" w:rsidRPr="00664A8E" w:rsidRDefault="00381B60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252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81B60" w:rsidRPr="00396C91" w:rsidRDefault="00396C9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28.02.2017</w:t>
                  </w:r>
                </w:p>
              </w:tc>
              <w:tc>
                <w:tcPr>
                  <w:tcW w:w="1093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81B60" w:rsidRPr="00396C91" w:rsidRDefault="00396C9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30.12.2017</w:t>
                  </w:r>
                </w:p>
              </w:tc>
              <w:tc>
                <w:tcPr>
                  <w:tcW w:w="1075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81B60" w:rsidRPr="00664A8E" w:rsidRDefault="00381B60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05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81B60" w:rsidRPr="001C16D2" w:rsidRDefault="00381B60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44000</w:t>
                  </w:r>
                </w:p>
              </w:tc>
              <w:tc>
                <w:tcPr>
                  <w:tcW w:w="11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81B60" w:rsidRPr="001C16D2" w:rsidRDefault="00381B60" w:rsidP="00B47466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44000</w:t>
                  </w:r>
                </w:p>
              </w:tc>
            </w:tr>
            <w:tr w:rsidR="00396C91" w:rsidRPr="00664A8E" w:rsidTr="00F71151">
              <w:trPr>
                <w:gridAfter w:val="2"/>
                <w:wAfter w:w="10902" w:type="dxa"/>
                <w:trHeight w:val="110"/>
              </w:trPr>
              <w:tc>
                <w:tcPr>
                  <w:tcW w:w="147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9E0651" w:rsidRDefault="00396C9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15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96C91" w:rsidRPr="00664A8E" w:rsidRDefault="00396C9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  <w:lang w:val="af-ZA"/>
                    </w:rPr>
                    <w:t>Ա/Ձ Վարդան Մարտիրոսյան</w:t>
                  </w:r>
                </w:p>
              </w:tc>
              <w:tc>
                <w:tcPr>
                  <w:tcW w:w="1970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664A8E" w:rsidRDefault="00396C9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1252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396C91" w:rsidRDefault="00396C91" w:rsidP="00976A5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28.02.2017</w:t>
                  </w:r>
                </w:p>
              </w:tc>
              <w:tc>
                <w:tcPr>
                  <w:tcW w:w="1093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396C91" w:rsidRDefault="00396C91" w:rsidP="00976A5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30.12.2017</w:t>
                  </w:r>
                </w:p>
              </w:tc>
              <w:tc>
                <w:tcPr>
                  <w:tcW w:w="1075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96C91" w:rsidRPr="00664A8E" w:rsidRDefault="00396C9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05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1C16D2" w:rsidRDefault="00396C9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87500</w:t>
                  </w:r>
                </w:p>
              </w:tc>
              <w:tc>
                <w:tcPr>
                  <w:tcW w:w="11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1C16D2" w:rsidRDefault="00396C91" w:rsidP="00B47466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87500</w:t>
                  </w:r>
                </w:p>
              </w:tc>
            </w:tr>
            <w:tr w:rsidR="00396C91" w:rsidRPr="00664A8E" w:rsidTr="00F71151">
              <w:trPr>
                <w:gridAfter w:val="2"/>
                <w:wAfter w:w="10902" w:type="dxa"/>
                <w:trHeight w:val="110"/>
              </w:trPr>
              <w:tc>
                <w:tcPr>
                  <w:tcW w:w="147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9E0917" w:rsidRDefault="00396C9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8.10.11.12.13.25.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96C91" w:rsidRPr="00664A8E" w:rsidRDefault="00396C9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  <w:lang w:val="af-ZA"/>
                    </w:rPr>
                    <w:t>,,ԹԱԳ ՀԷՄ,, ՍՊԸ</w:t>
                  </w:r>
                </w:p>
              </w:tc>
              <w:tc>
                <w:tcPr>
                  <w:tcW w:w="1970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664A8E" w:rsidRDefault="00396C9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1252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396C91" w:rsidRDefault="00396C91" w:rsidP="00976A5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28.02.2017</w:t>
                  </w:r>
                </w:p>
              </w:tc>
              <w:tc>
                <w:tcPr>
                  <w:tcW w:w="1093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396C91" w:rsidRDefault="00396C91" w:rsidP="00976A5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30.12.2017</w:t>
                  </w:r>
                </w:p>
              </w:tc>
              <w:tc>
                <w:tcPr>
                  <w:tcW w:w="1075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96C91" w:rsidRPr="00664A8E" w:rsidRDefault="00396C9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05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1C16D2" w:rsidRDefault="00396C9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32150</w:t>
                  </w:r>
                </w:p>
              </w:tc>
              <w:tc>
                <w:tcPr>
                  <w:tcW w:w="11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1C16D2" w:rsidRDefault="00396C91" w:rsidP="00B47466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32150</w:t>
                  </w:r>
                </w:p>
              </w:tc>
            </w:tr>
            <w:tr w:rsidR="00396C91" w:rsidRPr="00664A8E" w:rsidTr="00F71151">
              <w:trPr>
                <w:gridAfter w:val="2"/>
                <w:wAfter w:w="10902" w:type="dxa"/>
                <w:trHeight w:val="110"/>
              </w:trPr>
              <w:tc>
                <w:tcPr>
                  <w:tcW w:w="147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9E0917" w:rsidRDefault="00396C9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2.3.4.5.7.17.18.20.23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96C91" w:rsidRPr="00664A8E" w:rsidRDefault="00396C9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  <w:lang w:val="af-ZA"/>
                    </w:rPr>
                    <w:t>,, Վիոլա,, ՍՊԸ</w:t>
                  </w:r>
                </w:p>
              </w:tc>
              <w:tc>
                <w:tcPr>
                  <w:tcW w:w="1970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664A8E" w:rsidRDefault="00396C9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52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396C91" w:rsidRDefault="00396C91" w:rsidP="00976A5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28.02.2017</w:t>
                  </w:r>
                </w:p>
              </w:tc>
              <w:tc>
                <w:tcPr>
                  <w:tcW w:w="1093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396C91" w:rsidRDefault="00396C91" w:rsidP="00976A5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30.12.2017</w:t>
                  </w:r>
                </w:p>
              </w:tc>
              <w:tc>
                <w:tcPr>
                  <w:tcW w:w="1075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96C91" w:rsidRPr="00664A8E" w:rsidRDefault="00396C9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05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1C16D2" w:rsidRDefault="00396C9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193600</w:t>
                  </w:r>
                </w:p>
              </w:tc>
              <w:tc>
                <w:tcPr>
                  <w:tcW w:w="11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1C16D2" w:rsidRDefault="00396C91" w:rsidP="00B47466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193600</w:t>
                  </w:r>
                </w:p>
              </w:tc>
            </w:tr>
            <w:tr w:rsidR="00396C91" w:rsidRPr="00664A8E" w:rsidTr="00F71151">
              <w:trPr>
                <w:gridAfter w:val="2"/>
                <w:wAfter w:w="10902" w:type="dxa"/>
                <w:trHeight w:val="110"/>
              </w:trPr>
              <w:tc>
                <w:tcPr>
                  <w:tcW w:w="147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9E0651" w:rsidRDefault="00396C9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1.9.14.16.19.21.22.24.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664A8E" w:rsidRDefault="00396C9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  <w:lang w:val="af-ZA"/>
                    </w:rPr>
                    <w:t>,,</w:t>
                  </w: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Կենդանի</w:t>
                  </w:r>
                  <w:r w:rsidRPr="00664A8E">
                    <w:rPr>
                      <w:rFonts w:ascii="Sylfaen" w:hAnsi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Լույս</w:t>
                  </w:r>
                  <w:r w:rsidRPr="00664A8E">
                    <w:rPr>
                      <w:rFonts w:ascii="Sylfaen" w:hAnsi="Sylfaen"/>
                      <w:sz w:val="16"/>
                      <w:szCs w:val="16"/>
                      <w:lang w:val="af-ZA"/>
                    </w:rPr>
                    <w:t>,,</w:t>
                  </w: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1970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664A8E" w:rsidRDefault="00396C9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252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396C91" w:rsidRDefault="00396C91" w:rsidP="00976A5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28.02.2017</w:t>
                  </w:r>
                </w:p>
              </w:tc>
              <w:tc>
                <w:tcPr>
                  <w:tcW w:w="1093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396C91" w:rsidRDefault="00396C91" w:rsidP="00976A55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30.12.2017</w:t>
                  </w:r>
                </w:p>
              </w:tc>
              <w:tc>
                <w:tcPr>
                  <w:tcW w:w="1075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96C91" w:rsidRPr="00664A8E" w:rsidRDefault="00396C9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05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1C16D2" w:rsidRDefault="00396C9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256000</w:t>
                  </w:r>
                </w:p>
              </w:tc>
              <w:tc>
                <w:tcPr>
                  <w:tcW w:w="11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6C91" w:rsidRPr="001C16D2" w:rsidRDefault="00396C91" w:rsidP="00B47466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256000</w:t>
                  </w: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150"/>
              </w:trPr>
              <w:tc>
                <w:tcPr>
                  <w:tcW w:w="10149" w:type="dxa"/>
                  <w:gridSpan w:val="2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Ընտրված մասնակցի (մասնակիցների) անվանումը և հասցեն</w:t>
                  </w:r>
                </w:p>
              </w:tc>
            </w:tr>
            <w:tr w:rsidR="00693251" w:rsidRPr="00664A8E" w:rsidTr="00F8422E">
              <w:trPr>
                <w:gridAfter w:val="2"/>
                <w:wAfter w:w="10902" w:type="dxa"/>
                <w:trHeight w:val="125"/>
              </w:trPr>
              <w:tc>
                <w:tcPr>
                  <w:tcW w:w="8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85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Ընտրված մասնակիցը</w:t>
                  </w:r>
                </w:p>
              </w:tc>
              <w:tc>
                <w:tcPr>
                  <w:tcW w:w="2385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Հասցե, հեռ.</w:t>
                  </w:r>
                </w:p>
              </w:tc>
              <w:tc>
                <w:tcPr>
                  <w:tcW w:w="1746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Էլ.-փոստ</w:t>
                  </w:r>
                </w:p>
              </w:tc>
              <w:tc>
                <w:tcPr>
                  <w:tcW w:w="151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Բանկային հաշիվը</w:t>
                  </w:r>
                </w:p>
              </w:tc>
              <w:tc>
                <w:tcPr>
                  <w:tcW w:w="1751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ՀՎՀՀ</w:t>
                  </w:r>
                  <w:r w:rsidRPr="00664A8E">
                    <w:rPr>
                      <w:rStyle w:val="afb"/>
                      <w:rFonts w:ascii="Sylfaen" w:hAnsi="Sylfaen"/>
                      <w:sz w:val="16"/>
                      <w:szCs w:val="16"/>
                      <w:lang w:val="hy-AM"/>
                    </w:rPr>
                    <w:footnoteReference w:id="10"/>
                  </w: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 xml:space="preserve"> / Անձնագրի համարը և սերիան</w:t>
                  </w:r>
                </w:p>
              </w:tc>
            </w:tr>
            <w:tr w:rsidR="00A81E36" w:rsidRPr="00664A8E" w:rsidTr="00F8422E">
              <w:trPr>
                <w:gridAfter w:val="2"/>
                <w:wAfter w:w="10902" w:type="dxa"/>
                <w:trHeight w:val="155"/>
              </w:trPr>
              <w:tc>
                <w:tcPr>
                  <w:tcW w:w="8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E36" w:rsidRPr="00ED0BD9" w:rsidRDefault="00A81E36" w:rsidP="00A81E36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ED0BD9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1</w:t>
                  </w:r>
                </w:p>
              </w:tc>
              <w:tc>
                <w:tcPr>
                  <w:tcW w:w="185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E36" w:rsidRPr="00F8422E" w:rsidRDefault="00A81E36" w:rsidP="00A81E36">
                  <w:pPr>
                    <w:spacing w:line="276" w:lineRule="auto"/>
                    <w:rPr>
                      <w:rFonts w:ascii="Sylfaen" w:hAnsi="Sylfaen" w:cs="Sylfaen"/>
                      <w:sz w:val="14"/>
                      <w:szCs w:val="14"/>
                    </w:rPr>
                  </w:pPr>
                  <w:r w:rsidRPr="00F8422E">
                    <w:rPr>
                      <w:rFonts w:ascii="Sylfaen" w:hAnsi="Sylfaen"/>
                      <w:sz w:val="14"/>
                      <w:szCs w:val="14"/>
                    </w:rPr>
                    <w:t>,, Ադամանդ Մեդ,, ՍՊԸ</w:t>
                  </w:r>
                </w:p>
              </w:tc>
              <w:tc>
                <w:tcPr>
                  <w:tcW w:w="2385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A81E36" w:rsidRPr="00F8422E" w:rsidRDefault="00A81E36" w:rsidP="00A81E36">
                  <w:pPr>
                    <w:spacing w:after="100" w:afterAutospacing="1"/>
                    <w:jc w:val="center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F8422E"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Ք. Երևան, Բաշինջաղյան 176/32</w:t>
                  </w:r>
                </w:p>
              </w:tc>
              <w:tc>
                <w:tcPr>
                  <w:tcW w:w="1746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A81E36" w:rsidRPr="00F8422E" w:rsidRDefault="00A81E36" w:rsidP="00A81E36">
                  <w:pPr>
                    <w:spacing w:after="100" w:afterAutospacing="1" w:line="480" w:lineRule="auto"/>
                    <w:rPr>
                      <w:rFonts w:ascii="GHEA Grapalat" w:hAnsi="GHEA Grapalat" w:cs="Sylfaen"/>
                      <w:sz w:val="14"/>
                      <w:szCs w:val="14"/>
                      <w:u w:val="single"/>
                      <w:lang w:val="en-US"/>
                    </w:rPr>
                  </w:pPr>
                  <w:r w:rsidRPr="00F8422E">
                    <w:rPr>
                      <w:rFonts w:ascii="GHEA Grapalat" w:hAnsi="GHEA Grapalat" w:cs="Sylfaen"/>
                      <w:sz w:val="14"/>
                      <w:szCs w:val="14"/>
                      <w:u w:val="single"/>
                      <w:lang w:val="en-US"/>
                    </w:rPr>
                    <w:t>liana-kachyants@rambler.ru</w:t>
                  </w:r>
                </w:p>
              </w:tc>
              <w:tc>
                <w:tcPr>
                  <w:tcW w:w="151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A81E36" w:rsidRPr="00F8422E" w:rsidRDefault="00A81E36" w:rsidP="00A81E36">
                  <w:pPr>
                    <w:spacing w:after="100" w:afterAutospacing="1" w:line="480" w:lineRule="auto"/>
                    <w:rPr>
                      <w:rFonts w:ascii="GHEA Grapalat" w:hAnsi="GHEA Grapalat" w:cs="Sylfaen"/>
                      <w:sz w:val="14"/>
                      <w:szCs w:val="14"/>
                      <w:u w:val="single"/>
                      <w:lang w:val="en-US"/>
                    </w:rPr>
                  </w:pPr>
                </w:p>
              </w:tc>
              <w:tc>
                <w:tcPr>
                  <w:tcW w:w="1751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A81E36" w:rsidRPr="00F8422E" w:rsidRDefault="003E5556" w:rsidP="00A81E36">
                  <w:pPr>
                    <w:spacing w:after="100" w:afterAutospacing="1" w:line="480" w:lineRule="auto"/>
                    <w:rPr>
                      <w:rFonts w:ascii="GHEA Grapalat" w:hAnsi="GHEA Grapalat" w:cs="Sylfaen"/>
                      <w:sz w:val="14"/>
                      <w:szCs w:val="14"/>
                      <w:u w:val="single"/>
                      <w:lang w:val="en-US"/>
                    </w:rPr>
                  </w:pPr>
                  <w:r>
                    <w:rPr>
                      <w:rFonts w:ascii="GHEA Grapalat" w:hAnsi="GHEA Grapalat" w:cs="Sylfaen"/>
                      <w:sz w:val="14"/>
                      <w:szCs w:val="14"/>
                      <w:u w:val="single"/>
                      <w:lang w:val="en-US"/>
                    </w:rPr>
                    <w:t>01245235</w:t>
                  </w:r>
                </w:p>
              </w:tc>
            </w:tr>
            <w:tr w:rsidR="00294A92" w:rsidRPr="00664A8E" w:rsidTr="00F8422E">
              <w:trPr>
                <w:gridAfter w:val="2"/>
                <w:wAfter w:w="10902" w:type="dxa"/>
                <w:trHeight w:val="155"/>
              </w:trPr>
              <w:tc>
                <w:tcPr>
                  <w:tcW w:w="8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94A92" w:rsidRPr="00ED0BD9" w:rsidRDefault="00294A92" w:rsidP="00294A92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ED0BD9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185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94A92" w:rsidRPr="00F8422E" w:rsidRDefault="00294A92" w:rsidP="00294A92">
                  <w:pPr>
                    <w:spacing w:line="276" w:lineRule="auto"/>
                    <w:rPr>
                      <w:rFonts w:ascii="Sylfaen" w:hAnsi="Sylfaen" w:cs="Sylfaen"/>
                      <w:sz w:val="14"/>
                      <w:szCs w:val="14"/>
                    </w:rPr>
                  </w:pPr>
                  <w:r w:rsidRPr="00F8422E">
                    <w:rPr>
                      <w:rFonts w:ascii="Sylfaen" w:hAnsi="Sylfaen"/>
                      <w:sz w:val="14"/>
                      <w:szCs w:val="14"/>
                      <w:lang w:val="af-ZA"/>
                    </w:rPr>
                    <w:t>Ա/Ձ Վարդան Մարտիրոսյան</w:t>
                  </w:r>
                </w:p>
              </w:tc>
              <w:tc>
                <w:tcPr>
                  <w:tcW w:w="2385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94A92" w:rsidRPr="00294A92" w:rsidRDefault="00294A92" w:rsidP="00294A92">
                  <w:pPr>
                    <w:jc w:val="center"/>
                    <w:rPr>
                      <w:rFonts w:ascii="GHEA Grapalat" w:hAnsi="GHEA Grapalat" w:cs="Sylfaen"/>
                      <w:sz w:val="14"/>
                      <w:szCs w:val="14"/>
                      <w:lang w:val="pt-BR"/>
                    </w:rPr>
                  </w:pPr>
                  <w:r w:rsidRPr="00294A92">
                    <w:rPr>
                      <w:rFonts w:ascii="GHEA Grapalat" w:hAnsi="GHEA Grapalat" w:cs="Sylfaen"/>
                      <w:sz w:val="14"/>
                      <w:szCs w:val="14"/>
                      <w:lang w:val="pt-BR"/>
                    </w:rPr>
                    <w:t>Ք.Գյումրի, Երկաթ գծի 51/3  her 093360688</w:t>
                  </w:r>
                </w:p>
              </w:tc>
              <w:tc>
                <w:tcPr>
                  <w:tcW w:w="1746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94A92" w:rsidRPr="00294A92" w:rsidRDefault="00294A92" w:rsidP="00294A92">
                  <w:pPr>
                    <w:rPr>
                      <w:rFonts w:ascii="GHEA Grapalat" w:hAnsi="GHEA Grapalat" w:cs="Sylfaen"/>
                      <w:sz w:val="14"/>
                      <w:szCs w:val="14"/>
                      <w:lang w:val="pt-BR"/>
                    </w:rPr>
                  </w:pPr>
                  <w:r w:rsidRPr="00294A92">
                    <w:rPr>
                      <w:rFonts w:ascii="GHEA Grapalat" w:hAnsi="GHEA Grapalat" w:cs="Sylfaen"/>
                      <w:sz w:val="14"/>
                      <w:szCs w:val="14"/>
                      <w:lang w:val="pt-BR"/>
                    </w:rPr>
                    <w:t>Vardan.martirosyan64@mail.ru</w:t>
                  </w:r>
                </w:p>
              </w:tc>
              <w:tc>
                <w:tcPr>
                  <w:tcW w:w="151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94A92" w:rsidRPr="00F8422E" w:rsidRDefault="00294A92" w:rsidP="00294A9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751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94A92" w:rsidRPr="00F8422E" w:rsidRDefault="00294A92" w:rsidP="00294A92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57229578</w:t>
                  </w:r>
                </w:p>
              </w:tc>
            </w:tr>
            <w:tr w:rsidR="00ED0BD9" w:rsidRPr="00664A8E" w:rsidTr="00F8422E">
              <w:trPr>
                <w:gridAfter w:val="2"/>
                <w:wAfter w:w="10902" w:type="dxa"/>
                <w:trHeight w:val="155"/>
              </w:trPr>
              <w:tc>
                <w:tcPr>
                  <w:tcW w:w="8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D0BD9" w:rsidRPr="00ED0BD9" w:rsidRDefault="00ED0BD9" w:rsidP="00ED0BD9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ED0BD9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85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D0BD9" w:rsidRPr="00F8422E" w:rsidRDefault="00ED0BD9" w:rsidP="00ED0BD9">
                  <w:pPr>
                    <w:spacing w:line="276" w:lineRule="auto"/>
                    <w:rPr>
                      <w:rFonts w:ascii="Sylfaen" w:hAnsi="Sylfaen" w:cs="Sylfaen"/>
                      <w:sz w:val="14"/>
                      <w:szCs w:val="14"/>
                    </w:rPr>
                  </w:pPr>
                  <w:r w:rsidRPr="00F8422E">
                    <w:rPr>
                      <w:rFonts w:ascii="Sylfaen" w:hAnsi="Sylfaen"/>
                      <w:sz w:val="14"/>
                      <w:szCs w:val="14"/>
                      <w:lang w:val="af-ZA"/>
                    </w:rPr>
                    <w:t>,,ԹԱԳ ՀԷՄ,, ՍՊԸ</w:t>
                  </w:r>
                </w:p>
              </w:tc>
              <w:tc>
                <w:tcPr>
                  <w:tcW w:w="2385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ED0BD9" w:rsidRPr="00F8422E" w:rsidRDefault="00ED0BD9" w:rsidP="00ED0BD9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F8422E"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Ք. Երևան,Արզումանյան 19/67,  հեռ. +374 96959595</w:t>
                  </w:r>
                </w:p>
              </w:tc>
              <w:tc>
                <w:tcPr>
                  <w:tcW w:w="1746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ED0BD9" w:rsidRPr="00F8422E" w:rsidRDefault="00ED0BD9" w:rsidP="00ED0BD9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F8422E"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taggem@mail.ru</w:t>
                  </w:r>
                </w:p>
              </w:tc>
              <w:tc>
                <w:tcPr>
                  <w:tcW w:w="151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D0BD9" w:rsidRPr="00F8422E" w:rsidRDefault="00ED0BD9" w:rsidP="00ED0BD9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u w:val="single"/>
                      <w:lang w:val="af-ZA"/>
                    </w:rPr>
                  </w:pPr>
                </w:p>
              </w:tc>
              <w:tc>
                <w:tcPr>
                  <w:tcW w:w="1751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ED0BD9" w:rsidRPr="00F8422E" w:rsidRDefault="00C263ED" w:rsidP="00ED0BD9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u w:val="single"/>
                      <w:lang w:val="af-ZA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  <w:u w:val="single"/>
                      <w:lang w:val="af-ZA"/>
                    </w:rPr>
                    <w:t>01232586</w:t>
                  </w:r>
                </w:p>
              </w:tc>
            </w:tr>
            <w:tr w:rsidR="00ED0BD9" w:rsidRPr="00664A8E" w:rsidTr="00F8422E">
              <w:trPr>
                <w:gridAfter w:val="2"/>
                <w:wAfter w:w="10902" w:type="dxa"/>
                <w:trHeight w:val="155"/>
              </w:trPr>
              <w:tc>
                <w:tcPr>
                  <w:tcW w:w="8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D0BD9" w:rsidRPr="00ED0BD9" w:rsidRDefault="00ED0BD9" w:rsidP="00ED0BD9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ED0BD9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4</w:t>
                  </w:r>
                </w:p>
                <w:p w:rsidR="00ED0BD9" w:rsidRPr="00ED0BD9" w:rsidRDefault="00ED0BD9" w:rsidP="00ED0BD9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85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D0BD9" w:rsidRPr="00F8422E" w:rsidRDefault="00ED0BD9" w:rsidP="00ED0BD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  <w:lang w:val="af-ZA"/>
                    </w:rPr>
                  </w:pPr>
                  <w:r w:rsidRPr="00F8422E">
                    <w:rPr>
                      <w:rFonts w:ascii="Sylfaen" w:hAnsi="Sylfaen"/>
                      <w:sz w:val="14"/>
                      <w:szCs w:val="14"/>
                      <w:lang w:val="af-ZA"/>
                    </w:rPr>
                    <w:t>,, Վիոլա,, ՍՊԸ</w:t>
                  </w:r>
                </w:p>
              </w:tc>
              <w:tc>
                <w:tcPr>
                  <w:tcW w:w="2385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ED0BD9" w:rsidRPr="00F8422E" w:rsidRDefault="00ED0BD9" w:rsidP="00ED0BD9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F8422E"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Ք. Երևան, Ավան, Աճառյան փ. 2-րդ  նրբ. թիվ 3, հեռ 010 628021</w:t>
                  </w:r>
                </w:p>
              </w:tc>
              <w:tc>
                <w:tcPr>
                  <w:tcW w:w="1746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ED0BD9" w:rsidRPr="00F8422E" w:rsidRDefault="00ED0BD9" w:rsidP="00ED0BD9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u w:val="single"/>
                      <w:lang w:val="af-ZA"/>
                    </w:rPr>
                  </w:pPr>
                  <w:r w:rsidRPr="00F8422E">
                    <w:rPr>
                      <w:rFonts w:ascii="GHEA Grapalat" w:hAnsi="GHEA Grapalat"/>
                      <w:sz w:val="14"/>
                      <w:szCs w:val="14"/>
                      <w:u w:val="single"/>
                      <w:lang w:val="af-ZA"/>
                    </w:rPr>
                    <w:t>viola@arminco.com</w:t>
                  </w:r>
                </w:p>
              </w:tc>
              <w:tc>
                <w:tcPr>
                  <w:tcW w:w="151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D0BD9" w:rsidRPr="00F8422E" w:rsidRDefault="00ED0BD9" w:rsidP="00ED0BD9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751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ED0BD9" w:rsidRPr="00F8422E" w:rsidRDefault="003D1A4C" w:rsidP="00ED0BD9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00801026</w:t>
                  </w:r>
                </w:p>
              </w:tc>
            </w:tr>
            <w:tr w:rsidR="00F8422E" w:rsidRPr="00664A8E" w:rsidTr="007A3DF8">
              <w:trPr>
                <w:gridAfter w:val="2"/>
                <w:wAfter w:w="10902" w:type="dxa"/>
                <w:trHeight w:val="582"/>
              </w:trPr>
              <w:tc>
                <w:tcPr>
                  <w:tcW w:w="8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8422E" w:rsidRDefault="00F8422E" w:rsidP="00F8422E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ED0BD9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5</w:t>
                  </w:r>
                </w:p>
                <w:p w:rsidR="007A3DF8" w:rsidRDefault="007A3DF8" w:rsidP="00F8422E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  <w:p w:rsidR="007A3DF8" w:rsidRDefault="007A3DF8" w:rsidP="00F8422E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  <w:p w:rsidR="007A3DF8" w:rsidRPr="00ED0BD9" w:rsidRDefault="007A3DF8" w:rsidP="00F8422E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85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8422E" w:rsidRDefault="00F8422E" w:rsidP="00F8422E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 w:rsidRPr="00F8422E">
                    <w:rPr>
                      <w:rFonts w:ascii="Sylfaen" w:hAnsi="Sylfaen"/>
                      <w:sz w:val="14"/>
                      <w:szCs w:val="14"/>
                      <w:lang w:val="af-ZA"/>
                    </w:rPr>
                    <w:t>,</w:t>
                  </w:r>
                  <w:r w:rsidRPr="00F8422E">
                    <w:rPr>
                      <w:rFonts w:ascii="Sylfaen" w:hAnsi="Sylfaen"/>
                      <w:sz w:val="14"/>
                      <w:szCs w:val="14"/>
                    </w:rPr>
                    <w:t>Կենդանի</w:t>
                  </w:r>
                  <w:r w:rsidRPr="00F8422E">
                    <w:rPr>
                      <w:rFonts w:ascii="Sylfaen" w:hAnsi="Sylfaen"/>
                      <w:sz w:val="14"/>
                      <w:szCs w:val="14"/>
                      <w:lang w:val="af-ZA"/>
                    </w:rPr>
                    <w:t xml:space="preserve"> </w:t>
                  </w:r>
                  <w:r w:rsidRPr="00F8422E">
                    <w:rPr>
                      <w:rFonts w:ascii="Sylfaen" w:hAnsi="Sylfaen"/>
                      <w:sz w:val="14"/>
                      <w:szCs w:val="14"/>
                    </w:rPr>
                    <w:t>Լույս</w:t>
                  </w:r>
                  <w:r w:rsidRPr="00F8422E">
                    <w:rPr>
                      <w:rFonts w:ascii="Sylfaen" w:hAnsi="Sylfaen"/>
                      <w:sz w:val="14"/>
                      <w:szCs w:val="14"/>
                      <w:lang w:val="af-ZA"/>
                    </w:rPr>
                    <w:t>,,</w:t>
                  </w:r>
                  <w:r w:rsidRPr="00F8422E">
                    <w:rPr>
                      <w:rFonts w:ascii="Sylfaen" w:hAnsi="Sylfaen"/>
                      <w:sz w:val="14"/>
                      <w:szCs w:val="14"/>
                    </w:rPr>
                    <w:t>ՍՊԸ</w:t>
                  </w:r>
                </w:p>
                <w:p w:rsidR="007A3DF8" w:rsidRDefault="007A3DF8" w:rsidP="00F8422E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A3DF8" w:rsidRDefault="007A3DF8" w:rsidP="00F8422E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A3DF8" w:rsidRPr="00F8422E" w:rsidRDefault="007A3DF8" w:rsidP="00F8422E">
                  <w:pPr>
                    <w:spacing w:line="276" w:lineRule="auto"/>
                    <w:rPr>
                      <w:rFonts w:ascii="Sylfaen" w:hAnsi="Sylfaen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2385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F8422E" w:rsidRPr="00F8422E" w:rsidRDefault="00F8422E" w:rsidP="00F8422E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F8422E"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Ք.Գյումրի.Աթաբեկյան139տուն</w:t>
                  </w:r>
                </w:p>
                <w:p w:rsidR="007A3DF8" w:rsidRPr="00F8422E" w:rsidRDefault="00F8422E" w:rsidP="00F8422E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F8422E"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Հեռ. 093-955-669</w:t>
                  </w:r>
                </w:p>
              </w:tc>
              <w:tc>
                <w:tcPr>
                  <w:tcW w:w="1746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F8422E" w:rsidRPr="00F8422E" w:rsidRDefault="00F8422E" w:rsidP="00F8422E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F8422E"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artur. Ivanyan.71@mail.ru</w:t>
                  </w:r>
                </w:p>
              </w:tc>
              <w:tc>
                <w:tcPr>
                  <w:tcW w:w="1514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F8422E" w:rsidRPr="00F8422E" w:rsidRDefault="00F8422E" w:rsidP="00F8422E">
                  <w:pPr>
                    <w:rPr>
                      <w:rFonts w:ascii="GHEA Grapalat" w:hAnsi="GHEA Grapalat" w:cs="Sylfaen"/>
                      <w:sz w:val="14"/>
                      <w:szCs w:val="14"/>
                      <w:lang w:val="pt-BR"/>
                    </w:rPr>
                  </w:pPr>
                </w:p>
              </w:tc>
              <w:tc>
                <w:tcPr>
                  <w:tcW w:w="1751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F8422E" w:rsidRPr="00F8422E" w:rsidRDefault="00573DE8" w:rsidP="00F8422E">
                  <w:pPr>
                    <w:rPr>
                      <w:rFonts w:ascii="GHEA Grapalat" w:hAnsi="GHEA Grapalat" w:cs="Sylfaen"/>
                      <w:sz w:val="14"/>
                      <w:szCs w:val="14"/>
                      <w:lang w:val="pt-BR"/>
                    </w:rPr>
                  </w:pPr>
                  <w:r>
                    <w:rPr>
                      <w:rFonts w:ascii="GHEA Grapalat" w:hAnsi="GHEA Grapalat" w:cs="Sylfaen"/>
                      <w:sz w:val="14"/>
                      <w:szCs w:val="14"/>
                      <w:lang w:val="pt-BR"/>
                    </w:rPr>
                    <w:t>05504453</w:t>
                  </w:r>
                </w:p>
              </w:tc>
            </w:tr>
            <w:tr w:rsidR="00664A8E" w:rsidRPr="00664A8E" w:rsidTr="00F71151">
              <w:trPr>
                <w:gridAfter w:val="2"/>
                <w:wAfter w:w="10902" w:type="dxa"/>
                <w:trHeight w:val="979"/>
              </w:trPr>
              <w:tc>
                <w:tcPr>
                  <w:tcW w:w="10149" w:type="dxa"/>
                  <w:gridSpan w:val="27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:rsidR="00664A8E" w:rsidRDefault="00664A8E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  <w:p w:rsidR="00664A8E" w:rsidRDefault="00664A8E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  <w:p w:rsidR="00664A8E" w:rsidRDefault="00664A8E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  <w:p w:rsidR="00664A8E" w:rsidRDefault="00664A8E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  <w:p w:rsidR="00664A8E" w:rsidRDefault="00664A8E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  <w:p w:rsidR="00FF4CAD" w:rsidRDefault="00FF4CAD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  <w:p w:rsidR="00FF4CAD" w:rsidRDefault="00FF4CAD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  <w:p w:rsidR="00FF4CAD" w:rsidRDefault="00FF4CAD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  <w:p w:rsidR="00FF4CAD" w:rsidRDefault="00FF4CAD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  <w:p w:rsidR="00FF4CAD" w:rsidRDefault="00FF4CAD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  <w:p w:rsidR="00664A8E" w:rsidRDefault="00664A8E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  <w:p w:rsidR="00664A8E" w:rsidRPr="00664A8E" w:rsidRDefault="00664A8E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pt-BR"/>
                    </w:rPr>
                  </w:pPr>
                </w:p>
              </w:tc>
            </w:tr>
            <w:tr w:rsidR="00664A8E" w:rsidRPr="00664A8E" w:rsidTr="00F71151">
              <w:trPr>
                <w:gridAfter w:val="2"/>
                <w:wAfter w:w="10902" w:type="dxa"/>
                <w:trHeight w:val="155"/>
              </w:trPr>
              <w:tc>
                <w:tcPr>
                  <w:tcW w:w="8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64A8E" w:rsidRPr="00664A8E" w:rsidRDefault="00664A8E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  <w:p w:rsidR="00664A8E" w:rsidRPr="00664A8E" w:rsidRDefault="00664A8E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  <w:p w:rsidR="00664A8E" w:rsidRPr="00664A8E" w:rsidRDefault="00664A8E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85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64A8E" w:rsidRPr="00664A8E" w:rsidRDefault="00664A8E" w:rsidP="006C3BCA">
                  <w:pPr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2995" w:type="dxa"/>
                  <w:gridSpan w:val="10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64A8E" w:rsidRPr="00664A8E" w:rsidRDefault="00664A8E" w:rsidP="006C3BCA">
                  <w:pPr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64A8E" w:rsidRPr="00664A8E" w:rsidRDefault="00664A8E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844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64A8E" w:rsidRPr="00664A8E" w:rsidRDefault="00664A8E" w:rsidP="006C3BCA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pt-BR"/>
                    </w:rPr>
                  </w:pPr>
                </w:p>
              </w:tc>
              <w:tc>
                <w:tcPr>
                  <w:tcW w:w="142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64A8E" w:rsidRPr="00664A8E" w:rsidRDefault="00664A8E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pt-BR"/>
                    </w:rPr>
                  </w:pPr>
                </w:p>
              </w:tc>
            </w:tr>
            <w:tr w:rsidR="00664A8E" w:rsidRPr="00664A8E" w:rsidTr="00F71151">
              <w:trPr>
                <w:gridAfter w:val="2"/>
                <w:wAfter w:w="10902" w:type="dxa"/>
                <w:trHeight w:val="155"/>
              </w:trPr>
              <w:tc>
                <w:tcPr>
                  <w:tcW w:w="8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64A8E" w:rsidRPr="00664A8E" w:rsidRDefault="00664A8E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185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64A8E" w:rsidRPr="00664A8E" w:rsidRDefault="00664A8E" w:rsidP="006C3BCA">
                  <w:pPr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2995" w:type="dxa"/>
                  <w:gridSpan w:val="10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64A8E" w:rsidRPr="00664A8E" w:rsidRDefault="00664A8E" w:rsidP="006C3BCA">
                  <w:pPr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64A8E" w:rsidRPr="00664A8E" w:rsidRDefault="00664A8E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844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64A8E" w:rsidRPr="00664A8E" w:rsidRDefault="00664A8E" w:rsidP="006C3BCA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pt-BR"/>
                    </w:rPr>
                  </w:pPr>
                </w:p>
              </w:tc>
              <w:tc>
                <w:tcPr>
                  <w:tcW w:w="142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64A8E" w:rsidRPr="00664A8E" w:rsidRDefault="00664A8E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pt-BR"/>
                    </w:rPr>
                  </w:pPr>
                </w:p>
              </w:tc>
            </w:tr>
            <w:tr w:rsidR="00664A8E" w:rsidRPr="00664A8E" w:rsidTr="00F71151">
              <w:trPr>
                <w:gridAfter w:val="2"/>
                <w:wAfter w:w="10902" w:type="dxa"/>
                <w:trHeight w:val="155"/>
              </w:trPr>
              <w:tc>
                <w:tcPr>
                  <w:tcW w:w="8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64A8E" w:rsidRPr="00664A8E" w:rsidRDefault="00664A8E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185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64A8E" w:rsidRPr="00664A8E" w:rsidRDefault="00664A8E" w:rsidP="006C3BCA">
                  <w:pPr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2995" w:type="dxa"/>
                  <w:gridSpan w:val="10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64A8E" w:rsidRPr="00664A8E" w:rsidRDefault="00664A8E" w:rsidP="006C3BCA">
                  <w:pPr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64A8E" w:rsidRPr="00664A8E" w:rsidRDefault="00664A8E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844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64A8E" w:rsidRPr="00664A8E" w:rsidRDefault="00664A8E" w:rsidP="006C3BCA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pt-BR"/>
                    </w:rPr>
                  </w:pPr>
                </w:p>
              </w:tc>
              <w:tc>
                <w:tcPr>
                  <w:tcW w:w="142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64A8E" w:rsidRPr="00664A8E" w:rsidRDefault="00664A8E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pt-BR"/>
                    </w:rPr>
                  </w:pP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155"/>
              </w:trPr>
              <w:tc>
                <w:tcPr>
                  <w:tcW w:w="8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85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2995" w:type="dxa"/>
                  <w:gridSpan w:val="10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highlight w:val="yellow"/>
                    </w:rPr>
                  </w:pPr>
                </w:p>
              </w:tc>
              <w:tc>
                <w:tcPr>
                  <w:tcW w:w="1844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155"/>
              </w:trPr>
              <w:tc>
                <w:tcPr>
                  <w:tcW w:w="8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85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,,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</w:rPr>
                    <w:t>Կենդանի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</w:rPr>
                    <w:t>Լույս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>,,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2995" w:type="dxa"/>
                  <w:gridSpan w:val="10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93251" w:rsidRPr="00664A8E" w:rsidRDefault="00693251" w:rsidP="006C3BCA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spacing w:line="360" w:lineRule="auto"/>
                    <w:rPr>
                      <w:rFonts w:ascii="Sylfaen" w:hAnsi="Sylfaen"/>
                      <w:sz w:val="16"/>
                      <w:szCs w:val="16"/>
                      <w:lang w:val="af-ZA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  <w:lang w:val="af-ZA"/>
                    </w:rPr>
                    <w:t>Ք.Գյումրի.Աթաբեկյան139տուն</w:t>
                  </w:r>
                </w:p>
                <w:p w:rsidR="00693251" w:rsidRPr="00664A8E" w:rsidRDefault="00693251" w:rsidP="006C3BCA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spacing w:line="360" w:lineRule="auto"/>
                    <w:rPr>
                      <w:rFonts w:ascii="Sylfaen" w:hAnsi="Sylfaen"/>
                      <w:sz w:val="16"/>
                      <w:szCs w:val="16"/>
                      <w:lang w:val="af-ZA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  <w:lang w:val="af-ZA"/>
                    </w:rPr>
                    <w:t>Հեռ. 093-955-669</w:t>
                  </w:r>
                </w:p>
              </w:tc>
              <w:tc>
                <w:tcPr>
                  <w:tcW w:w="1136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93251" w:rsidRPr="00664A8E" w:rsidRDefault="00693251" w:rsidP="006C3BCA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5051"/>
                    </w:tabs>
                    <w:spacing w:line="360" w:lineRule="auto"/>
                    <w:rPr>
                      <w:rFonts w:ascii="Sylfaen" w:hAnsi="Sylfaen"/>
                      <w:sz w:val="16"/>
                      <w:szCs w:val="16"/>
                      <w:lang w:val="af-ZA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  <w:lang w:val="af-ZA"/>
                    </w:rPr>
                    <w:t>artur. Ivanyan.71@mail.ru</w:t>
                  </w:r>
                </w:p>
              </w:tc>
              <w:tc>
                <w:tcPr>
                  <w:tcW w:w="1844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tbl>
                  <w:tblPr>
                    <w:tblW w:w="3330" w:type="dxa"/>
                    <w:tblLayout w:type="fixed"/>
                    <w:tblLook w:val="04A0"/>
                  </w:tblPr>
                  <w:tblGrid>
                    <w:gridCol w:w="3330"/>
                  </w:tblGrid>
                  <w:tr w:rsidR="00693251" w:rsidRPr="00B47466">
                    <w:trPr>
                      <w:trHeight w:val="300"/>
                    </w:trPr>
                    <w:tc>
                      <w:tcPr>
                        <w:tcW w:w="3332" w:type="dxa"/>
                        <w:noWrap/>
                        <w:vAlign w:val="bottom"/>
                        <w:hideMark/>
                      </w:tcPr>
                      <w:p w:rsidR="00693251" w:rsidRPr="00664A8E" w:rsidRDefault="00693251" w:rsidP="006C3BCA">
                        <w:pPr>
                          <w:spacing w:line="276" w:lineRule="auto"/>
                          <w:rPr>
                            <w:rFonts w:ascii="Sylfaen" w:hAnsi="Sylfaen" w:cs="Arial"/>
                            <w:i/>
                            <w:iCs/>
                            <w:sz w:val="16"/>
                            <w:szCs w:val="16"/>
                            <w:lang w:val="af-ZA"/>
                          </w:rPr>
                        </w:pPr>
                        <w:r w:rsidRPr="00664A8E">
                          <w:rPr>
                            <w:rFonts w:ascii="Sylfaen" w:hAnsi="Sylfaen" w:cs="Arial"/>
                            <w:i/>
                            <w:iCs/>
                            <w:sz w:val="16"/>
                            <w:szCs w:val="16"/>
                          </w:rPr>
                          <w:t>Բանկ</w:t>
                        </w:r>
                        <w:r w:rsidRPr="00664A8E">
                          <w:rPr>
                            <w:rFonts w:ascii="Sylfaen" w:hAnsi="Sylfaen" w:cs="Arial"/>
                            <w:i/>
                            <w:iCs/>
                            <w:sz w:val="16"/>
                            <w:szCs w:val="16"/>
                            <w:lang w:val="af-ZA"/>
                          </w:rPr>
                          <w:t>`&lt;&lt;</w:t>
                        </w:r>
                        <w:r w:rsidRPr="00664A8E">
                          <w:rPr>
                            <w:rFonts w:ascii="Sylfaen" w:hAnsi="Sylfaen" w:cs="Arial"/>
                            <w:i/>
                            <w:iCs/>
                            <w:sz w:val="16"/>
                            <w:szCs w:val="16"/>
                          </w:rPr>
                          <w:t>Ինեկոբանկ</w:t>
                        </w:r>
                        <w:r w:rsidRPr="00664A8E">
                          <w:rPr>
                            <w:rFonts w:ascii="Sylfaen" w:hAnsi="Sylfaen" w:cs="Arial"/>
                            <w:i/>
                            <w:iCs/>
                            <w:sz w:val="16"/>
                            <w:szCs w:val="16"/>
                            <w:lang w:val="af-ZA"/>
                          </w:rPr>
                          <w:t>&gt;&gt;</w:t>
                        </w:r>
                      </w:p>
                      <w:p w:rsidR="00693251" w:rsidRPr="00664A8E" w:rsidRDefault="00693251" w:rsidP="006C3BCA">
                        <w:pPr>
                          <w:spacing w:line="276" w:lineRule="auto"/>
                          <w:rPr>
                            <w:rFonts w:ascii="Sylfaen" w:hAnsi="Sylfaen" w:cs="Arial"/>
                            <w:i/>
                            <w:iCs/>
                            <w:sz w:val="16"/>
                            <w:szCs w:val="16"/>
                            <w:lang w:val="af-ZA"/>
                          </w:rPr>
                        </w:pPr>
                        <w:r w:rsidRPr="00664A8E">
                          <w:rPr>
                            <w:rFonts w:ascii="Sylfaen" w:hAnsi="Sylfaen" w:cs="Arial"/>
                            <w:i/>
                            <w:iCs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664A8E">
                          <w:rPr>
                            <w:rFonts w:ascii="Sylfaen" w:hAnsi="Sylfaen" w:cs="Arial"/>
                            <w:i/>
                            <w:iCs/>
                            <w:sz w:val="16"/>
                            <w:szCs w:val="16"/>
                          </w:rPr>
                          <w:t>Գյումրու</w:t>
                        </w:r>
                        <w:r w:rsidRPr="00664A8E">
                          <w:rPr>
                            <w:rFonts w:ascii="Sylfaen" w:hAnsi="Sylfaen" w:cs="Arial"/>
                            <w:i/>
                            <w:iCs/>
                            <w:sz w:val="16"/>
                            <w:szCs w:val="16"/>
                            <w:lang w:val="af-ZA"/>
                          </w:rPr>
                          <w:t xml:space="preserve"> </w:t>
                        </w:r>
                        <w:r w:rsidRPr="00664A8E">
                          <w:rPr>
                            <w:rFonts w:ascii="Sylfaen" w:hAnsi="Sylfaen" w:cs="Arial"/>
                            <w:i/>
                            <w:iCs/>
                            <w:sz w:val="16"/>
                            <w:szCs w:val="16"/>
                          </w:rPr>
                          <w:t>մ</w:t>
                        </w:r>
                        <w:r w:rsidRPr="00664A8E">
                          <w:rPr>
                            <w:rFonts w:ascii="Sylfaen" w:hAnsi="Sylfaen" w:cs="Arial"/>
                            <w:i/>
                            <w:iCs/>
                            <w:sz w:val="16"/>
                            <w:szCs w:val="16"/>
                            <w:lang w:val="af-ZA"/>
                          </w:rPr>
                          <w:t>-</w:t>
                        </w:r>
                        <w:r w:rsidRPr="00664A8E">
                          <w:rPr>
                            <w:rFonts w:ascii="Sylfaen" w:hAnsi="Sylfaen" w:cs="Arial"/>
                            <w:i/>
                            <w:iCs/>
                            <w:sz w:val="16"/>
                            <w:szCs w:val="16"/>
                          </w:rPr>
                          <w:t>ճ</w:t>
                        </w:r>
                      </w:p>
                    </w:tc>
                  </w:tr>
                  <w:tr w:rsidR="00693251" w:rsidRPr="00664A8E">
                    <w:trPr>
                      <w:trHeight w:val="300"/>
                    </w:trPr>
                    <w:tc>
                      <w:tcPr>
                        <w:tcW w:w="3332" w:type="dxa"/>
                        <w:noWrap/>
                        <w:vAlign w:val="bottom"/>
                        <w:hideMark/>
                      </w:tcPr>
                      <w:p w:rsidR="00693251" w:rsidRPr="00664A8E" w:rsidRDefault="00693251" w:rsidP="006C3BCA">
                        <w:pPr>
                          <w:spacing w:line="276" w:lineRule="auto"/>
                          <w:rPr>
                            <w:rFonts w:ascii="Sylfaen" w:hAnsi="Sylfaen" w:cs="Arial"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664A8E">
                          <w:rPr>
                            <w:rFonts w:ascii="Sylfaen" w:hAnsi="Sylfaen" w:cs="Arial"/>
                            <w:i/>
                            <w:iCs/>
                            <w:sz w:val="16"/>
                            <w:szCs w:val="16"/>
                          </w:rPr>
                          <w:t>Հ/Հ 2050122054441001</w:t>
                        </w:r>
                      </w:p>
                    </w:tc>
                  </w:tr>
                </w:tbl>
                <w:p w:rsidR="00693251" w:rsidRPr="00664A8E" w:rsidRDefault="0069325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2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0553443</w:t>
                  </w: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155"/>
              </w:trPr>
              <w:tc>
                <w:tcPr>
                  <w:tcW w:w="8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64A8E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85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995" w:type="dxa"/>
                  <w:gridSpan w:val="10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136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844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40"/>
              </w:trPr>
              <w:tc>
                <w:tcPr>
                  <w:tcW w:w="8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64A8E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185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995" w:type="dxa"/>
                  <w:gridSpan w:val="10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136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844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42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40"/>
              </w:trPr>
              <w:tc>
                <w:tcPr>
                  <w:tcW w:w="8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185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2995" w:type="dxa"/>
                  <w:gridSpan w:val="10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1136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1844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142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288"/>
              </w:trPr>
              <w:tc>
                <w:tcPr>
                  <w:tcW w:w="10149" w:type="dxa"/>
                  <w:gridSpan w:val="2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vAlign w:val="center"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200"/>
              </w:trPr>
              <w:tc>
                <w:tcPr>
                  <w:tcW w:w="3211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Այլ տեղեկություններ</w:t>
                  </w:r>
                </w:p>
              </w:tc>
              <w:tc>
                <w:tcPr>
                  <w:tcW w:w="6938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93251">
                  <w:pPr>
                    <w:widowControl w:val="0"/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  <w:lang w:val="af-ZA"/>
                    </w:rPr>
                    <w:t>”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>Գնումների</w:t>
                  </w:r>
                  <w:r w:rsidRPr="00664A8E">
                    <w:rPr>
                      <w:rFonts w:ascii="Sylfaen" w:hAnsi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>մասին</w:t>
                  </w:r>
                  <w:r w:rsidRPr="00664A8E">
                    <w:rPr>
                      <w:rFonts w:ascii="Sylfaen" w:hAnsi="Sylfaen"/>
                      <w:sz w:val="16"/>
                      <w:szCs w:val="16"/>
                      <w:lang w:val="af-ZA"/>
                    </w:rPr>
                    <w:t xml:space="preserve">”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>ՀՀ</w:t>
                  </w:r>
                  <w:r w:rsidRPr="00664A8E">
                    <w:rPr>
                      <w:rFonts w:ascii="Sylfaen" w:hAnsi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>օրենքի</w:t>
                  </w:r>
                  <w:r w:rsidRPr="00664A8E">
                    <w:rPr>
                      <w:rFonts w:ascii="Sylfaen" w:hAnsi="Sylfaen"/>
                      <w:sz w:val="16"/>
                      <w:szCs w:val="16"/>
                      <w:lang w:val="af-ZA"/>
                    </w:rPr>
                    <w:t xml:space="preserve"> 35-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>րդ</w:t>
                  </w:r>
                  <w:r w:rsidRPr="00664A8E">
                    <w:rPr>
                      <w:rFonts w:ascii="Sylfaen" w:hAnsi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>հոդվածի</w:t>
                  </w:r>
                  <w:r w:rsidRPr="00664A8E">
                    <w:rPr>
                      <w:rFonts w:ascii="Sylfaen" w:hAnsi="Sylfaen"/>
                      <w:sz w:val="16"/>
                      <w:szCs w:val="16"/>
                      <w:lang w:val="af-ZA"/>
                    </w:rPr>
                    <w:t xml:space="preserve"> 1-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>ին մասի</w:t>
                  </w:r>
                  <w:r w:rsidRPr="00664A8E">
                    <w:rPr>
                      <w:rFonts w:ascii="Sylfaen" w:hAnsi="Sylfaen"/>
                      <w:sz w:val="16"/>
                      <w:szCs w:val="16"/>
                      <w:lang w:val="af-ZA"/>
                    </w:rPr>
                    <w:t xml:space="preserve"> 3-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>րդ</w:t>
                  </w:r>
                  <w:r w:rsidRPr="00664A8E">
                    <w:rPr>
                      <w:rFonts w:ascii="Sylfaen" w:hAnsi="Sylfaen"/>
                      <w:sz w:val="16"/>
                      <w:szCs w:val="16"/>
                      <w:lang w:val="af-ZA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>կետի համաձայն`</w:t>
                  </w: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 xml:space="preserve">  . չափաբաժինները հայտարարվել են չկայացած: </w:t>
                  </w: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288"/>
              </w:trPr>
              <w:tc>
                <w:tcPr>
                  <w:tcW w:w="10149" w:type="dxa"/>
                  <w:gridSpan w:val="2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vAlign w:val="center"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475"/>
              </w:trPr>
              <w:tc>
                <w:tcPr>
                  <w:tcW w:w="3211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 xml:space="preserve">Մասնակիցների ներգրավման նպատակով &lt;Գնումների մասին&gt; ՀՀ </w:t>
                  </w:r>
                </w:p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bCs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 xml:space="preserve">օրենքի համաձայն իրականացված հրապարակումների մասին տեղեկությունները </w:t>
                  </w:r>
                </w:p>
              </w:tc>
              <w:tc>
                <w:tcPr>
                  <w:tcW w:w="6938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/>
                      <w:bCs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bCs/>
                      <w:sz w:val="16"/>
                      <w:szCs w:val="16"/>
                    </w:rPr>
                    <w:t>Էլեկտրոնային եղանակով հրավեր է ուղղարկվել բոլոր մասն</w:t>
                  </w:r>
                </w:p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/>
                      <w:bCs/>
                      <w:sz w:val="16"/>
                      <w:szCs w:val="16"/>
                    </w:rPr>
                  </w:pPr>
                </w:p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/>
                      <w:bCs/>
                      <w:sz w:val="16"/>
                      <w:szCs w:val="16"/>
                    </w:rPr>
                  </w:pPr>
                </w:p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/>
                      <w:bCs/>
                      <w:sz w:val="16"/>
                      <w:szCs w:val="16"/>
                    </w:rPr>
                  </w:pPr>
                </w:p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/>
                      <w:bCs/>
                      <w:sz w:val="16"/>
                      <w:szCs w:val="16"/>
                    </w:rPr>
                  </w:pPr>
                </w:p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/>
                      <w:bCs/>
                      <w:sz w:val="16"/>
                      <w:szCs w:val="16"/>
                    </w:rPr>
                  </w:pPr>
                </w:p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bCs/>
                      <w:sz w:val="16"/>
                      <w:szCs w:val="16"/>
                    </w:rPr>
                    <w:t xml:space="preserve">ակիցներին և հրապարակվել է </w:t>
                  </w:r>
                  <w:hyperlink r:id="rId7" w:history="1">
                    <w:r w:rsidRPr="00664A8E">
                      <w:rPr>
                        <w:rStyle w:val="afc"/>
                        <w:rFonts w:ascii="Sylfaen" w:hAnsi="Sylfaen"/>
                        <w:bCs/>
                        <w:sz w:val="16"/>
                        <w:szCs w:val="16"/>
                      </w:rPr>
                      <w:t>www.gnumner.am</w:t>
                    </w:r>
                  </w:hyperlink>
                  <w:r w:rsidRPr="00664A8E">
                    <w:rPr>
                      <w:rFonts w:ascii="Sylfaen" w:hAnsi="Sylfaen"/>
                      <w:bCs/>
                      <w:sz w:val="16"/>
                      <w:szCs w:val="16"/>
                    </w:rPr>
                    <w:t xml:space="preserve"> կայքում</w:t>
                  </w: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475"/>
              </w:trPr>
              <w:tc>
                <w:tcPr>
                  <w:tcW w:w="3211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6938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/>
                      <w:bCs/>
                      <w:sz w:val="16"/>
                      <w:szCs w:val="16"/>
                    </w:rPr>
                  </w:pPr>
                </w:p>
              </w:tc>
            </w:tr>
            <w:tr w:rsidR="00693251" w:rsidRPr="00664A8E" w:rsidTr="00F71151">
              <w:trPr>
                <w:trHeight w:val="288"/>
              </w:trPr>
              <w:tc>
                <w:tcPr>
                  <w:tcW w:w="10149" w:type="dxa"/>
                  <w:gridSpan w:val="2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vAlign w:val="center"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09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427"/>
              </w:trPr>
              <w:tc>
                <w:tcPr>
                  <w:tcW w:w="3211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hd w:val="clear" w:color="auto" w:fill="FFFFFF"/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 w:cs="Sylfaen"/>
                      <w:sz w:val="16"/>
                      <w:szCs w:val="16"/>
                    </w:rPr>
                    <w:t>Գ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նման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գործընթացի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շրջանակներում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հակաօրինական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գործողություններ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հայտնաբերվելու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դեպքում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դրանց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և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այդ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կապակցությամբ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ձեռնարկված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գործողությունների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համառոտ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նկարագիրը</w:t>
                  </w:r>
                  <w:r w:rsidRPr="00664A8E">
                    <w:rPr>
                      <w:rFonts w:ascii="Sylfaen" w:hAnsi="Sylfaen"/>
                      <w:sz w:val="16"/>
                      <w:szCs w:val="16"/>
                      <w:lang w:val="af-ZA"/>
                    </w:rPr>
                    <w:t xml:space="preserve"> </w:t>
                  </w:r>
                </w:p>
              </w:tc>
              <w:tc>
                <w:tcPr>
                  <w:tcW w:w="6938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bCs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Գնման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գործընթացի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շրջանակներում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հակաօրինական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գործողություններ չեն հայտնաբերվել</w:t>
                  </w: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288"/>
              </w:trPr>
              <w:tc>
                <w:tcPr>
                  <w:tcW w:w="10149" w:type="dxa"/>
                  <w:gridSpan w:val="2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vAlign w:val="center"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427"/>
              </w:trPr>
              <w:tc>
                <w:tcPr>
                  <w:tcW w:w="3211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hd w:val="clear" w:color="auto" w:fill="FFFFFF"/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 w:cs="Sylfaen"/>
                      <w:sz w:val="16"/>
                      <w:szCs w:val="16"/>
                    </w:rPr>
                    <w:t>Գ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նման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գործընթացի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վերաբերյալ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ներկայացված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բողոքները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և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դրանց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վերաբերյալ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կայացված</w:t>
                  </w:r>
                  <w:r w:rsidRPr="00664A8E">
                    <w:rPr>
                      <w:rFonts w:ascii="Sylfaen" w:hAnsi="Sylfaen" w:cs="Times Armenian"/>
                      <w:sz w:val="16"/>
                      <w:szCs w:val="16"/>
                    </w:rPr>
                    <w:t xml:space="preserve"> </w:t>
                  </w: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որոշումները</w:t>
                  </w:r>
                </w:p>
              </w:tc>
              <w:tc>
                <w:tcPr>
                  <w:tcW w:w="6938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bCs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bCs/>
                      <w:sz w:val="16"/>
                      <w:szCs w:val="16"/>
                    </w:rPr>
                    <w:t>Բողոքներ չեն եղել</w:t>
                  </w:r>
                </w:p>
              </w:tc>
            </w:tr>
            <w:tr w:rsidR="00693251" w:rsidRPr="00664A8E" w:rsidTr="00F71151">
              <w:trPr>
                <w:trHeight w:val="288"/>
              </w:trPr>
              <w:tc>
                <w:tcPr>
                  <w:tcW w:w="10149" w:type="dxa"/>
                  <w:gridSpan w:val="2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vAlign w:val="center"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090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427"/>
              </w:trPr>
              <w:tc>
                <w:tcPr>
                  <w:tcW w:w="3211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hd w:val="clear" w:color="auto" w:fill="FFFFFF"/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Այլ անհրաժեշտ տեղեկություններ</w:t>
                  </w:r>
                </w:p>
              </w:tc>
              <w:tc>
                <w:tcPr>
                  <w:tcW w:w="6938" w:type="dxa"/>
                  <w:gridSpan w:val="1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af-ZA"/>
                    </w:rPr>
                  </w:pPr>
                  <w:r w:rsidRPr="00664A8E"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af-ZA"/>
                    </w:rPr>
                    <w:t xml:space="preserve">          Գնման  ընթացակարգը կազմակերպվել է &lt;&lt;Գնումների մասին&gt;&gt; ՀՀ օրենքի 14-րդ հոդվածի 7-րդ մասի հիման վրա:</w:t>
                  </w:r>
                </w:p>
                <w:p w:rsidR="00693251" w:rsidRPr="00664A8E" w:rsidRDefault="00693251" w:rsidP="006C3BCA">
                  <w:pPr>
                    <w:spacing w:line="276" w:lineRule="auto"/>
                    <w:rPr>
                      <w:rFonts w:ascii="Sylfaen" w:hAnsi="Sylfaen"/>
                      <w:sz w:val="16"/>
                      <w:szCs w:val="16"/>
                      <w:lang w:val="af-ZA"/>
                    </w:rPr>
                  </w:pPr>
                </w:p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bCs/>
                      <w:sz w:val="16"/>
                      <w:szCs w:val="16"/>
                    </w:rPr>
                  </w:pP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288"/>
              </w:trPr>
              <w:tc>
                <w:tcPr>
                  <w:tcW w:w="10149" w:type="dxa"/>
                  <w:gridSpan w:val="2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vAlign w:val="center"/>
                </w:tcPr>
                <w:p w:rsidR="00693251" w:rsidRPr="00664A8E" w:rsidRDefault="00693251" w:rsidP="006C3BCA">
                  <w:pPr>
                    <w:widowControl w:val="0"/>
                    <w:spacing w:line="276" w:lineRule="auto"/>
                    <w:rPr>
                      <w:rFonts w:ascii="Sylfaen" w:hAnsi="Sylfaen" w:cs="Sylfaen"/>
                      <w:sz w:val="16"/>
                      <w:szCs w:val="16"/>
                    </w:rPr>
                  </w:pP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227"/>
              </w:trPr>
              <w:tc>
                <w:tcPr>
                  <w:tcW w:w="10149" w:type="dxa"/>
                  <w:gridSpan w:val="2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hd w:val="clear" w:color="auto" w:fill="FFFFFF"/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 w:cs="Sylfaen"/>
                      <w:sz w:val="16"/>
                      <w:szCs w:val="16"/>
                      <w:lang w:val="af-ZA"/>
                    </w:rPr>
                    <w:t>Սույն հայտարարության հետ կապված լրացուցիչ տեղեկություններ ստանալու համար կարող եք դիմել գնումների համակարգող</w:t>
                  </w: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47"/>
              </w:trPr>
              <w:tc>
                <w:tcPr>
                  <w:tcW w:w="4306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hd w:val="clear" w:color="auto" w:fill="FFFFFF"/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Անուն, Ազգանուն</w:t>
                  </w:r>
                </w:p>
              </w:tc>
              <w:tc>
                <w:tcPr>
                  <w:tcW w:w="2714" w:type="dxa"/>
                  <w:gridSpan w:val="11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hd w:val="clear" w:color="auto" w:fill="FFFFFF"/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Հեռախոս</w:t>
                  </w:r>
                </w:p>
              </w:tc>
              <w:tc>
                <w:tcPr>
                  <w:tcW w:w="3129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shd w:val="clear" w:color="auto" w:fill="FFFFFF"/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</w:rPr>
                    <w:t>Էլ. փոստի հասցեն</w:t>
                  </w: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47"/>
              </w:trPr>
              <w:tc>
                <w:tcPr>
                  <w:tcW w:w="4306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bCs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bCs/>
                      <w:sz w:val="16"/>
                      <w:szCs w:val="16"/>
                    </w:rPr>
                    <w:t>Անթառամ Խաչատրյան</w:t>
                  </w:r>
                </w:p>
              </w:tc>
              <w:tc>
                <w:tcPr>
                  <w:tcW w:w="2714" w:type="dxa"/>
                  <w:gridSpan w:val="11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bCs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/>
                      <w:bCs/>
                      <w:sz w:val="16"/>
                      <w:szCs w:val="16"/>
                    </w:rPr>
                    <w:t>093-35-10-03</w:t>
                  </w:r>
                </w:p>
              </w:tc>
              <w:tc>
                <w:tcPr>
                  <w:tcW w:w="3129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3251" w:rsidRPr="00664A8E" w:rsidRDefault="00693251" w:rsidP="006C3BCA">
                  <w:pPr>
                    <w:spacing w:after="240" w:line="360" w:lineRule="auto"/>
                    <w:ind w:left="708"/>
                    <w:rPr>
                      <w:rFonts w:ascii="Sylfaen" w:hAnsi="Sylfaen"/>
                      <w:sz w:val="16"/>
                      <w:szCs w:val="16"/>
                      <w:lang w:val="af-ZA"/>
                    </w:rPr>
                  </w:pPr>
                  <w:r w:rsidRPr="00664A8E">
                    <w:rPr>
                      <w:rFonts w:ascii="Sylfaen" w:hAnsi="Sylfaen"/>
                      <w:sz w:val="16"/>
                      <w:szCs w:val="16"/>
                      <w:lang w:val="af-ZA"/>
                    </w:rPr>
                    <w:t>ahuryanibk@mail.ru</w:t>
                  </w:r>
                </w:p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bCs/>
                      <w:sz w:val="16"/>
                      <w:szCs w:val="16"/>
                    </w:rPr>
                  </w:pPr>
                </w:p>
              </w:tc>
            </w:tr>
            <w:tr w:rsidR="00693251" w:rsidRPr="00664A8E" w:rsidTr="00F71151">
              <w:trPr>
                <w:gridAfter w:val="2"/>
                <w:wAfter w:w="10902" w:type="dxa"/>
                <w:trHeight w:val="47"/>
              </w:trPr>
              <w:tc>
                <w:tcPr>
                  <w:tcW w:w="4306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bCs/>
                      <w:sz w:val="16"/>
                      <w:szCs w:val="16"/>
                    </w:rPr>
                  </w:pPr>
                  <w:r w:rsidRPr="00664A8E">
                    <w:rPr>
                      <w:rFonts w:ascii="Sylfaen" w:hAnsi="Sylfaen" w:cs="Sylfaen"/>
                      <w:i/>
                      <w:sz w:val="16"/>
                      <w:szCs w:val="16"/>
                      <w:lang w:val="af-ZA"/>
                    </w:rPr>
                    <w:t>Պատվիրատու</w:t>
                  </w:r>
                  <w:r w:rsidRPr="00664A8E">
                    <w:rPr>
                      <w:rFonts w:ascii="Sylfaen" w:hAnsi="Sylfaen"/>
                      <w:i/>
                      <w:sz w:val="16"/>
                      <w:szCs w:val="16"/>
                      <w:lang w:val="af-ZA"/>
                    </w:rPr>
                    <w:t>`,,Ախուրյանի բժշկական կենտրոն</w:t>
                  </w:r>
                </w:p>
              </w:tc>
              <w:tc>
                <w:tcPr>
                  <w:tcW w:w="2714" w:type="dxa"/>
                  <w:gridSpan w:val="11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93251" w:rsidRPr="00664A8E" w:rsidRDefault="00693251" w:rsidP="006C3BCA">
                  <w:pPr>
                    <w:tabs>
                      <w:tab w:val="left" w:pos="1248"/>
                    </w:tabs>
                    <w:spacing w:line="276" w:lineRule="auto"/>
                    <w:rPr>
                      <w:rFonts w:ascii="Sylfaen" w:hAnsi="Sylfae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129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93251" w:rsidRPr="00664A8E" w:rsidRDefault="00693251" w:rsidP="006C3BCA">
                  <w:pPr>
                    <w:spacing w:after="240" w:line="360" w:lineRule="auto"/>
                    <w:ind w:left="708"/>
                    <w:rPr>
                      <w:rFonts w:ascii="Sylfaen" w:hAnsi="Sylfaen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:rsidR="00693251" w:rsidRPr="00664A8E" w:rsidRDefault="00693251" w:rsidP="006C3BCA">
            <w:pPr>
              <w:spacing w:after="240" w:line="360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693251" w:rsidRPr="00664A8E" w:rsidTr="00F50A9F">
        <w:trPr>
          <w:gridBefore w:val="1"/>
          <w:wBefore w:w="127" w:type="dxa"/>
          <w:trHeight w:val="288"/>
        </w:trPr>
        <w:tc>
          <w:tcPr>
            <w:tcW w:w="2111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93251" w:rsidRPr="00664A8E" w:rsidRDefault="00693251" w:rsidP="000866E3">
            <w:pPr>
              <w:widowControl w:val="0"/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693251" w:rsidRPr="00B47466" w:rsidTr="00AD7496">
        <w:trPr>
          <w:gridBefore w:val="1"/>
          <w:gridAfter w:val="4"/>
          <w:wBefore w:w="127" w:type="dxa"/>
          <w:wAfter w:w="11329" w:type="dxa"/>
          <w:trHeight w:val="735"/>
        </w:trPr>
        <w:tc>
          <w:tcPr>
            <w:tcW w:w="9782" w:type="dxa"/>
            <w:gridSpan w:val="1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C6DF4" w:rsidRDefault="006C6DF4" w:rsidP="006C6DF4">
            <w:pPr>
              <w:spacing w:after="240"/>
              <w:ind w:firstLine="709"/>
              <w:jc w:val="both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գնումների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համակարգող՝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 Ա.Խաչատրյանին</w:t>
            </w:r>
            <w:r>
              <w:rPr>
                <w:rFonts w:ascii="Sylfaen" w:hAnsi="Sylfaen" w:cs="Arial Armenian"/>
                <w:sz w:val="16"/>
                <w:szCs w:val="16"/>
                <w:lang w:val="af-ZA"/>
              </w:rPr>
              <w:t>։</w:t>
            </w:r>
          </w:p>
          <w:p w:rsidR="006C6DF4" w:rsidRDefault="006C6DF4" w:rsidP="00A905B4">
            <w:pPr>
              <w:spacing w:after="240"/>
              <w:ind w:right="459" w:firstLine="709"/>
              <w:jc w:val="both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Հեռախոս`  093351003</w:t>
            </w:r>
            <w:r>
              <w:rPr>
                <w:rFonts w:ascii="Sylfaen" w:hAnsi="Sylfaen" w:cs="Arial Armenian"/>
                <w:sz w:val="16"/>
                <w:szCs w:val="16"/>
                <w:lang w:val="af-ZA"/>
              </w:rPr>
              <w:t>։</w:t>
            </w:r>
          </w:p>
          <w:p w:rsidR="006C6DF4" w:rsidRDefault="006C6DF4" w:rsidP="006C6DF4">
            <w:pPr>
              <w:spacing w:after="240"/>
              <w:ind w:firstLine="709"/>
              <w:jc w:val="both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Էլ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փոստ՝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 ahuryanibk@mail.ru</w:t>
            </w:r>
            <w:r>
              <w:rPr>
                <w:rFonts w:ascii="Sylfaen" w:hAnsi="Sylfaen" w:cs="Arial Armenian"/>
                <w:sz w:val="16"/>
                <w:szCs w:val="16"/>
                <w:lang w:val="af-ZA"/>
              </w:rPr>
              <w:t>։</w:t>
            </w:r>
          </w:p>
          <w:p w:rsidR="00693251" w:rsidRPr="006C6DF4" w:rsidRDefault="00693251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Cs/>
                <w:sz w:val="16"/>
                <w:szCs w:val="16"/>
                <w:lang w:val="af-ZA"/>
              </w:rPr>
            </w:pPr>
          </w:p>
        </w:tc>
      </w:tr>
    </w:tbl>
    <w:p w:rsidR="0035446A" w:rsidRDefault="0035446A" w:rsidP="000866E3">
      <w:pPr>
        <w:spacing w:after="240" w:line="360" w:lineRule="auto"/>
        <w:ind w:left="708" w:firstLine="709"/>
        <w:rPr>
          <w:rFonts w:ascii="Sylfaen" w:hAnsi="Sylfaen"/>
          <w:i/>
          <w:sz w:val="16"/>
          <w:szCs w:val="16"/>
          <w:lang w:val="af-ZA"/>
        </w:rPr>
      </w:pPr>
      <w:r w:rsidRPr="00664A8E">
        <w:rPr>
          <w:rFonts w:ascii="Sylfaen" w:hAnsi="Sylfaen" w:cs="Sylfaen"/>
          <w:i/>
          <w:sz w:val="16"/>
          <w:szCs w:val="16"/>
          <w:lang w:val="af-ZA"/>
        </w:rPr>
        <w:t>Պատվիրատու</w:t>
      </w:r>
      <w:r w:rsidRPr="00664A8E">
        <w:rPr>
          <w:rFonts w:ascii="Sylfaen" w:hAnsi="Sylfaen"/>
          <w:i/>
          <w:sz w:val="16"/>
          <w:szCs w:val="16"/>
          <w:lang w:val="af-ZA"/>
        </w:rPr>
        <w:t>`,,Ախուրյանի բժշկական կենտրոն,,ՓԲԸ</w:t>
      </w:r>
    </w:p>
    <w:p w:rsidR="000711B9" w:rsidRDefault="000711B9" w:rsidP="000866E3">
      <w:pPr>
        <w:spacing w:after="240" w:line="360" w:lineRule="auto"/>
        <w:ind w:left="708" w:firstLine="709"/>
        <w:rPr>
          <w:rFonts w:ascii="Sylfaen" w:hAnsi="Sylfaen"/>
          <w:sz w:val="16"/>
          <w:szCs w:val="16"/>
          <w:lang w:val="af-ZA"/>
        </w:rPr>
      </w:pPr>
    </w:p>
    <w:p w:rsidR="000711B9" w:rsidRPr="00664A8E" w:rsidRDefault="000711B9" w:rsidP="000866E3">
      <w:pPr>
        <w:spacing w:after="240" w:line="360" w:lineRule="auto"/>
        <w:ind w:left="708" w:firstLine="709"/>
        <w:rPr>
          <w:rFonts w:ascii="Sylfaen" w:hAnsi="Sylfaen"/>
          <w:i/>
          <w:sz w:val="16"/>
          <w:szCs w:val="16"/>
          <w:lang w:val="af-ZA"/>
        </w:rPr>
      </w:pPr>
    </w:p>
    <w:sectPr w:rsidR="000711B9" w:rsidRPr="00664A8E" w:rsidSect="002F5749">
      <w:pgSz w:w="11906" w:h="16838" w:code="9"/>
      <w:pgMar w:top="568" w:right="3259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44F" w:rsidRDefault="00E0644F" w:rsidP="00895DB3">
      <w:r>
        <w:separator/>
      </w:r>
    </w:p>
  </w:endnote>
  <w:endnote w:type="continuationSeparator" w:id="0">
    <w:p w:rsidR="00E0644F" w:rsidRDefault="00E0644F" w:rsidP="00895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44F" w:rsidRDefault="00E0644F" w:rsidP="00895DB3">
      <w:r>
        <w:separator/>
      </w:r>
    </w:p>
  </w:footnote>
  <w:footnote w:type="continuationSeparator" w:id="0">
    <w:p w:rsidR="00E0644F" w:rsidRDefault="00E0644F" w:rsidP="00895DB3">
      <w:r>
        <w:continuationSeparator/>
      </w:r>
    </w:p>
  </w:footnote>
  <w:footnote w:id="1">
    <w:p w:rsidR="00B47466" w:rsidRPr="00A100B5" w:rsidRDefault="00B47466" w:rsidP="0035446A">
      <w:pPr>
        <w:pStyle w:val="a8"/>
        <w:rPr>
          <w:rFonts w:ascii="Sylfaen" w:hAnsi="Sylfaen" w:cs="Sylfaen"/>
          <w:i/>
          <w:sz w:val="12"/>
          <w:szCs w:val="12"/>
        </w:rPr>
      </w:pPr>
      <w:r w:rsidRPr="00A100B5">
        <w:rPr>
          <w:rFonts w:ascii="Sylfaen" w:hAnsi="Sylfaen"/>
          <w:bCs/>
          <w:i/>
          <w:sz w:val="10"/>
          <w:szCs w:val="10"/>
        </w:rPr>
        <w:footnoteRef/>
      </w:r>
      <w:r w:rsidRPr="00A100B5">
        <w:rPr>
          <w:rFonts w:ascii="Sylfaen" w:hAnsi="Sylfaen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B47466" w:rsidRPr="00A100B5" w:rsidRDefault="00B47466" w:rsidP="0035446A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A100B5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A100B5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A100B5">
        <w:rPr>
          <w:rFonts w:ascii="Sylfaen" w:hAnsi="Sylfaen"/>
          <w:bCs/>
          <w:i/>
          <w:sz w:val="12"/>
          <w:szCs w:val="12"/>
        </w:rPr>
        <w:t>Լ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 w:rsidRPr="00A100B5">
        <w:rPr>
          <w:rFonts w:ascii="Sylfaen" w:hAnsi="Sylfaen"/>
          <w:bCs/>
          <w:i/>
          <w:sz w:val="12"/>
          <w:szCs w:val="12"/>
        </w:rPr>
        <w:t xml:space="preserve">գնվելիք ապրանքների, ծառայությունների, աշխատանքների </w:t>
      </w:r>
      <w:r w:rsidRPr="00A100B5">
        <w:rPr>
          <w:rFonts w:ascii="Sylfaen" w:hAnsi="Sylfaen" w:cs="Sylfaen"/>
          <w:bCs/>
          <w:i/>
          <w:sz w:val="12"/>
          <w:szCs w:val="12"/>
        </w:rPr>
        <w:t>քանակը</w:t>
      </w:r>
      <w:r w:rsidRPr="00A100B5">
        <w:rPr>
          <w:rFonts w:ascii="Sylfaen" w:hAnsi="Sylfaen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3">
    <w:p w:rsidR="00B47466" w:rsidRPr="00A100B5" w:rsidRDefault="00B47466" w:rsidP="0035446A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A100B5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A100B5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A100B5">
        <w:rPr>
          <w:rFonts w:ascii="Sylfaen" w:hAnsi="Sylfaen"/>
          <w:bCs/>
          <w:i/>
          <w:sz w:val="12"/>
          <w:szCs w:val="12"/>
          <w:lang w:val="hy-AM"/>
        </w:rPr>
        <w:t>Եթե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100B5">
        <w:rPr>
          <w:rFonts w:ascii="Sylfaen" w:hAnsi="Sylfaen"/>
          <w:bCs/>
          <w:i/>
          <w:sz w:val="12"/>
          <w:szCs w:val="12"/>
          <w:lang w:val="hy-AM"/>
        </w:rPr>
        <w:t xml:space="preserve">տվյալ </w:t>
      </w:r>
      <w:r w:rsidRPr="00A100B5">
        <w:rPr>
          <w:rFonts w:ascii="Sylfaen" w:hAnsi="Sylfaen"/>
          <w:bCs/>
          <w:i/>
          <w:sz w:val="12"/>
          <w:szCs w:val="12"/>
        </w:rPr>
        <w:t>պայմանագրի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100B5">
        <w:rPr>
          <w:rFonts w:ascii="Sylfaen" w:hAnsi="Sylfaen"/>
          <w:bCs/>
          <w:i/>
          <w:sz w:val="12"/>
          <w:szCs w:val="12"/>
        </w:rPr>
        <w:t>շրջանակներում</w:t>
      </w:r>
      <w:r w:rsidRPr="00A100B5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A100B5">
        <w:rPr>
          <w:rFonts w:ascii="Sylfaen" w:hAnsi="Sylfaen"/>
          <w:bCs/>
          <w:i/>
          <w:sz w:val="12"/>
          <w:szCs w:val="12"/>
        </w:rPr>
        <w:t>ապա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100B5">
        <w:rPr>
          <w:rFonts w:ascii="Sylfaen" w:hAnsi="Sylfaen"/>
          <w:bCs/>
          <w:i/>
          <w:sz w:val="12"/>
          <w:szCs w:val="12"/>
        </w:rPr>
        <w:t>լ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րացնել առկա ֆինանսական միջոցներով </w:t>
      </w:r>
      <w:r w:rsidRPr="00A100B5">
        <w:rPr>
          <w:rFonts w:ascii="Sylfaen" w:hAnsi="Sylfaen"/>
          <w:bCs/>
          <w:i/>
          <w:sz w:val="12"/>
          <w:szCs w:val="12"/>
        </w:rPr>
        <w:t>նախատեսված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100B5">
        <w:rPr>
          <w:rFonts w:ascii="Sylfaen" w:hAnsi="Sylfaen"/>
          <w:bCs/>
          <w:i/>
          <w:sz w:val="12"/>
          <w:szCs w:val="12"/>
        </w:rPr>
        <w:t>գումարի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100B5">
        <w:rPr>
          <w:rFonts w:ascii="Sylfaen" w:hAnsi="Sylfaen"/>
          <w:bCs/>
          <w:i/>
          <w:sz w:val="12"/>
          <w:szCs w:val="12"/>
        </w:rPr>
        <w:t>չափը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A100B5">
        <w:rPr>
          <w:rFonts w:ascii="Sylfaen" w:hAnsi="Sylfaen"/>
          <w:bCs/>
          <w:i/>
          <w:sz w:val="12"/>
          <w:szCs w:val="12"/>
        </w:rPr>
        <w:t>իսկ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100B5">
        <w:rPr>
          <w:rFonts w:ascii="Sylfaen" w:hAnsi="Sylfaen"/>
          <w:bCs/>
          <w:i/>
          <w:sz w:val="12"/>
          <w:szCs w:val="12"/>
        </w:rPr>
        <w:t>ընդհանուր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A100B5">
        <w:rPr>
          <w:rFonts w:ascii="Sylfaen" w:hAnsi="Sylfaen"/>
          <w:bCs/>
          <w:i/>
          <w:sz w:val="12"/>
          <w:szCs w:val="12"/>
        </w:rPr>
        <w:t>գումարը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100B5">
        <w:rPr>
          <w:rFonts w:ascii="Sylfaen" w:hAnsi="Sylfaen"/>
          <w:bCs/>
          <w:i/>
          <w:sz w:val="12"/>
          <w:szCs w:val="12"/>
        </w:rPr>
        <w:t>լրացնել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A100B5">
        <w:rPr>
          <w:rFonts w:ascii="Sylfaen" w:hAnsi="Sylfaen"/>
          <w:bCs/>
          <w:i/>
          <w:sz w:val="12"/>
          <w:szCs w:val="12"/>
        </w:rPr>
        <w:t>կողքի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A100B5">
        <w:rPr>
          <w:rFonts w:ascii="Sylfaen" w:hAnsi="Sylfaen"/>
          <w:bCs/>
          <w:i/>
          <w:sz w:val="12"/>
          <w:szCs w:val="12"/>
        </w:rPr>
        <w:t>ընդհանուր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A100B5">
        <w:rPr>
          <w:rFonts w:ascii="Sylfaen" w:hAnsi="Sylfaen"/>
          <w:bCs/>
          <w:i/>
          <w:sz w:val="12"/>
          <w:szCs w:val="12"/>
        </w:rPr>
        <w:t>սյունակում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:rsidR="00B47466" w:rsidRPr="0020076F" w:rsidRDefault="00B47466" w:rsidP="0035446A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20076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20076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20076F">
        <w:rPr>
          <w:rFonts w:ascii="Sylfaen" w:hAnsi="Sylfaen"/>
          <w:bCs/>
          <w:i/>
          <w:sz w:val="12"/>
          <w:szCs w:val="12"/>
        </w:rPr>
        <w:t>Նշվում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են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հրավերում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կատարված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բոլոր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փոփոխությունների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ամսաթվերը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5">
    <w:p w:rsidR="00B47466" w:rsidRPr="0020076F" w:rsidRDefault="00B47466" w:rsidP="0035446A">
      <w:pPr>
        <w:pStyle w:val="a8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20076F">
        <w:rPr>
          <w:rStyle w:val="afb"/>
          <w:rFonts w:ascii="Sylfaen" w:hAnsi="Sylfaen"/>
          <w:i/>
          <w:sz w:val="12"/>
          <w:szCs w:val="12"/>
        </w:rPr>
        <w:footnoteRef/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Եթե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առաջարկվ</w:t>
      </w:r>
      <w:r w:rsidRPr="0020076F">
        <w:rPr>
          <w:rFonts w:ascii="Sylfaen" w:hAnsi="Sylfaen"/>
          <w:bCs/>
          <w:i/>
          <w:sz w:val="12"/>
          <w:szCs w:val="12"/>
        </w:rPr>
        <w:t>ած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գները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ներկայացված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են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երկու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կամ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ավելի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արժույթներով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ապա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գրել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Հայաստանի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Հանրապետության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դրամով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6">
    <w:p w:rsidR="00B47466" w:rsidRPr="0020076F" w:rsidRDefault="00B47466" w:rsidP="0035446A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20076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20076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 w:rsidRPr="0020076F">
        <w:rPr>
          <w:rFonts w:ascii="Sylfaen" w:hAnsi="Sylfaen"/>
          <w:bCs/>
          <w:i/>
          <w:sz w:val="12"/>
          <w:szCs w:val="12"/>
        </w:rPr>
        <w:t>առաջարկված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գումարի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չափը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առանց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ԱԱՀ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20076F">
        <w:rPr>
          <w:rFonts w:ascii="Sylfaen" w:hAnsi="Sylfaen"/>
          <w:bCs/>
          <w:i/>
          <w:sz w:val="12"/>
          <w:szCs w:val="12"/>
        </w:rPr>
        <w:t>իսկ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առաջարկված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ընդհանուր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գումարը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առանց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ԱԱՀ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լրացնել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20076F">
        <w:rPr>
          <w:rFonts w:ascii="Sylfaen" w:hAnsi="Sylfaen"/>
          <w:bCs/>
          <w:i/>
          <w:sz w:val="12"/>
          <w:szCs w:val="12"/>
        </w:rPr>
        <w:t>կողքի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20076F">
        <w:rPr>
          <w:rFonts w:ascii="Sylfaen" w:hAnsi="Sylfaen"/>
          <w:bCs/>
          <w:i/>
          <w:sz w:val="12"/>
          <w:szCs w:val="12"/>
        </w:rPr>
        <w:t>ընդհանուր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20076F">
        <w:rPr>
          <w:rFonts w:ascii="Sylfaen" w:hAnsi="Sylfaen"/>
          <w:bCs/>
          <w:i/>
          <w:sz w:val="12"/>
          <w:szCs w:val="12"/>
        </w:rPr>
        <w:t>սյունակում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:rsidR="00B47466" w:rsidRPr="0020076F" w:rsidRDefault="00B47466" w:rsidP="0035446A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20076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20076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20076F">
        <w:rPr>
          <w:rFonts w:ascii="Sylfaen" w:hAnsi="Sylfaen"/>
          <w:bCs/>
          <w:i/>
          <w:sz w:val="12"/>
          <w:szCs w:val="12"/>
        </w:rPr>
        <w:t>Լ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r w:rsidRPr="0020076F">
        <w:rPr>
          <w:rFonts w:ascii="Sylfaen" w:hAnsi="Sylfaen"/>
          <w:bCs/>
          <w:i/>
          <w:sz w:val="12"/>
          <w:szCs w:val="12"/>
        </w:rPr>
        <w:t>վյալ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ընթացակարգի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շրջանակներում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առաջարկված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գումարից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հաշվակված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ԱԱՀ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20076F">
        <w:rPr>
          <w:rFonts w:ascii="Sylfaen" w:hAnsi="Sylfaen"/>
          <w:bCs/>
          <w:i/>
          <w:sz w:val="12"/>
          <w:szCs w:val="12"/>
        </w:rPr>
        <w:t>ն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20076F">
        <w:rPr>
          <w:rFonts w:ascii="Sylfaen" w:hAnsi="Sylfaen"/>
          <w:bCs/>
          <w:i/>
          <w:sz w:val="12"/>
          <w:szCs w:val="12"/>
        </w:rPr>
        <w:t>իսկ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առաջարկված </w:t>
      </w:r>
      <w:r w:rsidRPr="0020076F">
        <w:rPr>
          <w:rFonts w:ascii="Sylfaen" w:hAnsi="Sylfaen"/>
          <w:bCs/>
          <w:i/>
          <w:sz w:val="12"/>
          <w:szCs w:val="12"/>
        </w:rPr>
        <w:t>ընդհանուր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գումարից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հաշվարկված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ԱԱՀ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20076F">
        <w:rPr>
          <w:rFonts w:ascii="Sylfaen" w:hAnsi="Sylfaen"/>
          <w:bCs/>
          <w:i/>
          <w:sz w:val="12"/>
          <w:szCs w:val="12"/>
        </w:rPr>
        <w:t>ն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լրացնել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20076F">
        <w:rPr>
          <w:rFonts w:ascii="Sylfaen" w:hAnsi="Sylfaen"/>
          <w:bCs/>
          <w:i/>
          <w:sz w:val="12"/>
          <w:szCs w:val="12"/>
        </w:rPr>
        <w:t>կողքի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20076F">
        <w:rPr>
          <w:rFonts w:ascii="Sylfaen" w:hAnsi="Sylfaen"/>
          <w:bCs/>
          <w:i/>
          <w:sz w:val="12"/>
          <w:szCs w:val="12"/>
        </w:rPr>
        <w:t>ընդհանուր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20076F">
        <w:rPr>
          <w:rFonts w:ascii="Sylfaen" w:hAnsi="Sylfaen"/>
          <w:bCs/>
          <w:i/>
          <w:sz w:val="12"/>
          <w:szCs w:val="12"/>
        </w:rPr>
        <w:t>սյունակում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:rsidR="00B47466" w:rsidRPr="0020076F" w:rsidRDefault="00B47466" w:rsidP="0035446A">
      <w:pPr>
        <w:pStyle w:val="a8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20076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20076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20076F">
        <w:rPr>
          <w:rFonts w:ascii="Sylfaen" w:hAnsi="Sylfaen"/>
          <w:bCs/>
          <w:i/>
          <w:sz w:val="12"/>
          <w:szCs w:val="12"/>
        </w:rPr>
        <w:t>Լ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r w:rsidRPr="0020076F">
        <w:rPr>
          <w:rFonts w:ascii="Sylfaen" w:hAnsi="Sylfaen"/>
          <w:bCs/>
          <w:i/>
          <w:sz w:val="12"/>
          <w:szCs w:val="12"/>
        </w:rPr>
        <w:t>վյալ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ընթացակարգի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շրջանակներում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առաջարկված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գումարի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չափը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20076F">
        <w:rPr>
          <w:rFonts w:ascii="Sylfaen" w:hAnsi="Sylfaen"/>
          <w:bCs/>
          <w:i/>
          <w:sz w:val="12"/>
          <w:szCs w:val="12"/>
        </w:rPr>
        <w:t>ներառյալ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ԱԱՀ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20076F">
        <w:rPr>
          <w:rFonts w:ascii="Sylfaen" w:hAnsi="Sylfaen"/>
          <w:bCs/>
          <w:i/>
          <w:sz w:val="12"/>
          <w:szCs w:val="12"/>
        </w:rPr>
        <w:t>իսկ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առաջարկված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ընդհանուր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գումարը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20076F">
        <w:rPr>
          <w:rFonts w:ascii="Sylfaen" w:hAnsi="Sylfaen"/>
          <w:bCs/>
          <w:i/>
          <w:sz w:val="12"/>
          <w:szCs w:val="12"/>
        </w:rPr>
        <w:t>ներառյալ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ԱԱՀ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20076F">
        <w:rPr>
          <w:rFonts w:ascii="Sylfaen" w:hAnsi="Sylfaen"/>
          <w:bCs/>
          <w:i/>
          <w:sz w:val="12"/>
          <w:szCs w:val="12"/>
        </w:rPr>
        <w:t>լրացնել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20076F">
        <w:rPr>
          <w:rFonts w:ascii="Sylfaen" w:hAnsi="Sylfaen"/>
          <w:bCs/>
          <w:i/>
          <w:sz w:val="12"/>
          <w:szCs w:val="12"/>
        </w:rPr>
        <w:t>կողքի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20076F">
        <w:rPr>
          <w:rFonts w:ascii="Sylfaen" w:hAnsi="Sylfaen"/>
          <w:bCs/>
          <w:i/>
          <w:sz w:val="12"/>
          <w:szCs w:val="12"/>
        </w:rPr>
        <w:t>ընդհանուր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»  </w:t>
      </w:r>
      <w:r w:rsidRPr="0020076F">
        <w:rPr>
          <w:rFonts w:ascii="Sylfaen" w:hAnsi="Sylfaen"/>
          <w:bCs/>
          <w:i/>
          <w:sz w:val="12"/>
          <w:szCs w:val="12"/>
        </w:rPr>
        <w:t>սյունակում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:rsidR="00B47466" w:rsidRDefault="00B47466" w:rsidP="00693251">
      <w:pPr>
        <w:pStyle w:val="a8"/>
        <w:jc w:val="both"/>
        <w:rPr>
          <w:rFonts w:ascii="Sylfaen" w:hAnsi="Sylfaen"/>
          <w:bCs/>
          <w:i/>
          <w:sz w:val="12"/>
          <w:szCs w:val="12"/>
          <w:lang w:val="es-ES"/>
        </w:rPr>
      </w:pPr>
      <w:r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/>
          <w:bCs/>
          <w:i/>
          <w:sz w:val="12"/>
          <w:szCs w:val="12"/>
        </w:rPr>
        <w:t>Եթե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</w:rPr>
        <w:t>պայմանագիրը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</w:rPr>
        <w:t>կնքվելու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</w:rPr>
        <w:t>է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</w:rPr>
        <w:t>ընդհանուր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</w:rPr>
        <w:t>արժեքով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/>
          <w:bCs/>
          <w:i/>
          <w:sz w:val="12"/>
          <w:szCs w:val="12"/>
        </w:rPr>
        <w:t>սակայն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</w:rPr>
        <w:t>նախատեսված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</w:rPr>
        <w:t>են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</w:rPr>
        <w:t>ավելի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</w:rPr>
        <w:t>քիչ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</w:rPr>
        <w:t>միջոցներ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/>
          <w:bCs/>
          <w:i/>
          <w:sz w:val="12"/>
          <w:szCs w:val="12"/>
        </w:rPr>
        <w:t>ապա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</w:rPr>
        <w:t>ընդհանուր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</w:rPr>
        <w:t>գինը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</w:rPr>
        <w:t>լրացնել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</w:rPr>
        <w:t>տվյալ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</w:rPr>
        <w:t>սյունակում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/>
          <w:bCs/>
          <w:i/>
          <w:sz w:val="12"/>
          <w:szCs w:val="12"/>
        </w:rPr>
        <w:t>իսկ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</w:rPr>
        <w:t>առկա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</w:rPr>
        <w:t>ֆինանսական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</w:rPr>
        <w:t>միջոցների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</w:rPr>
        <w:t>մասով</w:t>
      </w:r>
      <w:r>
        <w:rPr>
          <w:rFonts w:ascii="Sylfaen" w:hAnsi="Sylfaen"/>
          <w:bCs/>
          <w:i/>
          <w:sz w:val="12"/>
          <w:szCs w:val="12"/>
          <w:lang w:val="es-ES"/>
        </w:rPr>
        <w:t>` «</w:t>
      </w:r>
      <w:r>
        <w:rPr>
          <w:rFonts w:ascii="Sylfaen" w:hAnsi="Sylfaen"/>
          <w:bCs/>
          <w:i/>
          <w:sz w:val="12"/>
          <w:szCs w:val="12"/>
        </w:rPr>
        <w:t>Առկա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</w:rPr>
        <w:t>ֆինանսական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/>
          <w:bCs/>
          <w:i/>
          <w:sz w:val="12"/>
          <w:szCs w:val="12"/>
        </w:rPr>
        <w:t>միջոցներով</w:t>
      </w:r>
      <w:r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/>
          <w:bCs/>
          <w:i/>
          <w:sz w:val="12"/>
          <w:szCs w:val="12"/>
        </w:rPr>
        <w:t>սյունյակում</w:t>
      </w:r>
      <w:r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:rsidR="00B47466" w:rsidRDefault="00B47466" w:rsidP="00693251">
      <w:pPr>
        <w:pStyle w:val="a8"/>
        <w:rPr>
          <w:rFonts w:ascii="Sylfaen" w:hAnsi="Sylfaen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5DB3"/>
    <w:rsid w:val="00000D3C"/>
    <w:rsid w:val="00002FA0"/>
    <w:rsid w:val="00010A8C"/>
    <w:rsid w:val="00012ACB"/>
    <w:rsid w:val="00017767"/>
    <w:rsid w:val="00017C07"/>
    <w:rsid w:val="000216C7"/>
    <w:rsid w:val="000221F7"/>
    <w:rsid w:val="00027FDE"/>
    <w:rsid w:val="000344B8"/>
    <w:rsid w:val="000375A8"/>
    <w:rsid w:val="00042D62"/>
    <w:rsid w:val="000458C1"/>
    <w:rsid w:val="00050261"/>
    <w:rsid w:val="00052E36"/>
    <w:rsid w:val="00053C1F"/>
    <w:rsid w:val="00055ED5"/>
    <w:rsid w:val="00055FD8"/>
    <w:rsid w:val="000579CF"/>
    <w:rsid w:val="00063C77"/>
    <w:rsid w:val="00063FDA"/>
    <w:rsid w:val="00067789"/>
    <w:rsid w:val="00070490"/>
    <w:rsid w:val="000711B9"/>
    <w:rsid w:val="000847CA"/>
    <w:rsid w:val="00085DFD"/>
    <w:rsid w:val="000866E3"/>
    <w:rsid w:val="000A2A73"/>
    <w:rsid w:val="000A7BBF"/>
    <w:rsid w:val="000B2AC9"/>
    <w:rsid w:val="000B3667"/>
    <w:rsid w:val="000C569E"/>
    <w:rsid w:val="000C7E0B"/>
    <w:rsid w:val="000D066F"/>
    <w:rsid w:val="000D1DCE"/>
    <w:rsid w:val="000D5592"/>
    <w:rsid w:val="000D5774"/>
    <w:rsid w:val="000D685D"/>
    <w:rsid w:val="000E3A60"/>
    <w:rsid w:val="0010302B"/>
    <w:rsid w:val="00104A6B"/>
    <w:rsid w:val="0010691B"/>
    <w:rsid w:val="0010717A"/>
    <w:rsid w:val="001074E5"/>
    <w:rsid w:val="001136AA"/>
    <w:rsid w:val="001156CF"/>
    <w:rsid w:val="00120F94"/>
    <w:rsid w:val="00125143"/>
    <w:rsid w:val="00127684"/>
    <w:rsid w:val="00127AC7"/>
    <w:rsid w:val="00133D04"/>
    <w:rsid w:val="00134B2A"/>
    <w:rsid w:val="00142768"/>
    <w:rsid w:val="0014327E"/>
    <w:rsid w:val="00154B08"/>
    <w:rsid w:val="001573E6"/>
    <w:rsid w:val="0016327C"/>
    <w:rsid w:val="00170815"/>
    <w:rsid w:val="001741FA"/>
    <w:rsid w:val="00176043"/>
    <w:rsid w:val="00182F73"/>
    <w:rsid w:val="00184F9C"/>
    <w:rsid w:val="00186591"/>
    <w:rsid w:val="00191864"/>
    <w:rsid w:val="00192F0F"/>
    <w:rsid w:val="0019413D"/>
    <w:rsid w:val="0019449D"/>
    <w:rsid w:val="001A3830"/>
    <w:rsid w:val="001B20F8"/>
    <w:rsid w:val="001B63AD"/>
    <w:rsid w:val="001B6B53"/>
    <w:rsid w:val="001C16D2"/>
    <w:rsid w:val="001C29A8"/>
    <w:rsid w:val="001C38BC"/>
    <w:rsid w:val="001D2431"/>
    <w:rsid w:val="001D327B"/>
    <w:rsid w:val="001D4D25"/>
    <w:rsid w:val="001E4AB2"/>
    <w:rsid w:val="001E61C2"/>
    <w:rsid w:val="001E7A25"/>
    <w:rsid w:val="001E7B76"/>
    <w:rsid w:val="001F0961"/>
    <w:rsid w:val="001F18E3"/>
    <w:rsid w:val="001F1D93"/>
    <w:rsid w:val="001F28D7"/>
    <w:rsid w:val="001F6524"/>
    <w:rsid w:val="0020076F"/>
    <w:rsid w:val="00200890"/>
    <w:rsid w:val="00201F44"/>
    <w:rsid w:val="002032E3"/>
    <w:rsid w:val="00204B37"/>
    <w:rsid w:val="00211B3A"/>
    <w:rsid w:val="002176CC"/>
    <w:rsid w:val="00223F3F"/>
    <w:rsid w:val="00231800"/>
    <w:rsid w:val="0023237F"/>
    <w:rsid w:val="002368DB"/>
    <w:rsid w:val="00237E5A"/>
    <w:rsid w:val="00240423"/>
    <w:rsid w:val="0024158B"/>
    <w:rsid w:val="00241BB2"/>
    <w:rsid w:val="00250473"/>
    <w:rsid w:val="00251CE6"/>
    <w:rsid w:val="00251DB5"/>
    <w:rsid w:val="002538A6"/>
    <w:rsid w:val="00256623"/>
    <w:rsid w:val="00260C7A"/>
    <w:rsid w:val="0026154A"/>
    <w:rsid w:val="0026415C"/>
    <w:rsid w:val="00271116"/>
    <w:rsid w:val="002724EE"/>
    <w:rsid w:val="00272FE2"/>
    <w:rsid w:val="00273CAE"/>
    <w:rsid w:val="00281965"/>
    <w:rsid w:val="00283340"/>
    <w:rsid w:val="00283C96"/>
    <w:rsid w:val="00285C70"/>
    <w:rsid w:val="00286F80"/>
    <w:rsid w:val="002904A3"/>
    <w:rsid w:val="00294A92"/>
    <w:rsid w:val="00296B84"/>
    <w:rsid w:val="002A5E7F"/>
    <w:rsid w:val="002A756B"/>
    <w:rsid w:val="002B1375"/>
    <w:rsid w:val="002B5250"/>
    <w:rsid w:val="002C0315"/>
    <w:rsid w:val="002C05CB"/>
    <w:rsid w:val="002D033B"/>
    <w:rsid w:val="002D31F2"/>
    <w:rsid w:val="002E076F"/>
    <w:rsid w:val="002E5D92"/>
    <w:rsid w:val="002F351E"/>
    <w:rsid w:val="002F5749"/>
    <w:rsid w:val="002F595A"/>
    <w:rsid w:val="00301A81"/>
    <w:rsid w:val="00303FEF"/>
    <w:rsid w:val="00304363"/>
    <w:rsid w:val="00304FE9"/>
    <w:rsid w:val="00305762"/>
    <w:rsid w:val="00314FA2"/>
    <w:rsid w:val="0032449B"/>
    <w:rsid w:val="00324525"/>
    <w:rsid w:val="00330DA2"/>
    <w:rsid w:val="00335515"/>
    <w:rsid w:val="00341022"/>
    <w:rsid w:val="0035446A"/>
    <w:rsid w:val="00355791"/>
    <w:rsid w:val="0036014D"/>
    <w:rsid w:val="00360516"/>
    <w:rsid w:val="00366F0B"/>
    <w:rsid w:val="003737CD"/>
    <w:rsid w:val="00373E14"/>
    <w:rsid w:val="00375A62"/>
    <w:rsid w:val="00380C64"/>
    <w:rsid w:val="00381855"/>
    <w:rsid w:val="00381B60"/>
    <w:rsid w:val="00382900"/>
    <w:rsid w:val="00385CA0"/>
    <w:rsid w:val="00386497"/>
    <w:rsid w:val="00387B30"/>
    <w:rsid w:val="00387CA9"/>
    <w:rsid w:val="00390896"/>
    <w:rsid w:val="00391F08"/>
    <w:rsid w:val="003966EE"/>
    <w:rsid w:val="00396C91"/>
    <w:rsid w:val="00397D96"/>
    <w:rsid w:val="003A5622"/>
    <w:rsid w:val="003B0A03"/>
    <w:rsid w:val="003C16E7"/>
    <w:rsid w:val="003C58D0"/>
    <w:rsid w:val="003C5E59"/>
    <w:rsid w:val="003D068D"/>
    <w:rsid w:val="003D1A4C"/>
    <w:rsid w:val="003D252A"/>
    <w:rsid w:val="003D2D85"/>
    <w:rsid w:val="003D3359"/>
    <w:rsid w:val="003D3D72"/>
    <w:rsid w:val="003D6221"/>
    <w:rsid w:val="003E549B"/>
    <w:rsid w:val="003E5556"/>
    <w:rsid w:val="003E55CB"/>
    <w:rsid w:val="003E5E94"/>
    <w:rsid w:val="003E7A87"/>
    <w:rsid w:val="003F18D1"/>
    <w:rsid w:val="003F5738"/>
    <w:rsid w:val="00401B75"/>
    <w:rsid w:val="00401CC7"/>
    <w:rsid w:val="00406AA9"/>
    <w:rsid w:val="004150D7"/>
    <w:rsid w:val="00422100"/>
    <w:rsid w:val="00423E77"/>
    <w:rsid w:val="00423F7A"/>
    <w:rsid w:val="00426C98"/>
    <w:rsid w:val="0042730E"/>
    <w:rsid w:val="004452F5"/>
    <w:rsid w:val="004566BE"/>
    <w:rsid w:val="0046058E"/>
    <w:rsid w:val="0046089F"/>
    <w:rsid w:val="00470C3A"/>
    <w:rsid w:val="00471B40"/>
    <w:rsid w:val="00472604"/>
    <w:rsid w:val="00473786"/>
    <w:rsid w:val="00480D64"/>
    <w:rsid w:val="004816F8"/>
    <w:rsid w:val="004840BB"/>
    <w:rsid w:val="00491EA6"/>
    <w:rsid w:val="0049465C"/>
    <w:rsid w:val="004953E9"/>
    <w:rsid w:val="004A14B8"/>
    <w:rsid w:val="004A7CC3"/>
    <w:rsid w:val="004B16A9"/>
    <w:rsid w:val="004B33B4"/>
    <w:rsid w:val="004B461A"/>
    <w:rsid w:val="004B4E8D"/>
    <w:rsid w:val="004C1D0B"/>
    <w:rsid w:val="004C48C0"/>
    <w:rsid w:val="004C53C1"/>
    <w:rsid w:val="004D061D"/>
    <w:rsid w:val="004D0F1E"/>
    <w:rsid w:val="004D13C5"/>
    <w:rsid w:val="004D36DA"/>
    <w:rsid w:val="004D6F86"/>
    <w:rsid w:val="004E079E"/>
    <w:rsid w:val="004E0A0E"/>
    <w:rsid w:val="004F0B74"/>
    <w:rsid w:val="004F23E6"/>
    <w:rsid w:val="004F46D6"/>
    <w:rsid w:val="004F6313"/>
    <w:rsid w:val="004F6DCF"/>
    <w:rsid w:val="004F7118"/>
    <w:rsid w:val="00501ABD"/>
    <w:rsid w:val="00504092"/>
    <w:rsid w:val="00506EA9"/>
    <w:rsid w:val="0051078E"/>
    <w:rsid w:val="00511DA6"/>
    <w:rsid w:val="005211F1"/>
    <w:rsid w:val="00523717"/>
    <w:rsid w:val="00525470"/>
    <w:rsid w:val="0053689E"/>
    <w:rsid w:val="00541581"/>
    <w:rsid w:val="00543FAE"/>
    <w:rsid w:val="005535E6"/>
    <w:rsid w:val="00555688"/>
    <w:rsid w:val="00556F90"/>
    <w:rsid w:val="00560BD7"/>
    <w:rsid w:val="00564F77"/>
    <w:rsid w:val="00570403"/>
    <w:rsid w:val="00570907"/>
    <w:rsid w:val="0057368B"/>
    <w:rsid w:val="00573DE8"/>
    <w:rsid w:val="00575713"/>
    <w:rsid w:val="00577002"/>
    <w:rsid w:val="00580E45"/>
    <w:rsid w:val="00581890"/>
    <w:rsid w:val="005A2CC0"/>
    <w:rsid w:val="005A7BA5"/>
    <w:rsid w:val="005B21E1"/>
    <w:rsid w:val="005B2C5F"/>
    <w:rsid w:val="005B32BC"/>
    <w:rsid w:val="005B3C59"/>
    <w:rsid w:val="005B762F"/>
    <w:rsid w:val="005C36EF"/>
    <w:rsid w:val="005C4CDF"/>
    <w:rsid w:val="005C5C36"/>
    <w:rsid w:val="005C737D"/>
    <w:rsid w:val="005D076D"/>
    <w:rsid w:val="005D40B1"/>
    <w:rsid w:val="005E2D64"/>
    <w:rsid w:val="005E4887"/>
    <w:rsid w:val="005E6041"/>
    <w:rsid w:val="005F5200"/>
    <w:rsid w:val="0060336D"/>
    <w:rsid w:val="00604D44"/>
    <w:rsid w:val="00614306"/>
    <w:rsid w:val="006248B7"/>
    <w:rsid w:val="00624B99"/>
    <w:rsid w:val="006331DF"/>
    <w:rsid w:val="0063775E"/>
    <w:rsid w:val="00643B61"/>
    <w:rsid w:val="006467FA"/>
    <w:rsid w:val="00663269"/>
    <w:rsid w:val="00664A8E"/>
    <w:rsid w:val="00666FC9"/>
    <w:rsid w:val="0067136C"/>
    <w:rsid w:val="00685B59"/>
    <w:rsid w:val="0068723E"/>
    <w:rsid w:val="00691AC0"/>
    <w:rsid w:val="006922DD"/>
    <w:rsid w:val="00693251"/>
    <w:rsid w:val="006949CF"/>
    <w:rsid w:val="006975AB"/>
    <w:rsid w:val="006976CD"/>
    <w:rsid w:val="006A62AB"/>
    <w:rsid w:val="006B38AB"/>
    <w:rsid w:val="006B3CD8"/>
    <w:rsid w:val="006B6C3F"/>
    <w:rsid w:val="006C3BCA"/>
    <w:rsid w:val="006C4636"/>
    <w:rsid w:val="006C501D"/>
    <w:rsid w:val="006C6DF4"/>
    <w:rsid w:val="006C7D4E"/>
    <w:rsid w:val="006D02EB"/>
    <w:rsid w:val="006D2605"/>
    <w:rsid w:val="006D5835"/>
    <w:rsid w:val="006D719A"/>
    <w:rsid w:val="006F07A0"/>
    <w:rsid w:val="006F14D7"/>
    <w:rsid w:val="006F21CA"/>
    <w:rsid w:val="006F51F4"/>
    <w:rsid w:val="006F66DC"/>
    <w:rsid w:val="0070279D"/>
    <w:rsid w:val="00702B63"/>
    <w:rsid w:val="00702EA9"/>
    <w:rsid w:val="00703AED"/>
    <w:rsid w:val="00703B60"/>
    <w:rsid w:val="00705247"/>
    <w:rsid w:val="00705B70"/>
    <w:rsid w:val="007106BD"/>
    <w:rsid w:val="00710FBF"/>
    <w:rsid w:val="007147CA"/>
    <w:rsid w:val="00715161"/>
    <w:rsid w:val="00716C39"/>
    <w:rsid w:val="007230A0"/>
    <w:rsid w:val="00724E62"/>
    <w:rsid w:val="00730BCF"/>
    <w:rsid w:val="00730D5E"/>
    <w:rsid w:val="00732374"/>
    <w:rsid w:val="0073579D"/>
    <w:rsid w:val="00735CFD"/>
    <w:rsid w:val="0073723A"/>
    <w:rsid w:val="00742F32"/>
    <w:rsid w:val="00750206"/>
    <w:rsid w:val="007526E6"/>
    <w:rsid w:val="00760745"/>
    <w:rsid w:val="007612CE"/>
    <w:rsid w:val="007738B1"/>
    <w:rsid w:val="00773D7D"/>
    <w:rsid w:val="0077487E"/>
    <w:rsid w:val="007774C3"/>
    <w:rsid w:val="007804B5"/>
    <w:rsid w:val="0079122B"/>
    <w:rsid w:val="007916A5"/>
    <w:rsid w:val="007A3DF8"/>
    <w:rsid w:val="007A4FA1"/>
    <w:rsid w:val="007A5D1E"/>
    <w:rsid w:val="007A7248"/>
    <w:rsid w:val="007A7AFC"/>
    <w:rsid w:val="007B0796"/>
    <w:rsid w:val="007B1AF5"/>
    <w:rsid w:val="007B2D0B"/>
    <w:rsid w:val="007C3E99"/>
    <w:rsid w:val="007C4C71"/>
    <w:rsid w:val="007D2FA5"/>
    <w:rsid w:val="007D573B"/>
    <w:rsid w:val="007D7D35"/>
    <w:rsid w:val="007E48F3"/>
    <w:rsid w:val="007F0A56"/>
    <w:rsid w:val="007F61E1"/>
    <w:rsid w:val="0080134F"/>
    <w:rsid w:val="0080686A"/>
    <w:rsid w:val="00807C6F"/>
    <w:rsid w:val="00811DA1"/>
    <w:rsid w:val="008135D1"/>
    <w:rsid w:val="00815BDF"/>
    <w:rsid w:val="00823214"/>
    <w:rsid w:val="00823E89"/>
    <w:rsid w:val="00831CC7"/>
    <w:rsid w:val="0084019B"/>
    <w:rsid w:val="008413C6"/>
    <w:rsid w:val="00845FE3"/>
    <w:rsid w:val="00852457"/>
    <w:rsid w:val="0085478A"/>
    <w:rsid w:val="00855DF7"/>
    <w:rsid w:val="00862D91"/>
    <w:rsid w:val="008658B7"/>
    <w:rsid w:val="008724A4"/>
    <w:rsid w:val="00876B72"/>
    <w:rsid w:val="00886865"/>
    <w:rsid w:val="00890664"/>
    <w:rsid w:val="00892585"/>
    <w:rsid w:val="00895DB3"/>
    <w:rsid w:val="008977F9"/>
    <w:rsid w:val="008A0926"/>
    <w:rsid w:val="008A17B3"/>
    <w:rsid w:val="008A6A29"/>
    <w:rsid w:val="008B16B9"/>
    <w:rsid w:val="008B36AB"/>
    <w:rsid w:val="008C26B6"/>
    <w:rsid w:val="008C55FC"/>
    <w:rsid w:val="008D0C3D"/>
    <w:rsid w:val="008D5D3C"/>
    <w:rsid w:val="008D6A4F"/>
    <w:rsid w:val="008D7668"/>
    <w:rsid w:val="008E17E0"/>
    <w:rsid w:val="008E736D"/>
    <w:rsid w:val="008F35F0"/>
    <w:rsid w:val="008F4E41"/>
    <w:rsid w:val="00910271"/>
    <w:rsid w:val="009109A7"/>
    <w:rsid w:val="00912594"/>
    <w:rsid w:val="009126BC"/>
    <w:rsid w:val="009130D6"/>
    <w:rsid w:val="00914481"/>
    <w:rsid w:val="00916FDE"/>
    <w:rsid w:val="00920BC0"/>
    <w:rsid w:val="00924019"/>
    <w:rsid w:val="00924B13"/>
    <w:rsid w:val="009267ED"/>
    <w:rsid w:val="00926ACF"/>
    <w:rsid w:val="009328F8"/>
    <w:rsid w:val="00934D03"/>
    <w:rsid w:val="00935AAA"/>
    <w:rsid w:val="00941220"/>
    <w:rsid w:val="0094197A"/>
    <w:rsid w:val="00941CFF"/>
    <w:rsid w:val="00942BC5"/>
    <w:rsid w:val="00943621"/>
    <w:rsid w:val="00943F71"/>
    <w:rsid w:val="00944321"/>
    <w:rsid w:val="00944EC8"/>
    <w:rsid w:val="00947BF5"/>
    <w:rsid w:val="009505DC"/>
    <w:rsid w:val="00951E6D"/>
    <w:rsid w:val="00962F60"/>
    <w:rsid w:val="009630F9"/>
    <w:rsid w:val="00967D66"/>
    <w:rsid w:val="009715A3"/>
    <w:rsid w:val="00975B40"/>
    <w:rsid w:val="00977DB2"/>
    <w:rsid w:val="00980046"/>
    <w:rsid w:val="009809CF"/>
    <w:rsid w:val="0098624A"/>
    <w:rsid w:val="009950A2"/>
    <w:rsid w:val="009960B6"/>
    <w:rsid w:val="0099644D"/>
    <w:rsid w:val="00997BB3"/>
    <w:rsid w:val="009A0E93"/>
    <w:rsid w:val="009A2DBA"/>
    <w:rsid w:val="009A3020"/>
    <w:rsid w:val="009A5709"/>
    <w:rsid w:val="009A7509"/>
    <w:rsid w:val="009A7F21"/>
    <w:rsid w:val="009B08D6"/>
    <w:rsid w:val="009B2E8B"/>
    <w:rsid w:val="009B42AA"/>
    <w:rsid w:val="009B7B6A"/>
    <w:rsid w:val="009C78DE"/>
    <w:rsid w:val="009D1C11"/>
    <w:rsid w:val="009D3FDD"/>
    <w:rsid w:val="009D6D71"/>
    <w:rsid w:val="009D755E"/>
    <w:rsid w:val="009E0651"/>
    <w:rsid w:val="009E07A0"/>
    <w:rsid w:val="009E0917"/>
    <w:rsid w:val="009E2C50"/>
    <w:rsid w:val="009E541E"/>
    <w:rsid w:val="009E6CA6"/>
    <w:rsid w:val="009F3103"/>
    <w:rsid w:val="009F5CBE"/>
    <w:rsid w:val="009F7285"/>
    <w:rsid w:val="00A00110"/>
    <w:rsid w:val="00A04F98"/>
    <w:rsid w:val="00A06D2A"/>
    <w:rsid w:val="00A100B5"/>
    <w:rsid w:val="00A10893"/>
    <w:rsid w:val="00A115EE"/>
    <w:rsid w:val="00A12577"/>
    <w:rsid w:val="00A23258"/>
    <w:rsid w:val="00A2359A"/>
    <w:rsid w:val="00A25FAD"/>
    <w:rsid w:val="00A342D0"/>
    <w:rsid w:val="00A34C6C"/>
    <w:rsid w:val="00A35A24"/>
    <w:rsid w:val="00A36E72"/>
    <w:rsid w:val="00A40B1A"/>
    <w:rsid w:val="00A475F6"/>
    <w:rsid w:val="00A501E9"/>
    <w:rsid w:val="00A51A76"/>
    <w:rsid w:val="00A53D99"/>
    <w:rsid w:val="00A564E7"/>
    <w:rsid w:val="00A605B5"/>
    <w:rsid w:val="00A63471"/>
    <w:rsid w:val="00A642B0"/>
    <w:rsid w:val="00A67D3F"/>
    <w:rsid w:val="00A70DD8"/>
    <w:rsid w:val="00A736AD"/>
    <w:rsid w:val="00A737AB"/>
    <w:rsid w:val="00A81E36"/>
    <w:rsid w:val="00A82A34"/>
    <w:rsid w:val="00A82F21"/>
    <w:rsid w:val="00A905B4"/>
    <w:rsid w:val="00A90717"/>
    <w:rsid w:val="00A90EAA"/>
    <w:rsid w:val="00A97A16"/>
    <w:rsid w:val="00A97D71"/>
    <w:rsid w:val="00AA163C"/>
    <w:rsid w:val="00AA1F30"/>
    <w:rsid w:val="00AA482A"/>
    <w:rsid w:val="00AA7F3A"/>
    <w:rsid w:val="00AB1069"/>
    <w:rsid w:val="00AB3C19"/>
    <w:rsid w:val="00AC0EAA"/>
    <w:rsid w:val="00AD5145"/>
    <w:rsid w:val="00AD52D3"/>
    <w:rsid w:val="00AD694F"/>
    <w:rsid w:val="00AD7496"/>
    <w:rsid w:val="00AE0218"/>
    <w:rsid w:val="00AE045C"/>
    <w:rsid w:val="00AE083E"/>
    <w:rsid w:val="00AE2327"/>
    <w:rsid w:val="00AE2C0C"/>
    <w:rsid w:val="00AE46EA"/>
    <w:rsid w:val="00AE781F"/>
    <w:rsid w:val="00AF0216"/>
    <w:rsid w:val="00AF6474"/>
    <w:rsid w:val="00AF70AD"/>
    <w:rsid w:val="00B005E1"/>
    <w:rsid w:val="00B041F8"/>
    <w:rsid w:val="00B07A30"/>
    <w:rsid w:val="00B12187"/>
    <w:rsid w:val="00B139A2"/>
    <w:rsid w:val="00B172B4"/>
    <w:rsid w:val="00B2290E"/>
    <w:rsid w:val="00B23352"/>
    <w:rsid w:val="00B235CC"/>
    <w:rsid w:val="00B27A06"/>
    <w:rsid w:val="00B27E03"/>
    <w:rsid w:val="00B31C9B"/>
    <w:rsid w:val="00B4304A"/>
    <w:rsid w:val="00B47466"/>
    <w:rsid w:val="00B474C2"/>
    <w:rsid w:val="00B47B0C"/>
    <w:rsid w:val="00B522F7"/>
    <w:rsid w:val="00B6033D"/>
    <w:rsid w:val="00B64C1D"/>
    <w:rsid w:val="00B66E3F"/>
    <w:rsid w:val="00B67A03"/>
    <w:rsid w:val="00B73A38"/>
    <w:rsid w:val="00B751A5"/>
    <w:rsid w:val="00B776E3"/>
    <w:rsid w:val="00B815A7"/>
    <w:rsid w:val="00B83C52"/>
    <w:rsid w:val="00B855A1"/>
    <w:rsid w:val="00B918A9"/>
    <w:rsid w:val="00B927E6"/>
    <w:rsid w:val="00B95E96"/>
    <w:rsid w:val="00B9612E"/>
    <w:rsid w:val="00BA2218"/>
    <w:rsid w:val="00BA3831"/>
    <w:rsid w:val="00BA7894"/>
    <w:rsid w:val="00BB13CB"/>
    <w:rsid w:val="00BB336B"/>
    <w:rsid w:val="00BB5D65"/>
    <w:rsid w:val="00BB7543"/>
    <w:rsid w:val="00BC0D1B"/>
    <w:rsid w:val="00BC5146"/>
    <w:rsid w:val="00BD0303"/>
    <w:rsid w:val="00BD45C9"/>
    <w:rsid w:val="00BE1E6E"/>
    <w:rsid w:val="00BE4B67"/>
    <w:rsid w:val="00BE63E0"/>
    <w:rsid w:val="00BE7C67"/>
    <w:rsid w:val="00BF2091"/>
    <w:rsid w:val="00BF2850"/>
    <w:rsid w:val="00BF4F22"/>
    <w:rsid w:val="00BF5FD3"/>
    <w:rsid w:val="00BF7EE7"/>
    <w:rsid w:val="00C02309"/>
    <w:rsid w:val="00C0275B"/>
    <w:rsid w:val="00C03714"/>
    <w:rsid w:val="00C043A7"/>
    <w:rsid w:val="00C077EA"/>
    <w:rsid w:val="00C11075"/>
    <w:rsid w:val="00C12A30"/>
    <w:rsid w:val="00C12E7A"/>
    <w:rsid w:val="00C12E9F"/>
    <w:rsid w:val="00C13F4B"/>
    <w:rsid w:val="00C20C84"/>
    <w:rsid w:val="00C263ED"/>
    <w:rsid w:val="00C31898"/>
    <w:rsid w:val="00C32CEA"/>
    <w:rsid w:val="00C339BE"/>
    <w:rsid w:val="00C33C4C"/>
    <w:rsid w:val="00C351D3"/>
    <w:rsid w:val="00C360D9"/>
    <w:rsid w:val="00C36DEB"/>
    <w:rsid w:val="00C472AA"/>
    <w:rsid w:val="00C505DC"/>
    <w:rsid w:val="00C50DC6"/>
    <w:rsid w:val="00C52480"/>
    <w:rsid w:val="00C5464F"/>
    <w:rsid w:val="00C578FA"/>
    <w:rsid w:val="00C57CAA"/>
    <w:rsid w:val="00C57D54"/>
    <w:rsid w:val="00C619F9"/>
    <w:rsid w:val="00C6351F"/>
    <w:rsid w:val="00C674D4"/>
    <w:rsid w:val="00C75518"/>
    <w:rsid w:val="00C762B2"/>
    <w:rsid w:val="00C76D88"/>
    <w:rsid w:val="00C857FB"/>
    <w:rsid w:val="00C86FCA"/>
    <w:rsid w:val="00C87EAF"/>
    <w:rsid w:val="00C90B13"/>
    <w:rsid w:val="00C93E44"/>
    <w:rsid w:val="00C96B7E"/>
    <w:rsid w:val="00C97D5F"/>
    <w:rsid w:val="00CA20C5"/>
    <w:rsid w:val="00CB228B"/>
    <w:rsid w:val="00CB3867"/>
    <w:rsid w:val="00CB3A00"/>
    <w:rsid w:val="00CB6197"/>
    <w:rsid w:val="00CC20B4"/>
    <w:rsid w:val="00CC5749"/>
    <w:rsid w:val="00CD270B"/>
    <w:rsid w:val="00CD599D"/>
    <w:rsid w:val="00CD7553"/>
    <w:rsid w:val="00CE2CAC"/>
    <w:rsid w:val="00CE5794"/>
    <w:rsid w:val="00CF3899"/>
    <w:rsid w:val="00CF3DDD"/>
    <w:rsid w:val="00CF6DC4"/>
    <w:rsid w:val="00D008FF"/>
    <w:rsid w:val="00D02082"/>
    <w:rsid w:val="00D05FFA"/>
    <w:rsid w:val="00D07922"/>
    <w:rsid w:val="00D13E3E"/>
    <w:rsid w:val="00D16990"/>
    <w:rsid w:val="00D17BFC"/>
    <w:rsid w:val="00D204F8"/>
    <w:rsid w:val="00D2633B"/>
    <w:rsid w:val="00D27ACF"/>
    <w:rsid w:val="00D33E2B"/>
    <w:rsid w:val="00D33FED"/>
    <w:rsid w:val="00D40B91"/>
    <w:rsid w:val="00D440CA"/>
    <w:rsid w:val="00D4673C"/>
    <w:rsid w:val="00D52590"/>
    <w:rsid w:val="00D64B1B"/>
    <w:rsid w:val="00D65726"/>
    <w:rsid w:val="00D67754"/>
    <w:rsid w:val="00D800ED"/>
    <w:rsid w:val="00D81D52"/>
    <w:rsid w:val="00D84145"/>
    <w:rsid w:val="00D8789D"/>
    <w:rsid w:val="00D87B3E"/>
    <w:rsid w:val="00D9171C"/>
    <w:rsid w:val="00D91929"/>
    <w:rsid w:val="00D92BFD"/>
    <w:rsid w:val="00D93560"/>
    <w:rsid w:val="00D96CA8"/>
    <w:rsid w:val="00D97823"/>
    <w:rsid w:val="00DA1DE8"/>
    <w:rsid w:val="00DA2079"/>
    <w:rsid w:val="00DA26FB"/>
    <w:rsid w:val="00DA6D23"/>
    <w:rsid w:val="00DD1266"/>
    <w:rsid w:val="00DE412F"/>
    <w:rsid w:val="00DF0417"/>
    <w:rsid w:val="00E0297A"/>
    <w:rsid w:val="00E05292"/>
    <w:rsid w:val="00E0644F"/>
    <w:rsid w:val="00E11D89"/>
    <w:rsid w:val="00E1346D"/>
    <w:rsid w:val="00E1357F"/>
    <w:rsid w:val="00E144A6"/>
    <w:rsid w:val="00E15143"/>
    <w:rsid w:val="00E15A1E"/>
    <w:rsid w:val="00E16107"/>
    <w:rsid w:val="00E168AB"/>
    <w:rsid w:val="00E3209B"/>
    <w:rsid w:val="00E35826"/>
    <w:rsid w:val="00E35CE0"/>
    <w:rsid w:val="00E36C09"/>
    <w:rsid w:val="00E402C8"/>
    <w:rsid w:val="00E52963"/>
    <w:rsid w:val="00E53015"/>
    <w:rsid w:val="00E54463"/>
    <w:rsid w:val="00E55084"/>
    <w:rsid w:val="00E565CA"/>
    <w:rsid w:val="00E74151"/>
    <w:rsid w:val="00E824E8"/>
    <w:rsid w:val="00E92E44"/>
    <w:rsid w:val="00E9782C"/>
    <w:rsid w:val="00EA3D33"/>
    <w:rsid w:val="00EA48AB"/>
    <w:rsid w:val="00EA6BBC"/>
    <w:rsid w:val="00EB20E4"/>
    <w:rsid w:val="00EB3871"/>
    <w:rsid w:val="00EB599E"/>
    <w:rsid w:val="00EB6EAC"/>
    <w:rsid w:val="00EC1151"/>
    <w:rsid w:val="00EC2A8C"/>
    <w:rsid w:val="00EC5B5D"/>
    <w:rsid w:val="00EC5E13"/>
    <w:rsid w:val="00ED0BD9"/>
    <w:rsid w:val="00ED36DA"/>
    <w:rsid w:val="00ED430C"/>
    <w:rsid w:val="00EE2590"/>
    <w:rsid w:val="00EE7915"/>
    <w:rsid w:val="00EF1B7E"/>
    <w:rsid w:val="00EF347C"/>
    <w:rsid w:val="00EF56EF"/>
    <w:rsid w:val="00F02A0C"/>
    <w:rsid w:val="00F0653F"/>
    <w:rsid w:val="00F0694B"/>
    <w:rsid w:val="00F07988"/>
    <w:rsid w:val="00F10621"/>
    <w:rsid w:val="00F128FE"/>
    <w:rsid w:val="00F150DB"/>
    <w:rsid w:val="00F2123E"/>
    <w:rsid w:val="00F21DE5"/>
    <w:rsid w:val="00F2379D"/>
    <w:rsid w:val="00F24AA5"/>
    <w:rsid w:val="00F304EF"/>
    <w:rsid w:val="00F34525"/>
    <w:rsid w:val="00F36756"/>
    <w:rsid w:val="00F371EF"/>
    <w:rsid w:val="00F427D2"/>
    <w:rsid w:val="00F44653"/>
    <w:rsid w:val="00F4522C"/>
    <w:rsid w:val="00F50A9F"/>
    <w:rsid w:val="00F55262"/>
    <w:rsid w:val="00F56437"/>
    <w:rsid w:val="00F64FEF"/>
    <w:rsid w:val="00F66E3F"/>
    <w:rsid w:val="00F71151"/>
    <w:rsid w:val="00F77DAA"/>
    <w:rsid w:val="00F82CC3"/>
    <w:rsid w:val="00F8422E"/>
    <w:rsid w:val="00F87473"/>
    <w:rsid w:val="00F92C4B"/>
    <w:rsid w:val="00F9314D"/>
    <w:rsid w:val="00F9660C"/>
    <w:rsid w:val="00F97A03"/>
    <w:rsid w:val="00F97D42"/>
    <w:rsid w:val="00FA1244"/>
    <w:rsid w:val="00FB2EEB"/>
    <w:rsid w:val="00FB64A3"/>
    <w:rsid w:val="00FB7384"/>
    <w:rsid w:val="00FB74B7"/>
    <w:rsid w:val="00FC0CF2"/>
    <w:rsid w:val="00FC1A63"/>
    <w:rsid w:val="00FC2398"/>
    <w:rsid w:val="00FC321D"/>
    <w:rsid w:val="00FC4A5A"/>
    <w:rsid w:val="00FC63A7"/>
    <w:rsid w:val="00FC7F9A"/>
    <w:rsid w:val="00FD2049"/>
    <w:rsid w:val="00FD396E"/>
    <w:rsid w:val="00FD492B"/>
    <w:rsid w:val="00FE1E75"/>
    <w:rsid w:val="00FF0A42"/>
    <w:rsid w:val="00FF4768"/>
    <w:rsid w:val="00FF4CAD"/>
    <w:rsid w:val="00FF4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3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1">
    <w:name w:val="heading 1"/>
    <w:basedOn w:val="a"/>
    <w:next w:val="a"/>
    <w:link w:val="10"/>
    <w:qFormat/>
    <w:rsid w:val="00314FA2"/>
    <w:pPr>
      <w:keepNext/>
      <w:spacing w:line="360" w:lineRule="auto"/>
      <w:ind w:left="2160" w:hanging="1593"/>
      <w:jc w:val="both"/>
      <w:outlineLvl w:val="0"/>
    </w:pPr>
    <w:rPr>
      <w:rFonts w:ascii="Times Armenian" w:hAnsi="Times Armenian"/>
      <w:sz w:val="24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314FA2"/>
    <w:pPr>
      <w:keepNext/>
      <w:spacing w:line="360" w:lineRule="auto"/>
      <w:ind w:left="3600"/>
      <w:outlineLvl w:val="1"/>
    </w:pPr>
    <w:rPr>
      <w:rFonts w:ascii="Times Armenian" w:hAnsi="Times Armenian"/>
      <w:sz w:val="26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314FA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314FA2"/>
    <w:pPr>
      <w:keepNext/>
      <w:outlineLvl w:val="3"/>
    </w:pPr>
    <w:rPr>
      <w:rFonts w:ascii="Arial LatArm" w:hAnsi="Arial LatArm"/>
      <w:i/>
      <w:sz w:val="18"/>
      <w:lang w:val="en-US"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314FA2"/>
    <w:pPr>
      <w:keepNext/>
      <w:tabs>
        <w:tab w:val="left" w:pos="460"/>
      </w:tabs>
      <w:ind w:left="885"/>
      <w:jc w:val="center"/>
      <w:outlineLvl w:val="4"/>
    </w:pPr>
    <w:rPr>
      <w:rFonts w:ascii="Arial LatRus" w:hAnsi="Arial LatRus"/>
      <w:b/>
      <w:spacing w:val="32"/>
      <w:lang w:val="en-US"/>
    </w:rPr>
  </w:style>
  <w:style w:type="paragraph" w:styleId="6">
    <w:name w:val="heading 6"/>
    <w:basedOn w:val="a"/>
    <w:next w:val="a"/>
    <w:link w:val="60"/>
    <w:semiHidden/>
    <w:unhideWhenUsed/>
    <w:qFormat/>
    <w:rsid w:val="00314FA2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314FA2"/>
    <w:pPr>
      <w:keepNext/>
      <w:ind w:left="-66"/>
      <w:jc w:val="center"/>
      <w:outlineLvl w:val="6"/>
    </w:pPr>
    <w:rPr>
      <w:rFonts w:ascii="Times Armenian" w:hAnsi="Times Armenian"/>
      <w:b/>
      <w:lang w:val="hy-AM"/>
    </w:rPr>
  </w:style>
  <w:style w:type="paragraph" w:styleId="8">
    <w:name w:val="heading 8"/>
    <w:basedOn w:val="a"/>
    <w:next w:val="a"/>
    <w:link w:val="80"/>
    <w:semiHidden/>
    <w:unhideWhenUsed/>
    <w:qFormat/>
    <w:rsid w:val="00314FA2"/>
    <w:pPr>
      <w:keepNext/>
      <w:outlineLvl w:val="7"/>
    </w:pPr>
    <w:rPr>
      <w:rFonts w:ascii="Times Armenian" w:hAnsi="Times Armenian"/>
      <w:i/>
      <w:lang w:val="nl-NL"/>
    </w:rPr>
  </w:style>
  <w:style w:type="paragraph" w:styleId="9">
    <w:name w:val="heading 9"/>
    <w:basedOn w:val="a"/>
    <w:next w:val="a"/>
    <w:link w:val="90"/>
    <w:semiHidden/>
    <w:unhideWhenUsed/>
    <w:qFormat/>
    <w:rsid w:val="00314FA2"/>
    <w:pPr>
      <w:keepNext/>
      <w:jc w:val="center"/>
      <w:outlineLvl w:val="8"/>
    </w:pPr>
    <w:rPr>
      <w:rFonts w:ascii="Times Armenian" w:hAnsi="Times Armenian"/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4FA2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314FA2"/>
    <w:rPr>
      <w:rFonts w:ascii="Times Armenian" w:eastAsia="Times New Roman" w:hAnsi="Times Armenian" w:cs="Times New Roman"/>
      <w:sz w:val="26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314FA2"/>
    <w:rPr>
      <w:rFonts w:ascii="Cambria" w:eastAsia="Times New Roman" w:hAnsi="Cambria" w:cs="Times New Roman"/>
      <w:b/>
      <w:bCs/>
      <w:sz w:val="26"/>
      <w:szCs w:val="26"/>
      <w:lang w:val="en-AU" w:eastAsia="ru-RU"/>
    </w:rPr>
  </w:style>
  <w:style w:type="character" w:customStyle="1" w:styleId="40">
    <w:name w:val="Заголовок 4 Знак"/>
    <w:basedOn w:val="a0"/>
    <w:link w:val="4"/>
    <w:semiHidden/>
    <w:rsid w:val="00314FA2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sid w:val="00314FA2"/>
    <w:rPr>
      <w:rFonts w:ascii="Arial LatRus" w:eastAsia="Times New Roman" w:hAnsi="Arial LatRus" w:cs="Times New Roman"/>
      <w:b/>
      <w:spacing w:val="32"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314FA2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semiHidden/>
    <w:rsid w:val="00314FA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semiHidden/>
    <w:rsid w:val="00314FA2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semiHidden/>
    <w:rsid w:val="00314FA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header"/>
    <w:basedOn w:val="a"/>
    <w:link w:val="a4"/>
    <w:semiHidden/>
    <w:unhideWhenUsed/>
    <w:rsid w:val="00895DB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semiHidden/>
    <w:rsid w:val="00895DB3"/>
  </w:style>
  <w:style w:type="paragraph" w:styleId="a5">
    <w:name w:val="footer"/>
    <w:basedOn w:val="a"/>
    <w:link w:val="a6"/>
    <w:semiHidden/>
    <w:unhideWhenUsed/>
    <w:rsid w:val="00895DB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6">
    <w:name w:val="Нижний колонтитул Знак"/>
    <w:basedOn w:val="a0"/>
    <w:link w:val="a5"/>
    <w:semiHidden/>
    <w:rsid w:val="00895DB3"/>
  </w:style>
  <w:style w:type="character" w:customStyle="1" w:styleId="a7">
    <w:name w:val="Текст сноски Знак"/>
    <w:basedOn w:val="a0"/>
    <w:link w:val="a8"/>
    <w:semiHidden/>
    <w:rsid w:val="00314FA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7"/>
    <w:semiHidden/>
    <w:unhideWhenUsed/>
    <w:rsid w:val="00314FA2"/>
    <w:rPr>
      <w:rFonts w:ascii="Times Armenian" w:hAnsi="Times Armenian"/>
      <w:lang w:val="en-US"/>
    </w:rPr>
  </w:style>
  <w:style w:type="character" w:customStyle="1" w:styleId="a9">
    <w:name w:val="Текст примечания Знак"/>
    <w:basedOn w:val="a0"/>
    <w:link w:val="aa"/>
    <w:semiHidden/>
    <w:rsid w:val="00314FA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a">
    <w:name w:val="annotation text"/>
    <w:basedOn w:val="a"/>
    <w:link w:val="a9"/>
    <w:semiHidden/>
    <w:unhideWhenUsed/>
    <w:rsid w:val="00314FA2"/>
    <w:rPr>
      <w:rFonts w:ascii="Times Armenian" w:hAnsi="Times Armenian"/>
      <w:lang w:val="en-US"/>
    </w:rPr>
  </w:style>
  <w:style w:type="character" w:customStyle="1" w:styleId="ab">
    <w:name w:val="Текст концевой сноски Знак"/>
    <w:basedOn w:val="a0"/>
    <w:link w:val="ac"/>
    <w:semiHidden/>
    <w:rsid w:val="00314FA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c">
    <w:name w:val="endnote text"/>
    <w:basedOn w:val="a"/>
    <w:link w:val="ab"/>
    <w:semiHidden/>
    <w:unhideWhenUsed/>
    <w:rsid w:val="00314FA2"/>
    <w:rPr>
      <w:rFonts w:ascii="Times Armenian" w:hAnsi="Times Armenian"/>
      <w:lang w:val="en-US"/>
    </w:rPr>
  </w:style>
  <w:style w:type="character" w:customStyle="1" w:styleId="ad">
    <w:name w:val="Название Знак"/>
    <w:basedOn w:val="a0"/>
    <w:link w:val="ae"/>
    <w:rsid w:val="00314FA2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e">
    <w:name w:val="Title"/>
    <w:basedOn w:val="a"/>
    <w:link w:val="ad"/>
    <w:qFormat/>
    <w:rsid w:val="00314FA2"/>
    <w:pPr>
      <w:jc w:val="center"/>
    </w:pPr>
    <w:rPr>
      <w:rFonts w:ascii="Arial Armenian" w:hAnsi="Arial Armenian"/>
      <w:sz w:val="24"/>
      <w:lang w:val="en-US" w:eastAsia="en-US"/>
    </w:rPr>
  </w:style>
  <w:style w:type="character" w:customStyle="1" w:styleId="af">
    <w:name w:val="Основной текст Знак"/>
    <w:basedOn w:val="a0"/>
    <w:link w:val="af0"/>
    <w:rsid w:val="00314FA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0">
    <w:name w:val="Body Text"/>
    <w:basedOn w:val="a"/>
    <w:link w:val="af"/>
    <w:unhideWhenUsed/>
    <w:rsid w:val="00314FA2"/>
    <w:pPr>
      <w:spacing w:after="120"/>
    </w:pPr>
    <w:rPr>
      <w:sz w:val="24"/>
      <w:szCs w:val="24"/>
      <w:lang w:val="en-US" w:eastAsia="en-US"/>
    </w:rPr>
  </w:style>
  <w:style w:type="character" w:customStyle="1" w:styleId="af1">
    <w:name w:val="Основной текст с отступом Знак"/>
    <w:aliases w:val="Char Знак"/>
    <w:basedOn w:val="a0"/>
    <w:link w:val="af2"/>
    <w:semiHidden/>
    <w:locked/>
    <w:rsid w:val="00314F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2">
    <w:name w:val="Body Text Indent"/>
    <w:aliases w:val="Char"/>
    <w:basedOn w:val="a"/>
    <w:link w:val="af1"/>
    <w:semiHidden/>
    <w:unhideWhenUsed/>
    <w:rsid w:val="00314FA2"/>
    <w:pPr>
      <w:spacing w:after="160" w:line="360" w:lineRule="auto"/>
      <w:ind w:firstLine="709"/>
      <w:jc w:val="both"/>
    </w:pPr>
  </w:style>
  <w:style w:type="character" w:customStyle="1" w:styleId="11">
    <w:name w:val="Основной текст с отступом Знак1"/>
    <w:aliases w:val="Char Знак1,Char Char Char Знак1,Char Char Char Char Знак1"/>
    <w:basedOn w:val="a0"/>
    <w:link w:val="af2"/>
    <w:semiHidden/>
    <w:rsid w:val="00314F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21">
    <w:name w:val="Основной текст 2 Знак"/>
    <w:basedOn w:val="a0"/>
    <w:link w:val="22"/>
    <w:rsid w:val="00314FA2"/>
    <w:rPr>
      <w:rFonts w:ascii="Times Armenian" w:eastAsia="Times New Roman" w:hAnsi="Times Armenian" w:cs="Times New Roman"/>
      <w:szCs w:val="20"/>
      <w:lang w:val="en-US" w:eastAsia="ru-RU"/>
    </w:rPr>
  </w:style>
  <w:style w:type="paragraph" w:styleId="22">
    <w:name w:val="Body Text 2"/>
    <w:basedOn w:val="a"/>
    <w:link w:val="21"/>
    <w:unhideWhenUsed/>
    <w:rsid w:val="00314FA2"/>
    <w:pPr>
      <w:jc w:val="center"/>
    </w:pPr>
    <w:rPr>
      <w:rFonts w:ascii="Times Armenian" w:hAnsi="Times Armenian"/>
      <w:sz w:val="22"/>
      <w:lang w:val="en-US"/>
    </w:rPr>
  </w:style>
  <w:style w:type="character" w:customStyle="1" w:styleId="31">
    <w:name w:val="Основной текст 3 Знак"/>
    <w:basedOn w:val="a0"/>
    <w:link w:val="32"/>
    <w:semiHidden/>
    <w:rsid w:val="00314FA2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2">
    <w:name w:val="Body Text 3"/>
    <w:basedOn w:val="a"/>
    <w:link w:val="31"/>
    <w:semiHidden/>
    <w:unhideWhenUsed/>
    <w:rsid w:val="00314FA2"/>
    <w:pPr>
      <w:jc w:val="both"/>
    </w:pPr>
    <w:rPr>
      <w:rFonts w:ascii="Arial LatArm" w:hAnsi="Arial LatArm"/>
      <w:lang w:val="en-US"/>
    </w:rPr>
  </w:style>
  <w:style w:type="character" w:customStyle="1" w:styleId="23">
    <w:name w:val="Основной текст с отступом 2 Знак"/>
    <w:basedOn w:val="a0"/>
    <w:link w:val="24"/>
    <w:semiHidden/>
    <w:rsid w:val="00314F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24">
    <w:name w:val="Body Text Indent 2"/>
    <w:basedOn w:val="a"/>
    <w:link w:val="23"/>
    <w:semiHidden/>
    <w:unhideWhenUsed/>
    <w:rsid w:val="00314FA2"/>
    <w:pPr>
      <w:spacing w:after="120" w:line="480" w:lineRule="auto"/>
      <w:ind w:left="360"/>
    </w:pPr>
  </w:style>
  <w:style w:type="character" w:customStyle="1" w:styleId="33">
    <w:name w:val="Основной текст с отступом 3 Знак"/>
    <w:basedOn w:val="a0"/>
    <w:link w:val="34"/>
    <w:rsid w:val="00314FA2"/>
    <w:rPr>
      <w:rFonts w:ascii="Times Armenian" w:eastAsia="Times New Roman" w:hAnsi="Times Armenian" w:cs="Times New Roman"/>
      <w:b/>
      <w:szCs w:val="20"/>
      <w:lang w:val="en-US" w:eastAsia="ru-RU"/>
    </w:rPr>
  </w:style>
  <w:style w:type="paragraph" w:styleId="34">
    <w:name w:val="Body Text Indent 3"/>
    <w:basedOn w:val="a"/>
    <w:link w:val="33"/>
    <w:unhideWhenUsed/>
    <w:rsid w:val="00314FA2"/>
    <w:pPr>
      <w:ind w:left="567"/>
      <w:jc w:val="center"/>
    </w:pPr>
    <w:rPr>
      <w:rFonts w:ascii="Times Armenian" w:hAnsi="Times Armenian"/>
      <w:b/>
      <w:sz w:val="22"/>
      <w:lang w:val="en-US"/>
    </w:rPr>
  </w:style>
  <w:style w:type="character" w:customStyle="1" w:styleId="af3">
    <w:name w:val="Схема документа Знак"/>
    <w:basedOn w:val="a0"/>
    <w:link w:val="af4"/>
    <w:semiHidden/>
    <w:rsid w:val="00314FA2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4">
    <w:name w:val="Document Map"/>
    <w:basedOn w:val="a"/>
    <w:link w:val="af3"/>
    <w:semiHidden/>
    <w:unhideWhenUsed/>
    <w:rsid w:val="00314FA2"/>
    <w:pPr>
      <w:shd w:val="clear" w:color="auto" w:fill="000080"/>
    </w:pPr>
    <w:rPr>
      <w:rFonts w:ascii="Tahoma" w:hAnsi="Tahoma" w:cs="Tahoma"/>
      <w:lang w:val="en-US"/>
    </w:rPr>
  </w:style>
  <w:style w:type="character" w:customStyle="1" w:styleId="af5">
    <w:name w:val="Тема примечания Знак"/>
    <w:basedOn w:val="a9"/>
    <w:link w:val="af6"/>
    <w:semiHidden/>
    <w:rsid w:val="00314FA2"/>
    <w:rPr>
      <w:b/>
      <w:bCs/>
    </w:rPr>
  </w:style>
  <w:style w:type="paragraph" w:styleId="af6">
    <w:name w:val="annotation subject"/>
    <w:basedOn w:val="aa"/>
    <w:next w:val="aa"/>
    <w:link w:val="af5"/>
    <w:semiHidden/>
    <w:unhideWhenUsed/>
    <w:rsid w:val="00314FA2"/>
    <w:rPr>
      <w:b/>
      <w:bCs/>
    </w:rPr>
  </w:style>
  <w:style w:type="character" w:customStyle="1" w:styleId="af7">
    <w:name w:val="Текст выноски Знак"/>
    <w:basedOn w:val="a0"/>
    <w:link w:val="af8"/>
    <w:semiHidden/>
    <w:rsid w:val="00314FA2"/>
    <w:rPr>
      <w:rFonts w:ascii="Tahoma" w:eastAsia="Times New Roman" w:hAnsi="Tahoma" w:cs="Times New Roman"/>
      <w:sz w:val="16"/>
      <w:szCs w:val="16"/>
      <w:lang w:val="en-AU" w:eastAsia="ru-RU"/>
    </w:rPr>
  </w:style>
  <w:style w:type="paragraph" w:styleId="af8">
    <w:name w:val="Balloon Text"/>
    <w:basedOn w:val="a"/>
    <w:link w:val="af7"/>
    <w:semiHidden/>
    <w:unhideWhenUsed/>
    <w:rsid w:val="00314FA2"/>
    <w:rPr>
      <w:rFonts w:ascii="Tahoma" w:hAnsi="Tahoma"/>
      <w:sz w:val="16"/>
      <w:szCs w:val="16"/>
    </w:rPr>
  </w:style>
  <w:style w:type="character" w:customStyle="1" w:styleId="normChar">
    <w:name w:val="norm Char"/>
    <w:link w:val="norm"/>
    <w:locked/>
    <w:rsid w:val="00314FA2"/>
    <w:rPr>
      <w:rFonts w:ascii="Arial Armenian" w:hAnsi="Arial Armenian"/>
      <w:lang w:val="en-US"/>
    </w:rPr>
  </w:style>
  <w:style w:type="paragraph" w:customStyle="1" w:styleId="norm">
    <w:name w:val="norm"/>
    <w:basedOn w:val="a"/>
    <w:link w:val="normChar"/>
    <w:rsid w:val="00314FA2"/>
    <w:pPr>
      <w:spacing w:line="480" w:lineRule="auto"/>
      <w:ind w:firstLine="709"/>
      <w:jc w:val="both"/>
    </w:pPr>
    <w:rPr>
      <w:rFonts w:ascii="Arial Armenian" w:eastAsiaTheme="minorHAnsi" w:hAnsi="Arial Armenian" w:cstheme="minorBidi"/>
      <w:sz w:val="22"/>
      <w:szCs w:val="22"/>
      <w:lang w:val="en-US" w:eastAsia="en-US"/>
    </w:rPr>
  </w:style>
  <w:style w:type="character" w:customStyle="1" w:styleId="mechtexChar">
    <w:name w:val="mechtex Char"/>
    <w:link w:val="mechtex"/>
    <w:locked/>
    <w:rsid w:val="00314FA2"/>
    <w:rPr>
      <w:rFonts w:ascii="Arial Armenian" w:hAnsi="Arial Armenian"/>
      <w:lang w:val="en-US"/>
    </w:rPr>
  </w:style>
  <w:style w:type="paragraph" w:customStyle="1" w:styleId="mechtex">
    <w:name w:val="mechtex"/>
    <w:basedOn w:val="a"/>
    <w:link w:val="mechtexChar"/>
    <w:rsid w:val="00314FA2"/>
    <w:pPr>
      <w:jc w:val="center"/>
    </w:pPr>
    <w:rPr>
      <w:rFonts w:ascii="Arial Armenian" w:eastAsiaTheme="minorHAnsi" w:hAnsi="Arial Armenian" w:cstheme="minorBidi"/>
      <w:sz w:val="22"/>
      <w:szCs w:val="22"/>
      <w:lang w:val="en-US" w:eastAsia="en-US"/>
    </w:rPr>
  </w:style>
  <w:style w:type="character" w:styleId="af9">
    <w:name w:val="Strong"/>
    <w:basedOn w:val="a0"/>
    <w:qFormat/>
    <w:rsid w:val="00314FA2"/>
    <w:rPr>
      <w:b/>
      <w:bCs/>
    </w:rPr>
  </w:style>
  <w:style w:type="paragraph" w:styleId="afa">
    <w:name w:val="Normal (Web)"/>
    <w:basedOn w:val="a"/>
    <w:semiHidden/>
    <w:unhideWhenUsed/>
    <w:rsid w:val="00314FA2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b">
    <w:name w:val="footnote reference"/>
    <w:semiHidden/>
    <w:unhideWhenUsed/>
    <w:rsid w:val="00314FA2"/>
    <w:rPr>
      <w:vertAlign w:val="superscript"/>
    </w:rPr>
  </w:style>
  <w:style w:type="character" w:styleId="afc">
    <w:name w:val="Hyperlink"/>
    <w:uiPriority w:val="99"/>
    <w:semiHidden/>
    <w:unhideWhenUsed/>
    <w:rsid w:val="00314FA2"/>
    <w:rPr>
      <w:color w:val="0000FF"/>
      <w:u w:val="single"/>
    </w:rPr>
  </w:style>
  <w:style w:type="character" w:customStyle="1" w:styleId="12">
    <w:name w:val="Текст сноски Знак1"/>
    <w:basedOn w:val="a0"/>
    <w:semiHidden/>
    <w:locked/>
    <w:rsid w:val="00FD492B"/>
    <w:rPr>
      <w:rFonts w:ascii="Times Armenian" w:eastAsia="Times New Roman" w:hAnsi="Times Armeni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773656-305A-4C46-8652-38D9A83F8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15954317</TotalTime>
  <Pages>15</Pages>
  <Words>2985</Words>
  <Characters>17015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324</cp:revision>
  <dcterms:created xsi:type="dcterms:W3CDTF">2017-01-09T08:17:00Z</dcterms:created>
  <dcterms:modified xsi:type="dcterms:W3CDTF">2017-03-05T23:39:00Z</dcterms:modified>
</cp:coreProperties>
</file>