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="00A53A00">
        <w:rPr>
          <w:rFonts w:ascii="GHEA Grapalat" w:hAnsi="GHEA Grapalat"/>
          <w:b/>
          <w:i/>
          <w:szCs w:val="24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ՀԱՄԱՁԱՅՆԱԳՐՈՎ</w:t>
      </w:r>
      <w:r w:rsidR="00A53A00">
        <w:rPr>
          <w:rFonts w:ascii="GHEA Grapalat" w:hAnsi="GHEA Grapalat"/>
          <w:b/>
          <w:i/>
          <w:szCs w:val="24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3A0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53A0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24BF2" w:rsidRDefault="00324BF2" w:rsidP="00324B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324BF2" w:rsidRDefault="00324BF2" w:rsidP="00324BF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="00A53A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ՀԱՄԱՁԱՅՆԱԳՐԻ</w:t>
      </w:r>
      <w:r w:rsidR="00A53A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324BF2" w:rsidRDefault="00A53A00" w:rsidP="00324BF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&lt;&lt;ԱՄՎԱԳՀ-ՇՀ-ԱՊՁԲ </w:t>
      </w:r>
      <w:r w:rsidR="00324BF2">
        <w:rPr>
          <w:rFonts w:ascii="GHEA Grapalat" w:hAnsi="GHEA Grapalat"/>
          <w:sz w:val="24"/>
          <w:szCs w:val="24"/>
          <w:lang w:val="af-ZA"/>
        </w:rPr>
        <w:t>17/01&gt;&gt;</w:t>
      </w:r>
    </w:p>
    <w:p w:rsidR="00A53A00" w:rsidRDefault="00324BF2" w:rsidP="00A53A0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 w:rsidR="00A53A00">
        <w:rPr>
          <w:rFonts w:ascii="GHEA Grapalat" w:hAnsi="GHEA Grapalat"/>
          <w:sz w:val="20"/>
          <w:lang w:val="af-ZA"/>
        </w:rPr>
        <w:t>Վերին Արտաշատի</w:t>
      </w:r>
      <w:r>
        <w:rPr>
          <w:rFonts w:ascii="GHEA Grapalat" w:hAnsi="GHEA Grapalat"/>
          <w:sz w:val="20"/>
          <w:lang w:val="af-ZA"/>
        </w:rPr>
        <w:t xml:space="preserve"> համայնքապետարան</w:t>
      </w:r>
      <w:r>
        <w:rPr>
          <w:rFonts w:ascii="Sylfaen" w:hAnsi="Sylfaen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-ը, </w:t>
      </w:r>
      <w:r>
        <w:rPr>
          <w:rFonts w:ascii="GHEA Grapalat" w:hAnsi="GHEA Grapalat" w:cs="Sylfaen"/>
          <w:sz w:val="20"/>
          <w:lang w:val="af-ZA"/>
        </w:rPr>
        <w:t>որը</w:t>
      </w:r>
      <w:r w:rsidR="00A53A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գտնվումէ </w:t>
      </w:r>
      <w:r w:rsidR="00A53A00">
        <w:rPr>
          <w:rFonts w:ascii="GHEA Grapalat" w:hAnsi="GHEA Grapalat" w:cs="Sylfaen"/>
          <w:sz w:val="20"/>
          <w:lang w:val="af-ZA"/>
        </w:rPr>
        <w:t>Արարատի մարզ, գյուղ Վերին Արտաշատ, Թամանյան 48</w:t>
      </w:r>
      <w:r>
        <w:rPr>
          <w:rFonts w:ascii="GHEA Grapalat" w:hAnsi="GHEA Grapalat" w:cs="Sylfaen"/>
          <w:sz w:val="20"/>
          <w:lang w:val="af-ZA"/>
        </w:rPr>
        <w:t xml:space="preserve">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="00A53A0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="00A53A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</w:p>
    <w:p w:rsidR="00A53A00" w:rsidRDefault="00A53A00" w:rsidP="00A53A0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&lt;&lt;ԱՄՎԱԳՀ-ՇՀ-ԱՊՁԲ 17/01&gt;&gt;</w:t>
      </w:r>
    </w:p>
    <w:p w:rsidR="00324BF2" w:rsidRDefault="00324BF2" w:rsidP="00324BF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ծածկագրովհայտարարված</w:t>
      </w:r>
      <w:r>
        <w:rPr>
          <w:rFonts w:ascii="GHEA Grapalat" w:hAnsi="GHEA Grapalat"/>
          <w:sz w:val="20"/>
        </w:rPr>
        <w:t>շ</w:t>
      </w:r>
      <w:r>
        <w:rPr>
          <w:rFonts w:ascii="GHEA Grapalat" w:hAnsi="GHEA Grapalat"/>
          <w:sz w:val="20"/>
          <w:lang w:val="ru-RU"/>
        </w:rPr>
        <w:t>րջանակայինհամաձայնագրի</w:t>
      </w:r>
      <w:r>
        <w:rPr>
          <w:rFonts w:ascii="GHEA Grapalat" w:hAnsi="GHEA Grapalat" w:cs="Sylfaen"/>
          <w:sz w:val="20"/>
          <w:lang w:val="af-ZA"/>
        </w:rPr>
        <w:t>արդյունքումկնքվածպայմանագրի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6"/>
        <w:gridCol w:w="811"/>
        <w:gridCol w:w="480"/>
        <w:gridCol w:w="88"/>
        <w:gridCol w:w="139"/>
        <w:gridCol w:w="685"/>
        <w:gridCol w:w="20"/>
        <w:gridCol w:w="21"/>
        <w:gridCol w:w="127"/>
        <w:gridCol w:w="27"/>
        <w:gridCol w:w="144"/>
        <w:gridCol w:w="242"/>
        <w:gridCol w:w="177"/>
        <w:gridCol w:w="12"/>
        <w:gridCol w:w="146"/>
        <w:gridCol w:w="34"/>
        <w:gridCol w:w="171"/>
        <w:gridCol w:w="214"/>
        <w:gridCol w:w="49"/>
        <w:gridCol w:w="419"/>
        <w:gridCol w:w="192"/>
        <w:gridCol w:w="131"/>
        <w:gridCol w:w="39"/>
        <w:gridCol w:w="27"/>
        <w:gridCol w:w="666"/>
        <w:gridCol w:w="230"/>
        <w:gridCol w:w="186"/>
        <w:gridCol w:w="52"/>
        <w:gridCol w:w="287"/>
        <w:gridCol w:w="133"/>
        <w:gridCol w:w="45"/>
        <w:gridCol w:w="208"/>
        <w:gridCol w:w="182"/>
        <w:gridCol w:w="152"/>
        <w:gridCol w:w="498"/>
        <w:gridCol w:w="74"/>
        <w:gridCol w:w="201"/>
        <w:gridCol w:w="311"/>
        <w:gridCol w:w="391"/>
        <w:gridCol w:w="173"/>
        <w:gridCol w:w="20"/>
        <w:gridCol w:w="18"/>
        <w:gridCol w:w="419"/>
        <w:gridCol w:w="91"/>
        <w:gridCol w:w="619"/>
        <w:gridCol w:w="24"/>
        <w:gridCol w:w="257"/>
        <w:gridCol w:w="1272"/>
      </w:tblGrid>
      <w:tr w:rsidR="00324BF2" w:rsidTr="00284514">
        <w:trPr>
          <w:trHeight w:val="14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24BF2" w:rsidTr="00284514">
        <w:trPr>
          <w:trHeight w:val="110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Չափաբաժնիհամարը</w:t>
            </w:r>
          </w:p>
        </w:tc>
        <w:tc>
          <w:tcPr>
            <w:tcW w:w="15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69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26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324BF2" w:rsidTr="00284514">
        <w:trPr>
          <w:trHeight w:val="17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0570" w:rsidTr="00284514">
        <w:trPr>
          <w:trHeight w:val="27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4BF2" w:rsidTr="00284514">
        <w:trPr>
          <w:trHeight w:val="3808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</w:t>
            </w: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  <w:p w:rsidR="00324BF2" w:rsidRDefault="00324BF2" w:rsidP="00324BF2">
            <w:pPr>
              <w:spacing w:line="276" w:lineRule="auto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20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A81DFB" w:rsidRDefault="00A81DF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324BF2" w:rsidRPr="00A81DFB" w:rsidRDefault="00324BF2" w:rsidP="00601812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A81DFB">
              <w:rPr>
                <w:rFonts w:ascii="GHEA Grapalat" w:hAnsi="GHEA Grapalat"/>
                <w:b/>
                <w:i/>
                <w:sz w:val="16"/>
                <w:szCs w:val="16"/>
              </w:rPr>
              <w:t>TOYOTA COROLLA 1.6 Elegance plus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h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ատ</w:t>
            </w: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324BF2" w:rsidRPr="00324BF2" w:rsidRDefault="00324BF2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324BF2" w:rsidRDefault="00CB1B9B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9.77</w:t>
            </w:r>
            <w:r w:rsidR="00324BF2">
              <w:rPr>
                <w:rFonts w:ascii="Sylfaen" w:hAnsi="Sylfaen"/>
                <w:sz w:val="20"/>
              </w:rPr>
              <w:t>0.000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324BF2" w:rsidRDefault="00CB1B9B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9.77</w:t>
            </w:r>
            <w:r w:rsidR="00324BF2">
              <w:rPr>
                <w:rFonts w:ascii="Sylfaen" w:hAnsi="Sylfaen"/>
                <w:sz w:val="20"/>
              </w:rPr>
              <w:t>0.000</w:t>
            </w:r>
          </w:p>
        </w:tc>
        <w:tc>
          <w:tcPr>
            <w:tcW w:w="2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B" w:rsidRDefault="00CB1B9B" w:rsidP="000905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Ավտոմեքենայիտեսակը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- թեթևմարդատար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Շարժիչը - </w:t>
            </w:r>
            <w:r>
              <w:rPr>
                <w:rFonts w:ascii="GHEA Grapalat" w:hAnsi="GHEA Grapalat"/>
                <w:sz w:val="18"/>
                <w:szCs w:val="18"/>
              </w:rPr>
              <w:t>Dual VVT-i, Բենզինային, Շարային 4-գլանային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Գույնը – </w:t>
            </w:r>
            <w:r>
              <w:rPr>
                <w:rFonts w:ascii="GHEA Grapalat" w:hAnsi="GHEA Grapalat"/>
                <w:sz w:val="18"/>
                <w:szCs w:val="18"/>
              </w:rPr>
              <w:t>սև</w:t>
            </w:r>
          </w:p>
          <w:p w:rsidR="00324BF2" w:rsidRDefault="00324BF2" w:rsidP="0009057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Փոխանցմանտուփը - </w:t>
            </w:r>
            <w:r>
              <w:rPr>
                <w:rFonts w:ascii="GHEA Grapalat" w:hAnsi="GHEA Grapalat"/>
                <w:sz w:val="20"/>
              </w:rPr>
              <w:t>7-աստիճան, վարիատորային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Հզորությունը - </w:t>
            </w:r>
            <w:r>
              <w:rPr>
                <w:rFonts w:ascii="GHEA Grapalat" w:hAnsi="GHEA Grapalat"/>
                <w:sz w:val="18"/>
                <w:szCs w:val="18"/>
              </w:rPr>
              <w:t>122 ձիաուժ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Վառելիքիծախսը - </w:t>
            </w:r>
            <w:r>
              <w:rPr>
                <w:rFonts w:ascii="GHEA Grapalat" w:hAnsi="GHEA Grapalat"/>
                <w:sz w:val="18"/>
                <w:szCs w:val="18"/>
              </w:rPr>
              <w:t>5,3-8,2 լ/100 կմ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Չափսերը</w:t>
            </w:r>
            <w:r>
              <w:rPr>
                <w:rFonts w:ascii="GHEA Grapalat" w:hAnsi="GHEA Grapalat"/>
                <w:b/>
                <w:sz w:val="20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4620×1775×1465 մմ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Քաշը - </w:t>
            </w:r>
            <w:r>
              <w:rPr>
                <w:rFonts w:ascii="GHEA Grapalat" w:hAnsi="GHEA Grapalat"/>
                <w:sz w:val="18"/>
                <w:szCs w:val="18"/>
              </w:rPr>
              <w:t>1300-1380 կգ</w:t>
            </w:r>
          </w:p>
          <w:p w:rsidR="00324BF2" w:rsidRDefault="00324BF2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Թողարկմանտարեթիվը - </w:t>
            </w:r>
            <w:r>
              <w:rPr>
                <w:rFonts w:ascii="GHEA Grapalat" w:hAnsi="GHEA Grapalat"/>
                <w:sz w:val="18"/>
                <w:szCs w:val="18"/>
              </w:rPr>
              <w:t>2017թ., նոր</w:t>
            </w:r>
          </w:p>
          <w:p w:rsidR="00324BF2" w:rsidRDefault="00324BF2" w:rsidP="00090570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Հագեցվածությունը - </w:t>
            </w:r>
            <w:r>
              <w:rPr>
                <w:rFonts w:ascii="GHEA Grapalat" w:hAnsi="GHEA Grapalat"/>
                <w:sz w:val="18"/>
                <w:szCs w:val="18"/>
              </w:rPr>
              <w:t>ABS, EBD, VSC, TRC, համակարգեր, ղեկիէլեկտրաուժեղարար, ղեկիտաքացում, կոնդիցիոներ, բազմաֆունկցիոնալղեկանիվ, 6 բարձրախոս, AM/FM/CD/USB/AUX աուդիոհամակարգ, մոնիտորհետադարձտեսախցիկով, ապակիների և հայելիներիէլեկտրականկարգավորում, 8 անվտանգությանբարձիկ, հակամշուշայինլապտերներ</w:t>
            </w:r>
          </w:p>
          <w:p w:rsidR="00324BF2" w:rsidRPr="00A81DFB" w:rsidRDefault="00324BF2" w:rsidP="00A81DFB">
            <w:pPr>
              <w:spacing w:line="276" w:lineRule="auto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Անիվներիչափսը - </w:t>
            </w:r>
            <w:r>
              <w:rPr>
                <w:rFonts w:ascii="GHEA Grapalat" w:hAnsi="GHEA Grapalat"/>
                <w:sz w:val="18"/>
                <w:szCs w:val="18"/>
              </w:rPr>
              <w:t>205/55R16  &lt;Ալյումինե&gt;</w:t>
            </w:r>
          </w:p>
        </w:tc>
        <w:tc>
          <w:tcPr>
            <w:tcW w:w="2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Ավտոմեքենայիտեսակը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- թեթևմարդատար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Շարժիչը - </w:t>
            </w:r>
            <w:r>
              <w:rPr>
                <w:rFonts w:ascii="GHEA Grapalat" w:hAnsi="GHEA Grapalat"/>
                <w:sz w:val="18"/>
                <w:szCs w:val="18"/>
              </w:rPr>
              <w:t>Dual VVT-i, Բենզինային, Շարային 4-գլանային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Գույնը – </w:t>
            </w:r>
            <w:r>
              <w:rPr>
                <w:rFonts w:ascii="GHEA Grapalat" w:hAnsi="GHEA Grapalat"/>
                <w:sz w:val="18"/>
                <w:szCs w:val="18"/>
              </w:rPr>
              <w:t>սև</w:t>
            </w:r>
          </w:p>
          <w:p w:rsidR="00090570" w:rsidRDefault="00090570" w:rsidP="0009057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Փոխանցմանտուփը - </w:t>
            </w:r>
            <w:r>
              <w:rPr>
                <w:rFonts w:ascii="GHEA Grapalat" w:hAnsi="GHEA Grapalat"/>
                <w:sz w:val="20"/>
              </w:rPr>
              <w:t>7-աստիճան, վարիատորային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Հզորությունը - </w:t>
            </w:r>
            <w:r>
              <w:rPr>
                <w:rFonts w:ascii="GHEA Grapalat" w:hAnsi="GHEA Grapalat"/>
                <w:sz w:val="18"/>
                <w:szCs w:val="18"/>
              </w:rPr>
              <w:t>122 ձիաուժ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Վառելիքիծախսը - </w:t>
            </w:r>
            <w:r>
              <w:rPr>
                <w:rFonts w:ascii="GHEA Grapalat" w:hAnsi="GHEA Grapalat"/>
                <w:sz w:val="18"/>
                <w:szCs w:val="18"/>
              </w:rPr>
              <w:t>5,3-8,2 լ/100 կմ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Չափսերը</w:t>
            </w:r>
            <w:r>
              <w:rPr>
                <w:rFonts w:ascii="GHEA Grapalat" w:hAnsi="GHEA Grapalat"/>
                <w:b/>
                <w:sz w:val="20"/>
              </w:rPr>
              <w:t xml:space="preserve"> - </w:t>
            </w:r>
            <w:r>
              <w:rPr>
                <w:rFonts w:ascii="GHEA Grapalat" w:hAnsi="GHEA Grapalat"/>
                <w:sz w:val="18"/>
                <w:szCs w:val="18"/>
              </w:rPr>
              <w:t>4620×1775×1465 մմ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Քաշը - </w:t>
            </w:r>
            <w:r>
              <w:rPr>
                <w:rFonts w:ascii="GHEA Grapalat" w:hAnsi="GHEA Grapalat"/>
                <w:sz w:val="18"/>
                <w:szCs w:val="18"/>
              </w:rPr>
              <w:t>1300-1380 կգ</w:t>
            </w:r>
          </w:p>
          <w:p w:rsidR="00090570" w:rsidRDefault="00090570" w:rsidP="0009057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Թողարկմանտարեթիվը - </w:t>
            </w:r>
            <w:r>
              <w:rPr>
                <w:rFonts w:ascii="GHEA Grapalat" w:hAnsi="GHEA Grapalat"/>
                <w:sz w:val="18"/>
                <w:szCs w:val="18"/>
              </w:rPr>
              <w:t>2017թ., նոր</w:t>
            </w:r>
          </w:p>
          <w:p w:rsidR="00090570" w:rsidRDefault="00090570" w:rsidP="00090570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Հագեցվածությունը - </w:t>
            </w:r>
            <w:r>
              <w:rPr>
                <w:rFonts w:ascii="GHEA Grapalat" w:hAnsi="GHEA Grapalat"/>
                <w:sz w:val="18"/>
                <w:szCs w:val="18"/>
              </w:rPr>
              <w:t>ABS, EBD, VSC, TRC, համակարգեր, ղեկիէլեկտրաուժեղարար, ղեկիտաքացում, կոնդիցիոներ, բազմաֆունկցիոնալղեկանիվ, 6 բարձրախոս, AM/FM/CD/USB/AUX աուդիոհամակարգ, մոնիտորհետադարձտեսախցիկով, ապակիների և հայելիներիէլեկտրականկարգավորում, 8 անվտանգությանբարձիկ, հակամշուշայինլապտերներ</w:t>
            </w:r>
          </w:p>
          <w:p w:rsidR="00090570" w:rsidRDefault="00090570" w:rsidP="00090570">
            <w:pPr>
              <w:spacing w:line="276" w:lineRule="auto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Անիվներիչափսը - </w:t>
            </w:r>
            <w:r>
              <w:rPr>
                <w:rFonts w:ascii="GHEA Grapalat" w:hAnsi="GHEA Grapalat"/>
                <w:sz w:val="18"/>
                <w:szCs w:val="18"/>
              </w:rPr>
              <w:t>205/55R16  &lt;Ալյումինե&gt;</w:t>
            </w:r>
          </w:p>
          <w:p w:rsidR="00090570" w:rsidRDefault="00090570" w:rsidP="00090570">
            <w:pPr>
              <w:spacing w:line="276" w:lineRule="auto"/>
              <w:rPr>
                <w:rFonts w:ascii="Sylfaen" w:hAnsi="Sylfaen"/>
                <w:sz w:val="20"/>
              </w:rPr>
            </w:pPr>
          </w:p>
          <w:p w:rsidR="00324BF2" w:rsidRDefault="00324BF2">
            <w:pPr>
              <w:spacing w:line="276" w:lineRule="auto"/>
              <w:rPr>
                <w:rFonts w:ascii="Sylfaen" w:hAnsi="Sylfaen"/>
                <w:b/>
                <w:sz w:val="20"/>
              </w:rPr>
            </w:pPr>
          </w:p>
          <w:p w:rsidR="00324BF2" w:rsidRDefault="00324BF2">
            <w:pPr>
              <w:spacing w:line="276" w:lineRule="auto"/>
              <w:rPr>
                <w:rFonts w:ascii="Sylfaen" w:hAnsi="Sylfaen"/>
                <w:sz w:val="20"/>
              </w:rPr>
            </w:pPr>
          </w:p>
          <w:p w:rsidR="00324BF2" w:rsidRDefault="00324BF2">
            <w:pPr>
              <w:spacing w:line="276" w:lineRule="auto"/>
              <w:jc w:val="both"/>
              <w:rPr>
                <w:rFonts w:ascii="Arial LatArm" w:hAnsi="Arial LatArm"/>
                <w:sz w:val="20"/>
              </w:rPr>
            </w:pPr>
          </w:p>
        </w:tc>
      </w:tr>
      <w:tr w:rsidR="00324BF2" w:rsidTr="00284514">
        <w:trPr>
          <w:trHeight w:val="169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137"/>
        </w:trPr>
        <w:tc>
          <w:tcPr>
            <w:tcW w:w="40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Ապրանք</w:t>
            </w:r>
            <w:r w:rsidR="00090570">
              <w:rPr>
                <w:rFonts w:ascii="GHEA Grapalat" w:hAnsi="GHEA Grapalat"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sz w:val="14"/>
                <w:szCs w:val="14"/>
              </w:rPr>
              <w:t>ընդգրկված</w:t>
            </w:r>
            <w:r w:rsidR="00090570">
              <w:rPr>
                <w:rFonts w:ascii="GHEA Grapalat" w:hAnsi="GHEA Grapalat"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sz w:val="14"/>
                <w:szCs w:val="14"/>
              </w:rPr>
              <w:t>շրջանակայինհամաձայնագրերովիրականացվողգնումներիցանկում</w:t>
            </w:r>
          </w:p>
        </w:tc>
      </w:tr>
      <w:tr w:rsidR="00324BF2" w:rsidTr="00284514"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24BF2" w:rsidTr="00284514"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24BF2" w:rsidTr="00284514">
        <w:trPr>
          <w:trHeight w:val="65"/>
        </w:trPr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65"/>
        </w:trPr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214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155"/>
        </w:trPr>
        <w:tc>
          <w:tcPr>
            <w:tcW w:w="663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կամհրապարակելու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24BF2" w:rsidRDefault="00CB1B9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01.03</w:t>
            </w:r>
            <w:r w:rsidR="0009057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.2017</w:t>
            </w:r>
            <w:r w:rsidR="00324BF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թ.</w:t>
            </w:r>
          </w:p>
        </w:tc>
      </w:tr>
      <w:tr w:rsidR="00324BF2" w:rsidTr="00284514">
        <w:trPr>
          <w:trHeight w:val="164"/>
        </w:trPr>
        <w:tc>
          <w:tcPr>
            <w:tcW w:w="59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92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47"/>
        </w:trPr>
        <w:tc>
          <w:tcPr>
            <w:tcW w:w="59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24BF2" w:rsidTr="00284514">
        <w:trPr>
          <w:trHeight w:val="47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155"/>
        </w:trPr>
        <w:tc>
          <w:tcPr>
            <w:tcW w:w="591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54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40"/>
        </w:trPr>
        <w:tc>
          <w:tcPr>
            <w:tcW w:w="18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7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այտովներկայացվածգները </w:t>
            </w:r>
          </w:p>
        </w:tc>
      </w:tr>
      <w:tr w:rsidR="00324BF2" w:rsidTr="00284514">
        <w:trPr>
          <w:trHeight w:val="213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24BF2" w:rsidTr="00284514">
        <w:trPr>
          <w:trHeight w:val="137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4BF2" w:rsidTr="00284514">
        <w:trPr>
          <w:trHeight w:val="137"/>
        </w:trPr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24BF2" w:rsidTr="00284514">
        <w:trPr>
          <w:trHeight w:val="83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4BF2" w:rsidTr="00284514">
        <w:trPr>
          <w:trHeight w:val="271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“</w:t>
            </w:r>
            <w:r w:rsidR="00090570">
              <w:rPr>
                <w:rFonts w:ascii="Sylfaen" w:hAnsi="Sylfaen"/>
                <w:sz w:val="18"/>
                <w:szCs w:val="18"/>
              </w:rPr>
              <w:t>ՏՈՅՈՏԱ ԵՐԵՎԱՆ</w:t>
            </w:r>
            <w:r>
              <w:rPr>
                <w:rFonts w:ascii="Sylfaen" w:hAnsi="Sylfaen"/>
                <w:sz w:val="18"/>
                <w:szCs w:val="18"/>
              </w:rPr>
              <w:t>” ՍՊԸ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7.950.000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7.950.000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1.590.000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1.590.000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9.540.000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4BF2" w:rsidRDefault="0009057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9.540.000</w:t>
            </w:r>
          </w:p>
        </w:tc>
      </w:tr>
      <w:tr w:rsidR="00324BF2" w:rsidTr="00284514">
        <w:trPr>
          <w:trHeight w:val="290"/>
        </w:trPr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24BF2" w:rsidTr="00284514"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4BF2" w:rsidTr="00284514">
        <w:tc>
          <w:tcPr>
            <w:tcW w:w="1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0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324BF2" w:rsidTr="00284514"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Հրավերովպահանջվողփաստա-թղթերիառկա-յությունը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324BF2" w:rsidTr="00284514"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EF004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344"/>
        </w:trPr>
        <w:tc>
          <w:tcPr>
            <w:tcW w:w="28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4BF2" w:rsidTr="00284514">
        <w:trPr>
          <w:trHeight w:val="289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346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26AF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0570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4BF2" w:rsidTr="00284514">
        <w:trPr>
          <w:trHeight w:val="92"/>
        </w:trPr>
        <w:tc>
          <w:tcPr>
            <w:tcW w:w="46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324BF2" w:rsidTr="00284514">
        <w:trPr>
          <w:trHeight w:val="92"/>
        </w:trPr>
        <w:tc>
          <w:tcPr>
            <w:tcW w:w="463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EF004E" w:rsidRDefault="00324BF2" w:rsidP="00EF004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09057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26AF4" w:rsidP="0056203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56203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344"/>
        </w:trPr>
        <w:tc>
          <w:tcPr>
            <w:tcW w:w="46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26AF4" w:rsidP="0009057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56203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c>
          <w:tcPr>
            <w:tcW w:w="1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r w:rsidR="00324B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14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24BF2" w:rsidTr="00284514">
        <w:trPr>
          <w:trHeight w:val="237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24BF2" w:rsidTr="00284514">
        <w:trPr>
          <w:trHeight w:val="238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24BF2" w:rsidTr="00284514">
        <w:trPr>
          <w:trHeight w:val="263"/>
        </w:trPr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24BF2" w:rsidTr="00284514">
        <w:trPr>
          <w:trHeight w:val="146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03A" w:rsidRDefault="0056203A" w:rsidP="0056203A">
            <w:pPr>
              <w:spacing w:line="276" w:lineRule="auto"/>
              <w:rPr>
                <w:sz w:val="18"/>
                <w:szCs w:val="18"/>
              </w:rPr>
            </w:pPr>
          </w:p>
          <w:p w:rsidR="00324BF2" w:rsidRPr="0056203A" w:rsidRDefault="0056203A" w:rsidP="005620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6203A">
              <w:rPr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Pr="0056203A" w:rsidRDefault="00324BF2" w:rsidP="0056203A">
            <w:pPr>
              <w:spacing w:line="276" w:lineRule="auto"/>
              <w:rPr>
                <w:sz w:val="18"/>
                <w:szCs w:val="18"/>
              </w:rPr>
            </w:pPr>
            <w:r w:rsidRPr="0056203A">
              <w:rPr>
                <w:sz w:val="18"/>
                <w:szCs w:val="18"/>
              </w:rPr>
              <w:t>“</w:t>
            </w:r>
            <w:r w:rsidR="0056203A" w:rsidRPr="0056203A">
              <w:rPr>
                <w:rFonts w:ascii="Sylfaen" w:hAnsi="Sylfaen" w:cs="Sylfaen"/>
                <w:sz w:val="18"/>
                <w:szCs w:val="18"/>
              </w:rPr>
              <w:t>ՏՈՅՈՏԱ ԵՐԵՎԱՆ</w:t>
            </w:r>
            <w:r w:rsidRPr="0056203A">
              <w:rPr>
                <w:rFonts w:ascii="Times New Roman" w:hAnsi="Times New Roman"/>
                <w:sz w:val="18"/>
                <w:szCs w:val="18"/>
              </w:rPr>
              <w:t>”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4D61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ԱՄՎԱԳՀ</w:t>
            </w:r>
            <w:r w:rsidR="0056203A">
              <w:rPr>
                <w:rFonts w:ascii="GHEA Grapalat" w:hAnsi="GHEA Grapalat"/>
                <w:b/>
                <w:sz w:val="14"/>
                <w:szCs w:val="14"/>
              </w:rPr>
              <w:t>-ՇՀ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-ԱՊՁԲ-</w:t>
            </w:r>
            <w:r w:rsidR="0056203A">
              <w:rPr>
                <w:rFonts w:ascii="GHEA Grapalat" w:hAnsi="GHEA Grapalat"/>
                <w:b/>
                <w:sz w:val="14"/>
                <w:szCs w:val="14"/>
              </w:rPr>
              <w:t>17-01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4D61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56203A">
              <w:rPr>
                <w:rFonts w:ascii="GHEA Grapalat" w:hAnsi="GHEA Grapalat" w:cs="Sylfaen"/>
                <w:b/>
                <w:sz w:val="14"/>
                <w:szCs w:val="14"/>
              </w:rPr>
              <w:t>03.2017</w:t>
            </w:r>
            <w:r w:rsidR="00324BF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56203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__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203A">
              <w:rPr>
                <w:rFonts w:ascii="Sylfaen" w:hAnsi="Sylfaen" w:cs="Sylfaen"/>
                <w:sz w:val="16"/>
                <w:szCs w:val="16"/>
              </w:rPr>
              <w:t>9.540.000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203A">
              <w:rPr>
                <w:rFonts w:ascii="Sylfaen" w:hAnsi="Sylfaen" w:cs="Sylfaen"/>
                <w:sz w:val="16"/>
                <w:szCs w:val="16"/>
              </w:rPr>
              <w:t>9.540.000</w:t>
            </w:r>
          </w:p>
        </w:tc>
      </w:tr>
      <w:tr w:rsidR="00324BF2" w:rsidTr="00284514">
        <w:trPr>
          <w:trHeight w:val="150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324BF2" w:rsidTr="00284514">
        <w:trPr>
          <w:trHeight w:val="125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324BF2">
              <w:rPr>
                <w:rFonts w:ascii="GHEA Grapalat" w:hAnsi="GHEA Grapalat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324BF2" w:rsidTr="00284514">
        <w:trPr>
          <w:trHeight w:val="155"/>
        </w:trPr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5620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56203A">
            <w:pPr>
              <w:spacing w:line="276" w:lineRule="auto"/>
              <w:rPr>
                <w:sz w:val="20"/>
              </w:rPr>
            </w:pPr>
            <w:r w:rsidRPr="0056203A">
              <w:rPr>
                <w:sz w:val="18"/>
                <w:szCs w:val="18"/>
              </w:rPr>
              <w:t>“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ՏՈՅՈՏԱ ԵՐԵՎԱՆ</w:t>
            </w:r>
            <w:r w:rsidRPr="0056203A">
              <w:rPr>
                <w:rFonts w:ascii="Times New Roman" w:hAnsi="Times New Roman"/>
                <w:sz w:val="18"/>
                <w:szCs w:val="18"/>
              </w:rPr>
              <w:t>”</w:t>
            </w:r>
            <w:r w:rsidRPr="0056203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1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56203A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nl-NL"/>
              </w:rPr>
              <w:t xml:space="preserve">ք.Երևան, </w:t>
            </w:r>
            <w:r w:rsidR="0056203A">
              <w:rPr>
                <w:rFonts w:ascii="Sylfaen" w:hAnsi="Sylfaen"/>
                <w:sz w:val="18"/>
                <w:szCs w:val="18"/>
                <w:lang w:val="nl-NL"/>
              </w:rPr>
              <w:t>Ծովակալ Իսակովի 22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56203A" w:rsidRDefault="0056203A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info@toyota.am</w:t>
            </w: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AAD" w:rsidRDefault="00824AAD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nl-NL"/>
              </w:rPr>
            </w:pPr>
          </w:p>
          <w:p w:rsidR="00324BF2" w:rsidRDefault="00324BF2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nl-NL"/>
              </w:rPr>
            </w:pPr>
            <w:r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 xml:space="preserve">Հ/Հ` </w:t>
            </w:r>
            <w:r w:rsidR="00824AAD" w:rsidRPr="00824AAD">
              <w:rPr>
                <w:rFonts w:ascii="Sylfaen" w:hAnsi="Sylfaen"/>
                <w:sz w:val="18"/>
                <w:szCs w:val="18"/>
              </w:rPr>
              <w:t>1570003667300100</w:t>
            </w:r>
          </w:p>
          <w:p w:rsidR="00324BF2" w:rsidRDefault="00324BF2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 w:rsidP="00824AAD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>ՀՎՀՀ `</w:t>
            </w:r>
            <w:r w:rsidR="00824AAD">
              <w:rPr>
                <w:rFonts w:ascii="Sylfaen" w:hAnsi="Sylfaen" w:cs="Sylfaen"/>
                <w:color w:val="333333"/>
                <w:sz w:val="18"/>
                <w:szCs w:val="18"/>
                <w:shd w:val="clear" w:color="auto" w:fill="F6F6F6"/>
              </w:rPr>
              <w:t>01557589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00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75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BF2" w:rsidRPr="00967914" w:rsidRDefault="00967914">
            <w:pPr>
              <w:tabs>
                <w:tab w:val="left" w:pos="1248"/>
              </w:tabs>
              <w:spacing w:line="276" w:lineRule="auto"/>
              <w:ind w:left="360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Մարտի 1-ին </w:t>
            </w:r>
            <w:r w:rsidR="00324BF2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="00324BF2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="00324BF2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324BF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324BF2" w:rsidRPr="00967914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«gnumner.am»</w:t>
            </w:r>
            <w:r w:rsidR="00324BF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կայքում</w:t>
            </w:r>
          </w:p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4BF2" w:rsidTr="00284514">
        <w:trPr>
          <w:trHeight w:val="427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3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BF2" w:rsidRDefault="00324B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4BF2" w:rsidTr="00284514">
        <w:trPr>
          <w:trHeight w:val="288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4BF2" w:rsidRDefault="00324B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4BF2" w:rsidTr="00284514">
        <w:trPr>
          <w:trHeight w:val="227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4BF2" w:rsidTr="00284514">
        <w:trPr>
          <w:trHeight w:val="47"/>
        </w:trPr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324BF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324BF2" w:rsidTr="00284514">
        <w:trPr>
          <w:trHeight w:val="47"/>
        </w:trPr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Pr="00824AAD" w:rsidRDefault="00967914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Մկրտչյան</w:t>
            </w:r>
          </w:p>
        </w:tc>
        <w:tc>
          <w:tcPr>
            <w:tcW w:w="35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967914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023563330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BF2" w:rsidRDefault="00967914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verinartachat@mail.ru</w:t>
            </w:r>
          </w:p>
        </w:tc>
      </w:tr>
    </w:tbl>
    <w:p w:rsidR="00324BF2" w:rsidRDefault="00324BF2" w:rsidP="00824A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4AAD" w:rsidRDefault="00824AAD" w:rsidP="00824A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24BF2" w:rsidRDefault="00324BF2" w:rsidP="00324B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7914">
        <w:rPr>
          <w:rFonts w:ascii="Sylfaen" w:hAnsi="Sylfaen"/>
          <w:b w:val="0"/>
          <w:i w:val="0"/>
          <w:sz w:val="20"/>
          <w:u w:val="none"/>
          <w:lang w:val="af-ZA"/>
        </w:rPr>
        <w:t xml:space="preserve"> Վերին Արտաշատի </w:t>
      </w:r>
      <w:r w:rsidR="00824AAD">
        <w:rPr>
          <w:rFonts w:ascii="Sylfaen" w:hAnsi="Sylfaen"/>
          <w:b w:val="0"/>
          <w:i w:val="0"/>
          <w:sz w:val="20"/>
          <w:u w:val="none"/>
          <w:lang w:val="af-ZA"/>
        </w:rPr>
        <w:t xml:space="preserve"> համայնքապետարան</w:t>
      </w:r>
    </w:p>
    <w:p w:rsidR="00324BF2" w:rsidRDefault="00324BF2" w:rsidP="00324BF2"/>
    <w:p w:rsidR="003B26B7" w:rsidRDefault="003B26B7"/>
    <w:sectPr w:rsidR="003B26B7" w:rsidSect="0000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4E" w:rsidRDefault="00032D4E" w:rsidP="00324BF2">
      <w:r>
        <w:separator/>
      </w:r>
    </w:p>
  </w:endnote>
  <w:endnote w:type="continuationSeparator" w:id="1">
    <w:p w:rsidR="00032D4E" w:rsidRDefault="00032D4E" w:rsidP="0032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4E" w:rsidRDefault="00032D4E" w:rsidP="00324BF2">
      <w:r>
        <w:separator/>
      </w:r>
    </w:p>
  </w:footnote>
  <w:footnote w:type="continuationSeparator" w:id="1">
    <w:p w:rsidR="00032D4E" w:rsidRDefault="00032D4E" w:rsidP="00324BF2">
      <w:r>
        <w:continuationSeparator/>
      </w:r>
    </w:p>
  </w:footnote>
  <w:footnote w:id="2">
    <w:p w:rsidR="00324BF2" w:rsidRDefault="00324BF2" w:rsidP="00324BF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գնվելիքապրանքների, ծառայությունների, 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իսկպայմանագրովնախատեսվածընդհանուրապրանքների, ծառայությունների, աշխատանքներիքանակըլրացնելկողքի`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24BF2" w:rsidRDefault="00324BF2" w:rsidP="00324BF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տվյալհրավերովսահմանածփոխարժեքով`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4BF2" w:rsidRDefault="00324BF2" w:rsidP="00324B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24BF2" w:rsidRDefault="00324BF2" w:rsidP="00324BF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543"/>
    <w:rsid w:val="0000157D"/>
    <w:rsid w:val="00032D4E"/>
    <w:rsid w:val="00090570"/>
    <w:rsid w:val="002618C6"/>
    <w:rsid w:val="00284514"/>
    <w:rsid w:val="00321543"/>
    <w:rsid w:val="00324BF2"/>
    <w:rsid w:val="003B26B7"/>
    <w:rsid w:val="004D442E"/>
    <w:rsid w:val="004D6145"/>
    <w:rsid w:val="00526AF4"/>
    <w:rsid w:val="0056203A"/>
    <w:rsid w:val="00601812"/>
    <w:rsid w:val="00714457"/>
    <w:rsid w:val="00824AAD"/>
    <w:rsid w:val="00967914"/>
    <w:rsid w:val="00983049"/>
    <w:rsid w:val="00A53A00"/>
    <w:rsid w:val="00A81DFB"/>
    <w:rsid w:val="00C939A7"/>
    <w:rsid w:val="00CB1B9B"/>
    <w:rsid w:val="00DC296A"/>
    <w:rsid w:val="00EF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4B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24B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324BF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BF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24B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4B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324B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4B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24B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324BF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BF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24B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4B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324B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6</cp:revision>
  <cp:lastPrinted>2017-03-17T06:28:00Z</cp:lastPrinted>
  <dcterms:created xsi:type="dcterms:W3CDTF">2017-03-17T05:42:00Z</dcterms:created>
  <dcterms:modified xsi:type="dcterms:W3CDTF">2017-03-21T08:43:00Z</dcterms:modified>
</cp:coreProperties>
</file>