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34" w:rsidRPr="00D26F6D" w:rsidRDefault="00A10134" w:rsidP="00A10134">
      <w:pPr>
        <w:pStyle w:val="NoSpacing"/>
        <w:ind w:firstLine="567"/>
        <w:jc w:val="center"/>
        <w:rPr>
          <w:rStyle w:val="BookTitle"/>
        </w:rPr>
      </w:pPr>
      <w:r w:rsidRPr="00D26F6D">
        <w:rPr>
          <w:rStyle w:val="BookTitle"/>
        </w:rPr>
        <w:t>ОБЪЯВЛЕНИЕ</w:t>
      </w:r>
    </w:p>
    <w:p w:rsidR="00A10134" w:rsidRPr="00D26F6D" w:rsidRDefault="00A10134" w:rsidP="00A10134">
      <w:pPr>
        <w:pStyle w:val="NoSpacing"/>
        <w:ind w:firstLine="567"/>
        <w:jc w:val="center"/>
        <w:rPr>
          <w:rStyle w:val="BookTitle"/>
          <w:lang w:val="ru-RU"/>
        </w:rPr>
      </w:pPr>
      <w:r w:rsidRPr="00D26F6D">
        <w:rPr>
          <w:rStyle w:val="BookTitle"/>
          <w:lang w:val="ru-RU"/>
        </w:rPr>
        <w:t>О проведении открытого конкурса</w:t>
      </w:r>
    </w:p>
    <w:p w:rsidR="00A10134" w:rsidRPr="00D26F6D" w:rsidRDefault="00A10134" w:rsidP="00A10134">
      <w:pPr>
        <w:pStyle w:val="NoSpacing"/>
        <w:ind w:firstLine="567"/>
        <w:jc w:val="center"/>
        <w:rPr>
          <w:rStyle w:val="BookTitle"/>
          <w:lang w:val="ru-RU"/>
        </w:rPr>
      </w:pPr>
      <w:r w:rsidRPr="00D26F6D">
        <w:rPr>
          <w:rStyle w:val="BookTitle"/>
          <w:lang w:val="ru-RU"/>
        </w:rPr>
        <w:t>Данный текст об</w:t>
      </w:r>
      <w:r w:rsidRPr="00D26F6D">
        <w:rPr>
          <w:rStyle w:val="BookTitle"/>
        </w:rPr>
        <w:t>ъ</w:t>
      </w:r>
      <w:r w:rsidRPr="00D26F6D">
        <w:rPr>
          <w:rStyle w:val="BookTitle"/>
          <w:lang w:val="ru-RU"/>
        </w:rPr>
        <w:t>явления утвержден решением № 1 Ком</w:t>
      </w:r>
      <w:r w:rsidR="00EF4B18">
        <w:rPr>
          <w:rStyle w:val="BookTitle"/>
          <w:lang w:val="ru-RU"/>
        </w:rPr>
        <w:t xml:space="preserve">иссии по открытой процедуре от </w:t>
      </w:r>
      <w:r w:rsidR="00EF4B18">
        <w:rPr>
          <w:rStyle w:val="BookTitle"/>
          <w:rFonts w:ascii="Sylfaen" w:hAnsi="Sylfaen"/>
          <w:lang w:val="hy-AM"/>
        </w:rPr>
        <w:t>19</w:t>
      </w:r>
      <w:r w:rsidRPr="00D26F6D">
        <w:rPr>
          <w:rStyle w:val="BookTitle"/>
          <w:lang w:val="ru-RU"/>
        </w:rPr>
        <w:t>.</w:t>
      </w:r>
      <w:r w:rsidR="00EF4B18">
        <w:rPr>
          <w:rStyle w:val="BookTitle"/>
          <w:rFonts w:ascii="Sylfaen" w:hAnsi="Sylfaen"/>
          <w:lang w:val="hy-AM"/>
        </w:rPr>
        <w:t>04</w:t>
      </w:r>
      <w:r w:rsidRPr="00D26F6D">
        <w:rPr>
          <w:rStyle w:val="BookTitle"/>
          <w:lang w:val="ru-RU"/>
        </w:rPr>
        <w:t>.201</w:t>
      </w:r>
      <w:r w:rsidR="00EF4B18">
        <w:rPr>
          <w:rStyle w:val="BookTitle"/>
          <w:rFonts w:ascii="Sylfaen" w:hAnsi="Sylfaen"/>
          <w:lang w:val="hy-AM"/>
        </w:rPr>
        <w:t>7</w:t>
      </w:r>
      <w:r w:rsidRPr="00D26F6D">
        <w:rPr>
          <w:rStyle w:val="BookTitle"/>
          <w:lang w:val="ru-RU"/>
        </w:rPr>
        <w:t xml:space="preserve"> г. </w:t>
      </w:r>
      <w:proofErr w:type="gramStart"/>
      <w:r w:rsidRPr="00D26F6D">
        <w:rPr>
          <w:rStyle w:val="BookTitle"/>
        </w:rPr>
        <w:t>и</w:t>
      </w:r>
      <w:proofErr w:type="gramEnd"/>
      <w:r w:rsidRPr="00D26F6D">
        <w:rPr>
          <w:rStyle w:val="BookTitle"/>
          <w:lang w:val="ru-RU"/>
        </w:rPr>
        <w:t xml:space="preserve"> публикуется согласно Статье 24 закона Республики Армения</w:t>
      </w:r>
      <w:r w:rsidRPr="00D26F6D">
        <w:rPr>
          <w:rStyle w:val="BookTitle"/>
        </w:rPr>
        <w:t xml:space="preserve"> </w:t>
      </w:r>
      <w:r w:rsidRPr="00D26F6D">
        <w:rPr>
          <w:rStyle w:val="BookTitle"/>
          <w:lang w:val="ru-RU"/>
        </w:rPr>
        <w:t>“О закупках”</w:t>
      </w:r>
    </w:p>
    <w:p w:rsidR="00A10134" w:rsidRPr="00D26F6D" w:rsidRDefault="00A10134" w:rsidP="00A10134">
      <w:pPr>
        <w:pStyle w:val="NoSpacing"/>
        <w:ind w:firstLine="567"/>
        <w:jc w:val="center"/>
        <w:rPr>
          <w:rStyle w:val="BookTitle"/>
        </w:rPr>
      </w:pPr>
      <w:r w:rsidRPr="00D26F6D">
        <w:rPr>
          <w:rStyle w:val="BookTitle"/>
          <w:lang w:val="ru-RU"/>
        </w:rPr>
        <w:t>Код открытой процедуры</w:t>
      </w:r>
    </w:p>
    <w:p w:rsidR="00A10134" w:rsidRPr="00EF4B18" w:rsidRDefault="00A10134" w:rsidP="00A10134">
      <w:pPr>
        <w:pStyle w:val="NoSpacing"/>
        <w:ind w:firstLine="567"/>
        <w:jc w:val="center"/>
        <w:rPr>
          <w:rStyle w:val="BookTitle"/>
          <w:rFonts w:ascii="Sylfaen" w:hAnsi="Sylfaen"/>
          <w:lang w:val="hy-AM"/>
        </w:rPr>
      </w:pPr>
      <w:r w:rsidRPr="00D26F6D">
        <w:rPr>
          <w:rStyle w:val="BookTitle"/>
          <w:rFonts w:ascii="Sylfaen" w:hAnsi="Sylfaen" w:cs="Sylfaen"/>
        </w:rPr>
        <w:t>ՀՀ</w:t>
      </w:r>
      <w:r w:rsidRPr="00D26F6D">
        <w:rPr>
          <w:rStyle w:val="BookTitle"/>
        </w:rPr>
        <w:t>-</w:t>
      </w:r>
      <w:r w:rsidRPr="00D26F6D">
        <w:rPr>
          <w:rStyle w:val="BookTitle"/>
          <w:rFonts w:ascii="Sylfaen" w:hAnsi="Sylfaen" w:cs="Sylfaen"/>
        </w:rPr>
        <w:t>ՏՄԴՀ</w:t>
      </w:r>
      <w:r w:rsidRPr="00D26F6D">
        <w:rPr>
          <w:rStyle w:val="BookTitle"/>
        </w:rPr>
        <w:t>-</w:t>
      </w:r>
      <w:r w:rsidRPr="00D26F6D">
        <w:rPr>
          <w:rStyle w:val="BookTitle"/>
          <w:rFonts w:ascii="Sylfaen" w:hAnsi="Sylfaen" w:cs="Sylfaen"/>
        </w:rPr>
        <w:t>ԲԸԱ</w:t>
      </w:r>
      <w:r w:rsidR="00EF4B18">
        <w:rPr>
          <w:rStyle w:val="BookTitle"/>
          <w:rFonts w:ascii="Sylfaen" w:hAnsi="Sylfaen" w:cs="Sylfaen"/>
          <w:lang w:val="hy-AM"/>
        </w:rPr>
        <w:t>Շ</w:t>
      </w:r>
      <w:r w:rsidRPr="00D26F6D">
        <w:rPr>
          <w:rStyle w:val="BookTitle"/>
          <w:rFonts w:ascii="Sylfaen" w:hAnsi="Sylfaen" w:cs="Sylfaen"/>
        </w:rPr>
        <w:t>ՁԲ</w:t>
      </w:r>
      <w:r w:rsidRPr="00D26F6D">
        <w:rPr>
          <w:rStyle w:val="BookTitle"/>
        </w:rPr>
        <w:t>-1</w:t>
      </w:r>
      <w:r w:rsidR="00EF4B18">
        <w:rPr>
          <w:rStyle w:val="BookTitle"/>
          <w:rFonts w:ascii="Sylfaen" w:hAnsi="Sylfaen"/>
          <w:lang w:val="hy-AM"/>
        </w:rPr>
        <w:t>7</w:t>
      </w:r>
      <w:r w:rsidRPr="00D26F6D">
        <w:rPr>
          <w:rStyle w:val="BookTitle"/>
        </w:rPr>
        <w:t>/</w:t>
      </w:r>
      <w:r w:rsidR="00EF4B18">
        <w:rPr>
          <w:rStyle w:val="BookTitle"/>
          <w:rFonts w:ascii="Sylfaen" w:hAnsi="Sylfaen"/>
          <w:lang w:val="hy-AM"/>
        </w:rPr>
        <w:t>1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  <w:lang w:val="ru-RU"/>
        </w:rPr>
        <w:t xml:space="preserve">Заказчик, муниципалитет г. Дилижан (адрес: РА, г. Дилижан, ул. Мясникяна 55) объявляет </w:t>
      </w:r>
      <w:r w:rsidRPr="00D26F6D">
        <w:rPr>
          <w:rStyle w:val="BookTitle"/>
        </w:rPr>
        <w:t xml:space="preserve">о </w:t>
      </w:r>
      <w:proofErr w:type="spellStart"/>
      <w:r w:rsidRPr="00D26F6D">
        <w:rPr>
          <w:rStyle w:val="BookTitle"/>
        </w:rPr>
        <w:t>проведении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открытой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процедуры</w:t>
      </w:r>
      <w:proofErr w:type="spellEnd"/>
      <w:r w:rsidRPr="00D26F6D">
        <w:rPr>
          <w:rStyle w:val="BookTitle"/>
        </w:rPr>
        <w:t>.</w:t>
      </w:r>
    </w:p>
    <w:p w:rsidR="00A10134" w:rsidRPr="00A10134" w:rsidRDefault="00A10134" w:rsidP="00780517">
      <w:pPr>
        <w:ind w:firstLine="567"/>
        <w:jc w:val="both"/>
        <w:rPr>
          <w:rFonts w:asciiTheme="minorHAnsi" w:hAnsiTheme="minorHAnsi" w:cs="Sylfaen"/>
          <w:b/>
          <w:sz w:val="22"/>
          <w:szCs w:val="22"/>
          <w:lang w:val="ru-RU"/>
        </w:rPr>
      </w:pPr>
      <w:r w:rsidRPr="00780517">
        <w:rPr>
          <w:rStyle w:val="BookTitle"/>
          <w:rFonts w:asciiTheme="minorHAnsi" w:hAnsiTheme="minorHAnsi"/>
          <w:sz w:val="22"/>
          <w:szCs w:val="22"/>
          <w:lang w:val="ru-RU"/>
        </w:rPr>
        <w:t xml:space="preserve">Победителю открытой процедуры в установленном порядке будет предложено заключить </w:t>
      </w:r>
      <w:proofErr w:type="spellStart"/>
      <w:r w:rsidRPr="00780517">
        <w:rPr>
          <w:rStyle w:val="BookTitle"/>
          <w:rFonts w:asciiTheme="minorHAnsi" w:hAnsiTheme="minorHAnsi"/>
          <w:sz w:val="22"/>
          <w:szCs w:val="22"/>
        </w:rPr>
        <w:t>контракт</w:t>
      </w:r>
      <w:proofErr w:type="spellEnd"/>
      <w:r>
        <w:rPr>
          <w:rStyle w:val="BookTitle"/>
          <w:rFonts w:ascii="Sylfaen" w:hAnsi="Sylfaen"/>
          <w:lang w:val="hy-AM"/>
        </w:rPr>
        <w:t>:</w:t>
      </w:r>
      <w:r w:rsidRPr="00A10134">
        <w:rPr>
          <w:rStyle w:val="BookTitle"/>
          <w:rFonts w:asciiTheme="minorHAnsi" w:hAnsiTheme="minorHAnsi"/>
          <w:lang w:val="hy-AM"/>
        </w:rPr>
        <w:t xml:space="preserve"> </w:t>
      </w:r>
      <w:r w:rsidRPr="00A10134">
        <w:rPr>
          <w:rFonts w:asciiTheme="minorHAnsi" w:hAnsiTheme="minorHAnsi" w:cs="Sylfaen"/>
          <w:b/>
          <w:sz w:val="22"/>
          <w:szCs w:val="22"/>
          <w:lang w:val="ru-RU"/>
        </w:rPr>
        <w:t>“Приобретение</w:t>
      </w:r>
      <w:r w:rsidRPr="00A10134">
        <w:rPr>
          <w:rFonts w:asciiTheme="minorHAnsi" w:hAnsiTheme="minorHAnsi" w:cs="Sylfaen"/>
          <w:b/>
          <w:sz w:val="22"/>
          <w:szCs w:val="22"/>
        </w:rPr>
        <w:t xml:space="preserve">  </w:t>
      </w:r>
      <w:proofErr w:type="spellStart"/>
      <w:r w:rsidRPr="00A10134">
        <w:rPr>
          <w:rFonts w:asciiTheme="minorHAnsi" w:hAnsiTheme="minorHAnsi" w:cs="Sylfaen"/>
          <w:b/>
          <w:sz w:val="22"/>
          <w:szCs w:val="22"/>
        </w:rPr>
        <w:t>работ</w:t>
      </w:r>
      <w:proofErr w:type="spellEnd"/>
      <w:r w:rsidRPr="00A10134">
        <w:rPr>
          <w:rFonts w:asciiTheme="minorHAnsi" w:hAnsiTheme="minorHAnsi"/>
          <w:b/>
          <w:sz w:val="22"/>
          <w:szCs w:val="22"/>
          <w:lang w:val="es-ES"/>
        </w:rPr>
        <w:t xml:space="preserve">  </w:t>
      </w:r>
      <w:proofErr w:type="spellStart"/>
      <w:r w:rsidRPr="00A10134">
        <w:rPr>
          <w:rFonts w:asciiTheme="minorHAnsi" w:hAnsiTheme="minorHAnsi"/>
          <w:b/>
          <w:sz w:val="22"/>
          <w:szCs w:val="22"/>
          <w:lang w:val="es-ES"/>
        </w:rPr>
        <w:t>ремонта</w:t>
      </w:r>
      <w:proofErr w:type="spellEnd"/>
      <w:r w:rsidRPr="00A10134">
        <w:rPr>
          <w:rFonts w:asciiTheme="minorHAnsi" w:hAnsiTheme="minorHAnsi"/>
          <w:b/>
          <w:sz w:val="22"/>
          <w:szCs w:val="22"/>
          <w:lang w:val="es-ES"/>
        </w:rPr>
        <w:t xml:space="preserve"> </w:t>
      </w:r>
      <w:proofErr w:type="spellStart"/>
      <w:r w:rsidRPr="00A10134">
        <w:rPr>
          <w:rFonts w:asciiTheme="minorHAnsi" w:hAnsiTheme="minorHAnsi"/>
          <w:b/>
          <w:sz w:val="22"/>
          <w:szCs w:val="22"/>
          <w:lang w:val="es-ES"/>
        </w:rPr>
        <w:t>выбоин</w:t>
      </w:r>
      <w:proofErr w:type="spellEnd"/>
      <w:r w:rsidRPr="00A10134">
        <w:rPr>
          <w:rFonts w:asciiTheme="minorHAnsi" w:hAnsiTheme="minorHAnsi"/>
          <w:b/>
          <w:sz w:val="22"/>
          <w:szCs w:val="22"/>
          <w:lang w:val="es-ES"/>
        </w:rPr>
        <w:t xml:space="preserve"> </w:t>
      </w:r>
      <w:proofErr w:type="spellStart"/>
      <w:r w:rsidRPr="00A10134">
        <w:rPr>
          <w:rFonts w:asciiTheme="minorHAnsi" w:hAnsiTheme="minorHAnsi"/>
          <w:b/>
          <w:sz w:val="22"/>
          <w:szCs w:val="22"/>
          <w:lang w:val="es-ES"/>
        </w:rPr>
        <w:t>дорог</w:t>
      </w:r>
      <w:proofErr w:type="spellEnd"/>
      <w:r w:rsidRPr="00A10134">
        <w:rPr>
          <w:rFonts w:asciiTheme="minorHAnsi" w:hAnsiTheme="minorHAnsi"/>
          <w:b/>
          <w:sz w:val="22"/>
          <w:szCs w:val="22"/>
          <w:lang w:val="es-ES"/>
        </w:rPr>
        <w:t xml:space="preserve"> </w:t>
      </w:r>
      <w:proofErr w:type="spellStart"/>
      <w:r w:rsidRPr="00A10134">
        <w:rPr>
          <w:rFonts w:asciiTheme="minorHAnsi" w:hAnsiTheme="minorHAnsi"/>
          <w:b/>
          <w:sz w:val="22"/>
          <w:szCs w:val="22"/>
          <w:lang w:val="es-ES"/>
        </w:rPr>
        <w:t>города</w:t>
      </w:r>
      <w:proofErr w:type="spellEnd"/>
      <w:r w:rsidRPr="00A10134">
        <w:rPr>
          <w:rFonts w:asciiTheme="minorHAnsi" w:hAnsiTheme="minorHAnsi"/>
          <w:b/>
          <w:sz w:val="22"/>
          <w:szCs w:val="22"/>
          <w:lang w:val="es-ES"/>
        </w:rPr>
        <w:t xml:space="preserve"> </w:t>
      </w:r>
      <w:proofErr w:type="spellStart"/>
      <w:r w:rsidRPr="00A10134">
        <w:rPr>
          <w:rFonts w:asciiTheme="minorHAnsi" w:hAnsiTheme="minorHAnsi"/>
          <w:b/>
          <w:sz w:val="22"/>
          <w:szCs w:val="22"/>
          <w:lang w:val="es-ES"/>
        </w:rPr>
        <w:t>Дилижана</w:t>
      </w:r>
      <w:proofErr w:type="spellEnd"/>
      <w:r w:rsidR="00780517">
        <w:rPr>
          <w:rFonts w:ascii="Sylfaen" w:hAnsi="Sylfaen"/>
          <w:b/>
          <w:sz w:val="22"/>
          <w:szCs w:val="22"/>
          <w:lang w:val="hy-AM"/>
        </w:rPr>
        <w:t>՛՛</w:t>
      </w:r>
      <w:r w:rsidRPr="00A10134">
        <w:rPr>
          <w:rFonts w:asciiTheme="minorHAnsi" w:hAnsiTheme="minorHAnsi" w:cs="Sylfaen"/>
          <w:b/>
          <w:sz w:val="22"/>
          <w:szCs w:val="22"/>
          <w:lang w:val="ru-RU"/>
        </w:rPr>
        <w:t xml:space="preserve"> /</w:t>
      </w:r>
      <w:r w:rsidRPr="00A10134">
        <w:rPr>
          <w:rFonts w:asciiTheme="minorHAnsi" w:hAnsiTheme="minorHAnsi"/>
          <w:b/>
          <w:sz w:val="22"/>
          <w:szCs w:val="22"/>
          <w:lang w:val="ru-RU"/>
        </w:rPr>
        <w:t>далее</w:t>
      </w:r>
      <w:r w:rsidRPr="00A10134">
        <w:rPr>
          <w:rFonts w:asciiTheme="minorHAnsi" w:hAnsiTheme="minorHAnsi" w:cs="Sylfaen"/>
          <w:b/>
          <w:sz w:val="22"/>
          <w:szCs w:val="22"/>
          <w:lang w:val="ru-RU"/>
        </w:rPr>
        <w:t xml:space="preserve"> – </w:t>
      </w:r>
      <w:r w:rsidRPr="00A10134">
        <w:rPr>
          <w:rFonts w:asciiTheme="minorHAnsi" w:hAnsiTheme="minorHAnsi"/>
          <w:b/>
          <w:sz w:val="22"/>
          <w:szCs w:val="22"/>
          <w:lang w:val="ru-RU"/>
        </w:rPr>
        <w:t>контракт</w:t>
      </w:r>
      <w:r w:rsidRPr="00A10134">
        <w:rPr>
          <w:rFonts w:asciiTheme="minorHAnsi" w:hAnsiTheme="minorHAnsi" w:cs="Sylfaen"/>
          <w:b/>
          <w:sz w:val="22"/>
          <w:szCs w:val="22"/>
          <w:lang w:val="ru-RU"/>
        </w:rPr>
        <w:t>/.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  <w:lang w:val="ru-RU"/>
        </w:rPr>
        <w:t>Согласно Статье 6 закона РА “О закупках”, любое физическое лицо, независимо от его иностранного происхождения, от того обстоятельства, что оно является иностранной организацией либо лицом без гражданства, имеет право участвовать в процессе закупок.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открытом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конкурсе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имеют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право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участвовать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лица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которые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момент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представления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заявки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признаны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банкротами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судебном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порядке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имеют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просроченные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долги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налоговым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платежам</w:t>
      </w:r>
      <w:proofErr w:type="spellEnd"/>
      <w:r w:rsidRPr="00D26F6D">
        <w:rPr>
          <w:rStyle w:val="BookTitle"/>
        </w:rPr>
        <w:t xml:space="preserve"> и </w:t>
      </w:r>
      <w:proofErr w:type="spellStart"/>
      <w:r w:rsidRPr="00D26F6D">
        <w:rPr>
          <w:rStyle w:val="BookTitle"/>
        </w:rPr>
        <w:t>платежам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обязательного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социального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обеспечения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Республики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Армения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представитель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исполнительного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органа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которых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течение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трех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лет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предшествующих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моменту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представления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заявки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был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осужден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преступление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направленное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против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экономической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деятельности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или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государственной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службы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за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исключением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случаев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когда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судимость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снята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или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погашена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установленном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законом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порядке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которые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включены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список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участников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не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имеющих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право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участия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процессе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закупок</w:t>
      </w:r>
      <w:proofErr w:type="spellEnd"/>
      <w:r w:rsidRPr="00D26F6D">
        <w:rPr>
          <w:rStyle w:val="BookTitle"/>
        </w:rPr>
        <w:t xml:space="preserve">. 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  <w:lang w:val="ru-RU"/>
        </w:rPr>
        <w:t xml:space="preserve">Участник для выполнения предусмотренных контрактом обязательств должен иметь требуемые приглашением профессиональный опыт, технические средства, финансовые средства, трудовые ресурсы. 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  <w:lang w:val="ru-RU"/>
        </w:rPr>
        <w:t>Отобранный участник определяется из числа у</w:t>
      </w:r>
      <w:proofErr w:type="spellStart"/>
      <w:r w:rsidRPr="00D26F6D">
        <w:rPr>
          <w:rStyle w:val="BookTitle"/>
        </w:rPr>
        <w:t>частников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представивших</w:t>
      </w:r>
      <w:proofErr w:type="spellEnd"/>
      <w:r w:rsidRPr="00D26F6D">
        <w:rPr>
          <w:rStyle w:val="BookTitle"/>
          <w:lang w:val="ru-RU"/>
        </w:rPr>
        <w:t xml:space="preserve"> </w:t>
      </w:r>
      <w:proofErr w:type="spellStart"/>
      <w:r w:rsidRPr="00D26F6D">
        <w:rPr>
          <w:rStyle w:val="BookTitle"/>
        </w:rPr>
        <w:t>получившие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удовлетворительную</w:t>
      </w:r>
      <w:proofErr w:type="spellEnd"/>
      <w:r w:rsidRPr="00D26F6D">
        <w:rPr>
          <w:rStyle w:val="BookTitle"/>
          <w:lang w:val="ru-RU"/>
        </w:rPr>
        <w:t xml:space="preserve"> оценку</w:t>
      </w:r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заявки</w:t>
      </w:r>
      <w:proofErr w:type="spellEnd"/>
      <w:r w:rsidRPr="00D26F6D">
        <w:rPr>
          <w:rStyle w:val="BookTitle"/>
        </w:rPr>
        <w:t>,</w:t>
      </w:r>
      <w:r w:rsidRPr="00D26F6D">
        <w:rPr>
          <w:rStyle w:val="BookTitle"/>
          <w:lang w:val="ru-RU"/>
        </w:rPr>
        <w:t xml:space="preserve"> отбор осуществляется по принципу: предпочтение отдается участнику, представившему минимальное ценовое предложение, с которым заключается контракт.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Для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участия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данной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обратиться</w:t>
      </w:r>
      <w:proofErr w:type="spellEnd"/>
      <w:r w:rsidRPr="00D26F6D">
        <w:rPr>
          <w:rStyle w:val="BookTitle"/>
        </w:rPr>
        <w:t xml:space="preserve"> к </w:t>
      </w:r>
      <w:proofErr w:type="spellStart"/>
      <w:r w:rsidRPr="00D26F6D">
        <w:rPr>
          <w:rStyle w:val="BookTitle"/>
        </w:rPr>
        <w:t>заказчику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</w:t>
      </w:r>
      <w:proofErr w:type="spellEnd"/>
      <w:r w:rsidRPr="00D26F6D">
        <w:rPr>
          <w:rStyle w:val="BookTitle"/>
        </w:rPr>
        <w:t xml:space="preserve"> «11:00» </w:t>
      </w:r>
      <w:proofErr w:type="spellStart"/>
      <w:r w:rsidRPr="00D26F6D">
        <w:rPr>
          <w:rStyle w:val="BookTitle"/>
        </w:rPr>
        <w:t>часов</w:t>
      </w:r>
      <w:proofErr w:type="spellEnd"/>
      <w:r w:rsidRPr="00D26F6D">
        <w:rPr>
          <w:rStyle w:val="BookTitle"/>
        </w:rPr>
        <w:t xml:space="preserve"> «40»-ого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опубликования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данного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объявления</w:t>
      </w:r>
      <w:proofErr w:type="spellEnd"/>
      <w:r w:rsidRPr="00D26F6D">
        <w:rPr>
          <w:rStyle w:val="BookTitle"/>
        </w:rPr>
        <w:t xml:space="preserve">. </w:t>
      </w:r>
      <w:proofErr w:type="spellStart"/>
      <w:r w:rsidRPr="00D26F6D">
        <w:rPr>
          <w:rStyle w:val="BookTitle"/>
        </w:rPr>
        <w:t>При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этом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для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документальной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форме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представить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заказчику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письменное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требование</w:t>
      </w:r>
      <w:proofErr w:type="spellEnd"/>
      <w:r w:rsidRPr="00D26F6D">
        <w:rPr>
          <w:rStyle w:val="BookTitle"/>
        </w:rPr>
        <w:t xml:space="preserve">. </w:t>
      </w:r>
      <w:proofErr w:type="spellStart"/>
      <w:r w:rsidRPr="00D26F6D">
        <w:rPr>
          <w:rStyle w:val="BookTitle"/>
        </w:rPr>
        <w:t>Заказчик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обеспечивает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предоставление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документарного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следующий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рабочий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день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предъявлении</w:t>
      </w:r>
      <w:proofErr w:type="spellEnd"/>
      <w:r w:rsidRPr="00D26F6D">
        <w:rPr>
          <w:rStyle w:val="BookTitle"/>
        </w:rPr>
        <w:t xml:space="preserve"> с </w:t>
      </w:r>
      <w:proofErr w:type="spellStart"/>
      <w:r w:rsidRPr="00D26F6D">
        <w:rPr>
          <w:rStyle w:val="BookTitle"/>
        </w:rPr>
        <w:t>требованием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заверенной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копии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документа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предоставленного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банком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оплате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размере</w:t>
      </w:r>
      <w:proofErr w:type="spellEnd"/>
      <w:r w:rsidRPr="00D26F6D">
        <w:rPr>
          <w:rStyle w:val="BookTitle"/>
        </w:rPr>
        <w:t xml:space="preserve"> 25. 000 </w:t>
      </w:r>
      <w:proofErr w:type="spellStart"/>
      <w:r w:rsidRPr="00D26F6D">
        <w:rPr>
          <w:rStyle w:val="BookTitle"/>
        </w:rPr>
        <w:t>драм</w:t>
      </w:r>
      <w:proofErr w:type="spellEnd"/>
      <w:r w:rsidRPr="00D26F6D">
        <w:rPr>
          <w:rStyle w:val="BookTitle"/>
        </w:rPr>
        <w:t xml:space="preserve"> Р.А.  (</w:t>
      </w:r>
      <w:proofErr w:type="spellStart"/>
      <w:r w:rsidRPr="00D26F6D">
        <w:rPr>
          <w:rStyle w:val="BookTitle"/>
        </w:rPr>
        <w:t>Оплату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совершить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следующий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счет</w:t>
      </w:r>
      <w:proofErr w:type="spellEnd"/>
      <w:r w:rsidRPr="00D26F6D">
        <w:rPr>
          <w:rStyle w:val="BookTitle"/>
        </w:rPr>
        <w:t>: 900405051401).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</w:rPr>
        <w:t xml:space="preserve">В </w:t>
      </w:r>
      <w:proofErr w:type="spellStart"/>
      <w:r w:rsidRPr="00D26F6D">
        <w:rPr>
          <w:rStyle w:val="BookTitle"/>
        </w:rPr>
        <w:t>случае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превышения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базового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счета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закупа</w:t>
      </w:r>
      <w:proofErr w:type="spellEnd"/>
      <w:r w:rsidRPr="00D26F6D">
        <w:rPr>
          <w:rStyle w:val="BookTitle"/>
        </w:rPr>
        <w:t xml:space="preserve"> в 50-кратном </w:t>
      </w:r>
      <w:proofErr w:type="spellStart"/>
      <w:r w:rsidRPr="00D26F6D">
        <w:rPr>
          <w:rStyle w:val="BookTitle"/>
        </w:rPr>
        <w:t>размере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заявки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могут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быть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предоставлены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также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русском</w:t>
      </w:r>
      <w:proofErr w:type="spellEnd"/>
      <w:r w:rsidRPr="00D26F6D">
        <w:rPr>
          <w:rStyle w:val="BookTitle"/>
        </w:rPr>
        <w:t xml:space="preserve"> и </w:t>
      </w:r>
      <w:proofErr w:type="spellStart"/>
      <w:r w:rsidRPr="00D26F6D">
        <w:rPr>
          <w:rStyle w:val="BookTitle"/>
        </w:rPr>
        <w:t>английском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языках</w:t>
      </w:r>
      <w:proofErr w:type="spellEnd"/>
      <w:r w:rsidRPr="00D26F6D">
        <w:rPr>
          <w:rStyle w:val="BookTitle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Для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русском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или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английском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языках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представить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заказчику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письменное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заявление</w:t>
      </w:r>
      <w:proofErr w:type="spellEnd"/>
      <w:r w:rsidRPr="00D26F6D">
        <w:rPr>
          <w:rStyle w:val="BookTitle"/>
        </w:rPr>
        <w:t xml:space="preserve">. </w:t>
      </w:r>
      <w:proofErr w:type="spellStart"/>
      <w:r w:rsidRPr="00D26F6D">
        <w:rPr>
          <w:rStyle w:val="BookTitle"/>
        </w:rPr>
        <w:t>Заказчик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обязуется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выдать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русском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или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английском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языках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предоставлении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заверенной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банковской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копии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документа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оплате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размере</w:t>
      </w:r>
      <w:proofErr w:type="spellEnd"/>
      <w:r w:rsidRPr="00D26F6D">
        <w:rPr>
          <w:rStyle w:val="BookTitle"/>
        </w:rPr>
        <w:t xml:space="preserve"> 25. 000 </w:t>
      </w:r>
      <w:proofErr w:type="spellStart"/>
      <w:r w:rsidRPr="00D26F6D">
        <w:rPr>
          <w:rStyle w:val="BookTitle"/>
        </w:rPr>
        <w:t>драм</w:t>
      </w:r>
      <w:proofErr w:type="spellEnd"/>
      <w:r w:rsidRPr="00D26F6D">
        <w:rPr>
          <w:rStyle w:val="BookTitle"/>
        </w:rPr>
        <w:t xml:space="preserve"> Р.А. в </w:t>
      </w:r>
      <w:proofErr w:type="spellStart"/>
      <w:r w:rsidRPr="00D26F6D">
        <w:rPr>
          <w:rStyle w:val="BookTitle"/>
        </w:rPr>
        <w:t>течение</w:t>
      </w:r>
      <w:proofErr w:type="spellEnd"/>
      <w:r w:rsidRPr="00D26F6D">
        <w:rPr>
          <w:rStyle w:val="BookTitle"/>
        </w:rPr>
        <w:t xml:space="preserve"> 10 </w:t>
      </w:r>
      <w:proofErr w:type="spellStart"/>
      <w:r w:rsidRPr="00D26F6D">
        <w:rPr>
          <w:rStyle w:val="BookTitle"/>
        </w:rPr>
        <w:t>рабочих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дней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такого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требования</w:t>
      </w:r>
      <w:proofErr w:type="spellEnd"/>
      <w:r w:rsidRPr="00D26F6D">
        <w:rPr>
          <w:rStyle w:val="BookTitle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</w:rPr>
        <w:t>(</w:t>
      </w:r>
      <w:proofErr w:type="spellStart"/>
      <w:r w:rsidRPr="00D26F6D">
        <w:rPr>
          <w:rStyle w:val="BookTitle"/>
        </w:rPr>
        <w:t>Оплату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совершить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следующий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счет</w:t>
      </w:r>
      <w:proofErr w:type="spellEnd"/>
      <w:r w:rsidRPr="00D26F6D">
        <w:rPr>
          <w:rStyle w:val="BookTitle"/>
        </w:rPr>
        <w:t>: 900405051401).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</w:rPr>
        <w:t xml:space="preserve">В </w:t>
      </w:r>
      <w:proofErr w:type="spellStart"/>
      <w:r w:rsidRPr="00D26F6D">
        <w:rPr>
          <w:rStyle w:val="BookTitle"/>
        </w:rPr>
        <w:t>случае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требования</w:t>
      </w:r>
      <w:proofErr w:type="spellEnd"/>
      <w:r w:rsidRPr="00D26F6D">
        <w:rPr>
          <w:rStyle w:val="BookTitle"/>
        </w:rPr>
        <w:t xml:space="preserve"> о </w:t>
      </w:r>
      <w:proofErr w:type="spellStart"/>
      <w:r w:rsidRPr="00D26F6D">
        <w:rPr>
          <w:rStyle w:val="BookTitle"/>
        </w:rPr>
        <w:t>получении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электронного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заказчик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обеспечивает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его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течение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следующего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рабочего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после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Если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участник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получил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порядке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предусмотренном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данным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объявлением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это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ограничивает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его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праве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принимать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участие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данной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процедуре</w:t>
      </w:r>
      <w:proofErr w:type="spellEnd"/>
      <w:r w:rsidRPr="00D26F6D">
        <w:rPr>
          <w:rStyle w:val="BookTitle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Заявки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для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участия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открытой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представлять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электронной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форме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через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систему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электронных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закупок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Armeps</w:t>
      </w:r>
      <w:proofErr w:type="spellEnd"/>
      <w:r w:rsidRPr="00D26F6D">
        <w:rPr>
          <w:rStyle w:val="BookTitle"/>
        </w:rPr>
        <w:t xml:space="preserve"> (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вебстранице</w:t>
      </w:r>
      <w:proofErr w:type="spellEnd"/>
      <w:r w:rsidRPr="00D26F6D">
        <w:rPr>
          <w:rStyle w:val="BookTitle"/>
        </w:rPr>
        <w:t xml:space="preserve"> </w:t>
      </w:r>
      <w:hyperlink r:id="rId4" w:history="1">
        <w:r w:rsidRPr="00D26F6D">
          <w:rPr>
            <w:rStyle w:val="BookTitle"/>
          </w:rPr>
          <w:t>www</w:t>
        </w:r>
        <w:r w:rsidRPr="00D26F6D">
          <w:rPr>
            <w:rStyle w:val="BookTitle"/>
            <w:lang w:val="ru-RU"/>
          </w:rPr>
          <w:t>.</w:t>
        </w:r>
        <w:proofErr w:type="spellStart"/>
        <w:r w:rsidRPr="00D26F6D">
          <w:rPr>
            <w:rStyle w:val="BookTitle"/>
          </w:rPr>
          <w:t>armeps</w:t>
        </w:r>
        <w:proofErr w:type="spellEnd"/>
        <w:r w:rsidRPr="00D26F6D">
          <w:rPr>
            <w:rStyle w:val="BookTitle"/>
            <w:lang w:val="ru-RU"/>
          </w:rPr>
          <w:t>.</w:t>
        </w:r>
        <w:r w:rsidRPr="00D26F6D">
          <w:rPr>
            <w:rStyle w:val="BookTitle"/>
          </w:rPr>
          <w:t>am</w:t>
        </w:r>
      </w:hyperlink>
      <w:r w:rsidRPr="00D26F6D">
        <w:rPr>
          <w:rStyle w:val="BookTitle"/>
        </w:rPr>
        <w:t>)</w:t>
      </w:r>
      <w:r w:rsidRPr="00D26F6D">
        <w:rPr>
          <w:rStyle w:val="BookTitle"/>
          <w:lang w:val="ru-RU"/>
        </w:rPr>
        <w:t xml:space="preserve"> (</w:t>
      </w:r>
      <w:proofErr w:type="spellStart"/>
      <w:r w:rsidRPr="00D26F6D">
        <w:rPr>
          <w:rStyle w:val="BookTitle"/>
        </w:rPr>
        <w:t>далее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Система</w:t>
      </w:r>
      <w:proofErr w:type="spellEnd"/>
      <w:r w:rsidRPr="00D26F6D">
        <w:rPr>
          <w:rStyle w:val="BookTitle"/>
          <w:lang w:val="ru-RU"/>
        </w:rPr>
        <w:t>)</w:t>
      </w:r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</w:t>
      </w:r>
      <w:proofErr w:type="spellEnd"/>
      <w:r w:rsidRPr="00D26F6D">
        <w:rPr>
          <w:rStyle w:val="BookTitle"/>
        </w:rPr>
        <w:t xml:space="preserve"> «11:00» </w:t>
      </w:r>
      <w:proofErr w:type="spellStart"/>
      <w:r w:rsidRPr="00D26F6D">
        <w:rPr>
          <w:rStyle w:val="BookTitle"/>
        </w:rPr>
        <w:t>часов</w:t>
      </w:r>
      <w:proofErr w:type="spellEnd"/>
      <w:r w:rsidRPr="00D26F6D">
        <w:rPr>
          <w:rStyle w:val="BookTitle"/>
        </w:rPr>
        <w:t xml:space="preserve"> «40»-ого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опубликования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данного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объявления</w:t>
      </w:r>
      <w:proofErr w:type="spellEnd"/>
      <w:r w:rsidRPr="00D26F6D">
        <w:rPr>
          <w:rStyle w:val="BookTitle"/>
        </w:rPr>
        <w:t xml:space="preserve"> и </w:t>
      </w:r>
      <w:proofErr w:type="spellStart"/>
      <w:r w:rsidRPr="00D26F6D">
        <w:rPr>
          <w:rStyle w:val="BookTitle"/>
        </w:rPr>
        <w:t>они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должны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быть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составлены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армянском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языке</w:t>
      </w:r>
      <w:proofErr w:type="spellEnd"/>
      <w:r w:rsidRPr="00D26F6D">
        <w:rPr>
          <w:rStyle w:val="BookTitle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Данная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закупок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будет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осуществлена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электронной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форме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через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Систему</w:t>
      </w:r>
      <w:proofErr w:type="spellEnd"/>
      <w:r w:rsidRPr="00D26F6D">
        <w:rPr>
          <w:rStyle w:val="BookTitle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Открытие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заявлений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будет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осуществлено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электронной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форме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через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Систему</w:t>
      </w:r>
      <w:proofErr w:type="spellEnd"/>
      <w:r w:rsidRPr="00D26F6D">
        <w:rPr>
          <w:rStyle w:val="BookTitle"/>
        </w:rPr>
        <w:t xml:space="preserve"> в 11:00 </w:t>
      </w:r>
      <w:r>
        <w:rPr>
          <w:rStyle w:val="BookTitle"/>
          <w:rFonts w:ascii="Sylfaen" w:hAnsi="Sylfaen"/>
          <w:lang w:val="hy-AM"/>
        </w:rPr>
        <w:t>3</w:t>
      </w:r>
      <w:r w:rsidR="00451009">
        <w:rPr>
          <w:rStyle w:val="BookTitle"/>
          <w:rFonts w:ascii="Sylfaen" w:hAnsi="Sylfaen"/>
        </w:rPr>
        <w:t>1</w:t>
      </w:r>
      <w:bookmarkStart w:id="0" w:name="_GoBack"/>
      <w:bookmarkEnd w:id="0"/>
      <w:r w:rsidRPr="00D26F6D">
        <w:rPr>
          <w:rStyle w:val="BookTitle"/>
        </w:rPr>
        <w:t xml:space="preserve">-ого </w:t>
      </w:r>
      <w:r>
        <w:rPr>
          <w:rStyle w:val="BookTitle"/>
          <w:rFonts w:ascii="Sylfaen" w:hAnsi="Sylfaen"/>
          <w:lang w:val="hy-AM"/>
        </w:rPr>
        <w:t>ма</w:t>
      </w:r>
      <w:r w:rsidRPr="00D26F6D">
        <w:rPr>
          <w:rStyle w:val="BookTitle"/>
        </w:rPr>
        <w:t>я 2017 г.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rFonts w:cstheme="minorHAnsi"/>
        </w:rPr>
      </w:pPr>
      <w:proofErr w:type="spellStart"/>
      <w:r w:rsidRPr="00D26F6D">
        <w:rPr>
          <w:rStyle w:val="BookTitle"/>
          <w:rFonts w:cstheme="minorHAnsi"/>
        </w:rPr>
        <w:lastRenderedPageBreak/>
        <w:t>Жалобы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r w:rsidRPr="00D26F6D">
        <w:rPr>
          <w:rStyle w:val="BookTitle"/>
          <w:rFonts w:cstheme="minorHAnsi"/>
        </w:rPr>
        <w:t>касающиеся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данной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процедуры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следует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представлять</w:t>
      </w:r>
      <w:proofErr w:type="spellEnd"/>
      <w:r w:rsidRPr="00D26F6D">
        <w:rPr>
          <w:rStyle w:val="BookTitle"/>
          <w:rFonts w:cstheme="minorHAnsi"/>
        </w:rPr>
        <w:t xml:space="preserve"> в </w:t>
      </w:r>
      <w:proofErr w:type="spellStart"/>
      <w:r w:rsidRPr="00D26F6D">
        <w:rPr>
          <w:rStyle w:val="BookTitle"/>
          <w:rFonts w:cstheme="minorHAnsi"/>
        </w:rPr>
        <w:t>Центр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содействия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по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закупкам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r w:rsidRPr="00D26F6D">
        <w:rPr>
          <w:rStyle w:val="BookTitle"/>
          <w:rFonts w:cstheme="minorHAnsi"/>
        </w:rPr>
        <w:t>по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адресу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Ереван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r w:rsidRPr="00D26F6D">
        <w:rPr>
          <w:rStyle w:val="BookTitle"/>
          <w:rFonts w:cstheme="minorHAnsi"/>
        </w:rPr>
        <w:t>пр</w:t>
      </w:r>
      <w:proofErr w:type="spellEnd"/>
      <w:r w:rsidRPr="00D26F6D">
        <w:rPr>
          <w:rStyle w:val="BookTitle"/>
          <w:rFonts w:cstheme="minorHAnsi"/>
        </w:rPr>
        <w:t xml:space="preserve">. </w:t>
      </w:r>
      <w:proofErr w:type="spellStart"/>
      <w:r w:rsidRPr="00D26F6D">
        <w:rPr>
          <w:rStyle w:val="BookTitle"/>
          <w:rFonts w:cstheme="minorHAnsi"/>
        </w:rPr>
        <w:t>Комитаса</w:t>
      </w:r>
      <w:proofErr w:type="spellEnd"/>
      <w:r w:rsidRPr="00D26F6D">
        <w:rPr>
          <w:rStyle w:val="BookTitle"/>
          <w:rFonts w:cstheme="minorHAnsi"/>
        </w:rPr>
        <w:t xml:space="preserve">, 54/б. </w:t>
      </w:r>
      <w:proofErr w:type="spellStart"/>
      <w:r w:rsidRPr="00D26F6D">
        <w:rPr>
          <w:rStyle w:val="BookTitle"/>
          <w:rFonts w:cstheme="minorHAnsi"/>
        </w:rPr>
        <w:t>Обжалование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осуществляется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порядком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r w:rsidRPr="00D26F6D">
        <w:rPr>
          <w:rStyle w:val="BookTitle"/>
          <w:rFonts w:cstheme="minorHAnsi"/>
        </w:rPr>
        <w:t>установленным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первой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частью</w:t>
      </w:r>
      <w:proofErr w:type="spellEnd"/>
      <w:r w:rsidRPr="00D26F6D">
        <w:rPr>
          <w:rStyle w:val="BookTitle"/>
          <w:rFonts w:cstheme="minorHAnsi"/>
        </w:rPr>
        <w:t xml:space="preserve"> 12-го </w:t>
      </w:r>
      <w:proofErr w:type="spellStart"/>
      <w:r w:rsidRPr="00D26F6D">
        <w:rPr>
          <w:rStyle w:val="BookTitle"/>
          <w:rFonts w:cstheme="minorHAnsi"/>
        </w:rPr>
        <w:t>раздела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этого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приглашения</w:t>
      </w:r>
      <w:proofErr w:type="spellEnd"/>
      <w:r w:rsidRPr="00D26F6D">
        <w:rPr>
          <w:rStyle w:val="BookTitle"/>
          <w:rFonts w:cstheme="minorHAnsi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rFonts w:cstheme="minorHAnsi"/>
        </w:rPr>
      </w:pPr>
      <w:proofErr w:type="spellStart"/>
      <w:r w:rsidRPr="00D26F6D">
        <w:rPr>
          <w:rStyle w:val="BookTitle"/>
          <w:rFonts w:cstheme="minorHAnsi"/>
        </w:rPr>
        <w:t>Для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оценки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соответствия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квалификационных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данных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участников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условиям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proofErr w:type="gramStart"/>
      <w:r w:rsidRPr="00D26F6D">
        <w:rPr>
          <w:rStyle w:val="BookTitle"/>
          <w:rFonts w:cstheme="minorHAnsi"/>
        </w:rPr>
        <w:t>установленным</w:t>
      </w:r>
      <w:proofErr w:type="spellEnd"/>
      <w:r w:rsidRPr="00D26F6D">
        <w:rPr>
          <w:rStyle w:val="BookTitle"/>
          <w:rFonts w:cstheme="minorHAnsi"/>
        </w:rPr>
        <w:t xml:space="preserve">  </w:t>
      </w:r>
      <w:proofErr w:type="spellStart"/>
      <w:r w:rsidRPr="00D26F6D">
        <w:rPr>
          <w:rStyle w:val="BookTitle"/>
          <w:rFonts w:cstheme="minorHAnsi"/>
        </w:rPr>
        <w:t>приглашением</w:t>
      </w:r>
      <w:proofErr w:type="spellEnd"/>
      <w:proofErr w:type="gram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данной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процедуры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r w:rsidRPr="00D26F6D">
        <w:rPr>
          <w:rStyle w:val="BookTitle"/>
          <w:rFonts w:cstheme="minorHAnsi"/>
        </w:rPr>
        <w:t>участники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должны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предъявить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заказчику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документы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r w:rsidRPr="00D26F6D">
        <w:rPr>
          <w:rStyle w:val="BookTitle"/>
          <w:rFonts w:cstheme="minorHAnsi"/>
        </w:rPr>
        <w:t>предусмотренные</w:t>
      </w:r>
      <w:proofErr w:type="spellEnd"/>
      <w:r w:rsidRPr="00D26F6D">
        <w:rPr>
          <w:rStyle w:val="BookTitle"/>
          <w:rFonts w:cstheme="minorHAnsi"/>
        </w:rPr>
        <w:t xml:space="preserve">  </w:t>
      </w:r>
      <w:proofErr w:type="spellStart"/>
      <w:r w:rsidRPr="00D26F6D">
        <w:rPr>
          <w:rStyle w:val="BookTitle"/>
          <w:rFonts w:cstheme="minorHAnsi"/>
        </w:rPr>
        <w:t>приглашением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данной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процедуры</w:t>
      </w:r>
      <w:proofErr w:type="spellEnd"/>
      <w:r w:rsidRPr="00D26F6D">
        <w:rPr>
          <w:rStyle w:val="BookTitle"/>
          <w:rFonts w:cstheme="minorHAnsi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rFonts w:cstheme="minorHAnsi"/>
        </w:rPr>
      </w:pPr>
      <w:proofErr w:type="spellStart"/>
      <w:r w:rsidRPr="00D26F6D">
        <w:rPr>
          <w:rStyle w:val="BookTitle"/>
          <w:rFonts w:cstheme="minorHAnsi"/>
        </w:rPr>
        <w:t>Для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получения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дополнительных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сведений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r w:rsidRPr="00D26F6D">
        <w:rPr>
          <w:rStyle w:val="BookTitle"/>
          <w:rFonts w:cstheme="minorHAnsi"/>
        </w:rPr>
        <w:t>связанных</w:t>
      </w:r>
      <w:proofErr w:type="spellEnd"/>
      <w:r w:rsidRPr="00D26F6D">
        <w:rPr>
          <w:rStyle w:val="BookTitle"/>
          <w:rFonts w:cstheme="minorHAnsi"/>
        </w:rPr>
        <w:t xml:space="preserve"> с </w:t>
      </w:r>
      <w:proofErr w:type="spellStart"/>
      <w:r w:rsidRPr="00D26F6D">
        <w:rPr>
          <w:rStyle w:val="BookTitle"/>
          <w:rFonts w:cstheme="minorHAnsi"/>
        </w:rPr>
        <w:t>данным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тендером</w:t>
      </w:r>
      <w:proofErr w:type="spellEnd"/>
      <w:r w:rsidRPr="00D26F6D">
        <w:rPr>
          <w:rStyle w:val="BookTitle"/>
          <w:rFonts w:cstheme="minorHAnsi"/>
        </w:rPr>
        <w:t xml:space="preserve">, </w:t>
      </w:r>
      <w:proofErr w:type="spellStart"/>
      <w:r w:rsidRPr="00D26F6D">
        <w:rPr>
          <w:rStyle w:val="BookTitle"/>
          <w:rFonts w:cstheme="minorHAnsi"/>
        </w:rPr>
        <w:t>можете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обратиться</w:t>
      </w:r>
      <w:proofErr w:type="spellEnd"/>
      <w:r w:rsidRPr="00D26F6D">
        <w:rPr>
          <w:rStyle w:val="BookTitle"/>
          <w:rFonts w:cstheme="minorHAnsi"/>
        </w:rPr>
        <w:t xml:space="preserve"> к </w:t>
      </w:r>
      <w:proofErr w:type="spellStart"/>
      <w:r w:rsidRPr="00D26F6D">
        <w:rPr>
          <w:rStyle w:val="BookTitle"/>
          <w:rFonts w:cstheme="minorHAnsi"/>
        </w:rPr>
        <w:t>координатору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закупок</w:t>
      </w:r>
      <w:proofErr w:type="spellEnd"/>
      <w:r w:rsidRPr="00D26F6D">
        <w:rPr>
          <w:rStyle w:val="BookTitle"/>
          <w:rFonts w:cstheme="minorHAnsi"/>
        </w:rPr>
        <w:t xml:space="preserve"> – </w:t>
      </w:r>
      <w:proofErr w:type="spellStart"/>
      <w:r w:rsidRPr="00D26F6D">
        <w:rPr>
          <w:rStyle w:val="BookTitle"/>
          <w:rFonts w:cstheme="minorHAnsi"/>
        </w:rPr>
        <w:t>Армине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Агаджанян</w:t>
      </w:r>
      <w:proofErr w:type="spellEnd"/>
      <w:r w:rsidRPr="00D26F6D">
        <w:rPr>
          <w:rStyle w:val="BookTitle"/>
          <w:rFonts w:cstheme="minorHAnsi"/>
        </w:rPr>
        <w:t>.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rFonts w:cstheme="minorHAnsi"/>
        </w:rPr>
      </w:pPr>
      <w:proofErr w:type="spellStart"/>
      <w:r w:rsidRPr="00D26F6D">
        <w:rPr>
          <w:rStyle w:val="BookTitle"/>
          <w:rFonts w:cstheme="minorHAnsi"/>
        </w:rPr>
        <w:t>Тел</w:t>
      </w:r>
      <w:proofErr w:type="spellEnd"/>
      <w:r w:rsidRPr="00D26F6D">
        <w:rPr>
          <w:rStyle w:val="BookTitle"/>
          <w:rFonts w:cstheme="minorHAnsi"/>
        </w:rPr>
        <w:t xml:space="preserve">. 0268-2-30-48, 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rFonts w:cstheme="minorHAnsi"/>
        </w:rPr>
      </w:pPr>
      <w:proofErr w:type="spellStart"/>
      <w:proofErr w:type="gramStart"/>
      <w:r w:rsidRPr="00D26F6D">
        <w:rPr>
          <w:rStyle w:val="BookTitle"/>
          <w:rFonts w:cstheme="minorHAnsi"/>
        </w:rPr>
        <w:t>эл</w:t>
      </w:r>
      <w:proofErr w:type="spellEnd"/>
      <w:proofErr w:type="gramEnd"/>
      <w:r w:rsidRPr="00D26F6D">
        <w:rPr>
          <w:rStyle w:val="BookTitle"/>
          <w:rFonts w:cstheme="minorHAnsi"/>
        </w:rPr>
        <w:t xml:space="preserve">. </w:t>
      </w:r>
      <w:proofErr w:type="spellStart"/>
      <w:proofErr w:type="gramStart"/>
      <w:r w:rsidRPr="00D26F6D">
        <w:rPr>
          <w:rStyle w:val="BookTitle"/>
          <w:rFonts w:cstheme="minorHAnsi"/>
        </w:rPr>
        <w:t>почта</w:t>
      </w:r>
      <w:proofErr w:type="spellEnd"/>
      <w:proofErr w:type="gramEnd"/>
      <w:r w:rsidRPr="00D26F6D">
        <w:rPr>
          <w:rStyle w:val="BookTitle"/>
          <w:rFonts w:cstheme="minorHAnsi"/>
        </w:rPr>
        <w:t xml:space="preserve">: </w:t>
      </w:r>
      <w:hyperlink r:id="rId5" w:history="1">
        <w:r w:rsidRPr="00D26F6D">
          <w:rPr>
            <w:rStyle w:val="BookTitle"/>
            <w:rFonts w:cstheme="minorHAnsi"/>
          </w:rPr>
          <w:t>dilijan.gnumner@mail.ru</w:t>
        </w:r>
      </w:hyperlink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rFonts w:cstheme="minorHAnsi"/>
        </w:rPr>
      </w:pPr>
      <w:proofErr w:type="spellStart"/>
      <w:r w:rsidRPr="00D26F6D">
        <w:rPr>
          <w:rStyle w:val="BookTitle"/>
          <w:rFonts w:cstheme="minorHAnsi"/>
        </w:rPr>
        <w:t>Заказчик</w:t>
      </w:r>
      <w:proofErr w:type="spellEnd"/>
      <w:r w:rsidRPr="00D26F6D">
        <w:rPr>
          <w:rStyle w:val="BookTitle"/>
          <w:rFonts w:cstheme="minorHAnsi"/>
        </w:rPr>
        <w:t xml:space="preserve"> – </w:t>
      </w:r>
      <w:proofErr w:type="spellStart"/>
      <w:r w:rsidRPr="00D26F6D">
        <w:rPr>
          <w:rStyle w:val="BookTitle"/>
          <w:rFonts w:cstheme="minorHAnsi"/>
        </w:rPr>
        <w:t>муниципалитет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Дилижан</w:t>
      </w:r>
      <w:proofErr w:type="spellEnd"/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rFonts w:cstheme="minorHAnsi"/>
        </w:rPr>
      </w:pPr>
      <w:r w:rsidRPr="00D26F6D">
        <w:rPr>
          <w:rStyle w:val="BookTitle"/>
          <w:rFonts w:cstheme="minorHAnsi"/>
        </w:rPr>
        <w:t xml:space="preserve"> </w:t>
      </w: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rFonts w:cstheme="minorHAnsi"/>
          <w:lang w:val="ru-RU"/>
        </w:rPr>
      </w:pP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lang w:val="ru-RU"/>
        </w:rPr>
      </w:pPr>
    </w:p>
    <w:p w:rsidR="00A10134" w:rsidRPr="00D26F6D" w:rsidRDefault="00A10134" w:rsidP="00A10134">
      <w:pPr>
        <w:pStyle w:val="NoSpacing"/>
        <w:ind w:firstLine="567"/>
        <w:jc w:val="both"/>
        <w:rPr>
          <w:rStyle w:val="BookTitle"/>
          <w:lang w:val="ru-RU"/>
        </w:rPr>
      </w:pPr>
      <w:r w:rsidRPr="00D26F6D">
        <w:rPr>
          <w:rStyle w:val="BookTitle"/>
          <w:lang w:val="ru-RU"/>
        </w:rPr>
        <w:t xml:space="preserve">  </w:t>
      </w:r>
    </w:p>
    <w:p w:rsidR="00532355" w:rsidRDefault="00532355"/>
    <w:sectPr w:rsidR="00532355" w:rsidSect="00A10134">
      <w:pgSz w:w="12240" w:h="15840"/>
      <w:pgMar w:top="567" w:right="758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34"/>
    <w:rsid w:val="00451009"/>
    <w:rsid w:val="00532355"/>
    <w:rsid w:val="00756657"/>
    <w:rsid w:val="00780517"/>
    <w:rsid w:val="00A10134"/>
    <w:rsid w:val="00E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DE2FA-4F17-4591-AB49-D1E03E87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10134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A10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lijan.gnumner@mail.ru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2017-04-20T06:30:00Z</dcterms:created>
  <dcterms:modified xsi:type="dcterms:W3CDTF">2017-04-20T08:55:00Z</dcterms:modified>
</cp:coreProperties>
</file>