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AE" w:rsidRDefault="00EE0CAE" w:rsidP="00EE0CAE">
      <w:pPr>
        <w:spacing w:line="360" w:lineRule="auto"/>
        <w:ind w:firstLine="540"/>
        <w:jc w:val="center"/>
        <w:rPr>
          <w:rFonts w:ascii="GHEA Grapalat" w:hAnsi="GHEA Grapalat" w:cs="Sylfaen"/>
          <w:sz w:val="20"/>
          <w:szCs w:val="20"/>
          <w:lang w:val="es-ES"/>
        </w:rPr>
      </w:pPr>
    </w:p>
    <w:p w:rsidR="00EE0CAE" w:rsidRPr="00342F5C" w:rsidRDefault="00EE0CAE" w:rsidP="00EE0CAE">
      <w:pPr>
        <w:spacing w:line="360" w:lineRule="auto"/>
        <w:ind w:firstLine="540"/>
        <w:jc w:val="center"/>
        <w:rPr>
          <w:rFonts w:ascii="GHEA Grapalat" w:hAnsi="GHEA Grapalat" w:cs="Sylfaen"/>
          <w:sz w:val="20"/>
          <w:szCs w:val="20"/>
          <w:lang w:val="es-ES"/>
        </w:rPr>
      </w:pPr>
      <w:r w:rsidRPr="00342F5C">
        <w:rPr>
          <w:rFonts w:ascii="GHEA Grapalat" w:hAnsi="GHEA Grapalat" w:cs="Sylfaen"/>
          <w:sz w:val="20"/>
          <w:szCs w:val="20"/>
          <w:lang w:val="es-ES"/>
        </w:rPr>
        <w:t xml:space="preserve">ՆԱԽԱՈՐԱԿԱՎՈՐՄԱՆ ՀԱՅՏԱՐԱՐՈՒԹՅՈՒՆ </w:t>
      </w:r>
    </w:p>
    <w:p w:rsidR="00EE0CAE" w:rsidRPr="00342F5C" w:rsidRDefault="0072283D" w:rsidP="00EE0CAE">
      <w:pPr>
        <w:spacing w:line="360" w:lineRule="auto"/>
        <w:ind w:firstLine="540"/>
        <w:jc w:val="center"/>
        <w:rPr>
          <w:rFonts w:ascii="GHEA Grapalat" w:hAnsi="GHEA Grapalat" w:cs="Sylfaen"/>
          <w:sz w:val="20"/>
          <w:szCs w:val="20"/>
          <w:lang w:val="es-ES"/>
        </w:rPr>
      </w:pPr>
      <w:r w:rsidRPr="00342F5C">
        <w:rPr>
          <w:rFonts w:ascii="GHEA Grapalat" w:hAnsi="GHEA Grapalat" w:cs="Sylfaen"/>
          <w:b/>
          <w:sz w:val="20"/>
          <w:szCs w:val="20"/>
          <w:lang w:val="es-ES"/>
        </w:rPr>
        <w:t>«ՀՀ ԿԱ ԱԱԾ- ՏՆՏՎ-ԲԸՀԱՇՁԲ-17/1»</w:t>
      </w:r>
      <w:r w:rsidR="00EE0CAE" w:rsidRPr="00342F5C">
        <w:rPr>
          <w:rFonts w:ascii="GHEA Grapalat" w:hAnsi="GHEA Grapalat" w:cs="Sylfaen"/>
          <w:sz w:val="20"/>
          <w:szCs w:val="20"/>
          <w:lang w:val="es-ES"/>
        </w:rPr>
        <w:t xml:space="preserve"> ԾԱԾԿԱԳՐՈՎ  ՊԵՏԱԿԱՆ ԿԱՄ ԾԱՌԱՅՈՂԱԿԱՆ ԳԱՂՏՆԻՔ ՊԱՐՈՒՆԱԿՈՂ ԱՐՏԱԿԱՐԳ ԿԱՄ ԱՆԿԱՆԽԱՏԵՍԵԼԻ ԱՅԼ ԻՐԱՎԻՃԱԿԻ ԱՌԱՋԱՑՄԱՆ ՀԻՄՔՈՎ </w:t>
      </w:r>
    </w:p>
    <w:p w:rsidR="00EE0CAE" w:rsidRPr="00342F5C" w:rsidRDefault="00EE0CAE" w:rsidP="00EE0CAE">
      <w:pPr>
        <w:spacing w:line="360" w:lineRule="auto"/>
        <w:ind w:firstLine="540"/>
        <w:jc w:val="center"/>
        <w:rPr>
          <w:rFonts w:ascii="GHEA Grapalat" w:hAnsi="GHEA Grapalat" w:cs="Sylfaen"/>
          <w:sz w:val="20"/>
          <w:szCs w:val="20"/>
          <w:lang w:val="es-ES"/>
        </w:rPr>
      </w:pPr>
      <w:r w:rsidRPr="00342F5C">
        <w:rPr>
          <w:rFonts w:ascii="GHEA Grapalat" w:hAnsi="GHEA Grapalat" w:cs="Sylfaen"/>
          <w:sz w:val="20"/>
          <w:szCs w:val="20"/>
          <w:lang w:val="es-ES"/>
        </w:rPr>
        <w:t>ՀԱՅՏԱՐԱՐՈՒԹՅՈՒՆԸ ՆԱԽԱՊԵՍ ՀՐԱՊԱՐԱԿԵԼՈՒ ՄԻՋՈՑՈՎ ԲԱՆԱԿՑԱՅԻՆ ԸՆԹԱՑԱԿԱՐԳԻ</w:t>
      </w:r>
    </w:p>
    <w:p w:rsidR="00EE0CAE" w:rsidRPr="00342F5C" w:rsidRDefault="00EE0CAE" w:rsidP="00EE0CAE">
      <w:pPr>
        <w:spacing w:line="360" w:lineRule="auto"/>
        <w:ind w:firstLine="540"/>
        <w:jc w:val="center"/>
        <w:rPr>
          <w:rFonts w:ascii="GHEA Grapalat" w:hAnsi="GHEA Grapalat" w:cs="Sylfaen"/>
          <w:sz w:val="20"/>
          <w:szCs w:val="20"/>
          <w:lang w:val="es-ES"/>
        </w:rPr>
      </w:pPr>
    </w:p>
    <w:p w:rsidR="00EE0CAE" w:rsidRPr="00342F5C" w:rsidRDefault="00EE0CAE" w:rsidP="00EE0CAE">
      <w:pPr>
        <w:tabs>
          <w:tab w:val="center" w:pos="5526"/>
          <w:tab w:val="left" w:pos="9070"/>
        </w:tabs>
        <w:spacing w:line="276" w:lineRule="auto"/>
        <w:ind w:firstLine="540"/>
        <w:rPr>
          <w:rFonts w:ascii="GHEA Grapalat" w:hAnsi="GHEA Grapalat"/>
          <w:b/>
          <w:sz w:val="20"/>
          <w:szCs w:val="20"/>
          <w:lang w:val="es-ES"/>
        </w:rPr>
      </w:pPr>
    </w:p>
    <w:p w:rsidR="00EE0CAE" w:rsidRPr="00342F5C" w:rsidRDefault="00EE0CAE" w:rsidP="00EE0CAE">
      <w:pPr>
        <w:spacing w:line="276" w:lineRule="auto"/>
        <w:ind w:firstLine="540"/>
        <w:jc w:val="both"/>
        <w:rPr>
          <w:rFonts w:ascii="GHEA Grapalat" w:hAnsi="GHEA Grapalat"/>
          <w:sz w:val="20"/>
          <w:szCs w:val="20"/>
          <w:lang w:val="es-ES"/>
        </w:rPr>
      </w:pPr>
      <w:r w:rsidRPr="00342F5C">
        <w:rPr>
          <w:rFonts w:ascii="GHEA Grapalat" w:hAnsi="GHEA Grapalat"/>
          <w:sz w:val="20"/>
          <w:szCs w:val="20"/>
          <w:lang w:val="es-ES"/>
        </w:rPr>
        <w:t xml:space="preserve">Հայտարարության սույն տեքստը հաստատված է </w:t>
      </w:r>
      <w:r w:rsidR="0072283D" w:rsidRPr="00342F5C">
        <w:rPr>
          <w:rFonts w:ascii="GHEA Grapalat" w:hAnsi="GHEA Grapalat"/>
          <w:b/>
          <w:sz w:val="20"/>
          <w:szCs w:val="20"/>
          <w:lang w:val="es-ES"/>
        </w:rPr>
        <w:t>«ՀՀ ԿԱ ԱԱԾ- ՏՆՏՎ-ԲԸՀԱՇՁԲ-17/1»</w:t>
      </w:r>
      <w:r w:rsidRPr="00342F5C">
        <w:rPr>
          <w:rFonts w:ascii="GHEA Grapalat" w:hAnsi="GHEA Grapalat"/>
          <w:sz w:val="20"/>
          <w:szCs w:val="20"/>
          <w:lang w:val="es-ES"/>
        </w:rPr>
        <w:t xml:space="preserve"> ծածկագրով պետական կամ ծառայողական գաղտնիք պարունակող արտակարգ կամ անկանխատեսելի այլ իրավիճակի առաջացման հիմքով հայտարարությունը նախապես հրապարակելու միջոցով բանակցային ընթացակարգի գնահատող հանձնաժողովի կողմից ու հրապարակվում է  «Գնումների մասին» ՀՀ օրենքի  21-րդ հոդվածի համաձայն։</w:t>
      </w:r>
    </w:p>
    <w:p w:rsidR="00EE0CAE" w:rsidRPr="00342F5C" w:rsidRDefault="00EE0CAE" w:rsidP="00EE0CAE">
      <w:pPr>
        <w:spacing w:line="276" w:lineRule="auto"/>
        <w:ind w:firstLine="540"/>
        <w:jc w:val="both"/>
        <w:rPr>
          <w:rFonts w:ascii="GHEA Grapalat" w:hAnsi="GHEA Grapalat" w:cs="Sylfaen"/>
          <w:sz w:val="20"/>
          <w:szCs w:val="20"/>
          <w:lang w:val="es-ES"/>
        </w:rPr>
      </w:pPr>
      <w:r w:rsidRPr="00342F5C">
        <w:rPr>
          <w:rFonts w:ascii="GHEA Grapalat" w:hAnsi="GHEA Grapalat"/>
          <w:sz w:val="20"/>
          <w:szCs w:val="20"/>
          <w:lang w:val="es-ES"/>
        </w:rPr>
        <w:t xml:space="preserve">1. Պատվիրատուն` </w:t>
      </w:r>
      <w:r w:rsidRPr="00342F5C">
        <w:rPr>
          <w:rFonts w:ascii="GHEA Grapalat" w:hAnsi="GHEA Grapalat"/>
          <w:b/>
          <w:sz w:val="20"/>
          <w:szCs w:val="20"/>
          <w:lang w:val="es-ES"/>
        </w:rPr>
        <w:t xml:space="preserve">ՀՀ </w:t>
      </w:r>
      <w:r w:rsidR="0075218C" w:rsidRPr="00342F5C">
        <w:rPr>
          <w:rFonts w:ascii="GHEA Grapalat" w:hAnsi="GHEA Grapalat"/>
          <w:b/>
          <w:sz w:val="20"/>
          <w:szCs w:val="20"/>
          <w:lang w:val="es-ES"/>
        </w:rPr>
        <w:t>ԿԱ ազգային անվտանգության ծառայություն</w:t>
      </w:r>
      <w:r w:rsidRPr="00342F5C">
        <w:rPr>
          <w:rFonts w:ascii="GHEA Grapalat" w:hAnsi="GHEA Grapalat" w:cs="Sylfaen"/>
          <w:b/>
          <w:sz w:val="20"/>
          <w:szCs w:val="20"/>
          <w:lang w:val="es-ES"/>
        </w:rPr>
        <w:t>ը</w:t>
      </w:r>
      <w:r w:rsidRPr="00342F5C">
        <w:rPr>
          <w:rFonts w:ascii="GHEA Grapalat" w:hAnsi="GHEA Grapalat" w:cs="Sylfaen"/>
          <w:sz w:val="20"/>
          <w:szCs w:val="20"/>
          <w:lang w:val="es-ES"/>
        </w:rPr>
        <w:t xml:space="preserve">, որը գտնվում է ք. Երևան, </w:t>
      </w:r>
      <w:r w:rsidR="0075218C" w:rsidRPr="00342F5C">
        <w:rPr>
          <w:rFonts w:ascii="GHEA Grapalat" w:hAnsi="GHEA Grapalat" w:cs="Sylfaen"/>
          <w:sz w:val="20"/>
          <w:szCs w:val="20"/>
          <w:lang w:val="es-ES"/>
        </w:rPr>
        <w:t>Նալբանդյան 104</w:t>
      </w:r>
      <w:r w:rsidRPr="00342F5C">
        <w:rPr>
          <w:rFonts w:ascii="GHEA Grapalat" w:hAnsi="GHEA Grapalat" w:cs="Sylfaen"/>
          <w:sz w:val="20"/>
          <w:szCs w:val="20"/>
          <w:lang w:val="es-ES"/>
        </w:rPr>
        <w:t xml:space="preserve"> հասցեում, </w:t>
      </w:r>
      <w:r w:rsidRPr="00342F5C">
        <w:rPr>
          <w:rFonts w:ascii="GHEA Grapalat" w:hAnsi="GHEA Grapalat" w:cs="Sylfaen"/>
          <w:b/>
          <w:sz w:val="20"/>
          <w:szCs w:val="20"/>
          <w:lang w:val="es-ES"/>
        </w:rPr>
        <w:t xml:space="preserve">ՀՀ </w:t>
      </w:r>
      <w:r w:rsidR="0075218C" w:rsidRPr="00342F5C">
        <w:rPr>
          <w:rFonts w:ascii="GHEA Grapalat" w:hAnsi="GHEA Grapalat" w:cs="Sylfaen"/>
          <w:b/>
          <w:sz w:val="20"/>
          <w:szCs w:val="20"/>
          <w:lang w:val="es-ES"/>
        </w:rPr>
        <w:t>ԿԱ ԱԱԾ-ի</w:t>
      </w:r>
      <w:r w:rsidRPr="00342F5C">
        <w:rPr>
          <w:rFonts w:ascii="GHEA Grapalat" w:hAnsi="GHEA Grapalat" w:cs="Sylfaen"/>
          <w:b/>
          <w:sz w:val="20"/>
          <w:szCs w:val="20"/>
          <w:lang w:val="es-ES"/>
        </w:rPr>
        <w:t xml:space="preserve"> կարիքների համար անհրաժեշտ </w:t>
      </w:r>
      <w:r w:rsidR="0075218C" w:rsidRPr="00342F5C">
        <w:rPr>
          <w:rFonts w:ascii="GHEA Grapalat" w:hAnsi="GHEA Grapalat" w:cs="Sylfaen"/>
          <w:b/>
          <w:sz w:val="20"/>
          <w:szCs w:val="20"/>
          <w:lang w:val="es-ES"/>
        </w:rPr>
        <w:t>հիմնանորոգման</w:t>
      </w:r>
      <w:r w:rsidRPr="00342F5C">
        <w:rPr>
          <w:rFonts w:ascii="GHEA Grapalat" w:hAnsi="GHEA Grapalat" w:cs="Sylfaen"/>
          <w:b/>
          <w:sz w:val="20"/>
          <w:szCs w:val="20"/>
          <w:lang w:val="es-ES"/>
        </w:rPr>
        <w:t xml:space="preserve"> աշխատանքները</w:t>
      </w:r>
      <w:r w:rsidRPr="00342F5C">
        <w:rPr>
          <w:rFonts w:ascii="GHEA Grapalat" w:hAnsi="GHEA Grapalat" w:cs="Sylfaen"/>
          <w:sz w:val="20"/>
          <w:szCs w:val="20"/>
          <w:lang w:val="es-ES"/>
        </w:rPr>
        <w:t xml:space="preserve"> </w:t>
      </w:r>
      <w:r w:rsidRPr="00342F5C">
        <w:rPr>
          <w:rFonts w:ascii="GHEA Grapalat" w:hAnsi="GHEA Grapalat"/>
          <w:sz w:val="20"/>
          <w:szCs w:val="20"/>
          <w:lang w:val="es-ES"/>
        </w:rPr>
        <w:t>պետական կամ ծառայողական գաղտնիք պարունակող արտակարգ կամ անկանխատեսելի այլ իրավիճակի առաջացման հիմքով հայտարարությունը նախապես հրապարակելու միջոցով բանակցային ընթացակարգով</w:t>
      </w:r>
      <w:r w:rsidRPr="00342F5C">
        <w:rPr>
          <w:rFonts w:ascii="GHEA Grapalat" w:hAnsi="GHEA Grapalat" w:cs="Sylfaen"/>
          <w:sz w:val="20"/>
          <w:szCs w:val="20"/>
          <w:lang w:val="es-ES"/>
        </w:rPr>
        <w:t xml:space="preserve"> գնման նպատակով կազմակերպում է նախաորակավորման ընթացակարգ։</w:t>
      </w:r>
    </w:p>
    <w:p w:rsidR="00EE0CAE" w:rsidRPr="00342F5C" w:rsidRDefault="00EE0CAE" w:rsidP="00EE0CAE">
      <w:pPr>
        <w:spacing w:line="276" w:lineRule="auto"/>
        <w:ind w:firstLine="540"/>
        <w:jc w:val="both"/>
        <w:rPr>
          <w:rFonts w:ascii="GHEA Grapalat" w:hAnsi="GHEA Grapalat" w:cs="Sylfaen"/>
          <w:sz w:val="20"/>
          <w:szCs w:val="20"/>
          <w:lang w:val="es-ES"/>
        </w:rPr>
      </w:pPr>
      <w:r w:rsidRPr="00342F5C">
        <w:rPr>
          <w:rFonts w:ascii="GHEA Grapalat" w:hAnsi="GHEA Grapalat" w:cs="Sylfaen"/>
          <w:sz w:val="20"/>
          <w:szCs w:val="20"/>
          <w:lang w:val="es-ES"/>
        </w:rPr>
        <w:t xml:space="preserve">2. Գնման առարկա են հանդիսանում </w:t>
      </w:r>
      <w:r w:rsidR="0075218C" w:rsidRPr="00342F5C">
        <w:rPr>
          <w:rFonts w:ascii="GHEA Grapalat" w:hAnsi="GHEA Grapalat" w:cs="Sylfaen"/>
          <w:b/>
          <w:sz w:val="20"/>
          <w:szCs w:val="20"/>
          <w:lang w:val="es-ES"/>
        </w:rPr>
        <w:t>ՀՀ ԿԱ ԱԱԾ-ի կարիքների համար անհրաժեշտ հիմնանորոգման աշխատանքները</w:t>
      </w:r>
      <w:r w:rsidRPr="00342F5C">
        <w:rPr>
          <w:rFonts w:ascii="GHEA Grapalat" w:hAnsi="GHEA Grapalat" w:cs="Sylfaen"/>
          <w:b/>
          <w:sz w:val="20"/>
          <w:szCs w:val="20"/>
          <w:lang w:val="es-ES"/>
        </w:rPr>
        <w:t>։</w:t>
      </w:r>
      <w:r w:rsidRPr="00342F5C">
        <w:rPr>
          <w:rFonts w:ascii="GHEA Grapalat" w:hAnsi="GHEA Grapalat" w:cs="Sylfaen"/>
          <w:sz w:val="20"/>
          <w:szCs w:val="20"/>
          <w:lang w:val="es-ES"/>
        </w:rPr>
        <w:t xml:space="preserve"> Նախաորակավորման հայտեր կարող են ներկայացնել բոլորը` անկախ նրանց` օտարերկյա ֆիզիկական անձ, կազմակերպություն, քաղաքացիություն չունեցող անձ լինելու հանգամանքից։ </w:t>
      </w:r>
    </w:p>
    <w:p w:rsidR="00EE0CAE" w:rsidRPr="00342F5C" w:rsidRDefault="00EE0CAE" w:rsidP="00EE0CAE">
      <w:pPr>
        <w:spacing w:line="276" w:lineRule="auto"/>
        <w:ind w:firstLine="540"/>
        <w:jc w:val="both"/>
        <w:rPr>
          <w:rFonts w:ascii="GHEA Grapalat" w:hAnsi="GHEA Grapalat" w:cs="Sylfaen"/>
          <w:sz w:val="20"/>
          <w:szCs w:val="20"/>
          <w:lang w:val="es-ES"/>
        </w:rPr>
      </w:pPr>
      <w:r w:rsidRPr="00342F5C">
        <w:rPr>
          <w:rFonts w:ascii="GHEA Grapalat" w:hAnsi="GHEA Grapalat" w:cs="Sylfaen"/>
          <w:sz w:val="20"/>
          <w:szCs w:val="20"/>
          <w:lang w:val="es-ES"/>
        </w:rPr>
        <w:t>3. Տեղեկություններ մասնակիցներին ներկայցվող պահանջների վերաբերյալ.</w:t>
      </w:r>
    </w:p>
    <w:p w:rsidR="00EE0CAE" w:rsidRPr="00342F5C" w:rsidRDefault="00EE0CAE" w:rsidP="00EE0CAE">
      <w:pPr>
        <w:spacing w:line="276" w:lineRule="auto"/>
        <w:jc w:val="both"/>
        <w:rPr>
          <w:rFonts w:ascii="GHEA Grapalat" w:hAnsi="GHEA Grapalat"/>
          <w:sz w:val="20"/>
          <w:szCs w:val="20"/>
          <w:lang w:val="es-ES"/>
        </w:rPr>
      </w:pPr>
      <w:r w:rsidRPr="00342F5C">
        <w:rPr>
          <w:rFonts w:ascii="GHEA Grapalat" w:hAnsi="GHEA Grapalat" w:cs="Sylfaen"/>
          <w:sz w:val="20"/>
          <w:szCs w:val="20"/>
          <w:lang w:val="es-ES"/>
        </w:rPr>
        <w:t>ա) Գնման  գործընթացի ժամանակ մասնակիցներին կարող է հայտնի դառնալ կամ վստահվել պետական կամ ծառայողական գաղտնիք պարունակող տեղեկություն, որի հրապարակումը (ցանկացած ձևով) այլ անձի (այդ թվում` հարազատներին) կարող է առաջացնել ՀՀ օրենսդրությամբ սահմանված պատասխանատվություն</w:t>
      </w:r>
      <w:r w:rsidRPr="00342F5C">
        <w:rPr>
          <w:rFonts w:ascii="GHEA Grapalat" w:hAnsi="GHEA Grapalat" w:cs="Times Armenian"/>
          <w:sz w:val="20"/>
          <w:szCs w:val="20"/>
          <w:lang w:val="es-ES"/>
        </w:rPr>
        <w:t>։</w:t>
      </w:r>
    </w:p>
    <w:p w:rsidR="00EE0CAE" w:rsidRPr="00342F5C" w:rsidRDefault="00EE0CAE" w:rsidP="00EE0CAE">
      <w:pPr>
        <w:pStyle w:val="2"/>
        <w:spacing w:after="0" w:line="276" w:lineRule="auto"/>
        <w:rPr>
          <w:rFonts w:ascii="GHEA Grapalat" w:hAnsi="GHEA Grapalat"/>
          <w:sz w:val="20"/>
          <w:szCs w:val="20"/>
          <w:lang w:val="es-ES"/>
        </w:rPr>
      </w:pPr>
      <w:r w:rsidRPr="00342F5C">
        <w:rPr>
          <w:rFonts w:ascii="GHEA Grapalat" w:hAnsi="GHEA Grapalat" w:cs="Sylfaen"/>
          <w:sz w:val="20"/>
          <w:szCs w:val="20"/>
          <w:lang w:val="es-ES"/>
        </w:rPr>
        <w:t>բ</w:t>
      </w:r>
      <w:r w:rsidRPr="00342F5C">
        <w:rPr>
          <w:rFonts w:ascii="GHEA Grapalat" w:hAnsi="GHEA Grapalat"/>
          <w:sz w:val="20"/>
          <w:szCs w:val="20"/>
          <w:lang w:val="es-ES"/>
        </w:rPr>
        <w:t xml:space="preserve">) </w:t>
      </w:r>
      <w:r w:rsidRPr="00342F5C">
        <w:rPr>
          <w:rFonts w:ascii="GHEA Grapalat" w:hAnsi="GHEA Grapalat" w:cs="Sylfaen"/>
          <w:sz w:val="20"/>
          <w:szCs w:val="20"/>
          <w:lang w:val="es-ES"/>
        </w:rPr>
        <w:t xml:space="preserve">Նախաորակավորման ընթացակարգին մասնակցելու </w:t>
      </w:r>
      <w:proofErr w:type="spellStart"/>
      <w:r w:rsidRPr="00342F5C">
        <w:rPr>
          <w:rFonts w:ascii="GHEA Grapalat" w:hAnsi="GHEA Grapalat" w:cs="Arial Unicode"/>
          <w:sz w:val="20"/>
          <w:szCs w:val="20"/>
        </w:rPr>
        <w:t>իրավունք</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չունեն</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անձինք</w:t>
      </w:r>
      <w:proofErr w:type="spellEnd"/>
      <w:r w:rsidRPr="00342F5C">
        <w:rPr>
          <w:rFonts w:ascii="GHEA Grapalat" w:hAnsi="GHEA Grapalat" w:cs="Arial Unicode"/>
          <w:sz w:val="20"/>
          <w:szCs w:val="20"/>
          <w:lang w:val="es-ES"/>
        </w:rPr>
        <w:t>`</w:t>
      </w:r>
    </w:p>
    <w:p w:rsidR="00EE0CAE" w:rsidRPr="00342F5C" w:rsidRDefault="00EE0CAE" w:rsidP="00EE0CAE">
      <w:pPr>
        <w:autoSpaceDE w:val="0"/>
        <w:autoSpaceDN w:val="0"/>
        <w:adjustRightInd w:val="0"/>
        <w:spacing w:line="276" w:lineRule="auto"/>
        <w:contextualSpacing/>
        <w:jc w:val="both"/>
        <w:rPr>
          <w:rFonts w:ascii="GHEA Grapalat" w:hAnsi="GHEA Grapalat" w:cs="Arial Unicode"/>
          <w:sz w:val="20"/>
          <w:szCs w:val="20"/>
          <w:lang w:val="es-ES"/>
        </w:rPr>
      </w:pPr>
      <w:r w:rsidRPr="00342F5C">
        <w:rPr>
          <w:rFonts w:ascii="GHEA Grapalat" w:hAnsi="GHEA Grapalat" w:cs="Arial Unicode"/>
          <w:sz w:val="20"/>
          <w:szCs w:val="20"/>
          <w:lang w:val="es-ES"/>
        </w:rPr>
        <w:t xml:space="preserve">1) </w:t>
      </w:r>
      <w:proofErr w:type="spellStart"/>
      <w:r w:rsidRPr="00342F5C">
        <w:rPr>
          <w:rFonts w:ascii="GHEA Grapalat" w:hAnsi="GHEA Grapalat" w:cs="Arial Unicode"/>
          <w:sz w:val="20"/>
          <w:szCs w:val="20"/>
        </w:rPr>
        <w:t>որոնք</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դատական</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կարգով</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ճանաչվել</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են</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սնանկ</w:t>
      </w:r>
      <w:proofErr w:type="spellEnd"/>
      <w:r w:rsidRPr="00342F5C">
        <w:rPr>
          <w:rFonts w:ascii="GHEA Grapalat" w:hAnsi="GHEA Grapalat" w:cs="Arial Unicode"/>
          <w:sz w:val="20"/>
          <w:szCs w:val="20"/>
          <w:lang w:val="es-ES"/>
        </w:rPr>
        <w:t xml:space="preserve">. </w:t>
      </w:r>
    </w:p>
    <w:p w:rsidR="00EE0CAE" w:rsidRPr="00342F5C" w:rsidRDefault="00EE0CAE" w:rsidP="00EE0CAE">
      <w:pPr>
        <w:autoSpaceDE w:val="0"/>
        <w:autoSpaceDN w:val="0"/>
        <w:adjustRightInd w:val="0"/>
        <w:spacing w:line="276" w:lineRule="auto"/>
        <w:contextualSpacing/>
        <w:jc w:val="both"/>
        <w:rPr>
          <w:rFonts w:ascii="GHEA Grapalat" w:hAnsi="GHEA Grapalat" w:cs="Arial Unicode"/>
          <w:color w:val="000000"/>
          <w:sz w:val="20"/>
          <w:szCs w:val="20"/>
          <w:lang w:val="es-ES"/>
        </w:rPr>
      </w:pPr>
      <w:r w:rsidRPr="00342F5C">
        <w:rPr>
          <w:rFonts w:ascii="GHEA Grapalat" w:hAnsi="GHEA Grapalat" w:cs="Arial Unicode"/>
          <w:sz w:val="20"/>
          <w:szCs w:val="20"/>
          <w:lang w:val="es-ES"/>
        </w:rPr>
        <w:t xml:space="preserve">2) </w:t>
      </w:r>
      <w:proofErr w:type="spellStart"/>
      <w:r w:rsidRPr="00342F5C">
        <w:rPr>
          <w:rFonts w:ascii="GHEA Grapalat" w:hAnsi="GHEA Grapalat" w:cs="Arial Unicode"/>
          <w:sz w:val="20"/>
          <w:szCs w:val="20"/>
        </w:rPr>
        <w:t>որոնք</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ունեն</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ժամկետանց</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պարտքեր</w:t>
      </w:r>
      <w:proofErr w:type="spellEnd"/>
      <w:r w:rsidRPr="00342F5C">
        <w:rPr>
          <w:rFonts w:ascii="GHEA Grapalat" w:hAnsi="GHEA Grapalat" w:cs="Arial Unicode"/>
          <w:sz w:val="20"/>
          <w:szCs w:val="20"/>
          <w:lang w:val="es-ES"/>
        </w:rPr>
        <w:t xml:space="preserve"> </w:t>
      </w:r>
      <w:proofErr w:type="spellStart"/>
      <w:r w:rsidRPr="00342F5C">
        <w:rPr>
          <w:rFonts w:ascii="GHEA Grapalat" w:hAnsi="GHEA Grapalat" w:cs="Arial Unicode"/>
          <w:sz w:val="20"/>
          <w:szCs w:val="20"/>
        </w:rPr>
        <w:t>Հայաստանի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Հանրապետության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հարկային</w:t>
      </w:r>
      <w:proofErr w:type="spellEnd"/>
      <w:r w:rsidRPr="00342F5C">
        <w:rPr>
          <w:rFonts w:ascii="GHEA Grapalat" w:hAnsi="GHEA Grapalat" w:cs="Arial Unicode"/>
          <w:color w:val="000000"/>
          <w:sz w:val="20"/>
          <w:szCs w:val="20"/>
          <w:lang w:val="es-ES"/>
        </w:rPr>
        <w:t xml:space="preserve"> </w:t>
      </w:r>
      <w:r w:rsidRPr="00342F5C">
        <w:rPr>
          <w:rFonts w:ascii="GHEA Grapalat" w:hAnsi="GHEA Grapalat" w:cs="Arial Unicode"/>
          <w:color w:val="000000"/>
          <w:sz w:val="20"/>
          <w:szCs w:val="20"/>
        </w:rPr>
        <w:t>և</w:t>
      </w:r>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պարտադիր</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սոցիալական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ապահովության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վճարների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գծով</w:t>
      </w:r>
      <w:proofErr w:type="spellEnd"/>
      <w:r w:rsidRPr="00342F5C">
        <w:rPr>
          <w:rFonts w:ascii="GHEA Grapalat" w:hAnsi="GHEA Grapalat" w:cs="Arial Unicode"/>
          <w:color w:val="000000"/>
          <w:sz w:val="20"/>
          <w:szCs w:val="20"/>
          <w:lang w:val="es-ES"/>
        </w:rPr>
        <w:t xml:space="preserve">. </w:t>
      </w:r>
    </w:p>
    <w:p w:rsidR="00EE0CAE" w:rsidRPr="00342F5C" w:rsidRDefault="00EE0CAE" w:rsidP="00EE0CAE">
      <w:pPr>
        <w:autoSpaceDE w:val="0"/>
        <w:autoSpaceDN w:val="0"/>
        <w:adjustRightInd w:val="0"/>
        <w:spacing w:line="276" w:lineRule="auto"/>
        <w:contextualSpacing/>
        <w:jc w:val="both"/>
        <w:rPr>
          <w:rFonts w:ascii="GHEA Grapalat" w:hAnsi="GHEA Grapalat" w:cs="Arial Unicode"/>
          <w:color w:val="000000"/>
          <w:sz w:val="20"/>
          <w:szCs w:val="20"/>
          <w:lang w:val="es-ES"/>
        </w:rPr>
      </w:pPr>
      <w:r w:rsidRPr="00342F5C">
        <w:rPr>
          <w:rFonts w:ascii="GHEA Grapalat" w:hAnsi="GHEA Grapalat" w:cs="Arial Unicode"/>
          <w:color w:val="000000"/>
          <w:sz w:val="20"/>
          <w:szCs w:val="20"/>
          <w:lang w:val="es-ES"/>
        </w:rPr>
        <w:t xml:space="preserve">3) </w:t>
      </w:r>
      <w:proofErr w:type="spellStart"/>
      <w:r w:rsidRPr="00342F5C">
        <w:rPr>
          <w:rFonts w:ascii="GHEA Grapalat" w:hAnsi="GHEA Grapalat" w:cs="Arial Unicode"/>
          <w:color w:val="000000"/>
          <w:sz w:val="20"/>
          <w:szCs w:val="20"/>
        </w:rPr>
        <w:t>որոնց</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գործադիր</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մարմնի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ներկայացուցիչը</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հայտը</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ներկայացնելու</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պահին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նախորդող</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երեք</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տարիների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ընթացքում</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դատապարտված</w:t>
      </w:r>
      <w:proofErr w:type="spellEnd"/>
      <w:r w:rsidRPr="00342F5C">
        <w:rPr>
          <w:rFonts w:ascii="GHEA Grapalat" w:hAnsi="GHEA Grapalat" w:cs="Arial Unicode"/>
          <w:color w:val="000000"/>
          <w:sz w:val="20"/>
          <w:szCs w:val="20"/>
          <w:lang w:val="es-ES"/>
        </w:rPr>
        <w:t xml:space="preserve"> </w:t>
      </w:r>
      <w:r w:rsidRPr="00342F5C">
        <w:rPr>
          <w:rFonts w:ascii="GHEA Grapalat" w:hAnsi="GHEA Grapalat" w:cs="Arial Unicode"/>
          <w:color w:val="000000"/>
          <w:sz w:val="20"/>
          <w:szCs w:val="20"/>
        </w:rPr>
        <w:t>է</w:t>
      </w:r>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եղել</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տնտեսական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գործունեության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կամ</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պետական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ծառայության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դեմ</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ուղղված</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հանցագործության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համար</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բացառությամբ</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այն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դեպքերի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երբ</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դատվածությունը</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օրենքով</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սահմանված</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կարգով</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հանված</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կամ</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մարված</w:t>
      </w:r>
      <w:proofErr w:type="spellEnd"/>
      <w:r w:rsidRPr="00342F5C">
        <w:rPr>
          <w:rFonts w:ascii="GHEA Grapalat" w:hAnsi="GHEA Grapalat" w:cs="Arial Unicode"/>
          <w:color w:val="000000"/>
          <w:sz w:val="20"/>
          <w:szCs w:val="20"/>
          <w:lang w:val="es-ES"/>
        </w:rPr>
        <w:t xml:space="preserve"> </w:t>
      </w:r>
      <w:r w:rsidRPr="00342F5C">
        <w:rPr>
          <w:rFonts w:ascii="GHEA Grapalat" w:hAnsi="GHEA Grapalat" w:cs="Arial Unicode"/>
          <w:color w:val="000000"/>
          <w:sz w:val="20"/>
          <w:szCs w:val="20"/>
        </w:rPr>
        <w:t>է</w:t>
      </w:r>
      <w:r w:rsidRPr="00342F5C">
        <w:rPr>
          <w:rFonts w:ascii="GHEA Grapalat" w:hAnsi="GHEA Grapalat" w:cs="Arial Unicode"/>
          <w:color w:val="000000"/>
          <w:sz w:val="20"/>
          <w:szCs w:val="20"/>
          <w:lang w:val="es-ES"/>
        </w:rPr>
        <w:t xml:space="preserve">. </w:t>
      </w:r>
    </w:p>
    <w:p w:rsidR="00EE0CAE" w:rsidRPr="00342F5C" w:rsidRDefault="00EE0CAE" w:rsidP="00EE0CAE">
      <w:pPr>
        <w:autoSpaceDE w:val="0"/>
        <w:autoSpaceDN w:val="0"/>
        <w:adjustRightInd w:val="0"/>
        <w:spacing w:line="276" w:lineRule="auto"/>
        <w:contextualSpacing/>
        <w:jc w:val="both"/>
        <w:rPr>
          <w:rFonts w:ascii="GHEA Grapalat" w:hAnsi="GHEA Grapalat" w:cs="Arial Unicode"/>
          <w:sz w:val="20"/>
          <w:szCs w:val="20"/>
          <w:lang w:val="es-ES"/>
        </w:rPr>
      </w:pPr>
      <w:r w:rsidRPr="00342F5C">
        <w:rPr>
          <w:rFonts w:ascii="GHEA Grapalat" w:hAnsi="GHEA Grapalat" w:cs="Arial Unicode"/>
          <w:color w:val="000000"/>
          <w:sz w:val="20"/>
          <w:szCs w:val="20"/>
          <w:lang w:val="es-ES"/>
        </w:rPr>
        <w:t xml:space="preserve">4) </w:t>
      </w:r>
      <w:proofErr w:type="spellStart"/>
      <w:r w:rsidRPr="00342F5C">
        <w:rPr>
          <w:rFonts w:ascii="GHEA Grapalat" w:hAnsi="GHEA Grapalat" w:cs="Arial Unicode"/>
          <w:color w:val="000000"/>
          <w:sz w:val="20"/>
          <w:szCs w:val="20"/>
        </w:rPr>
        <w:t>որոնք</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ներառված</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են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գնումների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գործընթացին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մասնակցելու</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իրավունք</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չունեցող</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մասնակիցների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ցուցակում</w:t>
      </w:r>
      <w:proofErr w:type="spellEnd"/>
      <w:r w:rsidRPr="00342F5C">
        <w:rPr>
          <w:rFonts w:ascii="GHEA Grapalat" w:hAnsi="GHEA Grapalat" w:cs="Times Armenian"/>
          <w:color w:val="000000"/>
          <w:sz w:val="20"/>
          <w:szCs w:val="20"/>
          <w:lang w:val="es-ES"/>
        </w:rPr>
        <w:t>։</w:t>
      </w:r>
      <w:r w:rsidRPr="00342F5C">
        <w:rPr>
          <w:rFonts w:ascii="GHEA Grapalat" w:hAnsi="GHEA Grapalat" w:cs="Arial Unicode"/>
          <w:color w:val="000000"/>
          <w:sz w:val="20"/>
          <w:szCs w:val="20"/>
          <w:lang w:val="es-ES"/>
        </w:rPr>
        <w:t xml:space="preserve"> </w:t>
      </w:r>
    </w:p>
    <w:p w:rsidR="00EE0CAE" w:rsidRPr="00342F5C" w:rsidRDefault="00EE0CAE" w:rsidP="00EE0CAE">
      <w:pPr>
        <w:tabs>
          <w:tab w:val="left" w:pos="1134"/>
        </w:tabs>
        <w:spacing w:line="276" w:lineRule="auto"/>
        <w:jc w:val="both"/>
        <w:rPr>
          <w:rFonts w:ascii="GHEA Grapalat" w:hAnsi="GHEA Grapalat" w:cs="Sylfaen"/>
          <w:sz w:val="20"/>
          <w:szCs w:val="20"/>
          <w:lang w:val="hy-AM"/>
        </w:rPr>
      </w:pPr>
      <w:r w:rsidRPr="00342F5C">
        <w:rPr>
          <w:rFonts w:ascii="GHEA Grapalat" w:hAnsi="GHEA Grapalat"/>
          <w:sz w:val="20"/>
          <w:szCs w:val="20"/>
          <w:lang w:val="es-ES"/>
        </w:rPr>
        <w:t>գ)</w:t>
      </w:r>
      <w:r w:rsidRPr="00342F5C">
        <w:rPr>
          <w:rFonts w:ascii="GHEA Grapalat" w:hAnsi="GHEA Grapalat" w:cs="Sylfaen"/>
          <w:sz w:val="20"/>
          <w:szCs w:val="20"/>
          <w:lang w:val="es-ES"/>
        </w:rPr>
        <w:t xml:space="preserve"> Նախաորակավորման ընթացակարգին մասնակցելու </w:t>
      </w:r>
      <w:proofErr w:type="spellStart"/>
      <w:r w:rsidRPr="00342F5C">
        <w:rPr>
          <w:rFonts w:ascii="GHEA Grapalat" w:hAnsi="GHEA Grapalat" w:cs="Sylfaen"/>
          <w:sz w:val="20"/>
          <w:szCs w:val="20"/>
        </w:rPr>
        <w:t>համար</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Մասնակիցը</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պետք</w:t>
      </w:r>
      <w:proofErr w:type="spellEnd"/>
      <w:r w:rsidRPr="00342F5C">
        <w:rPr>
          <w:rFonts w:ascii="GHEA Grapalat" w:hAnsi="GHEA Grapalat" w:cs="Sylfaen"/>
          <w:sz w:val="20"/>
          <w:szCs w:val="20"/>
          <w:lang w:val="es-ES"/>
        </w:rPr>
        <w:t xml:space="preserve"> </w:t>
      </w:r>
      <w:r w:rsidRPr="00342F5C">
        <w:rPr>
          <w:rFonts w:ascii="GHEA Grapalat" w:hAnsi="GHEA Grapalat" w:cs="Sylfaen"/>
          <w:sz w:val="20"/>
          <w:szCs w:val="20"/>
        </w:rPr>
        <w:t>է</w:t>
      </w:r>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ունենա</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պայմանագրով</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նախատեսված</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պարտավորությունների</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կատարման</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համար</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պահանջվող</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մասնագիտական</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գործունեության</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համապատասխանություն</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պայմանագրով</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նախատեսված</w:t>
      </w:r>
      <w:proofErr w:type="spellEnd"/>
      <w:r w:rsidRPr="00342F5C">
        <w:rPr>
          <w:rFonts w:ascii="GHEA Grapalat" w:hAnsi="GHEA Grapalat" w:cs="Sylfaen"/>
          <w:sz w:val="20"/>
          <w:szCs w:val="20"/>
          <w:lang w:val="es-ES"/>
        </w:rPr>
        <w:t xml:space="preserve"> </w:t>
      </w:r>
      <w:proofErr w:type="spellStart"/>
      <w:r w:rsidRPr="00342F5C">
        <w:rPr>
          <w:rFonts w:ascii="GHEA Grapalat" w:hAnsi="GHEA Grapalat" w:cs="Sylfaen"/>
          <w:sz w:val="20"/>
          <w:szCs w:val="20"/>
        </w:rPr>
        <w:t>գործունեությանը</w:t>
      </w:r>
      <w:proofErr w:type="spellEnd"/>
      <w:r w:rsidRPr="00342F5C">
        <w:rPr>
          <w:rFonts w:ascii="GHEA Grapalat" w:hAnsi="GHEA Grapalat" w:cs="Sylfaen"/>
          <w:sz w:val="20"/>
          <w:szCs w:val="20"/>
          <w:lang w:val="es-ES"/>
        </w:rPr>
        <w:t xml:space="preserve">. </w:t>
      </w:r>
    </w:p>
    <w:p w:rsidR="00EE0CAE" w:rsidRPr="00342F5C" w:rsidRDefault="00EE0CAE" w:rsidP="00EE0CAE">
      <w:pPr>
        <w:pStyle w:val="a3"/>
        <w:spacing w:line="276" w:lineRule="auto"/>
        <w:ind w:left="0" w:firstLine="547"/>
        <w:contextualSpacing/>
        <w:jc w:val="both"/>
        <w:rPr>
          <w:rFonts w:ascii="GHEA Grapalat" w:hAnsi="GHEA Grapalat" w:cs="Sylfaen"/>
          <w:sz w:val="20"/>
          <w:szCs w:val="20"/>
          <w:lang w:val="es-ES"/>
        </w:rPr>
      </w:pPr>
      <w:r w:rsidRPr="00342F5C">
        <w:rPr>
          <w:rFonts w:ascii="GHEA Grapalat" w:hAnsi="GHEA Grapalat" w:cs="Sylfaen"/>
          <w:sz w:val="20"/>
          <w:szCs w:val="20"/>
          <w:lang w:val="es-ES"/>
        </w:rPr>
        <w:t xml:space="preserve">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w:t>
      </w:r>
      <w:r w:rsidRPr="00342F5C">
        <w:rPr>
          <w:rFonts w:ascii="GHEA Grapalat" w:hAnsi="GHEA Grapalat" w:cs="Sylfaen"/>
          <w:b/>
          <w:color w:val="7030A0"/>
          <w:sz w:val="20"/>
          <w:szCs w:val="20"/>
          <w:lang w:val="es-ES"/>
        </w:rPr>
        <w:t>N 2 հավելվածով։</w:t>
      </w:r>
      <w:r w:rsidRPr="00342F5C">
        <w:rPr>
          <w:rFonts w:ascii="GHEA Grapalat" w:hAnsi="GHEA Grapalat" w:cs="Sylfaen"/>
          <w:sz w:val="20"/>
          <w:szCs w:val="20"/>
          <w:lang w:val="es-ES"/>
        </w:rPr>
        <w:t xml:space="preserve"> 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w:t>
      </w:r>
      <w:r w:rsidRPr="00342F5C">
        <w:rPr>
          <w:rFonts w:ascii="GHEA Grapalat" w:hAnsi="GHEA Grapalat" w:cs="Sylfaen"/>
          <w:b/>
          <w:color w:val="7030A0"/>
          <w:sz w:val="20"/>
          <w:szCs w:val="20"/>
          <w:lang w:val="es-ES"/>
        </w:rPr>
        <w:t>N 3 հավելվածով։</w:t>
      </w:r>
      <w:r w:rsidRPr="00342F5C">
        <w:rPr>
          <w:rFonts w:ascii="GHEA Grapalat" w:hAnsi="GHEA Grapalat" w:cs="Sylfaen"/>
          <w:sz w:val="20"/>
          <w:szCs w:val="20"/>
          <w:lang w:val="es-ES"/>
        </w:rPr>
        <w:t xml:space="preserve"> </w:t>
      </w:r>
    </w:p>
    <w:p w:rsidR="00EE0CAE" w:rsidRPr="00342F5C" w:rsidRDefault="00EE0CAE" w:rsidP="00EE0CAE">
      <w:pPr>
        <w:pStyle w:val="a3"/>
        <w:spacing w:line="276" w:lineRule="auto"/>
        <w:ind w:left="0"/>
        <w:contextualSpacing/>
        <w:jc w:val="both"/>
        <w:rPr>
          <w:rFonts w:ascii="GHEA Grapalat" w:hAnsi="GHEA Grapalat" w:cs="Sylfaen"/>
          <w:sz w:val="20"/>
          <w:szCs w:val="20"/>
          <w:lang w:val="es-ES"/>
        </w:rPr>
      </w:pPr>
      <w:r w:rsidRPr="00342F5C">
        <w:rPr>
          <w:rFonts w:ascii="GHEA Grapalat" w:hAnsi="GHEA Grapalat" w:cs="Sylfaen"/>
          <w:sz w:val="20"/>
          <w:szCs w:val="20"/>
          <w:lang w:val="es-ES"/>
        </w:rPr>
        <w:t>4. Սույն ընթացակարգին մասնակցելու համար մասնակիցը պետք է ունենա հետևյալ լիցենզիան(ները)` ներառյալ ներդիրը(ները)`</w:t>
      </w:r>
    </w:p>
    <w:p w:rsidR="00EE0CAE" w:rsidRPr="00342F5C" w:rsidRDefault="00EE0CAE" w:rsidP="00EE0CAE">
      <w:pPr>
        <w:pStyle w:val="a3"/>
        <w:spacing w:line="276" w:lineRule="auto"/>
        <w:ind w:left="0"/>
        <w:contextualSpacing/>
        <w:jc w:val="both"/>
        <w:rPr>
          <w:rFonts w:ascii="GHEA Grapalat" w:hAnsi="GHEA Grapalat" w:cs="Sylfaen"/>
          <w:sz w:val="20"/>
          <w:szCs w:val="20"/>
          <w:lang w:val="es-ES"/>
        </w:rPr>
      </w:pPr>
      <w:r w:rsidRPr="00342F5C">
        <w:rPr>
          <w:rFonts w:ascii="GHEA Grapalat" w:hAnsi="GHEA Grapalat" w:cs="Sylfaen"/>
          <w:sz w:val="20"/>
          <w:szCs w:val="20"/>
          <w:lang w:val="es-ES"/>
        </w:rPr>
        <w:lastRenderedPageBreak/>
        <w:t xml:space="preserve">- Քաղաքաշինության բնագավառում պետական լիցենզիա` Քաղաքաշինության բնագավառում շինարարության իրականացում /բացառությամբ շինարարության թույլտվություն չպահանջվող աշխատանքների/` ըստ քաղաքաշինության հետևյալ ոլորտների ներդիրով/ներով/` </w:t>
      </w:r>
      <w:r w:rsidRPr="00DB4337">
        <w:rPr>
          <w:rFonts w:ascii="GHEA Grapalat" w:hAnsi="GHEA Grapalat" w:cs="Sylfaen"/>
          <w:b/>
          <w:color w:val="7030A0"/>
          <w:sz w:val="20"/>
          <w:szCs w:val="20"/>
          <w:lang w:val="es-ES"/>
        </w:rPr>
        <w:t>«Բնա</w:t>
      </w:r>
      <w:r w:rsidR="00331494" w:rsidRPr="00DB4337">
        <w:rPr>
          <w:rFonts w:ascii="GHEA Grapalat" w:hAnsi="GHEA Grapalat" w:cs="Sylfaen"/>
          <w:b/>
          <w:color w:val="7030A0"/>
          <w:sz w:val="20"/>
          <w:szCs w:val="20"/>
          <w:lang w:val="es-ES"/>
        </w:rPr>
        <w:t>կելի, հասարակական և արտադրական»</w:t>
      </w:r>
      <w:r w:rsidRPr="00DB4337">
        <w:rPr>
          <w:rFonts w:ascii="GHEA Grapalat" w:hAnsi="GHEA Grapalat" w:cs="Sylfaen"/>
          <w:b/>
          <w:color w:val="7030A0"/>
          <w:sz w:val="20"/>
          <w:szCs w:val="20"/>
          <w:lang w:val="es-ES"/>
        </w:rPr>
        <w:t xml:space="preserve"> </w:t>
      </w:r>
      <w:r w:rsidR="004B35E1" w:rsidRPr="00DB4337">
        <w:rPr>
          <w:rFonts w:ascii="GHEA Grapalat" w:hAnsi="GHEA Grapalat" w:cs="Sylfaen"/>
          <w:b/>
          <w:color w:val="7030A0"/>
          <w:sz w:val="20"/>
          <w:szCs w:val="20"/>
          <w:lang w:val="es-ES"/>
        </w:rPr>
        <w:t xml:space="preserve">և </w:t>
      </w:r>
      <w:r w:rsidRPr="00DB4337">
        <w:rPr>
          <w:rFonts w:ascii="GHEA Grapalat" w:hAnsi="GHEA Grapalat" w:cs="Sylfaen"/>
          <w:b/>
          <w:color w:val="7030A0"/>
          <w:sz w:val="20"/>
          <w:szCs w:val="20"/>
          <w:lang w:val="es-ES"/>
        </w:rPr>
        <w:t>«Էներգետիկ»</w:t>
      </w:r>
      <w:r w:rsidR="004B35E1" w:rsidRPr="00DB4337">
        <w:rPr>
          <w:rFonts w:ascii="GHEA Grapalat" w:hAnsi="GHEA Grapalat" w:cs="Sylfaen"/>
          <w:color w:val="7030A0"/>
          <w:sz w:val="20"/>
          <w:szCs w:val="20"/>
          <w:lang w:val="es-ES"/>
        </w:rPr>
        <w:t>,</w:t>
      </w:r>
      <w:r w:rsidR="004B35E1" w:rsidRPr="00342F5C">
        <w:rPr>
          <w:rFonts w:ascii="GHEA Grapalat" w:hAnsi="GHEA Grapalat" w:cs="Sylfaen"/>
          <w:sz w:val="20"/>
          <w:szCs w:val="20"/>
          <w:lang w:val="es-ES"/>
        </w:rPr>
        <w:t xml:space="preserve"> </w:t>
      </w:r>
      <w:r w:rsidRPr="00342F5C">
        <w:rPr>
          <w:rFonts w:ascii="GHEA Grapalat" w:hAnsi="GHEA Grapalat" w:cs="Sylfaen"/>
          <w:sz w:val="20"/>
          <w:szCs w:val="20"/>
          <w:lang w:val="es-ES"/>
        </w:rPr>
        <w:t xml:space="preserve">(լիցենզիաների առկայությունը հավաստելու համար մասնակիցը նախաորակավորման հայտով ներկայացնում է դրանց պատճենները` հաստատված իր կողմից): </w:t>
      </w:r>
    </w:p>
    <w:p w:rsidR="00EE0CAE" w:rsidRPr="00342F5C" w:rsidRDefault="00EE0CAE" w:rsidP="00EE0CAE">
      <w:pPr>
        <w:spacing w:line="276" w:lineRule="auto"/>
        <w:jc w:val="both"/>
        <w:rPr>
          <w:rFonts w:ascii="GHEA Grapalat" w:hAnsi="GHEA Grapalat" w:cs="Sylfaen"/>
          <w:i/>
          <w:sz w:val="20"/>
          <w:szCs w:val="20"/>
          <w:lang w:val="es-ES"/>
        </w:rPr>
      </w:pPr>
      <w:r w:rsidRPr="00342F5C">
        <w:rPr>
          <w:rFonts w:ascii="GHEA Grapalat" w:hAnsi="GHEA Grapalat" w:cs="Sylfaen"/>
          <w:i/>
          <w:sz w:val="20"/>
          <w:szCs w:val="20"/>
          <w:lang w:val="es-ES"/>
        </w:rPr>
        <w:t>Ի գիտություն. գնումների համակարգողը և (կամ) գնահատող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p>
    <w:p w:rsidR="00EE0CAE" w:rsidRPr="00342F5C" w:rsidRDefault="00EE0CAE" w:rsidP="00EE0CAE">
      <w:pPr>
        <w:pStyle w:val="a3"/>
        <w:spacing w:line="276" w:lineRule="auto"/>
        <w:ind w:left="0"/>
        <w:contextualSpacing/>
        <w:jc w:val="both"/>
        <w:rPr>
          <w:rFonts w:ascii="GHEA Grapalat" w:hAnsi="GHEA Grapalat" w:cs="Sylfaen"/>
          <w:sz w:val="20"/>
          <w:szCs w:val="20"/>
          <w:lang w:val="es-ES"/>
        </w:rPr>
      </w:pPr>
      <w:r w:rsidRPr="00342F5C">
        <w:rPr>
          <w:rFonts w:ascii="GHEA Grapalat" w:hAnsi="GHEA Grapalat" w:cs="Sylfaen"/>
          <w:sz w:val="20"/>
          <w:szCs w:val="20"/>
          <w:lang w:val="es-ES"/>
        </w:rPr>
        <w:t>5. Մասնակիցները կարող են նախաորակավորման ընթացակարգին մասնակցել համատեղ գործունեության կարգով /կոնսորցիումով/։ Նման դեպքում`</w:t>
      </w:r>
    </w:p>
    <w:p w:rsidR="00EE0CAE" w:rsidRPr="00342F5C" w:rsidRDefault="00EE0CAE" w:rsidP="004B35E1">
      <w:pPr>
        <w:pStyle w:val="a3"/>
        <w:spacing w:line="276" w:lineRule="auto"/>
        <w:ind w:left="0"/>
        <w:contextualSpacing/>
        <w:jc w:val="both"/>
        <w:rPr>
          <w:rFonts w:ascii="GHEA Grapalat" w:hAnsi="GHEA Grapalat" w:cs="Sylfaen"/>
          <w:sz w:val="20"/>
          <w:szCs w:val="20"/>
          <w:lang w:val="es-ES"/>
        </w:rPr>
      </w:pPr>
      <w:r w:rsidRPr="00342F5C">
        <w:rPr>
          <w:rFonts w:ascii="GHEA Grapalat" w:hAnsi="GHEA Grapalat" w:cs="Sylfaen"/>
          <w:sz w:val="20"/>
          <w:szCs w:val="20"/>
          <w:lang w:val="es-ES"/>
        </w:rPr>
        <w:t>ա/ նախաորակավորման հայտը ներառում է նաև համատեղ գործունեության պայմանագիր</w:t>
      </w:r>
    </w:p>
    <w:p w:rsidR="00EE0CAE" w:rsidRPr="00342F5C" w:rsidRDefault="00EE0CAE" w:rsidP="00EE0CAE">
      <w:pPr>
        <w:pStyle w:val="a3"/>
        <w:spacing w:line="276" w:lineRule="auto"/>
        <w:ind w:left="0"/>
        <w:contextualSpacing/>
        <w:jc w:val="both"/>
        <w:rPr>
          <w:rFonts w:ascii="GHEA Grapalat" w:hAnsi="GHEA Grapalat" w:cs="Sylfaen"/>
          <w:sz w:val="20"/>
          <w:szCs w:val="20"/>
          <w:lang w:val="es-ES"/>
        </w:rPr>
      </w:pPr>
      <w:r w:rsidRPr="00342F5C">
        <w:rPr>
          <w:rFonts w:ascii="GHEA Grapalat" w:hAnsi="GHEA Grapalat" w:cs="Sylfaen"/>
          <w:sz w:val="20"/>
          <w:szCs w:val="20"/>
          <w:lang w:val="es-ES"/>
        </w:rPr>
        <w:t>բ/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EE0CAE" w:rsidRPr="00342F5C" w:rsidRDefault="00EE0CAE" w:rsidP="00EE0CAE">
      <w:pPr>
        <w:pStyle w:val="a3"/>
        <w:spacing w:line="276" w:lineRule="auto"/>
        <w:ind w:left="0"/>
        <w:contextualSpacing/>
        <w:jc w:val="both"/>
        <w:rPr>
          <w:rFonts w:ascii="GHEA Grapalat" w:hAnsi="GHEA Grapalat" w:cs="Sylfaen"/>
          <w:sz w:val="20"/>
          <w:szCs w:val="20"/>
          <w:lang w:val="es-ES"/>
        </w:rPr>
      </w:pPr>
      <w:r w:rsidRPr="00342F5C">
        <w:rPr>
          <w:rFonts w:ascii="GHEA Grapalat" w:hAnsi="GHEA Grapalat" w:cs="Sylfaen"/>
          <w:sz w:val="20"/>
          <w:szCs w:val="20"/>
          <w:lang w:val="es-ES"/>
        </w:rPr>
        <w:t>գ/ մասնակիցները կրում են համատեղ և համապարտ պատասխանատվություն։</w:t>
      </w:r>
    </w:p>
    <w:p w:rsidR="00EE0CAE" w:rsidRPr="00342F5C" w:rsidRDefault="00EE0CAE" w:rsidP="00EE0CAE">
      <w:pPr>
        <w:spacing w:line="276" w:lineRule="auto"/>
        <w:contextualSpacing/>
        <w:jc w:val="both"/>
        <w:rPr>
          <w:rFonts w:ascii="GHEA Grapalat" w:hAnsi="GHEA Grapalat" w:cs="Sylfaen"/>
          <w:sz w:val="20"/>
          <w:szCs w:val="20"/>
          <w:lang w:val="es-ES"/>
        </w:rPr>
      </w:pPr>
      <w:r w:rsidRPr="00342F5C">
        <w:rPr>
          <w:rFonts w:ascii="GHEA Grapalat" w:hAnsi="GHEA Grapalat" w:cs="Sylfaen"/>
          <w:sz w:val="20"/>
          <w:szCs w:val="20"/>
          <w:lang w:val="es-ES"/>
        </w:rPr>
        <w:t>Սույն հայտարարությամբ պահանջվող փաստաթղթերը /այսուհետ` նախաորակավորման հայտ/ պետք է կազմված լինեն հայերեն լեզվով։</w:t>
      </w:r>
    </w:p>
    <w:p w:rsidR="00EE0CAE" w:rsidRPr="00342F5C" w:rsidRDefault="00EE0CAE" w:rsidP="00EE0CAE">
      <w:pPr>
        <w:tabs>
          <w:tab w:val="left" w:pos="720"/>
          <w:tab w:val="left" w:pos="900"/>
        </w:tabs>
        <w:spacing w:line="276" w:lineRule="auto"/>
        <w:contextualSpacing/>
        <w:jc w:val="both"/>
        <w:rPr>
          <w:rFonts w:ascii="GHEA Grapalat" w:hAnsi="GHEA Grapalat" w:cs="Arial Unicode"/>
          <w:color w:val="000000"/>
          <w:sz w:val="20"/>
          <w:szCs w:val="20"/>
          <w:lang w:val="es-ES"/>
        </w:rPr>
      </w:pPr>
      <w:r w:rsidRPr="00342F5C">
        <w:rPr>
          <w:rFonts w:ascii="GHEA Grapalat" w:hAnsi="GHEA Grapalat" w:cs="Sylfaen"/>
          <w:sz w:val="20"/>
          <w:szCs w:val="20"/>
          <w:lang w:val="es-ES"/>
        </w:rPr>
        <w:t>ՀՀ</w:t>
      </w:r>
      <w:r w:rsidRPr="00342F5C">
        <w:rPr>
          <w:rFonts w:ascii="GHEA Grapalat" w:hAnsi="GHEA Grapalat"/>
          <w:sz w:val="20"/>
          <w:szCs w:val="20"/>
          <w:lang w:val="es-ES"/>
        </w:rPr>
        <w:t xml:space="preserve"> </w:t>
      </w:r>
      <w:r w:rsidR="004B35E1" w:rsidRPr="00342F5C">
        <w:rPr>
          <w:rFonts w:ascii="GHEA Grapalat" w:hAnsi="GHEA Grapalat" w:cs="Sylfaen"/>
          <w:sz w:val="20"/>
          <w:szCs w:val="20"/>
          <w:lang w:val="es-ES"/>
        </w:rPr>
        <w:t>ԿԱ ազգային անվտանգության ծառայությունը</w:t>
      </w:r>
      <w:r w:rsidRPr="00342F5C">
        <w:rPr>
          <w:rFonts w:ascii="GHEA Grapalat" w:hAnsi="GHEA Grapalat"/>
          <w:sz w:val="20"/>
          <w:szCs w:val="20"/>
          <w:lang w:val="es-ES"/>
        </w:rPr>
        <w:t xml:space="preserve"> 3 </w:t>
      </w:r>
      <w:r w:rsidRPr="00342F5C">
        <w:rPr>
          <w:rFonts w:ascii="GHEA Grapalat" w:hAnsi="GHEA Grapalat" w:cs="Sylfaen"/>
          <w:sz w:val="20"/>
          <w:szCs w:val="20"/>
          <w:lang w:val="es-ES"/>
        </w:rPr>
        <w:t>օրացուցային</w:t>
      </w:r>
      <w:r w:rsidRPr="00342F5C">
        <w:rPr>
          <w:rFonts w:ascii="GHEA Grapalat" w:hAnsi="GHEA Grapalat"/>
          <w:sz w:val="20"/>
          <w:szCs w:val="20"/>
          <w:lang w:val="es-ES"/>
        </w:rPr>
        <w:t xml:space="preserve"> </w:t>
      </w:r>
      <w:r w:rsidRPr="00342F5C">
        <w:rPr>
          <w:rFonts w:ascii="GHEA Grapalat" w:hAnsi="GHEA Grapalat" w:cs="Sylfaen"/>
          <w:sz w:val="20"/>
          <w:szCs w:val="20"/>
          <w:lang w:val="es-ES"/>
        </w:rPr>
        <w:t>օրվա</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ընթացքում</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կպատասխանի</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մասնակցի</w:t>
      </w:r>
      <w:r w:rsidRPr="00342F5C">
        <w:rPr>
          <w:rFonts w:ascii="GHEA Grapalat" w:hAnsi="GHEA Grapalat"/>
          <w:sz w:val="20"/>
          <w:szCs w:val="20"/>
          <w:lang w:val="es-ES"/>
        </w:rPr>
        <w:t xml:space="preserve"> </w:t>
      </w:r>
      <w:proofErr w:type="spellStart"/>
      <w:r w:rsidRPr="00342F5C">
        <w:rPr>
          <w:rFonts w:ascii="GHEA Grapalat" w:hAnsi="GHEA Grapalat" w:cs="Arial Unicode"/>
          <w:color w:val="000000"/>
          <w:sz w:val="20"/>
          <w:szCs w:val="20"/>
        </w:rPr>
        <w:t>նախաորակավորման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վերաբերյալ</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պարզաբանումներ</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տալու</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հարցմանը</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եթե</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այն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ստացվ</w:t>
      </w:r>
      <w:proofErr w:type="spellEnd"/>
      <w:r w:rsidRPr="00342F5C">
        <w:rPr>
          <w:rFonts w:ascii="GHEA Grapalat" w:hAnsi="GHEA Grapalat" w:cs="Sylfaen"/>
          <w:sz w:val="20"/>
          <w:szCs w:val="20"/>
          <w:lang w:val="es-ES"/>
        </w:rPr>
        <w:t>ի</w:t>
      </w:r>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ոչ</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ուշ</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քան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նախաորակավորման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հայտերի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ներկայացման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վերջնաժամկետից</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հինգ</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օրացուցային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օր</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առաջ</w:t>
      </w:r>
      <w:proofErr w:type="spellEnd"/>
      <w:r w:rsidRPr="00342F5C">
        <w:rPr>
          <w:rFonts w:ascii="GHEA Grapalat" w:hAnsi="GHEA Grapalat" w:cs="Times Armenian"/>
          <w:color w:val="000000"/>
          <w:sz w:val="20"/>
          <w:szCs w:val="20"/>
          <w:lang w:val="es-ES"/>
        </w:rPr>
        <w:t>։</w:t>
      </w:r>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Հարցման</w:t>
      </w:r>
      <w:proofErr w:type="spellEnd"/>
      <w:r w:rsidRPr="00342F5C">
        <w:rPr>
          <w:rFonts w:ascii="GHEA Grapalat" w:hAnsi="GHEA Grapalat" w:cs="Arial Unicode"/>
          <w:color w:val="000000"/>
          <w:sz w:val="20"/>
          <w:szCs w:val="20"/>
          <w:lang w:val="es-ES"/>
        </w:rPr>
        <w:t xml:space="preserve"> </w:t>
      </w:r>
      <w:r w:rsidRPr="00342F5C">
        <w:rPr>
          <w:rFonts w:ascii="GHEA Grapalat" w:hAnsi="GHEA Grapalat" w:cs="Arial Unicode"/>
          <w:color w:val="000000"/>
          <w:sz w:val="20"/>
          <w:szCs w:val="20"/>
        </w:rPr>
        <w:t>և</w:t>
      </w:r>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տրված</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պարզաբանման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մասին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տեղեկատվությունը</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միաժամանակ</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կհրապարակվի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տեղեկագրում</w:t>
      </w:r>
      <w:proofErr w:type="spellEnd"/>
      <w:r w:rsidRPr="00342F5C">
        <w:rPr>
          <w:rFonts w:ascii="GHEA Grapalat" w:hAnsi="GHEA Grapalat" w:cs="Arial Unicode"/>
          <w:color w:val="000000"/>
          <w:sz w:val="20"/>
          <w:szCs w:val="20"/>
          <w:lang w:val="es-ES"/>
        </w:rPr>
        <w:t xml:space="preserve"> </w:t>
      </w:r>
      <w:r w:rsidRPr="00342F5C">
        <w:rPr>
          <w:rFonts w:ascii="GHEA Grapalat" w:hAnsi="GHEA Grapalat" w:cs="Sylfaen"/>
          <w:sz w:val="20"/>
          <w:szCs w:val="20"/>
          <w:lang w:val="es-ES"/>
        </w:rPr>
        <w:t xml:space="preserve">(Գնումների էլեկտրոնային տեղեկատու) </w:t>
      </w:r>
      <w:r w:rsidRPr="00342F5C">
        <w:rPr>
          <w:rFonts w:ascii="GHEA Grapalat" w:hAnsi="GHEA Grapalat" w:cs="Times Armenian"/>
          <w:color w:val="000000"/>
          <w:sz w:val="20"/>
          <w:szCs w:val="20"/>
          <w:lang w:val="es-ES"/>
        </w:rPr>
        <w:t>։</w:t>
      </w:r>
      <w:r w:rsidRPr="00342F5C">
        <w:rPr>
          <w:rFonts w:ascii="GHEA Grapalat" w:hAnsi="GHEA Grapalat" w:cs="Arial Unicode"/>
          <w:color w:val="000000"/>
          <w:sz w:val="20"/>
          <w:szCs w:val="20"/>
          <w:lang w:val="es-ES"/>
        </w:rPr>
        <w:t xml:space="preserve"> </w:t>
      </w:r>
    </w:p>
    <w:p w:rsidR="00EE0CAE" w:rsidRPr="00342F5C" w:rsidRDefault="00EE0CAE" w:rsidP="00EE0CAE">
      <w:pPr>
        <w:autoSpaceDE w:val="0"/>
        <w:autoSpaceDN w:val="0"/>
        <w:adjustRightInd w:val="0"/>
        <w:spacing w:line="276" w:lineRule="auto"/>
        <w:contextualSpacing/>
        <w:jc w:val="both"/>
        <w:rPr>
          <w:rFonts w:ascii="GHEA Grapalat" w:hAnsi="GHEA Grapalat" w:cs="Sylfaen"/>
          <w:color w:val="000000"/>
          <w:sz w:val="20"/>
          <w:szCs w:val="20"/>
          <w:lang w:val="es-ES"/>
        </w:rPr>
      </w:pPr>
      <w:proofErr w:type="spellStart"/>
      <w:r w:rsidRPr="00342F5C">
        <w:rPr>
          <w:rFonts w:ascii="GHEA Grapalat" w:hAnsi="GHEA Grapalat" w:cs="Arial Unicode"/>
          <w:color w:val="000000"/>
          <w:sz w:val="20"/>
          <w:szCs w:val="20"/>
        </w:rPr>
        <w:t>Նախաորակավորման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հայտերի</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ներկայացման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վերջնաժամկետը</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լրանալուց</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առնվազն</w:t>
      </w:r>
      <w:proofErr w:type="spellEnd"/>
      <w:r w:rsidRPr="00342F5C">
        <w:rPr>
          <w:rFonts w:ascii="GHEA Grapalat" w:hAnsi="GHEA Grapalat" w:cs="Arial Unicode"/>
          <w:color w:val="000000"/>
          <w:sz w:val="20"/>
          <w:szCs w:val="20"/>
          <w:lang w:val="es-ES"/>
        </w:rPr>
        <w:t xml:space="preserve"> 5 </w:t>
      </w:r>
      <w:proofErr w:type="spellStart"/>
      <w:r w:rsidRPr="00342F5C">
        <w:rPr>
          <w:rFonts w:ascii="GHEA Grapalat" w:hAnsi="GHEA Grapalat" w:cs="Arial Unicode"/>
          <w:color w:val="000000"/>
          <w:sz w:val="20"/>
          <w:szCs w:val="20"/>
        </w:rPr>
        <w:t>օրացուցային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օր</w:t>
      </w:r>
      <w:proofErr w:type="spellEnd"/>
      <w:r w:rsidRPr="00342F5C">
        <w:rPr>
          <w:rFonts w:ascii="GHEA Grapalat" w:hAnsi="GHEA Grapalat" w:cs="Arial Unicode"/>
          <w:color w:val="000000"/>
          <w:sz w:val="20"/>
          <w:szCs w:val="20"/>
          <w:lang w:val="es-ES"/>
        </w:rPr>
        <w:t xml:space="preserve"> </w:t>
      </w:r>
      <w:proofErr w:type="spellStart"/>
      <w:proofErr w:type="gramStart"/>
      <w:r w:rsidRPr="00342F5C">
        <w:rPr>
          <w:rFonts w:ascii="GHEA Grapalat" w:hAnsi="GHEA Grapalat" w:cs="Arial Unicode"/>
          <w:color w:val="000000"/>
          <w:sz w:val="20"/>
          <w:szCs w:val="20"/>
        </w:rPr>
        <w:t>առաջ</w:t>
      </w:r>
      <w:proofErr w:type="spellEnd"/>
      <w:r w:rsidRPr="00342F5C">
        <w:rPr>
          <w:rFonts w:ascii="GHEA Grapalat" w:hAnsi="GHEA Grapalat" w:cs="Arial Unicode"/>
          <w:color w:val="000000"/>
          <w:sz w:val="20"/>
          <w:szCs w:val="20"/>
          <w:lang w:val="es-ES"/>
        </w:rPr>
        <w:t xml:space="preserve">  </w:t>
      </w:r>
      <w:r w:rsidRPr="00342F5C">
        <w:rPr>
          <w:rFonts w:ascii="GHEA Grapalat" w:hAnsi="GHEA Grapalat" w:cs="Sylfaen"/>
          <w:sz w:val="20"/>
          <w:szCs w:val="20"/>
          <w:lang w:val="es-ES"/>
        </w:rPr>
        <w:t>սույն</w:t>
      </w:r>
      <w:proofErr w:type="gramEnd"/>
      <w:r w:rsidRPr="00342F5C">
        <w:rPr>
          <w:rFonts w:ascii="GHEA Grapalat" w:hAnsi="GHEA Grapalat"/>
          <w:sz w:val="20"/>
          <w:szCs w:val="20"/>
          <w:lang w:val="es-ES"/>
        </w:rPr>
        <w:t xml:space="preserve"> </w:t>
      </w:r>
      <w:r w:rsidRPr="00342F5C">
        <w:rPr>
          <w:rFonts w:ascii="GHEA Grapalat" w:hAnsi="GHEA Grapalat" w:cs="Sylfaen"/>
          <w:sz w:val="20"/>
          <w:szCs w:val="20"/>
          <w:lang w:val="es-ES"/>
        </w:rPr>
        <w:t>հայտարարության</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մեջ</w:t>
      </w:r>
      <w:r w:rsidRPr="00342F5C">
        <w:rPr>
          <w:rFonts w:ascii="GHEA Grapalat" w:hAnsi="GHEA Grapalat"/>
          <w:sz w:val="20"/>
          <w:szCs w:val="20"/>
          <w:lang w:val="es-ES"/>
        </w:rPr>
        <w:t xml:space="preserve"> </w:t>
      </w:r>
      <w:proofErr w:type="spellStart"/>
      <w:r w:rsidRPr="00342F5C">
        <w:rPr>
          <w:rFonts w:ascii="GHEA Grapalat" w:hAnsi="GHEA Grapalat" w:cs="Arial Unicode"/>
          <w:color w:val="000000"/>
          <w:sz w:val="20"/>
          <w:szCs w:val="20"/>
        </w:rPr>
        <w:t>կարող</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են</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կատարվել</w:t>
      </w:r>
      <w:proofErr w:type="spellEnd"/>
      <w:r w:rsidRPr="00342F5C">
        <w:rPr>
          <w:rFonts w:ascii="GHEA Grapalat" w:hAnsi="GHEA Grapalat" w:cs="Arial Unicode"/>
          <w:color w:val="000000"/>
          <w:sz w:val="20"/>
          <w:szCs w:val="20"/>
          <w:lang w:val="es-ES"/>
        </w:rPr>
        <w:t xml:space="preserve"> </w:t>
      </w:r>
      <w:proofErr w:type="spellStart"/>
      <w:r w:rsidRPr="00342F5C">
        <w:rPr>
          <w:rFonts w:ascii="GHEA Grapalat" w:hAnsi="GHEA Grapalat" w:cs="Arial Unicode"/>
          <w:color w:val="000000"/>
          <w:sz w:val="20"/>
          <w:szCs w:val="20"/>
        </w:rPr>
        <w:t>փոփոխություններ</w:t>
      </w:r>
      <w:proofErr w:type="spellEnd"/>
      <w:r w:rsidRPr="00342F5C">
        <w:rPr>
          <w:rFonts w:ascii="GHEA Grapalat" w:hAnsi="GHEA Grapalat" w:cs="Times Armenian"/>
          <w:color w:val="000000"/>
          <w:sz w:val="20"/>
          <w:szCs w:val="20"/>
          <w:lang w:val="es-ES"/>
        </w:rPr>
        <w:t>։</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Փոփոխություններ</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կատարվելու</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օրվան</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հաջորդող</w:t>
      </w:r>
      <w:r w:rsidRPr="00342F5C">
        <w:rPr>
          <w:rFonts w:ascii="GHEA Grapalat" w:hAnsi="GHEA Grapalat" w:cs="Arial Unicode"/>
          <w:color w:val="000000"/>
          <w:sz w:val="20"/>
          <w:szCs w:val="20"/>
          <w:lang w:val="es-ES"/>
        </w:rPr>
        <w:t xml:space="preserve"> 3 </w:t>
      </w:r>
      <w:r w:rsidRPr="00342F5C">
        <w:rPr>
          <w:rFonts w:ascii="GHEA Grapalat" w:hAnsi="GHEA Grapalat" w:cs="Sylfaen"/>
          <w:color w:val="000000"/>
          <w:sz w:val="20"/>
          <w:szCs w:val="20"/>
          <w:lang w:val="es-ES"/>
        </w:rPr>
        <w:t>օրացուցային</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օրվա</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ընթացքում</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փոփոխություն</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կատարելու</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և</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դրանք</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տրամադրելու</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պայմանների</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մասին</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հայտարարություն</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է</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հրապարակում</w:t>
      </w:r>
      <w:r w:rsidRPr="00342F5C">
        <w:rPr>
          <w:rFonts w:ascii="GHEA Grapalat" w:hAnsi="GHEA Grapalat" w:cs="Arial Unicode"/>
          <w:color w:val="000000"/>
          <w:sz w:val="20"/>
          <w:szCs w:val="20"/>
          <w:lang w:val="es-ES"/>
        </w:rPr>
        <w:t xml:space="preserve"> </w:t>
      </w:r>
      <w:r w:rsidRPr="00342F5C">
        <w:rPr>
          <w:rFonts w:ascii="GHEA Grapalat" w:hAnsi="GHEA Grapalat" w:cs="Sylfaen"/>
          <w:color w:val="000000"/>
          <w:sz w:val="20"/>
          <w:szCs w:val="20"/>
          <w:lang w:val="es-ES"/>
        </w:rPr>
        <w:t xml:space="preserve">տեղեկագրում։ </w:t>
      </w:r>
    </w:p>
    <w:p w:rsidR="00EE0CAE" w:rsidRPr="00342F5C" w:rsidRDefault="00EE0CAE" w:rsidP="00EE0CAE">
      <w:pPr>
        <w:autoSpaceDE w:val="0"/>
        <w:autoSpaceDN w:val="0"/>
        <w:adjustRightInd w:val="0"/>
        <w:spacing w:line="276" w:lineRule="auto"/>
        <w:contextualSpacing/>
        <w:jc w:val="both"/>
        <w:rPr>
          <w:rFonts w:ascii="GHEA Grapalat" w:hAnsi="GHEA Grapalat" w:cs="Sylfaen"/>
          <w:color w:val="000000"/>
          <w:sz w:val="20"/>
          <w:szCs w:val="20"/>
          <w:lang w:val="es-ES"/>
        </w:rPr>
      </w:pPr>
      <w:r w:rsidRPr="00342F5C">
        <w:rPr>
          <w:rFonts w:ascii="GHEA Grapalat" w:hAnsi="GHEA Grapalat" w:cs="Sylfaen"/>
          <w:color w:val="000000"/>
          <w:sz w:val="20"/>
          <w:szCs w:val="20"/>
          <w:lang w:val="es-ES"/>
        </w:rPr>
        <w:t xml:space="preserve">Գնման գործընթացին հետագա մասնակցության իրավունք են ստանում նախաորակավորված մասնակիցների ցուցակում ընդգրկված մասնակիցները։ </w:t>
      </w:r>
    </w:p>
    <w:p w:rsidR="00EE0CAE" w:rsidRPr="00342F5C" w:rsidRDefault="00EE0CAE" w:rsidP="00EE0CAE">
      <w:pPr>
        <w:autoSpaceDE w:val="0"/>
        <w:autoSpaceDN w:val="0"/>
        <w:adjustRightInd w:val="0"/>
        <w:spacing w:line="276" w:lineRule="auto"/>
        <w:contextualSpacing/>
        <w:jc w:val="both"/>
        <w:rPr>
          <w:rFonts w:ascii="GHEA Grapalat" w:hAnsi="GHEA Grapalat" w:cs="Sylfaen"/>
          <w:color w:val="000000"/>
          <w:sz w:val="20"/>
          <w:szCs w:val="20"/>
          <w:lang w:val="es-ES"/>
        </w:rPr>
      </w:pPr>
      <w:r w:rsidRPr="00342F5C">
        <w:rPr>
          <w:rFonts w:ascii="GHEA Grapalat" w:hAnsi="GHEA Grapalat" w:cs="Sylfaen"/>
          <w:color w:val="000000"/>
          <w:sz w:val="20"/>
          <w:szCs w:val="20"/>
          <w:lang w:val="es-ES"/>
        </w:rPr>
        <w:t xml:space="preserve">Նախաորակավորման հայտը ներառում է մասնակցի կողմից հաստատված նախաորակավորման ընթացակարգին մասնակցելու գրավոր դիմում, որի առաջարկվող ձևը և դրա նկատմամաբ առաջադրվող պահանջները ներկայացված են </w:t>
      </w:r>
      <w:r w:rsidRPr="00342F5C">
        <w:rPr>
          <w:rFonts w:ascii="GHEA Grapalat" w:hAnsi="GHEA Grapalat" w:cs="Sylfaen"/>
          <w:b/>
          <w:color w:val="7030A0"/>
          <w:sz w:val="20"/>
          <w:szCs w:val="20"/>
          <w:lang w:val="es-ES"/>
        </w:rPr>
        <w:t>N 1 հավելվածով</w:t>
      </w:r>
      <w:r w:rsidRPr="00342F5C">
        <w:rPr>
          <w:rFonts w:ascii="GHEA Grapalat" w:hAnsi="GHEA Grapalat" w:cs="Sylfaen"/>
          <w:color w:val="000000"/>
          <w:sz w:val="20"/>
          <w:szCs w:val="20"/>
          <w:lang w:val="es-ES"/>
        </w:rPr>
        <w:t xml:space="preserve">, մասնակցի կողմից հաստատված գրավոր հայտարարություն` սահմանված մասնակցության իրավունքի և որակավորման չափանիշների մասով նախատեսված պահանջներին իր տվյալների համապատասխանության մասին՝ հայտարարությանը կցելով սույն հայտատարարությամբ պահանջվող տեղեկությունները </w:t>
      </w:r>
      <w:r w:rsidRPr="00342F5C">
        <w:rPr>
          <w:rFonts w:ascii="GHEA Grapalat" w:hAnsi="GHEA Grapalat" w:cs="Sylfaen"/>
          <w:b/>
          <w:color w:val="7030A0"/>
          <w:sz w:val="20"/>
          <w:szCs w:val="20"/>
          <w:lang w:val="es-ES"/>
        </w:rPr>
        <w:t>/N 2 և N3 հավելվածներ/,</w:t>
      </w:r>
      <w:r w:rsidRPr="00342F5C">
        <w:rPr>
          <w:rFonts w:ascii="GHEA Grapalat" w:hAnsi="GHEA Grapalat" w:cs="Sylfaen"/>
          <w:color w:val="000000"/>
          <w:sz w:val="20"/>
          <w:szCs w:val="20"/>
          <w:lang w:val="es-ES"/>
        </w:rPr>
        <w:t xml:space="preserve"> պահանջվող լիցենզիաների պատճենները` հաստատված իր կողմից, համատեղ գործունեության պայմանագիր, եթե մասնակիցները նախաորա</w:t>
      </w:r>
      <w:r w:rsidRPr="00342F5C">
        <w:rPr>
          <w:rFonts w:ascii="GHEA Grapalat" w:hAnsi="GHEA Grapalat" w:cs="Sylfaen"/>
          <w:color w:val="000000"/>
          <w:sz w:val="20"/>
          <w:szCs w:val="20"/>
          <w:lang w:val="es-ES"/>
        </w:rPr>
        <w:softHyphen/>
        <w:t>կավորման ընթացակարգին մասնակցում են կոնսորցիումով, մասնակցի էլեկտրոնային փոստի հասցեն։</w:t>
      </w:r>
    </w:p>
    <w:p w:rsidR="00EE0CAE" w:rsidRPr="00342F5C" w:rsidRDefault="00EE0CAE" w:rsidP="00EE0CAE">
      <w:pPr>
        <w:spacing w:line="276" w:lineRule="auto"/>
        <w:jc w:val="both"/>
        <w:rPr>
          <w:rFonts w:ascii="GHEA Grapalat" w:hAnsi="GHEA Grapalat"/>
          <w:i/>
          <w:sz w:val="20"/>
          <w:szCs w:val="20"/>
          <w:lang w:val="es-ES"/>
        </w:rPr>
      </w:pPr>
      <w:r w:rsidRPr="00342F5C">
        <w:rPr>
          <w:rFonts w:ascii="GHEA Grapalat" w:hAnsi="GHEA Grapalat"/>
          <w:sz w:val="20"/>
          <w:szCs w:val="20"/>
          <w:lang w:val="es-ES"/>
        </w:rPr>
        <w:t xml:space="preserve">6. </w:t>
      </w:r>
      <w:r w:rsidRPr="00342F5C">
        <w:rPr>
          <w:rFonts w:ascii="GHEA Grapalat" w:hAnsi="GHEA Grapalat" w:cs="Sylfaen"/>
          <w:i/>
          <w:sz w:val="20"/>
          <w:szCs w:val="20"/>
          <w:lang w:val="es-ES"/>
        </w:rPr>
        <w:t>Մասնակիցը</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համարվում</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է</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որակավորված</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եթե</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բավարարում</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է</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վերը</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նշված</w:t>
      </w:r>
      <w:r w:rsidRPr="00342F5C">
        <w:rPr>
          <w:rFonts w:ascii="GHEA Grapalat" w:hAnsi="GHEA Grapalat"/>
          <w:i/>
          <w:sz w:val="20"/>
          <w:szCs w:val="20"/>
          <w:lang w:val="es-ES"/>
        </w:rPr>
        <w:t xml:space="preserve"> </w:t>
      </w:r>
      <w:r w:rsidRPr="00342F5C">
        <w:rPr>
          <w:rFonts w:ascii="GHEA Grapalat" w:hAnsi="GHEA Grapalat" w:cs="Sylfaen"/>
          <w:i/>
          <w:sz w:val="20"/>
          <w:szCs w:val="20"/>
          <w:lang w:val="es-ES"/>
        </w:rPr>
        <w:t>պայմաններին</w:t>
      </w:r>
      <w:r w:rsidRPr="00342F5C">
        <w:rPr>
          <w:rFonts w:ascii="GHEA Grapalat" w:hAnsi="GHEA Grapalat" w:cs="Times Armenian"/>
          <w:i/>
          <w:sz w:val="20"/>
          <w:szCs w:val="20"/>
          <w:lang w:val="es-ES"/>
        </w:rPr>
        <w:t>։</w:t>
      </w:r>
      <w:r w:rsidRPr="00342F5C">
        <w:rPr>
          <w:rFonts w:ascii="GHEA Grapalat" w:hAnsi="GHEA Grapalat"/>
          <w:i/>
          <w:sz w:val="20"/>
          <w:szCs w:val="20"/>
          <w:lang w:val="es-ES"/>
        </w:rPr>
        <w:t xml:space="preserve"> </w:t>
      </w:r>
    </w:p>
    <w:p w:rsidR="00EE0CAE" w:rsidRPr="00342F5C" w:rsidRDefault="00EE0CAE" w:rsidP="00EE0CAE">
      <w:pPr>
        <w:spacing w:line="276" w:lineRule="auto"/>
        <w:jc w:val="both"/>
        <w:rPr>
          <w:rFonts w:ascii="GHEA Grapalat" w:hAnsi="GHEA Grapalat" w:cs="Sylfaen"/>
          <w:color w:val="000000"/>
          <w:sz w:val="20"/>
          <w:szCs w:val="20"/>
          <w:lang w:val="es-ES"/>
        </w:rPr>
      </w:pPr>
      <w:r w:rsidRPr="00342F5C">
        <w:rPr>
          <w:rFonts w:ascii="GHEA Grapalat" w:hAnsi="GHEA Grapalat" w:cs="Sylfaen"/>
          <w:color w:val="000000"/>
          <w:sz w:val="20"/>
          <w:szCs w:val="20"/>
          <w:lang w:val="es-ES"/>
        </w:rPr>
        <w:t xml:space="preserve">Սույն հայտարարությամբ սահմանված նախաորակավորման հայտով նախատեսված փաստաթղթերից որևէ մեկի չներկայացման կամ սահմանված պահանջներին անհամապատասխան ներկայացման դեպքում մասնակիցը համարվում է չորակավորված։ </w:t>
      </w:r>
    </w:p>
    <w:p w:rsidR="00EE0CAE" w:rsidRPr="00342F5C" w:rsidRDefault="00EE0CAE" w:rsidP="00EE0CAE">
      <w:pPr>
        <w:spacing w:line="276" w:lineRule="auto"/>
        <w:jc w:val="both"/>
        <w:rPr>
          <w:rFonts w:ascii="GHEA Grapalat" w:hAnsi="GHEA Grapalat" w:cs="Sylfaen"/>
          <w:i/>
          <w:sz w:val="20"/>
          <w:szCs w:val="20"/>
          <w:lang w:val="es-ES"/>
        </w:rPr>
      </w:pPr>
      <w:r w:rsidRPr="00342F5C">
        <w:rPr>
          <w:rFonts w:ascii="GHEA Grapalat" w:hAnsi="GHEA Grapalat"/>
          <w:sz w:val="20"/>
          <w:szCs w:val="20"/>
          <w:lang w:val="es-ES"/>
        </w:rPr>
        <w:t xml:space="preserve">7. </w:t>
      </w:r>
      <w:r w:rsidRPr="00342F5C">
        <w:rPr>
          <w:rFonts w:ascii="GHEA Grapalat" w:hAnsi="GHEA Grapalat" w:cs="Sylfaen"/>
          <w:i/>
          <w:sz w:val="20"/>
          <w:szCs w:val="20"/>
          <w:lang w:val="es-ES"/>
        </w:rPr>
        <w:t xml:space="preserve">Մասնակիցը (տնօրենը) կամ նրա կողմից լիազորված անձը` գործակալը, կարող է ներկայացնել սույն հայտարարությամբ նախատեսված փաստաթղթերը` ոչ ուշ, քան </w:t>
      </w:r>
      <w:r w:rsidRPr="00DF53A8">
        <w:rPr>
          <w:rFonts w:ascii="GHEA Grapalat" w:hAnsi="GHEA Grapalat" w:cs="Sylfaen"/>
          <w:b/>
          <w:i/>
          <w:color w:val="FF0000"/>
          <w:sz w:val="20"/>
          <w:szCs w:val="20"/>
          <w:lang w:val="es-ES"/>
        </w:rPr>
        <w:t xml:space="preserve">2017թ. </w:t>
      </w:r>
      <w:r w:rsidR="00721E33" w:rsidRPr="00DF53A8">
        <w:rPr>
          <w:rFonts w:ascii="GHEA Grapalat" w:hAnsi="GHEA Grapalat" w:cs="Sylfaen"/>
          <w:b/>
          <w:i/>
          <w:color w:val="FF0000"/>
          <w:sz w:val="20"/>
          <w:szCs w:val="20"/>
          <w:lang w:val="es-ES"/>
        </w:rPr>
        <w:t>մայիս</w:t>
      </w:r>
      <w:r w:rsidRPr="00DF53A8">
        <w:rPr>
          <w:rFonts w:ascii="GHEA Grapalat" w:hAnsi="GHEA Grapalat" w:cs="Sylfaen"/>
          <w:b/>
          <w:i/>
          <w:color w:val="FF0000"/>
          <w:sz w:val="20"/>
          <w:szCs w:val="20"/>
          <w:lang w:val="es-ES"/>
        </w:rPr>
        <w:t xml:space="preserve">ի </w:t>
      </w:r>
      <w:r w:rsidR="00721E33" w:rsidRPr="00DF53A8">
        <w:rPr>
          <w:rFonts w:ascii="GHEA Grapalat" w:hAnsi="GHEA Grapalat" w:cs="Sylfaen"/>
          <w:b/>
          <w:i/>
          <w:color w:val="FF0000"/>
          <w:sz w:val="20"/>
          <w:szCs w:val="20"/>
          <w:lang w:val="es-ES"/>
        </w:rPr>
        <w:t>3</w:t>
      </w:r>
      <w:r w:rsidRPr="00DF53A8">
        <w:rPr>
          <w:rFonts w:ascii="GHEA Grapalat" w:hAnsi="GHEA Grapalat" w:cs="Sylfaen"/>
          <w:b/>
          <w:i/>
          <w:color w:val="FF0000"/>
          <w:sz w:val="20"/>
          <w:szCs w:val="20"/>
          <w:lang w:val="es-ES"/>
        </w:rPr>
        <w:t>-ին, ժամը 12:00-ին,</w:t>
      </w:r>
      <w:r w:rsidRPr="00342F5C">
        <w:rPr>
          <w:rFonts w:ascii="GHEA Grapalat" w:hAnsi="GHEA Grapalat" w:cs="Sylfaen"/>
          <w:i/>
          <w:sz w:val="20"/>
          <w:szCs w:val="20"/>
          <w:lang w:val="es-ES"/>
        </w:rPr>
        <w:t xml:space="preserve"> ՀՀ </w:t>
      </w:r>
      <w:r w:rsidR="008968D4" w:rsidRPr="00342F5C">
        <w:rPr>
          <w:rFonts w:ascii="GHEA Grapalat" w:hAnsi="GHEA Grapalat" w:cs="Sylfaen"/>
          <w:i/>
          <w:sz w:val="20"/>
          <w:szCs w:val="20"/>
          <w:lang w:val="es-ES"/>
        </w:rPr>
        <w:t>ԿԱ ազգային անվտանգության ծառայության տնտեսական</w:t>
      </w:r>
      <w:r w:rsidRPr="00342F5C">
        <w:rPr>
          <w:rFonts w:ascii="GHEA Grapalat" w:hAnsi="GHEA Grapalat" w:cs="Sylfaen"/>
          <w:i/>
          <w:sz w:val="20"/>
          <w:szCs w:val="20"/>
          <w:lang w:val="es-ES"/>
        </w:rPr>
        <w:t xml:space="preserve"> վարչություն` սոսնձված, ստորագրված ծրարով։ Ծրարում ներառված փաստաթղթերը կազմվում են բնօրինակից և 2 օրինակ պատճեններից։ Եթե նախաորակավորման հայտը ներկայացնում է գործակալը, ապա նախաորակավորման հայտով ներկայացվում է վերջինիս այդ լիազորությունը վերապահված լինելու մասին փաստաթուղթ:</w:t>
      </w:r>
    </w:p>
    <w:p w:rsidR="008968D4" w:rsidRPr="00342F5C" w:rsidRDefault="008968D4" w:rsidP="00EE0CAE">
      <w:pPr>
        <w:spacing w:line="276" w:lineRule="auto"/>
        <w:jc w:val="both"/>
        <w:rPr>
          <w:rFonts w:ascii="GHEA Grapalat" w:hAnsi="GHEA Grapalat"/>
          <w:sz w:val="20"/>
          <w:szCs w:val="20"/>
          <w:lang w:val="es-ES"/>
        </w:rPr>
      </w:pPr>
    </w:p>
    <w:p w:rsidR="00EE0CAE" w:rsidRPr="00342F5C" w:rsidRDefault="00EE0CAE" w:rsidP="00EE0CAE">
      <w:pPr>
        <w:tabs>
          <w:tab w:val="left" w:pos="720"/>
          <w:tab w:val="left" w:pos="900"/>
        </w:tabs>
        <w:spacing w:line="276" w:lineRule="auto"/>
        <w:ind w:firstLine="540"/>
        <w:jc w:val="both"/>
        <w:rPr>
          <w:rFonts w:ascii="GHEA Grapalat" w:hAnsi="GHEA Grapalat" w:cs="Times Armenian"/>
          <w:sz w:val="20"/>
          <w:szCs w:val="20"/>
          <w:lang w:val="af-ZA"/>
        </w:rPr>
      </w:pPr>
      <w:r w:rsidRPr="00342F5C">
        <w:rPr>
          <w:rFonts w:ascii="GHEA Grapalat" w:hAnsi="GHEA Grapalat"/>
          <w:sz w:val="20"/>
          <w:szCs w:val="20"/>
          <w:lang w:val="es-ES"/>
        </w:rPr>
        <w:lastRenderedPageBreak/>
        <w:t>7.1</w:t>
      </w:r>
      <w:r w:rsidRPr="00342F5C">
        <w:rPr>
          <w:rFonts w:ascii="GHEA Grapalat" w:hAnsi="GHEA Grapalat" w:cs="Times Armenian"/>
          <w:sz w:val="20"/>
          <w:szCs w:val="20"/>
          <w:lang w:val="af-ZA"/>
        </w:rPr>
        <w:t xml:space="preserve">.  </w:t>
      </w:r>
      <w:r w:rsidRPr="00342F5C">
        <w:rPr>
          <w:rFonts w:ascii="GHEA Grapalat" w:hAnsi="GHEA Grapalat" w:cs="Sylfaen"/>
          <w:sz w:val="20"/>
          <w:szCs w:val="20"/>
          <w:lang w:val="af-ZA"/>
        </w:rPr>
        <w:t>Ծրարի</w:t>
      </w:r>
      <w:r w:rsidRPr="00342F5C">
        <w:rPr>
          <w:rFonts w:ascii="GHEA Grapalat" w:hAnsi="GHEA Grapalat" w:cs="Times Armenian"/>
          <w:sz w:val="20"/>
          <w:szCs w:val="20"/>
          <w:lang w:val="af-ZA"/>
        </w:rPr>
        <w:t xml:space="preserve"> </w:t>
      </w:r>
      <w:r w:rsidRPr="00342F5C">
        <w:rPr>
          <w:rFonts w:ascii="GHEA Grapalat" w:hAnsi="GHEA Grapalat" w:cs="Sylfaen"/>
          <w:sz w:val="20"/>
          <w:szCs w:val="20"/>
          <w:lang w:val="af-ZA"/>
        </w:rPr>
        <w:t>վրա</w:t>
      </w:r>
      <w:r w:rsidRPr="00342F5C">
        <w:rPr>
          <w:rFonts w:ascii="GHEA Grapalat" w:hAnsi="GHEA Grapalat" w:cs="Times Armenian"/>
          <w:sz w:val="20"/>
          <w:szCs w:val="20"/>
          <w:lang w:val="af-ZA"/>
        </w:rPr>
        <w:t xml:space="preserve"> </w:t>
      </w:r>
      <w:r w:rsidRPr="00342F5C">
        <w:rPr>
          <w:rFonts w:ascii="GHEA Grapalat" w:hAnsi="GHEA Grapalat" w:cs="Sylfaen"/>
          <w:sz w:val="20"/>
          <w:szCs w:val="20"/>
          <w:lang w:val="af-ZA"/>
        </w:rPr>
        <w:t>նախաորակավորման հայտը կազմելու լեզվով նշվում են</w:t>
      </w:r>
      <w:r w:rsidRPr="00342F5C">
        <w:rPr>
          <w:rFonts w:ascii="GHEA Grapalat" w:hAnsi="GHEA Grapalat" w:cs="Times Armenian"/>
          <w:sz w:val="20"/>
          <w:szCs w:val="20"/>
          <w:lang w:val="af-ZA"/>
        </w:rPr>
        <w:t>.</w:t>
      </w:r>
    </w:p>
    <w:p w:rsidR="00EE0CAE" w:rsidRPr="00342F5C" w:rsidRDefault="00EE0CAE" w:rsidP="00EE0CAE">
      <w:pPr>
        <w:spacing w:line="276" w:lineRule="auto"/>
        <w:ind w:right="-7" w:firstLine="540"/>
        <w:jc w:val="both"/>
        <w:rPr>
          <w:rFonts w:ascii="GHEA Grapalat" w:hAnsi="GHEA Grapalat" w:cs="Times Armenian"/>
          <w:bCs/>
          <w:sz w:val="20"/>
          <w:szCs w:val="20"/>
          <w:lang w:val="af-ZA"/>
        </w:rPr>
      </w:pPr>
      <w:r w:rsidRPr="00342F5C">
        <w:rPr>
          <w:rFonts w:ascii="GHEA Grapalat" w:hAnsi="GHEA Grapalat" w:cs="Sylfaen"/>
          <w:bCs/>
          <w:sz w:val="20"/>
          <w:szCs w:val="20"/>
          <w:lang w:val="af-ZA"/>
        </w:rPr>
        <w:t>ա</w:t>
      </w:r>
      <w:r w:rsidRPr="00342F5C">
        <w:rPr>
          <w:rFonts w:ascii="GHEA Grapalat" w:hAnsi="GHEA Grapalat" w:cs="Times Armenian"/>
          <w:b/>
          <w:bCs/>
          <w:sz w:val="20"/>
          <w:szCs w:val="20"/>
          <w:lang w:val="af-ZA"/>
        </w:rPr>
        <w:t xml:space="preserve">. </w:t>
      </w:r>
      <w:r w:rsidRPr="00342F5C">
        <w:rPr>
          <w:rFonts w:ascii="GHEA Grapalat" w:hAnsi="GHEA Grapalat" w:cs="Sylfaen"/>
          <w:bCs/>
          <w:sz w:val="20"/>
          <w:szCs w:val="20"/>
          <w:lang w:val="af-ZA"/>
        </w:rPr>
        <w:t>ՀՀ</w:t>
      </w:r>
      <w:r w:rsidR="007A3B22" w:rsidRPr="00342F5C">
        <w:rPr>
          <w:rFonts w:ascii="GHEA Grapalat" w:hAnsi="GHEA Grapalat" w:cs="Sylfaen"/>
          <w:bCs/>
          <w:sz w:val="20"/>
          <w:szCs w:val="20"/>
          <w:lang w:val="af-ZA"/>
        </w:rPr>
        <w:t xml:space="preserve"> ԿԱ ազգային անվտանգության ծառայություն</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ք</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Երևան</w:t>
      </w:r>
      <w:r w:rsidRPr="00342F5C">
        <w:rPr>
          <w:rFonts w:ascii="GHEA Grapalat" w:hAnsi="GHEA Grapalat" w:cs="Times Armenian"/>
          <w:bCs/>
          <w:sz w:val="20"/>
          <w:szCs w:val="20"/>
          <w:lang w:val="af-ZA"/>
        </w:rPr>
        <w:t xml:space="preserve">, </w:t>
      </w:r>
      <w:r w:rsidR="007A3B22" w:rsidRPr="00342F5C">
        <w:rPr>
          <w:rFonts w:ascii="GHEA Grapalat" w:hAnsi="GHEA Grapalat" w:cs="Sylfaen"/>
          <w:bCs/>
          <w:sz w:val="20"/>
          <w:szCs w:val="20"/>
          <w:lang w:val="af-ZA"/>
        </w:rPr>
        <w:t>Նալբանդյան 104</w:t>
      </w:r>
      <w:r w:rsidRPr="00342F5C">
        <w:rPr>
          <w:rFonts w:ascii="GHEA Grapalat" w:hAnsi="GHEA Grapalat" w:cs="Times Armenian"/>
          <w:bCs/>
          <w:sz w:val="20"/>
          <w:szCs w:val="20"/>
          <w:lang w:val="af-ZA"/>
        </w:rPr>
        <w:t>,</w:t>
      </w:r>
    </w:p>
    <w:p w:rsidR="00EE0CAE" w:rsidRPr="00342F5C" w:rsidRDefault="00EE0CAE" w:rsidP="00EE0CAE">
      <w:pPr>
        <w:spacing w:line="276" w:lineRule="auto"/>
        <w:ind w:right="-7" w:firstLine="540"/>
        <w:jc w:val="both"/>
        <w:rPr>
          <w:rFonts w:ascii="GHEA Grapalat" w:hAnsi="GHEA Grapalat" w:cs="Times Armenian"/>
          <w:bCs/>
          <w:sz w:val="20"/>
          <w:szCs w:val="20"/>
          <w:lang w:val="af-ZA"/>
        </w:rPr>
      </w:pPr>
      <w:r w:rsidRPr="00342F5C">
        <w:rPr>
          <w:rFonts w:ascii="GHEA Grapalat" w:hAnsi="GHEA Grapalat" w:cs="Sylfaen"/>
          <w:bCs/>
          <w:sz w:val="20"/>
          <w:szCs w:val="20"/>
          <w:lang w:val="af-ZA"/>
        </w:rPr>
        <w:t xml:space="preserve">բ. </w:t>
      </w:r>
      <w:r w:rsidR="0072283D" w:rsidRPr="00342F5C">
        <w:rPr>
          <w:rFonts w:ascii="GHEA Grapalat" w:hAnsi="GHEA Grapalat" w:cs="Times Armenian"/>
          <w:bCs/>
          <w:sz w:val="20"/>
          <w:szCs w:val="20"/>
          <w:lang w:val="af-ZA"/>
        </w:rPr>
        <w:t>«ՀՀ ԿԱ ԱԱԾ- ՏՆՏՎ-ԲԸՀԱՇՁԲ-17/1»</w:t>
      </w:r>
      <w:r w:rsidRPr="00342F5C">
        <w:rPr>
          <w:rFonts w:ascii="GHEA Grapalat" w:hAnsi="GHEA Grapalat" w:cs="Times Armenian"/>
          <w:bCs/>
          <w:sz w:val="20"/>
          <w:szCs w:val="20"/>
          <w:lang w:val="af-ZA"/>
        </w:rPr>
        <w:t>,</w:t>
      </w:r>
    </w:p>
    <w:p w:rsidR="00EE0CAE" w:rsidRPr="00342F5C" w:rsidRDefault="00EE0CAE" w:rsidP="00EE0CAE">
      <w:pPr>
        <w:spacing w:line="276" w:lineRule="auto"/>
        <w:ind w:right="-7" w:firstLine="540"/>
        <w:jc w:val="both"/>
        <w:rPr>
          <w:rFonts w:ascii="GHEA Grapalat" w:hAnsi="GHEA Grapalat" w:cs="Times Armenian"/>
          <w:bCs/>
          <w:sz w:val="20"/>
          <w:szCs w:val="20"/>
          <w:lang w:val="af-ZA"/>
        </w:rPr>
      </w:pPr>
      <w:r w:rsidRPr="00342F5C">
        <w:rPr>
          <w:rFonts w:ascii="GHEA Grapalat" w:hAnsi="GHEA Grapalat" w:cs="Sylfaen"/>
          <w:bCs/>
          <w:sz w:val="20"/>
          <w:szCs w:val="20"/>
          <w:lang w:val="af-ZA"/>
        </w:rPr>
        <w:t>գ.</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Չբացել</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մինչև</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նախաորակավորման</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հայտերի</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բացման</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օրը</w:t>
      </w:r>
      <w:r w:rsidRPr="00342F5C">
        <w:rPr>
          <w:rFonts w:ascii="GHEA Grapalat" w:hAnsi="GHEA Grapalat" w:cs="Times Armenian"/>
          <w:bCs/>
          <w:sz w:val="20"/>
          <w:szCs w:val="20"/>
          <w:lang w:val="af-ZA"/>
        </w:rPr>
        <w:t xml:space="preserve">» </w:t>
      </w:r>
      <w:r w:rsidRPr="00342F5C">
        <w:rPr>
          <w:rFonts w:ascii="GHEA Grapalat" w:hAnsi="GHEA Grapalat" w:cs="Sylfaen"/>
          <w:bCs/>
          <w:sz w:val="20"/>
          <w:szCs w:val="20"/>
          <w:lang w:val="af-ZA"/>
        </w:rPr>
        <w:t>բառերը</w:t>
      </w:r>
      <w:r w:rsidRPr="00342F5C">
        <w:rPr>
          <w:rFonts w:ascii="GHEA Grapalat" w:hAnsi="GHEA Grapalat" w:cs="Times Armenian"/>
          <w:bCs/>
          <w:sz w:val="20"/>
          <w:szCs w:val="20"/>
          <w:lang w:val="af-ZA"/>
        </w:rPr>
        <w:t>,</w:t>
      </w:r>
    </w:p>
    <w:p w:rsidR="00EE0CAE" w:rsidRPr="00342F5C" w:rsidRDefault="00EE0CAE" w:rsidP="00EE0CAE">
      <w:pPr>
        <w:tabs>
          <w:tab w:val="left" w:pos="720"/>
          <w:tab w:val="left" w:pos="900"/>
        </w:tabs>
        <w:spacing w:line="276" w:lineRule="auto"/>
        <w:ind w:firstLine="540"/>
        <w:jc w:val="both"/>
        <w:rPr>
          <w:rFonts w:ascii="GHEA Grapalat" w:hAnsi="GHEA Grapalat"/>
          <w:sz w:val="20"/>
          <w:szCs w:val="20"/>
          <w:lang w:val="es-ES"/>
        </w:rPr>
      </w:pPr>
      <w:r w:rsidRPr="00342F5C">
        <w:rPr>
          <w:rFonts w:ascii="GHEA Grapalat" w:hAnsi="GHEA Grapalat" w:cs="Sylfaen"/>
          <w:sz w:val="20"/>
          <w:szCs w:val="20"/>
          <w:lang w:val="af-ZA"/>
        </w:rPr>
        <w:t>դ.</w:t>
      </w:r>
      <w:r w:rsidRPr="00342F5C">
        <w:rPr>
          <w:rFonts w:ascii="GHEA Grapalat" w:hAnsi="GHEA Grapalat"/>
          <w:sz w:val="20"/>
          <w:szCs w:val="20"/>
          <w:lang w:val="af-ZA"/>
        </w:rPr>
        <w:t xml:space="preserve">  </w:t>
      </w:r>
      <w:r w:rsidRPr="00342F5C">
        <w:rPr>
          <w:rFonts w:ascii="GHEA Grapalat" w:hAnsi="GHEA Grapalat" w:cs="Sylfaen"/>
          <w:sz w:val="20"/>
          <w:szCs w:val="20"/>
          <w:lang w:val="af-ZA"/>
        </w:rPr>
        <w:t>Մասնակցի</w:t>
      </w:r>
      <w:r w:rsidRPr="00342F5C">
        <w:rPr>
          <w:rFonts w:ascii="GHEA Grapalat" w:hAnsi="GHEA Grapalat"/>
          <w:sz w:val="20"/>
          <w:szCs w:val="20"/>
          <w:lang w:val="af-ZA"/>
        </w:rPr>
        <w:t xml:space="preserve"> </w:t>
      </w:r>
      <w:r w:rsidRPr="00342F5C">
        <w:rPr>
          <w:rFonts w:ascii="GHEA Grapalat" w:hAnsi="GHEA Grapalat" w:cs="Sylfaen"/>
          <w:sz w:val="20"/>
          <w:szCs w:val="20"/>
          <w:lang w:val="af-ZA"/>
        </w:rPr>
        <w:t>անվանումը</w:t>
      </w:r>
      <w:r w:rsidRPr="00342F5C">
        <w:rPr>
          <w:rFonts w:ascii="GHEA Grapalat" w:hAnsi="GHEA Grapalat"/>
          <w:sz w:val="20"/>
          <w:szCs w:val="20"/>
          <w:lang w:val="af-ZA"/>
        </w:rPr>
        <w:t xml:space="preserve"> /</w:t>
      </w:r>
      <w:r w:rsidRPr="00342F5C">
        <w:rPr>
          <w:rFonts w:ascii="GHEA Grapalat" w:hAnsi="GHEA Grapalat" w:cs="Sylfaen"/>
          <w:sz w:val="20"/>
          <w:szCs w:val="20"/>
          <w:lang w:val="af-ZA"/>
        </w:rPr>
        <w:t>անունը/</w:t>
      </w:r>
      <w:r w:rsidRPr="00342F5C">
        <w:rPr>
          <w:rFonts w:ascii="GHEA Grapalat" w:hAnsi="GHEA Grapalat"/>
          <w:sz w:val="20"/>
          <w:szCs w:val="20"/>
          <w:lang w:val="af-ZA"/>
        </w:rPr>
        <w:t xml:space="preserve">, </w:t>
      </w:r>
      <w:r w:rsidRPr="00342F5C">
        <w:rPr>
          <w:rFonts w:ascii="GHEA Grapalat" w:hAnsi="GHEA Grapalat" w:cs="Sylfaen"/>
          <w:sz w:val="20"/>
          <w:szCs w:val="20"/>
          <w:lang w:val="af-ZA"/>
        </w:rPr>
        <w:t>գտնվելու</w:t>
      </w:r>
      <w:r w:rsidRPr="00342F5C">
        <w:rPr>
          <w:rFonts w:ascii="GHEA Grapalat" w:hAnsi="GHEA Grapalat"/>
          <w:sz w:val="20"/>
          <w:szCs w:val="20"/>
          <w:lang w:val="af-ZA"/>
        </w:rPr>
        <w:t xml:space="preserve"> </w:t>
      </w:r>
      <w:r w:rsidRPr="00342F5C">
        <w:rPr>
          <w:rFonts w:ascii="GHEA Grapalat" w:hAnsi="GHEA Grapalat" w:cs="Sylfaen"/>
          <w:sz w:val="20"/>
          <w:szCs w:val="20"/>
          <w:lang w:val="af-ZA"/>
        </w:rPr>
        <w:t>վայրը</w:t>
      </w:r>
      <w:r w:rsidRPr="00342F5C">
        <w:rPr>
          <w:rFonts w:ascii="GHEA Grapalat" w:hAnsi="GHEA Grapalat"/>
          <w:sz w:val="20"/>
          <w:szCs w:val="20"/>
          <w:lang w:val="af-ZA"/>
        </w:rPr>
        <w:t xml:space="preserve"> </w:t>
      </w:r>
      <w:r w:rsidRPr="00342F5C">
        <w:rPr>
          <w:rFonts w:ascii="GHEA Grapalat" w:hAnsi="GHEA Grapalat" w:cs="Sylfaen"/>
          <w:sz w:val="20"/>
          <w:szCs w:val="20"/>
          <w:lang w:val="af-ZA"/>
        </w:rPr>
        <w:t>և</w:t>
      </w:r>
      <w:r w:rsidRPr="00342F5C">
        <w:rPr>
          <w:rFonts w:ascii="GHEA Grapalat" w:hAnsi="GHEA Grapalat"/>
          <w:sz w:val="20"/>
          <w:szCs w:val="20"/>
          <w:lang w:val="af-ZA"/>
        </w:rPr>
        <w:t xml:space="preserve"> </w:t>
      </w:r>
      <w:r w:rsidRPr="00342F5C">
        <w:rPr>
          <w:rFonts w:ascii="GHEA Grapalat" w:hAnsi="GHEA Grapalat" w:cs="Sylfaen"/>
          <w:sz w:val="20"/>
          <w:szCs w:val="20"/>
          <w:lang w:val="af-ZA"/>
        </w:rPr>
        <w:t>հեռախոսահամարը</w:t>
      </w:r>
      <w:r w:rsidRPr="00342F5C">
        <w:rPr>
          <w:rFonts w:ascii="GHEA Grapalat" w:hAnsi="GHEA Grapalat" w:cs="Times Armenian"/>
          <w:sz w:val="20"/>
          <w:szCs w:val="20"/>
          <w:lang w:val="af-ZA"/>
        </w:rPr>
        <w:t>։</w:t>
      </w:r>
      <w:r w:rsidRPr="00342F5C">
        <w:rPr>
          <w:rFonts w:ascii="GHEA Grapalat" w:hAnsi="GHEA Grapalat"/>
          <w:sz w:val="20"/>
          <w:szCs w:val="20"/>
          <w:lang w:val="af-ZA"/>
        </w:rPr>
        <w:t xml:space="preserve"> </w:t>
      </w:r>
    </w:p>
    <w:p w:rsidR="00EE0CAE" w:rsidRPr="00342F5C" w:rsidRDefault="00EE0CAE" w:rsidP="00EE0CAE">
      <w:pPr>
        <w:tabs>
          <w:tab w:val="left" w:pos="720"/>
          <w:tab w:val="left" w:pos="900"/>
        </w:tabs>
        <w:spacing w:line="276" w:lineRule="auto"/>
        <w:ind w:firstLine="540"/>
        <w:jc w:val="both"/>
        <w:rPr>
          <w:rFonts w:ascii="GHEA Grapalat" w:hAnsi="GHEA Grapalat"/>
          <w:sz w:val="20"/>
          <w:szCs w:val="20"/>
          <w:lang w:val="es-ES"/>
        </w:rPr>
      </w:pPr>
      <w:r w:rsidRPr="00342F5C">
        <w:rPr>
          <w:rFonts w:ascii="GHEA Grapalat" w:hAnsi="GHEA Grapalat"/>
          <w:sz w:val="20"/>
          <w:szCs w:val="20"/>
          <w:lang w:val="es-ES"/>
        </w:rPr>
        <w:t xml:space="preserve">7.2 </w:t>
      </w:r>
      <w:r w:rsidRPr="00342F5C">
        <w:rPr>
          <w:rFonts w:ascii="GHEA Grapalat" w:hAnsi="GHEA Grapalat" w:cs="Sylfaen"/>
          <w:sz w:val="20"/>
          <w:szCs w:val="20"/>
          <w:lang w:val="es-ES"/>
        </w:rPr>
        <w:t>Հայտերի</w:t>
      </w:r>
      <w:r w:rsidRPr="00342F5C">
        <w:rPr>
          <w:rFonts w:ascii="GHEA Grapalat" w:hAnsi="GHEA Grapalat"/>
          <w:sz w:val="20"/>
          <w:szCs w:val="20"/>
          <w:lang w:val="es-ES"/>
        </w:rPr>
        <w:t xml:space="preserve"> </w:t>
      </w:r>
      <w:r w:rsidRPr="00342F5C">
        <w:rPr>
          <w:rFonts w:ascii="GHEA Grapalat" w:hAnsi="GHEA Grapalat" w:cs="Sylfaen"/>
          <w:sz w:val="20"/>
          <w:szCs w:val="20"/>
          <w:lang w:val="es-ES"/>
        </w:rPr>
        <w:t>քննարկումը</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տեղի</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կունենա</w:t>
      </w:r>
      <w:r w:rsidRPr="00342F5C">
        <w:rPr>
          <w:rFonts w:ascii="GHEA Grapalat" w:hAnsi="GHEA Grapalat"/>
          <w:sz w:val="20"/>
          <w:szCs w:val="20"/>
          <w:lang w:val="es-ES"/>
        </w:rPr>
        <w:t xml:space="preserve"> սույն հայտարարության 7-րդ կետով նշված օրը և ժամին` </w:t>
      </w:r>
      <w:r w:rsidRPr="00342F5C">
        <w:rPr>
          <w:rFonts w:ascii="GHEA Grapalat" w:hAnsi="GHEA Grapalat" w:cs="Sylfaen"/>
          <w:sz w:val="20"/>
          <w:szCs w:val="20"/>
          <w:lang w:val="es-ES"/>
        </w:rPr>
        <w:t>ՀՀ</w:t>
      </w:r>
      <w:r w:rsidRPr="00342F5C">
        <w:rPr>
          <w:rFonts w:ascii="GHEA Grapalat" w:hAnsi="GHEA Grapalat"/>
          <w:sz w:val="20"/>
          <w:szCs w:val="20"/>
          <w:lang w:val="es-ES"/>
        </w:rPr>
        <w:t xml:space="preserve"> </w:t>
      </w:r>
      <w:r w:rsidR="007A3B22" w:rsidRPr="00342F5C">
        <w:rPr>
          <w:rFonts w:ascii="GHEA Grapalat" w:hAnsi="GHEA Grapalat" w:cs="Sylfaen"/>
          <w:bCs/>
          <w:sz w:val="20"/>
          <w:szCs w:val="20"/>
          <w:lang w:val="af-ZA"/>
        </w:rPr>
        <w:t>ԿԱ ազգային անվտանգության ծառայության</w:t>
      </w:r>
      <w:r w:rsidR="007A3B22" w:rsidRPr="00342F5C">
        <w:rPr>
          <w:rFonts w:ascii="GHEA Grapalat" w:hAnsi="GHEA Grapalat" w:cs="Sylfaen"/>
          <w:sz w:val="20"/>
          <w:szCs w:val="20"/>
          <w:lang w:val="es-ES"/>
        </w:rPr>
        <w:t xml:space="preserve"> տնտեսական վարչություն</w:t>
      </w:r>
      <w:r w:rsidRPr="00342F5C">
        <w:rPr>
          <w:rFonts w:ascii="GHEA Grapalat" w:hAnsi="GHEA Grapalat" w:cs="Sylfaen"/>
          <w:sz w:val="20"/>
          <w:szCs w:val="20"/>
          <w:lang w:val="es-ES"/>
        </w:rPr>
        <w:t>ում</w:t>
      </w:r>
      <w:r w:rsidRPr="00342F5C">
        <w:rPr>
          <w:rFonts w:ascii="GHEA Grapalat" w:hAnsi="GHEA Grapalat" w:cs="Times Armenian"/>
          <w:sz w:val="20"/>
          <w:szCs w:val="20"/>
          <w:lang w:val="es-ES"/>
        </w:rPr>
        <w:t>։</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Մասնակցության իրավունքին և որակավորման</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չափանիշներին ներկայացվող պահանջները</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բավարարելու</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դեպքում,</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պատվիրատուի</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հետ</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կստորագրվեն պետական</w:t>
      </w:r>
      <w:r w:rsidRPr="00342F5C">
        <w:rPr>
          <w:rFonts w:ascii="GHEA Grapalat" w:hAnsi="GHEA Grapalat"/>
          <w:sz w:val="20"/>
          <w:szCs w:val="20"/>
          <w:lang w:val="es-ES"/>
        </w:rPr>
        <w:t xml:space="preserve"> </w:t>
      </w:r>
      <w:r w:rsidRPr="00342F5C">
        <w:rPr>
          <w:rFonts w:ascii="GHEA Grapalat" w:hAnsi="GHEA Grapalat" w:cs="Sylfaen"/>
          <w:sz w:val="20"/>
          <w:szCs w:val="20"/>
          <w:lang w:val="es-ES"/>
        </w:rPr>
        <w:t>և</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ծառայողական</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գաղտնիք</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կազմող</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տեղեկությունների</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պահպանությունն</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ապահովելու</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պարտավորագիր</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որից հետո</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Մասնակիցները</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կհամարվեն</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նախաորակավորված</w:t>
      </w:r>
      <w:r w:rsidRPr="00342F5C">
        <w:rPr>
          <w:rFonts w:ascii="GHEA Grapalat" w:hAnsi="GHEA Grapalat"/>
          <w:sz w:val="20"/>
          <w:szCs w:val="20"/>
          <w:lang w:val="es-ES"/>
        </w:rPr>
        <w:t xml:space="preserve"> </w:t>
      </w:r>
      <w:r w:rsidRPr="00342F5C">
        <w:rPr>
          <w:rFonts w:ascii="GHEA Grapalat" w:hAnsi="GHEA Grapalat" w:cs="Sylfaen"/>
          <w:sz w:val="20"/>
          <w:szCs w:val="20"/>
          <w:lang w:val="es-ES"/>
        </w:rPr>
        <w:t>մասնակիցներ</w:t>
      </w:r>
      <w:r w:rsidRPr="00342F5C">
        <w:rPr>
          <w:rFonts w:ascii="GHEA Grapalat" w:hAnsi="GHEA Grapalat" w:cs="Times Armenian"/>
          <w:sz w:val="20"/>
          <w:szCs w:val="20"/>
          <w:lang w:val="es-ES"/>
        </w:rPr>
        <w:t>։</w:t>
      </w:r>
      <w:r w:rsidRPr="00342F5C">
        <w:rPr>
          <w:rFonts w:ascii="GHEA Grapalat" w:hAnsi="GHEA Grapalat"/>
          <w:sz w:val="20"/>
          <w:szCs w:val="20"/>
          <w:lang w:val="es-ES"/>
        </w:rPr>
        <w:t xml:space="preserve"> </w:t>
      </w:r>
    </w:p>
    <w:p w:rsidR="00EE0CAE" w:rsidRPr="00342F5C" w:rsidRDefault="00EE0CAE" w:rsidP="00EE0CAE">
      <w:pPr>
        <w:tabs>
          <w:tab w:val="num" w:pos="900"/>
          <w:tab w:val="num" w:pos="1080"/>
          <w:tab w:val="left" w:pos="1248"/>
        </w:tabs>
        <w:spacing w:line="276" w:lineRule="auto"/>
        <w:contextualSpacing/>
        <w:jc w:val="both"/>
        <w:rPr>
          <w:rFonts w:ascii="GHEA Grapalat" w:hAnsi="GHEA Grapalat" w:cs="Sylfaen"/>
          <w:sz w:val="20"/>
          <w:szCs w:val="20"/>
          <w:lang w:val="es-ES"/>
        </w:rPr>
      </w:pPr>
      <w:r w:rsidRPr="00342F5C">
        <w:rPr>
          <w:rFonts w:ascii="GHEA Grapalat" w:hAnsi="GHEA Grapalat" w:cs="Sylfaen"/>
          <w:sz w:val="20"/>
          <w:szCs w:val="20"/>
          <w:lang w:val="es-ES"/>
        </w:rPr>
        <w:t xml:space="preserve">          8. Ներկայացված պայմաններին չհամապատասխանող, այդ թվում սահմանված ժամկետից ուշ փաստաթղթեր ներկայացրած մասնակիցները չեն կարող նախաորակավորվել: Գնման գործընթացին հետագա մասնակցության իրավունք են ստանում նախաորակավորված մասնակիցների ցուցակում ընդգրկված մասնակիցները, որոնց սահմանված կարգով կտրամադրվի գնման ընթացակարգի հրավեր:</w:t>
      </w:r>
    </w:p>
    <w:p w:rsidR="00EE0CAE" w:rsidRPr="00342F5C" w:rsidRDefault="00EE0CAE" w:rsidP="00EE0CAE">
      <w:pPr>
        <w:tabs>
          <w:tab w:val="num" w:pos="540"/>
          <w:tab w:val="num" w:pos="1080"/>
          <w:tab w:val="left" w:pos="1248"/>
        </w:tabs>
        <w:spacing w:line="276" w:lineRule="auto"/>
        <w:contextualSpacing/>
        <w:jc w:val="both"/>
        <w:rPr>
          <w:rFonts w:ascii="GHEA Grapalat" w:hAnsi="GHEA Grapalat" w:cs="Sylfaen"/>
          <w:sz w:val="20"/>
          <w:szCs w:val="20"/>
          <w:lang w:val="es-ES"/>
        </w:rPr>
      </w:pPr>
      <w:r w:rsidRPr="00342F5C">
        <w:rPr>
          <w:rFonts w:ascii="GHEA Grapalat" w:hAnsi="GHEA Grapalat" w:cs="Sylfaen"/>
          <w:sz w:val="20"/>
          <w:szCs w:val="20"/>
          <w:lang w:val="es-ES"/>
        </w:rPr>
        <w:tab/>
        <w:t xml:space="preserve">9. Ներկայացված փաստաթղթերն ստանում, դրանք առանձին գրանցամատյանում գրանցում է ՀՀ </w:t>
      </w:r>
      <w:r w:rsidR="007A3B22" w:rsidRPr="00342F5C">
        <w:rPr>
          <w:rFonts w:ascii="GHEA Grapalat" w:hAnsi="GHEA Grapalat" w:cs="Sylfaen"/>
          <w:sz w:val="20"/>
          <w:szCs w:val="20"/>
          <w:lang w:val="es-ES"/>
        </w:rPr>
        <w:t>ԿԱ ԱԱԾ տնտեսական վարչության աշխատակից Հ</w:t>
      </w:r>
      <w:r w:rsidRPr="00342F5C">
        <w:rPr>
          <w:rFonts w:ascii="GHEA Grapalat" w:hAnsi="GHEA Grapalat" w:cs="Sylfaen"/>
          <w:sz w:val="20"/>
          <w:szCs w:val="20"/>
          <w:lang w:val="es-ES"/>
        </w:rPr>
        <w:t>.</w:t>
      </w:r>
      <w:r w:rsidR="007A3B22" w:rsidRPr="00342F5C">
        <w:rPr>
          <w:rFonts w:ascii="GHEA Grapalat" w:hAnsi="GHEA Grapalat" w:cs="Sylfaen"/>
          <w:sz w:val="20"/>
          <w:szCs w:val="20"/>
          <w:lang w:val="es-ES"/>
        </w:rPr>
        <w:t>Ավետիս</w:t>
      </w:r>
      <w:r w:rsidRPr="00342F5C">
        <w:rPr>
          <w:rFonts w:ascii="GHEA Grapalat" w:hAnsi="GHEA Grapalat" w:cs="Sylfaen"/>
          <w:sz w:val="20"/>
          <w:szCs w:val="20"/>
          <w:lang w:val="es-ES"/>
        </w:rPr>
        <w:t>յանը։</w:t>
      </w:r>
    </w:p>
    <w:p w:rsidR="00EE0CAE" w:rsidRPr="00342F5C" w:rsidRDefault="00EE0CAE" w:rsidP="00EE0CAE">
      <w:pPr>
        <w:tabs>
          <w:tab w:val="num" w:pos="540"/>
          <w:tab w:val="num" w:pos="1080"/>
          <w:tab w:val="left" w:pos="1248"/>
        </w:tabs>
        <w:contextualSpacing/>
        <w:jc w:val="both"/>
        <w:rPr>
          <w:rFonts w:ascii="GHEA Grapalat" w:hAnsi="GHEA Grapalat" w:cs="Sylfaen"/>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8"/>
          <w:szCs w:val="18"/>
          <w:lang w:val="es-ES"/>
        </w:rPr>
      </w:pPr>
    </w:p>
    <w:p w:rsidR="007A3B22" w:rsidRPr="00342F5C" w:rsidRDefault="007A3B22" w:rsidP="00EE0CAE">
      <w:pPr>
        <w:pStyle w:val="3"/>
        <w:tabs>
          <w:tab w:val="left" w:pos="1080"/>
        </w:tabs>
        <w:ind w:left="0" w:firstLine="540"/>
        <w:jc w:val="right"/>
        <w:rPr>
          <w:rFonts w:ascii="GHEA Grapalat" w:hAnsi="GHEA Grapalat" w:cs="Sylfaen"/>
          <w:b/>
          <w:color w:val="FF0000"/>
          <w:sz w:val="18"/>
          <w:szCs w:val="18"/>
          <w:lang w:val="es-ES"/>
        </w:rPr>
      </w:pPr>
    </w:p>
    <w:p w:rsidR="007A3B22" w:rsidRPr="00342F5C" w:rsidRDefault="007A3B22" w:rsidP="00EE0CAE">
      <w:pPr>
        <w:pStyle w:val="3"/>
        <w:tabs>
          <w:tab w:val="left" w:pos="1080"/>
        </w:tabs>
        <w:ind w:left="0" w:firstLine="540"/>
        <w:jc w:val="right"/>
        <w:rPr>
          <w:rFonts w:ascii="GHEA Grapalat" w:hAnsi="GHEA Grapalat" w:cs="Sylfaen"/>
          <w:b/>
          <w:color w:val="FF0000"/>
          <w:sz w:val="18"/>
          <w:szCs w:val="18"/>
          <w:lang w:val="es-ES"/>
        </w:rPr>
      </w:pPr>
    </w:p>
    <w:p w:rsidR="007A3B22" w:rsidRPr="00342F5C" w:rsidRDefault="007A3B22" w:rsidP="00EE0CAE">
      <w:pPr>
        <w:pStyle w:val="3"/>
        <w:tabs>
          <w:tab w:val="left" w:pos="1080"/>
        </w:tabs>
        <w:ind w:left="0" w:firstLine="540"/>
        <w:jc w:val="right"/>
        <w:rPr>
          <w:rFonts w:ascii="GHEA Grapalat" w:hAnsi="GHEA Grapalat" w:cs="Sylfaen"/>
          <w:b/>
          <w:color w:val="FF0000"/>
          <w:sz w:val="18"/>
          <w:szCs w:val="18"/>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s>
        <w:ind w:left="0" w:firstLine="540"/>
        <w:jc w:val="right"/>
        <w:rPr>
          <w:rFonts w:ascii="GHEA Grapalat" w:hAnsi="GHEA Grapalat"/>
          <w:b/>
          <w:color w:val="FF0000"/>
          <w:sz w:val="19"/>
          <w:szCs w:val="19"/>
          <w:lang w:val="es-ES"/>
        </w:rPr>
      </w:pPr>
      <w:r w:rsidRPr="00342F5C">
        <w:rPr>
          <w:rFonts w:ascii="GHEA Grapalat" w:hAnsi="GHEA Grapalat" w:cs="Sylfaen"/>
          <w:b/>
          <w:color w:val="FF0000"/>
          <w:sz w:val="19"/>
          <w:szCs w:val="19"/>
          <w:lang w:val="es-ES"/>
        </w:rPr>
        <w:t>Հավելված</w:t>
      </w:r>
      <w:r w:rsidRPr="00342F5C">
        <w:rPr>
          <w:rFonts w:ascii="GHEA Grapalat" w:hAnsi="GHEA Grapalat"/>
          <w:b/>
          <w:color w:val="FF0000"/>
          <w:sz w:val="19"/>
          <w:szCs w:val="19"/>
          <w:lang w:val="es-ES"/>
        </w:rPr>
        <w:t xml:space="preserve"> 1</w:t>
      </w: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pStyle w:val="6"/>
        <w:ind w:firstLine="540"/>
        <w:jc w:val="center"/>
        <w:rPr>
          <w:rFonts w:ascii="GHEA Grapalat" w:hAnsi="GHEA Grapalat"/>
          <w:b w:val="0"/>
          <w:color w:val="auto"/>
          <w:sz w:val="19"/>
          <w:szCs w:val="19"/>
          <w:lang w:val="es-ES"/>
        </w:rPr>
      </w:pPr>
    </w:p>
    <w:p w:rsidR="00EE0CAE" w:rsidRPr="00342F5C" w:rsidRDefault="00EE0CAE" w:rsidP="00EE0CAE">
      <w:pPr>
        <w:pStyle w:val="6"/>
        <w:ind w:firstLine="540"/>
        <w:jc w:val="center"/>
        <w:rPr>
          <w:rFonts w:ascii="GHEA Grapalat" w:hAnsi="GHEA Grapalat"/>
          <w:b w:val="0"/>
          <w:color w:val="auto"/>
          <w:sz w:val="19"/>
          <w:szCs w:val="19"/>
          <w:lang w:val="es-ES"/>
        </w:rPr>
      </w:pPr>
    </w:p>
    <w:p w:rsidR="00EE0CAE" w:rsidRPr="00342F5C" w:rsidRDefault="00EE0CAE" w:rsidP="00EE0CAE">
      <w:pPr>
        <w:pStyle w:val="6"/>
        <w:ind w:firstLine="540"/>
        <w:jc w:val="center"/>
        <w:rPr>
          <w:rFonts w:ascii="GHEA Grapalat" w:hAnsi="GHEA Grapalat"/>
          <w:b w:val="0"/>
          <w:color w:val="auto"/>
          <w:sz w:val="19"/>
          <w:szCs w:val="19"/>
          <w:lang w:val="es-ES"/>
        </w:rPr>
      </w:pPr>
    </w:p>
    <w:p w:rsidR="00EE0CAE" w:rsidRPr="00342F5C" w:rsidRDefault="00EE0CAE" w:rsidP="00EE0CAE">
      <w:pPr>
        <w:pStyle w:val="6"/>
        <w:ind w:firstLine="540"/>
        <w:jc w:val="center"/>
        <w:rPr>
          <w:rFonts w:ascii="GHEA Grapalat" w:hAnsi="GHEA Grapalat"/>
          <w:color w:val="auto"/>
          <w:sz w:val="19"/>
          <w:szCs w:val="19"/>
          <w:lang w:val="es-ES"/>
        </w:rPr>
      </w:pPr>
      <w:r w:rsidRPr="00342F5C">
        <w:rPr>
          <w:rFonts w:ascii="GHEA Grapalat" w:hAnsi="GHEA Grapalat" w:cs="Sylfaen"/>
          <w:color w:val="auto"/>
          <w:sz w:val="19"/>
          <w:szCs w:val="19"/>
          <w:lang w:val="es-ES"/>
        </w:rPr>
        <w:t>Մասնակցության</w:t>
      </w:r>
      <w:r w:rsidRPr="00342F5C">
        <w:rPr>
          <w:rFonts w:ascii="GHEA Grapalat" w:hAnsi="GHEA Grapalat"/>
          <w:color w:val="auto"/>
          <w:sz w:val="19"/>
          <w:szCs w:val="19"/>
          <w:lang w:val="es-ES"/>
        </w:rPr>
        <w:t xml:space="preserve"> </w:t>
      </w:r>
      <w:r w:rsidRPr="00342F5C">
        <w:rPr>
          <w:rFonts w:ascii="GHEA Grapalat" w:hAnsi="GHEA Grapalat" w:cs="Sylfaen"/>
          <w:color w:val="auto"/>
          <w:sz w:val="19"/>
          <w:szCs w:val="19"/>
          <w:lang w:val="es-ES"/>
        </w:rPr>
        <w:t>դիմում</w:t>
      </w:r>
    </w:p>
    <w:p w:rsidR="00EE0CAE" w:rsidRPr="00342F5C" w:rsidRDefault="00EE0CAE" w:rsidP="00EE0CAE">
      <w:pPr>
        <w:ind w:firstLine="540"/>
        <w:jc w:val="right"/>
        <w:rPr>
          <w:rFonts w:ascii="GHEA Grapalat" w:hAnsi="GHEA Grapalat"/>
          <w:sz w:val="19"/>
          <w:szCs w:val="19"/>
          <w:lang w:val="es-ES"/>
        </w:rPr>
      </w:pPr>
      <w:r w:rsidRPr="00342F5C">
        <w:rPr>
          <w:rFonts w:ascii="GHEA Grapalat" w:hAnsi="GHEA Grapalat"/>
          <w:sz w:val="19"/>
          <w:szCs w:val="19"/>
          <w:lang w:val="es-ES"/>
        </w:rPr>
        <w:t xml:space="preserve"> </w:t>
      </w: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spacing w:line="360" w:lineRule="auto"/>
        <w:jc w:val="both"/>
        <w:rPr>
          <w:rFonts w:ascii="GHEA Grapalat" w:hAnsi="GHEA Grapalat" w:cs="Times Armenian"/>
          <w:sz w:val="19"/>
          <w:szCs w:val="19"/>
          <w:lang w:val="es-ES"/>
        </w:rPr>
      </w:pPr>
      <w:r w:rsidRPr="00342F5C">
        <w:rPr>
          <w:rFonts w:ascii="GHEA Grapalat" w:hAnsi="GHEA Grapalat" w:cs="Times Armenian"/>
          <w:b/>
          <w:bCs/>
          <w:sz w:val="19"/>
          <w:szCs w:val="19"/>
          <w:lang w:val="hy-AM"/>
        </w:rPr>
        <w:t>--------------------------------------</w:t>
      </w:r>
      <w:r w:rsidRPr="00342F5C">
        <w:rPr>
          <w:rFonts w:ascii="GHEA Grapalat" w:hAnsi="GHEA Grapalat" w:cs="Times Armenian"/>
          <w:b/>
          <w:bCs/>
          <w:sz w:val="19"/>
          <w:szCs w:val="19"/>
          <w:lang w:val="es-ES"/>
        </w:rPr>
        <w:t>-------</w:t>
      </w:r>
      <w:r w:rsidRPr="00342F5C">
        <w:rPr>
          <w:rFonts w:ascii="GHEA Grapalat" w:hAnsi="GHEA Grapalat" w:cs="Times Armenian"/>
          <w:b/>
          <w:bCs/>
          <w:sz w:val="19"/>
          <w:szCs w:val="19"/>
          <w:lang w:val="hy-AM"/>
        </w:rPr>
        <w:t>------</w:t>
      </w:r>
      <w:r w:rsidRPr="00342F5C">
        <w:rPr>
          <w:rFonts w:ascii="GHEA Grapalat" w:hAnsi="GHEA Grapalat" w:cs="Sylfaen"/>
          <w:sz w:val="19"/>
          <w:szCs w:val="19"/>
          <w:vertAlign w:val="subscript"/>
          <w:lang w:val="hy-AM"/>
        </w:rPr>
        <w:t>Մասնակցի</w:t>
      </w:r>
      <w:r w:rsidRPr="00342F5C">
        <w:rPr>
          <w:rFonts w:ascii="GHEA Grapalat" w:hAnsi="GHEA Grapalat" w:cs="Sylfaen"/>
          <w:sz w:val="19"/>
          <w:szCs w:val="19"/>
          <w:vertAlign w:val="subscript"/>
          <w:lang w:val="es-ES"/>
        </w:rPr>
        <w:t xml:space="preserve"> </w:t>
      </w:r>
      <w:r w:rsidRPr="00342F5C">
        <w:rPr>
          <w:rFonts w:ascii="GHEA Grapalat" w:hAnsi="GHEA Grapalat" w:cs="Sylfaen"/>
          <w:sz w:val="19"/>
          <w:szCs w:val="19"/>
          <w:vertAlign w:val="subscript"/>
          <w:lang w:val="hy-AM"/>
        </w:rPr>
        <w:t>անվանումը</w:t>
      </w:r>
      <w:r w:rsidRPr="00342F5C">
        <w:rPr>
          <w:rFonts w:ascii="GHEA Grapalat" w:hAnsi="GHEA Grapalat" w:cs="Sylfaen"/>
          <w:sz w:val="19"/>
          <w:szCs w:val="19"/>
          <w:lang w:val="es-ES"/>
        </w:rPr>
        <w:t xml:space="preserve">------------------------------------------ը հայտնում է, որ ցանկություն ունի մասնակցելու ՀՀ </w:t>
      </w:r>
      <w:r w:rsidR="007A3B22" w:rsidRPr="00342F5C">
        <w:rPr>
          <w:rFonts w:ascii="GHEA Grapalat" w:hAnsi="GHEA Grapalat" w:cs="Sylfaen"/>
          <w:sz w:val="19"/>
          <w:szCs w:val="19"/>
          <w:lang w:val="es-ES"/>
        </w:rPr>
        <w:t xml:space="preserve">ԿԱ ազգային անվտանգության ծառայության </w:t>
      </w:r>
      <w:r w:rsidRPr="00342F5C">
        <w:rPr>
          <w:rFonts w:ascii="GHEA Grapalat" w:hAnsi="GHEA Grapalat" w:cs="Sylfaen"/>
          <w:sz w:val="19"/>
          <w:szCs w:val="19"/>
          <w:lang w:val="es-ES"/>
        </w:rPr>
        <w:t xml:space="preserve">կողմից </w:t>
      </w:r>
      <w:r w:rsidR="007A3B22" w:rsidRPr="00342F5C">
        <w:rPr>
          <w:rFonts w:ascii="GHEA Grapalat" w:hAnsi="GHEA Grapalat" w:cs="Sylfaen"/>
          <w:sz w:val="20"/>
          <w:szCs w:val="20"/>
          <w:lang w:val="es-ES"/>
        </w:rPr>
        <w:t>հիմնանորոգման</w:t>
      </w:r>
      <w:r w:rsidR="007A3B22" w:rsidRPr="00342F5C">
        <w:rPr>
          <w:rFonts w:ascii="GHEA Grapalat" w:hAnsi="GHEA Grapalat" w:cs="Sylfaen"/>
          <w:b/>
          <w:sz w:val="20"/>
          <w:szCs w:val="20"/>
          <w:lang w:val="es-ES"/>
        </w:rPr>
        <w:t xml:space="preserve"> </w:t>
      </w:r>
      <w:r w:rsidRPr="00342F5C">
        <w:rPr>
          <w:rFonts w:ascii="GHEA Grapalat" w:hAnsi="GHEA Grapalat" w:cs="Sylfaen"/>
          <w:sz w:val="19"/>
          <w:szCs w:val="19"/>
          <w:lang w:val="es-ES"/>
        </w:rPr>
        <w:t xml:space="preserve">աշխատանքների գնման </w:t>
      </w:r>
      <w:r w:rsidR="0072283D" w:rsidRPr="00342F5C">
        <w:rPr>
          <w:rFonts w:ascii="GHEA Grapalat" w:hAnsi="GHEA Grapalat" w:cs="Sylfaen"/>
          <w:sz w:val="19"/>
          <w:szCs w:val="19"/>
          <w:lang w:val="es-ES"/>
        </w:rPr>
        <w:t>«ՀՀ ԿԱ ԱԱԾ- ՏՆՏՎ-ԲԸՀԱՇՁԲ-17/1»</w:t>
      </w:r>
      <w:r w:rsidRPr="00342F5C">
        <w:rPr>
          <w:rFonts w:ascii="GHEA Grapalat" w:hAnsi="GHEA Grapalat" w:cs="Sylfaen"/>
          <w:sz w:val="19"/>
          <w:szCs w:val="19"/>
          <w:lang w:val="es-ES"/>
        </w:rPr>
        <w:t xml:space="preserve"> </w:t>
      </w:r>
      <w:r w:rsidRPr="00342F5C">
        <w:rPr>
          <w:rFonts w:ascii="GHEA Grapalat" w:hAnsi="GHEA Grapalat"/>
          <w:sz w:val="19"/>
          <w:szCs w:val="19"/>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w:t>
      </w:r>
      <w:r w:rsidRPr="00342F5C">
        <w:rPr>
          <w:rFonts w:ascii="GHEA Grapalat" w:hAnsi="GHEA Grapalat" w:cs="Sylfaen"/>
          <w:sz w:val="19"/>
          <w:szCs w:val="19"/>
          <w:lang w:val="es-ES"/>
        </w:rPr>
        <w:t xml:space="preserve"> նախաորակավորման ընթացակարգին</w:t>
      </w:r>
      <w:r w:rsidRPr="00342F5C">
        <w:rPr>
          <w:rFonts w:ascii="GHEA Grapalat" w:hAnsi="GHEA Grapalat"/>
          <w:sz w:val="19"/>
          <w:szCs w:val="19"/>
          <w:lang w:val="es-ES"/>
        </w:rPr>
        <w:t xml:space="preserve"> </w:t>
      </w:r>
      <w:r w:rsidRPr="00342F5C">
        <w:rPr>
          <w:rFonts w:ascii="GHEA Grapalat" w:hAnsi="GHEA Grapalat" w:cs="Sylfaen"/>
          <w:sz w:val="19"/>
          <w:szCs w:val="19"/>
          <w:lang w:val="es-ES"/>
        </w:rPr>
        <w:t>և</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հայտարարության</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պահանջներին</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համապատասխան</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ներկայացնում</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է</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պահանջված</w:t>
      </w:r>
      <w:r w:rsidRPr="00342F5C">
        <w:rPr>
          <w:rFonts w:ascii="GHEA Grapalat" w:hAnsi="GHEA Grapalat"/>
          <w:sz w:val="19"/>
          <w:szCs w:val="19"/>
          <w:lang w:val="es-ES"/>
        </w:rPr>
        <w:t xml:space="preserve"> </w:t>
      </w:r>
      <w:r w:rsidRPr="00342F5C">
        <w:rPr>
          <w:rFonts w:ascii="GHEA Grapalat" w:hAnsi="GHEA Grapalat" w:cs="Sylfaen"/>
          <w:sz w:val="19"/>
          <w:szCs w:val="19"/>
          <w:lang w:val="es-ES"/>
        </w:rPr>
        <w:t>փաստաթղթերը</w:t>
      </w:r>
      <w:r w:rsidRPr="00342F5C">
        <w:rPr>
          <w:rFonts w:ascii="GHEA Grapalat" w:hAnsi="GHEA Grapalat" w:cs="Times Armenian"/>
          <w:sz w:val="19"/>
          <w:szCs w:val="19"/>
          <w:lang w:val="es-ES"/>
        </w:rPr>
        <w:t>։</w:t>
      </w:r>
    </w:p>
    <w:p w:rsidR="00EE0CAE" w:rsidRPr="00342F5C" w:rsidRDefault="00EE0CAE" w:rsidP="00EE0CAE">
      <w:pPr>
        <w:spacing w:line="360" w:lineRule="auto"/>
        <w:jc w:val="both"/>
        <w:rPr>
          <w:rFonts w:ascii="GHEA Grapalat" w:hAnsi="GHEA Grapalat" w:cs="Times Armenian"/>
          <w:sz w:val="19"/>
          <w:szCs w:val="19"/>
          <w:lang w:val="es-ES"/>
        </w:rPr>
      </w:pPr>
    </w:p>
    <w:p w:rsidR="00EE0CAE" w:rsidRPr="00342F5C" w:rsidRDefault="00EE0CAE" w:rsidP="00EE0CAE">
      <w:pPr>
        <w:spacing w:line="360" w:lineRule="auto"/>
        <w:jc w:val="both"/>
        <w:rPr>
          <w:rFonts w:ascii="GHEA Grapalat" w:hAnsi="GHEA Grapalat" w:cs="Times Armenian"/>
          <w:b/>
          <w:color w:val="FF0000"/>
          <w:sz w:val="19"/>
          <w:szCs w:val="19"/>
          <w:lang w:val="es-ES"/>
        </w:rPr>
      </w:pPr>
      <w:r w:rsidRPr="00342F5C">
        <w:rPr>
          <w:rFonts w:ascii="GHEA Grapalat" w:hAnsi="GHEA Grapalat" w:cs="Times Armenian"/>
          <w:b/>
          <w:color w:val="FF0000"/>
          <w:sz w:val="19"/>
          <w:szCs w:val="19"/>
          <w:lang w:val="es-ES"/>
        </w:rPr>
        <w:t>Մասնակցի էլեկտրոնային հասցեն է ______________________</w:t>
      </w:r>
    </w:p>
    <w:p w:rsidR="00EE0CAE" w:rsidRPr="00342F5C" w:rsidRDefault="00EE0CAE" w:rsidP="00EE0CAE">
      <w:pPr>
        <w:spacing w:line="360" w:lineRule="auto"/>
        <w:jc w:val="both"/>
        <w:rPr>
          <w:rFonts w:ascii="GHEA Grapalat" w:hAnsi="GHEA Grapalat"/>
          <w:sz w:val="19"/>
          <w:szCs w:val="19"/>
          <w:lang w:val="es-ES"/>
        </w:rPr>
      </w:pP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ind w:firstLine="540"/>
        <w:rPr>
          <w:rFonts w:ascii="GHEA Grapalat" w:hAnsi="GHEA Grapalat"/>
          <w:sz w:val="19"/>
          <w:szCs w:val="19"/>
          <w:lang w:val="es-ES"/>
        </w:rPr>
      </w:pPr>
      <w:r w:rsidRPr="00342F5C">
        <w:rPr>
          <w:rFonts w:ascii="GHEA Grapalat" w:hAnsi="GHEA Grapalat" w:cs="Sylfaen"/>
          <w:sz w:val="19"/>
          <w:szCs w:val="19"/>
          <w:lang w:val="es-ES"/>
        </w:rPr>
        <w:t>Առդիր</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թերթ</w:t>
      </w:r>
      <w:r w:rsidRPr="00342F5C">
        <w:rPr>
          <w:rFonts w:ascii="GHEA Grapalat" w:hAnsi="GHEA Grapalat" w:cs="Times Armenian"/>
          <w:sz w:val="19"/>
          <w:szCs w:val="19"/>
          <w:lang w:val="es-ES"/>
        </w:rPr>
        <w:t>։</w:t>
      </w:r>
    </w:p>
    <w:p w:rsidR="00EE0CAE" w:rsidRPr="00342F5C" w:rsidRDefault="00EE0CAE" w:rsidP="00EE0CAE">
      <w:pPr>
        <w:ind w:firstLine="540"/>
        <w:rPr>
          <w:rFonts w:ascii="GHEA Grapalat" w:hAnsi="GHEA Grapalat"/>
          <w:sz w:val="19"/>
          <w:szCs w:val="19"/>
          <w:lang w:val="es-ES"/>
        </w:rPr>
      </w:pPr>
      <w:r w:rsidRPr="00342F5C">
        <w:rPr>
          <w:rFonts w:ascii="GHEA Grapalat" w:hAnsi="GHEA Grapalat"/>
          <w:sz w:val="19"/>
          <w:szCs w:val="19"/>
          <w:lang w:val="es-ES"/>
        </w:rPr>
        <w:t xml:space="preserve"> </w:t>
      </w: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spacing w:line="360" w:lineRule="auto"/>
        <w:ind w:firstLine="540"/>
        <w:jc w:val="both"/>
        <w:rPr>
          <w:rFonts w:ascii="GHEA Grapalat" w:hAnsi="GHEA Grapalat" w:cs="Times Armenian"/>
          <w:sz w:val="19"/>
          <w:szCs w:val="19"/>
          <w:lang w:val="es-ES"/>
        </w:rPr>
      </w:pPr>
      <w:r w:rsidRPr="00342F5C">
        <w:rPr>
          <w:rFonts w:ascii="GHEA Grapalat" w:hAnsi="GHEA Grapalat" w:cs="Times Armenian"/>
          <w:b/>
          <w:bCs/>
          <w:sz w:val="19"/>
          <w:szCs w:val="19"/>
          <w:lang w:val="hy-AM"/>
        </w:rPr>
        <w:t>---------------------------------------------------</w:t>
      </w:r>
      <w:r w:rsidRPr="00342F5C">
        <w:rPr>
          <w:rFonts w:ascii="GHEA Grapalat" w:hAnsi="GHEA Grapalat" w:cs="Sylfaen"/>
          <w:sz w:val="19"/>
          <w:szCs w:val="19"/>
          <w:vertAlign w:val="subscript"/>
          <w:lang w:val="hy-AM"/>
        </w:rPr>
        <w:t>Մասնակցի</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անվանումը</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ղեկավարի</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անունը</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ազգանունը</w:t>
      </w:r>
      <w:r w:rsidRPr="00342F5C">
        <w:rPr>
          <w:rFonts w:ascii="GHEA Grapalat" w:hAnsi="GHEA Grapalat" w:cs="Times Armenian"/>
          <w:sz w:val="19"/>
          <w:szCs w:val="19"/>
          <w:vertAlign w:val="subscript"/>
          <w:lang w:val="hy-AM"/>
        </w:rPr>
        <w:t xml:space="preserve"> </w:t>
      </w:r>
      <w:r w:rsidRPr="00342F5C">
        <w:rPr>
          <w:rFonts w:ascii="GHEA Grapalat" w:hAnsi="GHEA Grapalat" w:cs="Times Armenian"/>
          <w:sz w:val="19"/>
          <w:szCs w:val="19"/>
          <w:lang w:val="hy-AM"/>
        </w:rPr>
        <w:t>-----------------------------</w:t>
      </w:r>
    </w:p>
    <w:p w:rsidR="00EE0CAE" w:rsidRPr="00342F5C" w:rsidRDefault="00EE0CAE" w:rsidP="00EE0CAE">
      <w:pPr>
        <w:spacing w:line="360" w:lineRule="auto"/>
        <w:ind w:firstLine="540"/>
        <w:jc w:val="both"/>
        <w:rPr>
          <w:rFonts w:ascii="GHEA Grapalat" w:hAnsi="GHEA Grapalat" w:cs="Times Armenian"/>
          <w:sz w:val="19"/>
          <w:szCs w:val="19"/>
          <w:lang w:val="es-ES"/>
        </w:rPr>
      </w:pPr>
    </w:p>
    <w:p w:rsidR="00EE0CAE" w:rsidRPr="00342F5C" w:rsidRDefault="00EE0CAE" w:rsidP="00EE0CAE">
      <w:pPr>
        <w:spacing w:line="360" w:lineRule="auto"/>
        <w:ind w:firstLine="540"/>
        <w:jc w:val="right"/>
        <w:rPr>
          <w:rFonts w:ascii="GHEA Grapalat" w:hAnsi="GHEA Grapalat" w:cs="Times Armenian"/>
          <w:b/>
          <w:bCs/>
          <w:sz w:val="19"/>
          <w:szCs w:val="19"/>
          <w:lang w:val="hy-AM"/>
        </w:rPr>
      </w:pPr>
      <w:r w:rsidRPr="00342F5C">
        <w:rPr>
          <w:rFonts w:ascii="GHEA Grapalat" w:hAnsi="GHEA Grapalat" w:cs="Times Armenian"/>
          <w:sz w:val="19"/>
          <w:szCs w:val="19"/>
          <w:vertAlign w:val="subscript"/>
          <w:lang w:val="hy-AM"/>
        </w:rPr>
        <w:t xml:space="preserve">               </w:t>
      </w:r>
      <w:r w:rsidRPr="00342F5C">
        <w:rPr>
          <w:rFonts w:ascii="GHEA Grapalat" w:hAnsi="GHEA Grapalat" w:cs="Times Armenian"/>
          <w:sz w:val="19"/>
          <w:szCs w:val="19"/>
          <w:lang w:val="hy-AM"/>
        </w:rPr>
        <w:t>-----------</w:t>
      </w:r>
      <w:r w:rsidRPr="00342F5C">
        <w:rPr>
          <w:rFonts w:ascii="GHEA Grapalat" w:hAnsi="GHEA Grapalat" w:cs="Sylfaen"/>
          <w:sz w:val="19"/>
          <w:szCs w:val="19"/>
          <w:vertAlign w:val="subscript"/>
          <w:lang w:val="hy-AM"/>
        </w:rPr>
        <w:t>ստորագրությունը</w:t>
      </w:r>
      <w:r w:rsidRPr="00342F5C">
        <w:rPr>
          <w:rFonts w:ascii="GHEA Grapalat" w:hAnsi="GHEA Grapalat" w:cs="Times Armenian"/>
          <w:sz w:val="19"/>
          <w:szCs w:val="19"/>
          <w:lang w:val="hy-AM"/>
        </w:rPr>
        <w:t>------------</w:t>
      </w:r>
    </w:p>
    <w:p w:rsidR="00EE0CAE" w:rsidRPr="00342F5C" w:rsidRDefault="00EE0CAE" w:rsidP="00EE0CAE">
      <w:pPr>
        <w:ind w:left="7200" w:firstLine="720"/>
        <w:jc w:val="center"/>
        <w:rPr>
          <w:rFonts w:ascii="GHEA Grapalat" w:hAnsi="GHEA Grapalat"/>
          <w:sz w:val="19"/>
          <w:szCs w:val="19"/>
          <w:vertAlign w:val="subscript"/>
          <w:lang w:val="hy-AM"/>
        </w:rPr>
      </w:pPr>
      <w:r w:rsidRPr="00342F5C">
        <w:rPr>
          <w:rFonts w:ascii="GHEA Grapalat" w:hAnsi="GHEA Grapalat" w:cs="Sylfaen"/>
          <w:sz w:val="19"/>
          <w:szCs w:val="19"/>
          <w:vertAlign w:val="subscript"/>
          <w:lang w:val="hy-AM"/>
        </w:rPr>
        <w:t>Կ</w:t>
      </w:r>
      <w:r w:rsidRPr="00342F5C">
        <w:rPr>
          <w:rFonts w:ascii="GHEA Grapalat" w:hAnsi="GHEA Grapalat"/>
          <w:sz w:val="19"/>
          <w:szCs w:val="19"/>
          <w:vertAlign w:val="subscript"/>
          <w:lang w:val="hy-AM"/>
        </w:rPr>
        <w:t xml:space="preserve">. </w:t>
      </w:r>
      <w:r w:rsidRPr="00342F5C">
        <w:rPr>
          <w:rFonts w:ascii="GHEA Grapalat" w:hAnsi="GHEA Grapalat" w:cs="Sylfaen"/>
          <w:sz w:val="19"/>
          <w:szCs w:val="19"/>
          <w:vertAlign w:val="subscript"/>
          <w:lang w:val="hy-AM"/>
        </w:rPr>
        <w:t>Տ</w:t>
      </w:r>
      <w:r w:rsidRPr="00342F5C">
        <w:rPr>
          <w:rFonts w:ascii="GHEA Grapalat" w:hAnsi="GHEA Grapalat"/>
          <w:sz w:val="19"/>
          <w:szCs w:val="19"/>
          <w:vertAlign w:val="subscript"/>
          <w:lang w:val="hy-AM"/>
        </w:rPr>
        <w:t>.</w:t>
      </w: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r w:rsidRPr="00342F5C">
        <w:rPr>
          <w:rFonts w:ascii="GHEA Grapalat" w:hAnsi="GHEA Grapalat"/>
          <w:sz w:val="19"/>
          <w:szCs w:val="19"/>
          <w:lang w:val="hy-AM"/>
        </w:rPr>
        <w:t>------------</w:t>
      </w:r>
      <w:r w:rsidRPr="00342F5C">
        <w:rPr>
          <w:rFonts w:ascii="GHEA Grapalat" w:hAnsi="GHEA Grapalat" w:cs="Sylfaen"/>
          <w:sz w:val="19"/>
          <w:szCs w:val="19"/>
          <w:vertAlign w:val="subscript"/>
          <w:lang w:val="hy-AM"/>
        </w:rPr>
        <w:t>ամսաթիվը</w:t>
      </w:r>
      <w:r w:rsidRPr="00342F5C">
        <w:rPr>
          <w:rFonts w:ascii="GHEA Grapalat" w:hAnsi="GHEA Grapalat"/>
          <w:sz w:val="19"/>
          <w:szCs w:val="19"/>
          <w:vertAlign w:val="subscript"/>
          <w:lang w:val="hy-AM"/>
        </w:rPr>
        <w:t xml:space="preserve">, </w:t>
      </w:r>
      <w:r w:rsidRPr="00342F5C">
        <w:rPr>
          <w:rFonts w:ascii="GHEA Grapalat" w:hAnsi="GHEA Grapalat" w:cs="Sylfaen"/>
          <w:sz w:val="19"/>
          <w:szCs w:val="19"/>
          <w:vertAlign w:val="subscript"/>
          <w:lang w:val="hy-AM"/>
        </w:rPr>
        <w:t>ամիսը</w:t>
      </w:r>
      <w:r w:rsidRPr="00342F5C">
        <w:rPr>
          <w:rFonts w:ascii="GHEA Grapalat" w:hAnsi="GHEA Grapalat"/>
          <w:sz w:val="19"/>
          <w:szCs w:val="19"/>
          <w:lang w:val="hy-AM"/>
        </w:rPr>
        <w:t xml:space="preserve">--------------- 2017 </w:t>
      </w:r>
      <w:r w:rsidRPr="00342F5C">
        <w:rPr>
          <w:rFonts w:ascii="GHEA Grapalat" w:hAnsi="GHEA Grapalat" w:cs="Sylfaen"/>
          <w:sz w:val="19"/>
          <w:szCs w:val="19"/>
          <w:lang w:val="hy-AM"/>
        </w:rPr>
        <w:t>թ</w:t>
      </w:r>
      <w:r w:rsidRPr="00342F5C">
        <w:rPr>
          <w:rFonts w:ascii="GHEA Grapalat" w:hAnsi="GHEA Grapalat"/>
          <w:sz w:val="19"/>
          <w:szCs w:val="19"/>
          <w:lang w:val="hy-AM"/>
        </w:rPr>
        <w:t>.</w:t>
      </w:r>
    </w:p>
    <w:p w:rsidR="00EE0CAE" w:rsidRPr="00342F5C" w:rsidRDefault="00EE0CAE" w:rsidP="00EE0CAE">
      <w:pPr>
        <w:pStyle w:val="3"/>
        <w:tabs>
          <w:tab w:val="left" w:pos="1080"/>
        </w:tabs>
        <w:ind w:left="0" w:firstLine="540"/>
        <w:jc w:val="right"/>
        <w:rPr>
          <w:rFonts w:ascii="GHEA Grapalat" w:hAnsi="GHEA Grapalat"/>
          <w:b/>
          <w:i/>
          <w:sz w:val="19"/>
          <w:szCs w:val="19"/>
          <w:lang w:val="es-ES"/>
        </w:rPr>
      </w:pPr>
    </w:p>
    <w:p w:rsidR="00EE0CAE" w:rsidRPr="00342F5C" w:rsidRDefault="00EE0CAE" w:rsidP="00EE0CAE">
      <w:pPr>
        <w:pStyle w:val="3"/>
        <w:tabs>
          <w:tab w:val="left" w:pos="1080"/>
        </w:tabs>
        <w:ind w:left="0" w:firstLine="540"/>
        <w:jc w:val="right"/>
        <w:rPr>
          <w:rFonts w:ascii="GHEA Grapalat" w:hAnsi="GHEA Grapalat"/>
          <w:b/>
          <w:i/>
          <w:sz w:val="19"/>
          <w:szCs w:val="19"/>
          <w:lang w:val="es-ES"/>
        </w:rPr>
      </w:pPr>
    </w:p>
    <w:p w:rsidR="00EE0CAE" w:rsidRPr="00342F5C" w:rsidRDefault="00EE0CAE" w:rsidP="00EE0CAE">
      <w:pPr>
        <w:pStyle w:val="3"/>
        <w:tabs>
          <w:tab w:val="left" w:pos="1080"/>
        </w:tabs>
        <w:ind w:left="0" w:firstLine="540"/>
        <w:jc w:val="right"/>
        <w:rPr>
          <w:rFonts w:ascii="GHEA Grapalat" w:hAnsi="GHEA Grapalat" w:cs="Sylfaen"/>
          <w:b/>
          <w:i/>
          <w:sz w:val="19"/>
          <w:szCs w:val="19"/>
          <w:lang w:val="es-ES"/>
        </w:rPr>
      </w:pPr>
    </w:p>
    <w:p w:rsidR="00EE0CAE" w:rsidRPr="00342F5C" w:rsidRDefault="00EE0CAE" w:rsidP="00EE0CAE">
      <w:pPr>
        <w:pStyle w:val="3"/>
        <w:tabs>
          <w:tab w:val="left" w:pos="1080"/>
        </w:tabs>
        <w:ind w:left="0" w:firstLine="540"/>
        <w:jc w:val="right"/>
        <w:rPr>
          <w:rFonts w:ascii="GHEA Grapalat" w:hAnsi="GHEA Grapalat" w:cs="Sylfaen"/>
          <w:b/>
          <w:i/>
          <w:sz w:val="19"/>
          <w:szCs w:val="19"/>
          <w:lang w:val="es-ES"/>
        </w:rPr>
      </w:pPr>
    </w:p>
    <w:p w:rsidR="00EE0CAE" w:rsidRPr="00342F5C" w:rsidRDefault="00EE0CAE" w:rsidP="00EE0CAE">
      <w:pPr>
        <w:pStyle w:val="3"/>
        <w:tabs>
          <w:tab w:val="left" w:pos="1080"/>
        </w:tabs>
        <w:ind w:left="0" w:firstLine="540"/>
        <w:jc w:val="right"/>
        <w:rPr>
          <w:rFonts w:ascii="GHEA Grapalat" w:hAnsi="GHEA Grapalat" w:cs="Sylfaen"/>
          <w:b/>
          <w:i/>
          <w:sz w:val="19"/>
          <w:szCs w:val="19"/>
          <w:lang w:val="es-ES"/>
        </w:rPr>
      </w:pPr>
    </w:p>
    <w:p w:rsidR="00EE0CAE" w:rsidRPr="00342F5C" w:rsidRDefault="00EE0CAE" w:rsidP="00EE0CAE">
      <w:pPr>
        <w:pStyle w:val="3"/>
        <w:tabs>
          <w:tab w:val="left" w:pos="1080"/>
        </w:tabs>
        <w:ind w:left="0" w:firstLine="540"/>
        <w:jc w:val="right"/>
        <w:rPr>
          <w:rFonts w:ascii="GHEA Grapalat" w:hAnsi="GHEA Grapalat" w:cs="Sylfaen"/>
          <w:b/>
          <w:i/>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cs="Sylfaen"/>
          <w:b/>
          <w:color w:val="FF0000"/>
          <w:sz w:val="19"/>
          <w:szCs w:val="19"/>
          <w:lang w:val="es-ES"/>
        </w:rPr>
      </w:pPr>
    </w:p>
    <w:p w:rsidR="00EE0CAE" w:rsidRPr="00342F5C" w:rsidRDefault="00EE0CAE" w:rsidP="00EE0CAE">
      <w:pPr>
        <w:pStyle w:val="3"/>
        <w:tabs>
          <w:tab w:val="left" w:pos="1080"/>
          <w:tab w:val="left" w:pos="2160"/>
        </w:tabs>
        <w:ind w:left="0" w:firstLine="540"/>
        <w:jc w:val="right"/>
        <w:rPr>
          <w:rFonts w:ascii="GHEA Grapalat" w:hAnsi="GHEA Grapalat"/>
          <w:b/>
          <w:color w:val="FF0000"/>
          <w:sz w:val="19"/>
          <w:szCs w:val="19"/>
          <w:lang w:val="es-ES"/>
        </w:rPr>
      </w:pPr>
      <w:r w:rsidRPr="00342F5C">
        <w:rPr>
          <w:rFonts w:ascii="GHEA Grapalat" w:hAnsi="GHEA Grapalat" w:cs="Sylfaen"/>
          <w:b/>
          <w:color w:val="FF0000"/>
          <w:sz w:val="19"/>
          <w:szCs w:val="19"/>
          <w:lang w:val="es-ES"/>
        </w:rPr>
        <w:t>Հավելված</w:t>
      </w:r>
      <w:r w:rsidRPr="00342F5C">
        <w:rPr>
          <w:rFonts w:ascii="GHEA Grapalat" w:hAnsi="GHEA Grapalat"/>
          <w:b/>
          <w:color w:val="FF0000"/>
          <w:sz w:val="19"/>
          <w:szCs w:val="19"/>
          <w:lang w:val="es-ES"/>
        </w:rPr>
        <w:t xml:space="preserve"> 2</w:t>
      </w:r>
    </w:p>
    <w:p w:rsidR="00EE0CAE" w:rsidRPr="00342F5C" w:rsidRDefault="00EE0CAE" w:rsidP="00EE0CAE">
      <w:pPr>
        <w:pStyle w:val="3"/>
        <w:tabs>
          <w:tab w:val="left" w:pos="1080"/>
          <w:tab w:val="left" w:pos="2160"/>
        </w:tabs>
        <w:ind w:left="0" w:firstLine="540"/>
        <w:jc w:val="right"/>
        <w:rPr>
          <w:rFonts w:ascii="GHEA Grapalat" w:hAnsi="GHEA Grapalat"/>
          <w:b/>
          <w:color w:val="FF0000"/>
          <w:sz w:val="19"/>
          <w:szCs w:val="19"/>
          <w:lang w:val="es-ES"/>
        </w:rPr>
      </w:pP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pStyle w:val="1"/>
        <w:ind w:firstLine="540"/>
        <w:jc w:val="center"/>
        <w:rPr>
          <w:rFonts w:ascii="GHEA Grapalat" w:hAnsi="GHEA Grapalat"/>
          <w:sz w:val="19"/>
          <w:szCs w:val="19"/>
          <w:lang w:val="hy-AM"/>
        </w:rPr>
      </w:pPr>
      <w:r w:rsidRPr="00342F5C">
        <w:rPr>
          <w:rFonts w:ascii="GHEA Grapalat" w:hAnsi="GHEA Grapalat" w:cs="Sylfaen"/>
          <w:sz w:val="19"/>
          <w:szCs w:val="19"/>
          <w:lang w:val="hy-AM"/>
        </w:rPr>
        <w:t>Հ</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Ա</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Յ</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Տ</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Ա</w:t>
      </w:r>
      <w:r w:rsidRPr="00342F5C">
        <w:rPr>
          <w:rFonts w:ascii="GHEA Grapalat" w:hAnsi="GHEA Grapalat"/>
          <w:sz w:val="19"/>
          <w:szCs w:val="19"/>
          <w:lang w:val="hy-AM"/>
        </w:rPr>
        <w:t xml:space="preserve"> </w:t>
      </w:r>
      <w:r w:rsidRPr="00342F5C">
        <w:rPr>
          <w:rFonts w:ascii="GHEA Grapalat" w:hAnsi="GHEA Grapalat" w:cs="Sylfaen"/>
          <w:sz w:val="19"/>
          <w:szCs w:val="19"/>
          <w:lang w:val="hy-AM"/>
        </w:rPr>
        <w:t>Ր</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Ա</w:t>
      </w:r>
      <w:r w:rsidRPr="00342F5C">
        <w:rPr>
          <w:rFonts w:ascii="GHEA Grapalat" w:hAnsi="GHEA Grapalat"/>
          <w:sz w:val="19"/>
          <w:szCs w:val="19"/>
          <w:lang w:val="hy-AM"/>
        </w:rPr>
        <w:t xml:space="preserve"> </w:t>
      </w:r>
      <w:r w:rsidRPr="00342F5C">
        <w:rPr>
          <w:rFonts w:ascii="GHEA Grapalat" w:hAnsi="GHEA Grapalat" w:cs="Sylfaen"/>
          <w:sz w:val="19"/>
          <w:szCs w:val="19"/>
          <w:lang w:val="hy-AM"/>
        </w:rPr>
        <w:t>Ր</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Ո</w:t>
      </w:r>
      <w:r w:rsidRPr="00342F5C">
        <w:rPr>
          <w:rFonts w:ascii="GHEA Grapalat" w:hAnsi="GHEA Grapalat"/>
          <w:sz w:val="19"/>
          <w:szCs w:val="19"/>
          <w:lang w:val="hy-AM"/>
        </w:rPr>
        <w:t xml:space="preserve"> </w:t>
      </w:r>
      <w:r w:rsidRPr="00342F5C">
        <w:rPr>
          <w:rFonts w:ascii="GHEA Grapalat" w:hAnsi="GHEA Grapalat" w:cs="Sylfaen"/>
          <w:sz w:val="19"/>
          <w:szCs w:val="19"/>
          <w:lang w:val="hy-AM"/>
        </w:rPr>
        <w:t>Ւ</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Թ</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Յ</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Ո</w:t>
      </w:r>
      <w:r w:rsidRPr="00342F5C">
        <w:rPr>
          <w:rFonts w:ascii="GHEA Grapalat" w:hAnsi="GHEA Grapalat"/>
          <w:sz w:val="19"/>
          <w:szCs w:val="19"/>
          <w:lang w:val="hy-AM"/>
        </w:rPr>
        <w:t xml:space="preserve"> </w:t>
      </w:r>
      <w:r w:rsidRPr="00342F5C">
        <w:rPr>
          <w:rFonts w:ascii="GHEA Grapalat" w:hAnsi="GHEA Grapalat" w:cs="Sylfaen"/>
          <w:sz w:val="19"/>
          <w:szCs w:val="19"/>
          <w:lang w:val="hy-AM"/>
        </w:rPr>
        <w:t>Ւ</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Ն</w:t>
      </w:r>
    </w:p>
    <w:p w:rsidR="00EE0CAE" w:rsidRPr="00342F5C" w:rsidRDefault="00EE0CAE" w:rsidP="00EE0CAE">
      <w:pPr>
        <w:pStyle w:val="a3"/>
        <w:ind w:left="0" w:firstLine="540"/>
        <w:jc w:val="center"/>
        <w:rPr>
          <w:rFonts w:ascii="GHEA Grapalat" w:hAnsi="GHEA Grapalat"/>
          <w:sz w:val="19"/>
          <w:szCs w:val="19"/>
          <w:lang w:val="hy-AM"/>
        </w:rPr>
      </w:pPr>
    </w:p>
    <w:p w:rsidR="00EE0CAE" w:rsidRPr="00342F5C" w:rsidRDefault="00EE0CAE" w:rsidP="00EE0CAE">
      <w:pPr>
        <w:pStyle w:val="a3"/>
        <w:ind w:left="0" w:firstLine="540"/>
        <w:jc w:val="center"/>
        <w:rPr>
          <w:rFonts w:ascii="GHEA Grapalat" w:hAnsi="GHEA Grapalat"/>
          <w:sz w:val="19"/>
          <w:szCs w:val="19"/>
          <w:lang w:val="hy-AM"/>
        </w:rPr>
      </w:pPr>
      <w:r w:rsidRPr="00342F5C">
        <w:rPr>
          <w:rFonts w:ascii="GHEA Grapalat" w:hAnsi="GHEA Grapalat" w:cs="Sylfaen"/>
          <w:sz w:val="19"/>
          <w:szCs w:val="19"/>
          <w:lang w:val="hy-AM"/>
        </w:rPr>
        <w:t>Նախաորակավորման ընթացակարգին մասնակցելու իրավունքի և որակավորման չափանիշների վերաբերյալ</w:t>
      </w:r>
    </w:p>
    <w:p w:rsidR="00EE0CAE" w:rsidRPr="00342F5C" w:rsidRDefault="00EE0CAE" w:rsidP="00EE0CAE">
      <w:pPr>
        <w:pStyle w:val="a3"/>
        <w:ind w:left="0" w:firstLine="540"/>
        <w:jc w:val="center"/>
        <w:rPr>
          <w:rFonts w:ascii="GHEA Grapalat" w:hAnsi="GHEA Grapalat"/>
          <w:sz w:val="19"/>
          <w:szCs w:val="19"/>
          <w:lang w:val="hy-AM"/>
        </w:rPr>
      </w:pPr>
    </w:p>
    <w:p w:rsidR="00EE0CAE" w:rsidRPr="00342F5C" w:rsidRDefault="00EE0CAE" w:rsidP="00EE0CAE">
      <w:pPr>
        <w:ind w:firstLine="540"/>
        <w:jc w:val="both"/>
        <w:rPr>
          <w:rFonts w:ascii="GHEA Grapalat" w:hAnsi="GHEA Grapalat"/>
          <w:sz w:val="19"/>
          <w:szCs w:val="19"/>
          <w:lang w:val="hy-AM"/>
        </w:rPr>
      </w:pPr>
      <w:r w:rsidRPr="00342F5C">
        <w:rPr>
          <w:rFonts w:ascii="GHEA Grapalat" w:hAnsi="GHEA Grapalat" w:cs="Times Armenian"/>
          <w:b/>
          <w:bCs/>
          <w:sz w:val="19"/>
          <w:szCs w:val="19"/>
          <w:lang w:val="hy-AM"/>
        </w:rPr>
        <w:t>--------------------------------------------------------------</w:t>
      </w:r>
      <w:r w:rsidRPr="00342F5C">
        <w:rPr>
          <w:rFonts w:ascii="GHEA Grapalat" w:hAnsi="GHEA Grapalat" w:cs="Sylfaen"/>
          <w:sz w:val="19"/>
          <w:szCs w:val="19"/>
          <w:vertAlign w:val="subscript"/>
          <w:lang w:val="hy-AM"/>
        </w:rPr>
        <w:t>Մասնակցի</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անվանումը</w:t>
      </w:r>
      <w:r w:rsidRPr="00342F5C">
        <w:rPr>
          <w:rFonts w:ascii="GHEA Grapalat" w:hAnsi="GHEA Grapalat" w:cs="Times Armenian"/>
          <w:sz w:val="19"/>
          <w:szCs w:val="19"/>
          <w:lang w:val="hy-AM"/>
        </w:rPr>
        <w:t>---------------------------------------------</w:t>
      </w:r>
      <w:r w:rsidRPr="00342F5C">
        <w:rPr>
          <w:rFonts w:ascii="GHEA Grapalat" w:hAnsi="GHEA Grapalat" w:cs="Sylfaen"/>
          <w:sz w:val="19"/>
          <w:szCs w:val="19"/>
          <w:lang w:val="hy-AM"/>
        </w:rPr>
        <w:t>հայտարարում</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է</w:t>
      </w:r>
      <w:r w:rsidRPr="00342F5C">
        <w:rPr>
          <w:rFonts w:ascii="GHEA Grapalat" w:hAnsi="GHEA Grapalat"/>
          <w:sz w:val="19"/>
          <w:szCs w:val="19"/>
          <w:lang w:val="hy-AM"/>
        </w:rPr>
        <w:t xml:space="preserve">, </w:t>
      </w:r>
      <w:r w:rsidRPr="00342F5C">
        <w:rPr>
          <w:rFonts w:ascii="GHEA Grapalat" w:hAnsi="GHEA Grapalat" w:cs="Sylfaen"/>
          <w:sz w:val="19"/>
          <w:szCs w:val="19"/>
          <w:lang w:val="hy-AM"/>
        </w:rPr>
        <w:t>որ</w:t>
      </w:r>
      <w:r w:rsidRPr="00342F5C">
        <w:rPr>
          <w:rFonts w:ascii="GHEA Grapalat" w:hAnsi="GHEA Grapalat"/>
          <w:sz w:val="19"/>
          <w:szCs w:val="19"/>
          <w:lang w:val="hy-AM"/>
        </w:rPr>
        <w:t>.</w:t>
      </w:r>
    </w:p>
    <w:p w:rsidR="00EE0CAE" w:rsidRPr="00342F5C" w:rsidRDefault="00EE0CAE" w:rsidP="00EE0CAE">
      <w:pPr>
        <w:ind w:firstLine="540"/>
        <w:jc w:val="both"/>
        <w:rPr>
          <w:rFonts w:ascii="GHEA Grapalat" w:hAnsi="GHEA Grapalat"/>
          <w:sz w:val="19"/>
          <w:szCs w:val="19"/>
          <w:vertAlign w:val="superscript"/>
          <w:lang w:val="hy-AM"/>
        </w:rPr>
      </w:pPr>
      <w:r w:rsidRPr="00342F5C">
        <w:rPr>
          <w:rFonts w:ascii="GHEA Grapalat" w:hAnsi="GHEA Grapalat"/>
          <w:sz w:val="19"/>
          <w:szCs w:val="19"/>
          <w:vertAlign w:val="superscript"/>
          <w:lang w:val="hy-AM"/>
        </w:rPr>
        <w:t xml:space="preserve">                      </w:t>
      </w:r>
      <w:r w:rsidRPr="00342F5C">
        <w:rPr>
          <w:rFonts w:ascii="GHEA Grapalat" w:hAnsi="GHEA Grapalat"/>
          <w:sz w:val="19"/>
          <w:szCs w:val="19"/>
          <w:vertAlign w:val="superscript"/>
          <w:lang w:val="hy-AM"/>
        </w:rPr>
        <w:tab/>
        <w:t xml:space="preserve">                                                                          </w:t>
      </w:r>
    </w:p>
    <w:p w:rsidR="00EE0CAE" w:rsidRPr="00342F5C" w:rsidRDefault="00EE0CAE" w:rsidP="00EE0CAE">
      <w:pPr>
        <w:autoSpaceDE w:val="0"/>
        <w:autoSpaceDN w:val="0"/>
        <w:adjustRightInd w:val="0"/>
        <w:ind w:firstLine="700"/>
        <w:contextualSpacing/>
        <w:jc w:val="both"/>
        <w:rPr>
          <w:rFonts w:ascii="GHEA Grapalat" w:hAnsi="GHEA Grapalat" w:cs="Arial Unicode"/>
          <w:color w:val="000000"/>
          <w:sz w:val="19"/>
          <w:szCs w:val="19"/>
          <w:lang w:val="hy-AM"/>
        </w:rPr>
      </w:pPr>
      <w:r w:rsidRPr="00342F5C">
        <w:rPr>
          <w:rFonts w:ascii="GHEA Grapalat" w:hAnsi="GHEA Grapalat" w:cs="Arial Unicode"/>
          <w:color w:val="000000"/>
          <w:sz w:val="19"/>
          <w:szCs w:val="19"/>
          <w:lang w:val="hy-AM"/>
        </w:rPr>
        <w:t xml:space="preserve">1) դատական կարգով սնանկ </w:t>
      </w:r>
      <w:r w:rsidRPr="00342F5C">
        <w:rPr>
          <w:rFonts w:ascii="GHEA Grapalat" w:hAnsi="GHEA Grapalat" w:cs="Sylfaen"/>
          <w:color w:val="000000"/>
          <w:sz w:val="19"/>
          <w:szCs w:val="19"/>
          <w:lang w:val="hy-AM"/>
        </w:rPr>
        <w:t>չի</w:t>
      </w:r>
      <w:r w:rsidRPr="00342F5C">
        <w:rPr>
          <w:rFonts w:ascii="GHEA Grapalat" w:hAnsi="GHEA Grapalat" w:cs="Arial Unicode"/>
          <w:color w:val="000000"/>
          <w:sz w:val="19"/>
          <w:szCs w:val="19"/>
          <w:lang w:val="hy-AM"/>
        </w:rPr>
        <w:t xml:space="preserve"> ճանաչվել . </w:t>
      </w:r>
    </w:p>
    <w:p w:rsidR="00EE0CAE" w:rsidRPr="00342F5C" w:rsidRDefault="00EE0CAE" w:rsidP="00EE0CAE">
      <w:pPr>
        <w:autoSpaceDE w:val="0"/>
        <w:autoSpaceDN w:val="0"/>
        <w:adjustRightInd w:val="0"/>
        <w:ind w:firstLine="700"/>
        <w:contextualSpacing/>
        <w:jc w:val="both"/>
        <w:rPr>
          <w:rFonts w:ascii="GHEA Grapalat" w:hAnsi="GHEA Grapalat" w:cs="Arial Unicode"/>
          <w:color w:val="000000"/>
          <w:sz w:val="19"/>
          <w:szCs w:val="19"/>
          <w:lang w:val="hy-AM"/>
        </w:rPr>
      </w:pPr>
      <w:r w:rsidRPr="00342F5C">
        <w:rPr>
          <w:rFonts w:ascii="GHEA Grapalat" w:hAnsi="GHEA Grapalat" w:cs="Arial Unicode"/>
          <w:color w:val="000000"/>
          <w:sz w:val="19"/>
          <w:szCs w:val="19"/>
          <w:lang w:val="hy-AM"/>
        </w:rPr>
        <w:t xml:space="preserve">2) </w:t>
      </w:r>
      <w:r w:rsidRPr="00342F5C">
        <w:rPr>
          <w:rFonts w:ascii="GHEA Grapalat" w:hAnsi="GHEA Grapalat" w:cs="Sylfaen"/>
          <w:color w:val="000000"/>
          <w:sz w:val="19"/>
          <w:szCs w:val="19"/>
          <w:lang w:val="hy-AM"/>
        </w:rPr>
        <w:t>չունի</w:t>
      </w:r>
      <w:r w:rsidRPr="00342F5C">
        <w:rPr>
          <w:rFonts w:ascii="GHEA Grapalat" w:hAnsi="GHEA Grapalat" w:cs="Arial Unicode"/>
          <w:color w:val="000000"/>
          <w:sz w:val="19"/>
          <w:szCs w:val="19"/>
          <w:lang w:val="hy-AM"/>
        </w:rPr>
        <w:t xml:space="preserve"> ժամկետանց պարտքեր Հայաստանի Հանրապետության հարկային և պարտադիր սոցիալական ապահովության վճարների գծով. </w:t>
      </w:r>
    </w:p>
    <w:p w:rsidR="00EE0CAE" w:rsidRPr="00342F5C" w:rsidRDefault="00EE0CAE" w:rsidP="00EE0CAE">
      <w:pPr>
        <w:autoSpaceDE w:val="0"/>
        <w:autoSpaceDN w:val="0"/>
        <w:adjustRightInd w:val="0"/>
        <w:ind w:firstLine="700"/>
        <w:contextualSpacing/>
        <w:jc w:val="both"/>
        <w:rPr>
          <w:rFonts w:ascii="GHEA Grapalat" w:hAnsi="GHEA Grapalat" w:cs="Arial Unicode"/>
          <w:sz w:val="19"/>
          <w:szCs w:val="19"/>
          <w:lang w:val="hy-AM"/>
        </w:rPr>
      </w:pPr>
      <w:r w:rsidRPr="00342F5C">
        <w:rPr>
          <w:rFonts w:ascii="GHEA Grapalat" w:hAnsi="GHEA Grapalat" w:cs="Arial Unicode"/>
          <w:color w:val="000000"/>
          <w:sz w:val="19"/>
          <w:szCs w:val="19"/>
          <w:lang w:val="hy-AM"/>
        </w:rPr>
        <w:t xml:space="preserve">3) գործադիր մարմնի ներկայացուցիչը հայտը ներկայացնելու պահին նախորդող երեք տարիների ընթացքում դատապարտված </w:t>
      </w:r>
      <w:r w:rsidRPr="00342F5C">
        <w:rPr>
          <w:rFonts w:ascii="GHEA Grapalat" w:hAnsi="GHEA Grapalat" w:cs="Sylfaen"/>
          <w:color w:val="000000"/>
          <w:sz w:val="19"/>
          <w:szCs w:val="19"/>
          <w:lang w:val="hy-AM"/>
        </w:rPr>
        <w:t>չի</w:t>
      </w:r>
      <w:r w:rsidRPr="00342F5C">
        <w:rPr>
          <w:rFonts w:ascii="GHEA Grapalat" w:hAnsi="GHEA Grapalat" w:cs="Arial Unicode"/>
          <w:color w:val="000000"/>
          <w:sz w:val="19"/>
          <w:szCs w:val="19"/>
          <w:lang w:val="hy-AM"/>
        </w:rPr>
        <w:t xml:space="preserve"> եղել տնտեսական գործունեության կամ պետական ծառայության դեմ ուղղված </w:t>
      </w:r>
      <w:r w:rsidRPr="00342F5C">
        <w:rPr>
          <w:rFonts w:ascii="GHEA Grapalat" w:hAnsi="GHEA Grapalat" w:cs="Arial Unicode"/>
          <w:sz w:val="19"/>
          <w:szCs w:val="19"/>
          <w:lang w:val="hy-AM"/>
        </w:rPr>
        <w:t xml:space="preserve">հանցագործության համար. </w:t>
      </w:r>
    </w:p>
    <w:p w:rsidR="00EE0CAE" w:rsidRPr="00342F5C" w:rsidRDefault="00EE0CAE" w:rsidP="00EE0CAE">
      <w:pPr>
        <w:autoSpaceDE w:val="0"/>
        <w:autoSpaceDN w:val="0"/>
        <w:adjustRightInd w:val="0"/>
        <w:ind w:firstLine="700"/>
        <w:contextualSpacing/>
        <w:jc w:val="both"/>
        <w:rPr>
          <w:rFonts w:ascii="GHEA Grapalat" w:hAnsi="GHEA Grapalat" w:cs="Arial Unicode"/>
          <w:sz w:val="19"/>
          <w:szCs w:val="19"/>
          <w:lang w:val="hy-AM"/>
        </w:rPr>
      </w:pPr>
      <w:r w:rsidRPr="00342F5C">
        <w:rPr>
          <w:rFonts w:ascii="GHEA Grapalat" w:hAnsi="GHEA Grapalat" w:cs="Arial Unicode"/>
          <w:sz w:val="19"/>
          <w:szCs w:val="19"/>
          <w:lang w:val="hy-AM"/>
        </w:rPr>
        <w:t xml:space="preserve">4) </w:t>
      </w:r>
      <w:r w:rsidRPr="00342F5C">
        <w:rPr>
          <w:rFonts w:ascii="GHEA Grapalat" w:hAnsi="GHEA Grapalat" w:cs="Sylfaen"/>
          <w:sz w:val="19"/>
          <w:szCs w:val="19"/>
          <w:lang w:val="hy-AM"/>
        </w:rPr>
        <w:t>ն</w:t>
      </w:r>
      <w:r w:rsidRPr="00342F5C">
        <w:rPr>
          <w:rFonts w:ascii="GHEA Grapalat" w:hAnsi="GHEA Grapalat" w:cs="Arial Unicode"/>
          <w:sz w:val="19"/>
          <w:szCs w:val="19"/>
          <w:lang w:val="hy-AM"/>
        </w:rPr>
        <w:t xml:space="preserve">երառված </w:t>
      </w:r>
      <w:r w:rsidRPr="00342F5C">
        <w:rPr>
          <w:rFonts w:ascii="GHEA Grapalat" w:hAnsi="GHEA Grapalat" w:cs="Sylfaen"/>
          <w:sz w:val="19"/>
          <w:szCs w:val="19"/>
          <w:lang w:val="hy-AM"/>
        </w:rPr>
        <w:t>չէ</w:t>
      </w:r>
      <w:r w:rsidRPr="00342F5C">
        <w:rPr>
          <w:rFonts w:ascii="GHEA Grapalat" w:hAnsi="GHEA Grapalat" w:cs="Arial Unicode"/>
          <w:sz w:val="19"/>
          <w:szCs w:val="19"/>
          <w:lang w:val="hy-AM"/>
        </w:rPr>
        <w:t xml:space="preserve"> գնումների գործընթացին մասնակցելու իրավունք չունեցող մասնակիցների ցուցակում</w:t>
      </w:r>
      <w:r w:rsidRPr="00342F5C">
        <w:rPr>
          <w:rFonts w:ascii="GHEA Grapalat" w:hAnsi="GHEA Grapalat" w:cs="Times Armenian"/>
          <w:sz w:val="19"/>
          <w:szCs w:val="19"/>
          <w:lang w:val="hy-AM"/>
        </w:rPr>
        <w:t>։</w:t>
      </w:r>
    </w:p>
    <w:p w:rsidR="00EE0CAE" w:rsidRPr="00342F5C" w:rsidRDefault="00EE0CAE" w:rsidP="00EE0CAE">
      <w:pPr>
        <w:autoSpaceDE w:val="0"/>
        <w:autoSpaceDN w:val="0"/>
        <w:adjustRightInd w:val="0"/>
        <w:ind w:firstLine="700"/>
        <w:contextualSpacing/>
        <w:jc w:val="both"/>
        <w:rPr>
          <w:rFonts w:ascii="GHEA Grapalat" w:hAnsi="GHEA Grapalat" w:cs="Sylfaen"/>
          <w:sz w:val="19"/>
          <w:szCs w:val="19"/>
          <w:lang w:val="hy-AM"/>
        </w:rPr>
      </w:pPr>
    </w:p>
    <w:p w:rsidR="00EE0CAE" w:rsidRPr="00342F5C" w:rsidRDefault="00EE0CAE" w:rsidP="00EE0CAE">
      <w:pPr>
        <w:pStyle w:val="21"/>
        <w:spacing w:line="276" w:lineRule="auto"/>
        <w:ind w:left="0"/>
        <w:jc w:val="both"/>
        <w:rPr>
          <w:rFonts w:ascii="GHEA Grapalat" w:hAnsi="GHEA Grapalat" w:cs="Tahoma"/>
          <w:sz w:val="19"/>
          <w:szCs w:val="19"/>
          <w:lang w:val="es-ES"/>
        </w:rPr>
      </w:pPr>
      <w:r w:rsidRPr="00342F5C">
        <w:rPr>
          <w:rFonts w:ascii="GHEA Grapalat" w:hAnsi="GHEA Grapalat" w:cs="Arial Armenian"/>
          <w:sz w:val="19"/>
          <w:szCs w:val="19"/>
          <w:lang w:val="hy-AM"/>
        </w:rPr>
        <w:t>--------------------</w:t>
      </w:r>
      <w:r w:rsidRPr="00342F5C">
        <w:rPr>
          <w:rFonts w:ascii="GHEA Grapalat" w:hAnsi="GHEA Grapalat" w:cs="Arial Armenian"/>
          <w:sz w:val="19"/>
          <w:szCs w:val="19"/>
          <w:vertAlign w:val="subscript"/>
          <w:lang w:val="hy-AM"/>
        </w:rPr>
        <w:t>ընթացակարգի մասնակցի անունը (անվանումը)</w:t>
      </w:r>
      <w:r w:rsidRPr="00342F5C">
        <w:rPr>
          <w:rFonts w:ascii="GHEA Grapalat" w:hAnsi="GHEA Grapalat" w:cs="Arial Armenian"/>
          <w:sz w:val="19"/>
          <w:szCs w:val="19"/>
          <w:lang w:val="hy-AM"/>
        </w:rPr>
        <w:t>-------------------------------</w:t>
      </w:r>
      <w:r w:rsidRPr="00342F5C">
        <w:rPr>
          <w:rFonts w:ascii="GHEA Grapalat" w:hAnsi="GHEA Grapalat"/>
          <w:sz w:val="19"/>
          <w:szCs w:val="19"/>
          <w:lang w:val="es-ES"/>
        </w:rPr>
        <w:t xml:space="preserve">- -ը </w:t>
      </w:r>
      <w:r w:rsidRPr="00342F5C">
        <w:rPr>
          <w:rFonts w:ascii="GHEA Grapalat" w:hAnsi="GHEA Grapalat" w:cs="Sylfaen"/>
          <w:sz w:val="19"/>
          <w:szCs w:val="19"/>
          <w:lang w:val="es-ES"/>
        </w:rPr>
        <w:t>հայտնում</w:t>
      </w:r>
      <w:r w:rsidRPr="00342F5C">
        <w:rPr>
          <w:rFonts w:ascii="GHEA Grapalat" w:hAnsi="GHEA Grapalat" w:cs="Arial"/>
          <w:sz w:val="19"/>
          <w:szCs w:val="19"/>
          <w:lang w:val="es-ES"/>
        </w:rPr>
        <w:t xml:space="preserve"> </w:t>
      </w:r>
      <w:r w:rsidRPr="00342F5C">
        <w:rPr>
          <w:rFonts w:ascii="GHEA Grapalat" w:hAnsi="GHEA Grapalat" w:cs="Sylfaen"/>
          <w:sz w:val="19"/>
          <w:szCs w:val="19"/>
          <w:lang w:val="es-ES"/>
        </w:rPr>
        <w:t>է</w:t>
      </w:r>
      <w:r w:rsidRPr="00342F5C">
        <w:rPr>
          <w:rFonts w:ascii="GHEA Grapalat" w:hAnsi="GHEA Grapalat" w:cs="Arial"/>
          <w:sz w:val="19"/>
          <w:szCs w:val="19"/>
          <w:lang w:val="es-ES"/>
        </w:rPr>
        <w:t xml:space="preserve">, </w:t>
      </w:r>
      <w:r w:rsidRPr="00342F5C">
        <w:rPr>
          <w:rFonts w:ascii="GHEA Grapalat" w:hAnsi="GHEA Grapalat" w:cs="Sylfaen"/>
          <w:sz w:val="19"/>
          <w:szCs w:val="19"/>
          <w:lang w:val="es-ES"/>
        </w:rPr>
        <w:t xml:space="preserve">որ ունի </w:t>
      </w:r>
      <w:r w:rsidR="0072283D" w:rsidRPr="00342F5C">
        <w:rPr>
          <w:rFonts w:ascii="GHEA Grapalat" w:hAnsi="GHEA Grapalat"/>
          <w:sz w:val="19"/>
          <w:szCs w:val="19"/>
          <w:lang w:val="es-ES"/>
        </w:rPr>
        <w:t>«ՀՀ ԿԱ ԱԱԾ- ՏՆՏՎ-ԲԸՀԱՇՁԲ-17/1»</w:t>
      </w:r>
      <w:r w:rsidRPr="00342F5C">
        <w:rPr>
          <w:rFonts w:ascii="GHEA Grapalat" w:hAnsi="GHEA Grapalat"/>
          <w:sz w:val="19"/>
          <w:szCs w:val="19"/>
          <w:lang w:val="es-ES"/>
        </w:rPr>
        <w:t xml:space="preserve"> </w:t>
      </w:r>
      <w:r w:rsidRPr="00342F5C">
        <w:rPr>
          <w:rFonts w:ascii="GHEA Grapalat" w:hAnsi="GHEA Grapalat" w:cs="Sylfaen"/>
          <w:sz w:val="19"/>
          <w:szCs w:val="19"/>
          <w:lang w:val="es-ES"/>
        </w:rPr>
        <w:t>ծածկագրով ընթացակարգի նախաորակավորման հայտարարությամբ նախատեսված լիցենզիա/ներ/ (ներառյալ ներդիրները) (պատճենը/ներ/ կցվում է/են/):</w:t>
      </w:r>
    </w:p>
    <w:p w:rsidR="00EE0CAE" w:rsidRPr="00342F5C" w:rsidRDefault="00EE0CAE" w:rsidP="00EE0CAE">
      <w:pPr>
        <w:autoSpaceDE w:val="0"/>
        <w:autoSpaceDN w:val="0"/>
        <w:adjustRightInd w:val="0"/>
        <w:ind w:firstLine="700"/>
        <w:contextualSpacing/>
        <w:jc w:val="both"/>
        <w:rPr>
          <w:rFonts w:ascii="GHEA Grapalat" w:hAnsi="GHEA Grapalat" w:cs="Sylfaen"/>
          <w:sz w:val="19"/>
          <w:szCs w:val="19"/>
          <w:lang w:val="hy-AM"/>
        </w:rPr>
      </w:pPr>
    </w:p>
    <w:p w:rsidR="00EE0CAE" w:rsidRPr="00342F5C" w:rsidRDefault="00EE0CAE" w:rsidP="00EE0CAE">
      <w:pPr>
        <w:ind w:firstLine="540"/>
        <w:jc w:val="both"/>
        <w:rPr>
          <w:rFonts w:ascii="GHEA Grapalat" w:hAnsi="GHEA Grapalat" w:cs="Sylfaen"/>
          <w:b/>
          <w:sz w:val="19"/>
          <w:szCs w:val="19"/>
          <w:lang w:val="hy-AM"/>
        </w:rPr>
      </w:pPr>
      <w:r w:rsidRPr="00342F5C">
        <w:rPr>
          <w:rFonts w:ascii="GHEA Grapalat" w:hAnsi="GHEA Grapalat" w:cs="Sylfaen"/>
          <w:b/>
          <w:sz w:val="19"/>
          <w:szCs w:val="19"/>
          <w:lang w:val="hy-AM"/>
        </w:rPr>
        <w:t xml:space="preserve"> </w:t>
      </w:r>
    </w:p>
    <w:p w:rsidR="00EE0CAE" w:rsidRPr="00342F5C" w:rsidRDefault="00EE0CAE" w:rsidP="00EE0CAE">
      <w:pPr>
        <w:tabs>
          <w:tab w:val="left" w:pos="1134"/>
        </w:tabs>
        <w:spacing w:line="276" w:lineRule="auto"/>
        <w:ind w:firstLine="540"/>
        <w:jc w:val="both"/>
        <w:rPr>
          <w:rFonts w:ascii="Arial Unicode" w:hAnsi="Arial Unicode" w:cs="Sylfaen"/>
          <w:sz w:val="19"/>
          <w:szCs w:val="19"/>
          <w:lang w:val="es-ES"/>
        </w:rPr>
      </w:pP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ind w:firstLine="540"/>
        <w:rPr>
          <w:rFonts w:ascii="GHEA Grapalat" w:hAnsi="GHEA Grapalat"/>
          <w:sz w:val="19"/>
          <w:szCs w:val="19"/>
          <w:lang w:val="es-ES"/>
        </w:rPr>
      </w:pPr>
    </w:p>
    <w:p w:rsidR="00EE0CAE" w:rsidRPr="00342F5C" w:rsidRDefault="00EE0CAE" w:rsidP="00EE0CAE">
      <w:pPr>
        <w:spacing w:line="360" w:lineRule="auto"/>
        <w:jc w:val="both"/>
        <w:rPr>
          <w:rFonts w:ascii="GHEA Grapalat" w:hAnsi="GHEA Grapalat" w:cs="Times Armenian"/>
          <w:sz w:val="19"/>
          <w:szCs w:val="19"/>
          <w:lang w:val="es-ES"/>
        </w:rPr>
      </w:pPr>
      <w:r w:rsidRPr="00342F5C">
        <w:rPr>
          <w:rFonts w:ascii="GHEA Grapalat" w:hAnsi="GHEA Grapalat" w:cs="Times Armenian"/>
          <w:b/>
          <w:bCs/>
          <w:sz w:val="19"/>
          <w:szCs w:val="19"/>
          <w:lang w:val="hy-AM"/>
        </w:rPr>
        <w:t>----------------------------------------------------</w:t>
      </w:r>
      <w:r w:rsidRPr="00342F5C">
        <w:rPr>
          <w:rFonts w:ascii="GHEA Grapalat" w:hAnsi="GHEA Grapalat" w:cs="Sylfaen"/>
          <w:sz w:val="19"/>
          <w:szCs w:val="19"/>
          <w:vertAlign w:val="subscript"/>
          <w:lang w:val="hy-AM"/>
        </w:rPr>
        <w:t>Մասնակցի</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անվանումը</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ղեկավարի</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անունը</w:t>
      </w:r>
      <w:r w:rsidRPr="00342F5C">
        <w:rPr>
          <w:rFonts w:ascii="GHEA Grapalat" w:hAnsi="GHEA Grapalat" w:cs="Times Armenian"/>
          <w:sz w:val="19"/>
          <w:szCs w:val="19"/>
          <w:vertAlign w:val="subscript"/>
          <w:lang w:val="hy-AM"/>
        </w:rPr>
        <w:t xml:space="preserve">, </w:t>
      </w:r>
      <w:r w:rsidRPr="00342F5C">
        <w:rPr>
          <w:rFonts w:ascii="GHEA Grapalat" w:hAnsi="GHEA Grapalat" w:cs="Sylfaen"/>
          <w:sz w:val="19"/>
          <w:szCs w:val="19"/>
          <w:vertAlign w:val="subscript"/>
          <w:lang w:val="hy-AM"/>
        </w:rPr>
        <w:t>ազգանունը</w:t>
      </w:r>
      <w:r w:rsidRPr="00342F5C">
        <w:rPr>
          <w:rFonts w:ascii="GHEA Grapalat" w:hAnsi="GHEA Grapalat" w:cs="Times Armenian"/>
          <w:sz w:val="19"/>
          <w:szCs w:val="19"/>
          <w:vertAlign w:val="subscript"/>
          <w:lang w:val="hy-AM"/>
        </w:rPr>
        <w:t xml:space="preserve"> </w:t>
      </w:r>
      <w:r w:rsidRPr="00342F5C">
        <w:rPr>
          <w:rFonts w:ascii="GHEA Grapalat" w:hAnsi="GHEA Grapalat" w:cs="Times Armenian"/>
          <w:sz w:val="19"/>
          <w:szCs w:val="19"/>
          <w:lang w:val="hy-AM"/>
        </w:rPr>
        <w:t>------------------------------</w:t>
      </w:r>
    </w:p>
    <w:p w:rsidR="00EE0CAE" w:rsidRPr="00342F5C" w:rsidRDefault="00EE0CAE" w:rsidP="00EE0CAE">
      <w:pPr>
        <w:spacing w:line="360" w:lineRule="auto"/>
        <w:ind w:firstLine="540"/>
        <w:jc w:val="both"/>
        <w:rPr>
          <w:rFonts w:ascii="GHEA Grapalat" w:hAnsi="GHEA Grapalat" w:cs="Times Armenian"/>
          <w:sz w:val="19"/>
          <w:szCs w:val="19"/>
          <w:vertAlign w:val="subscript"/>
          <w:lang w:val="es-ES"/>
        </w:rPr>
      </w:pPr>
      <w:r w:rsidRPr="00342F5C">
        <w:rPr>
          <w:rFonts w:ascii="GHEA Grapalat" w:hAnsi="GHEA Grapalat" w:cs="Times Armenian"/>
          <w:sz w:val="19"/>
          <w:szCs w:val="19"/>
          <w:vertAlign w:val="subscript"/>
          <w:lang w:val="hy-AM"/>
        </w:rPr>
        <w:t xml:space="preserve">              </w:t>
      </w:r>
    </w:p>
    <w:p w:rsidR="00EE0CAE" w:rsidRPr="00342F5C" w:rsidRDefault="00EE0CAE" w:rsidP="00EE0CAE">
      <w:pPr>
        <w:spacing w:line="360" w:lineRule="auto"/>
        <w:ind w:firstLine="540"/>
        <w:jc w:val="right"/>
        <w:rPr>
          <w:rFonts w:ascii="GHEA Grapalat" w:hAnsi="GHEA Grapalat" w:cs="Times Armenian"/>
          <w:b/>
          <w:bCs/>
          <w:sz w:val="19"/>
          <w:szCs w:val="19"/>
          <w:lang w:val="hy-AM"/>
        </w:rPr>
      </w:pPr>
      <w:r w:rsidRPr="00342F5C">
        <w:rPr>
          <w:rFonts w:ascii="GHEA Grapalat" w:hAnsi="GHEA Grapalat" w:cs="Times Armenian"/>
          <w:sz w:val="19"/>
          <w:szCs w:val="19"/>
          <w:vertAlign w:val="subscript"/>
          <w:lang w:val="hy-AM"/>
        </w:rPr>
        <w:t xml:space="preserve"> </w:t>
      </w:r>
      <w:r w:rsidRPr="00342F5C">
        <w:rPr>
          <w:rFonts w:ascii="GHEA Grapalat" w:hAnsi="GHEA Grapalat" w:cs="Times Armenian"/>
          <w:sz w:val="19"/>
          <w:szCs w:val="19"/>
          <w:lang w:val="hy-AM"/>
        </w:rPr>
        <w:t>-----------</w:t>
      </w:r>
      <w:r w:rsidRPr="00342F5C">
        <w:rPr>
          <w:rFonts w:ascii="GHEA Grapalat" w:hAnsi="GHEA Grapalat" w:cs="Sylfaen"/>
          <w:sz w:val="19"/>
          <w:szCs w:val="19"/>
          <w:vertAlign w:val="subscript"/>
          <w:lang w:val="hy-AM"/>
        </w:rPr>
        <w:t>ստորագրությունը</w:t>
      </w:r>
      <w:r w:rsidRPr="00342F5C">
        <w:rPr>
          <w:rFonts w:ascii="GHEA Grapalat" w:hAnsi="GHEA Grapalat" w:cs="Times Armenian"/>
          <w:sz w:val="19"/>
          <w:szCs w:val="19"/>
          <w:lang w:val="hy-AM"/>
        </w:rPr>
        <w:t>------------</w:t>
      </w:r>
    </w:p>
    <w:p w:rsidR="00EE0CAE" w:rsidRPr="00342F5C" w:rsidRDefault="00EE0CAE" w:rsidP="00EE0CAE">
      <w:pPr>
        <w:ind w:left="7200" w:firstLine="720"/>
        <w:jc w:val="center"/>
        <w:rPr>
          <w:rFonts w:ascii="GHEA Grapalat" w:hAnsi="GHEA Grapalat"/>
          <w:sz w:val="19"/>
          <w:szCs w:val="19"/>
          <w:vertAlign w:val="subscript"/>
          <w:lang w:val="hy-AM"/>
        </w:rPr>
      </w:pPr>
      <w:r w:rsidRPr="00342F5C">
        <w:rPr>
          <w:rFonts w:ascii="GHEA Grapalat" w:hAnsi="GHEA Grapalat" w:cs="Sylfaen"/>
          <w:sz w:val="19"/>
          <w:szCs w:val="19"/>
          <w:vertAlign w:val="subscript"/>
          <w:lang w:val="hy-AM"/>
        </w:rPr>
        <w:t>Կ</w:t>
      </w:r>
      <w:r w:rsidRPr="00342F5C">
        <w:rPr>
          <w:rFonts w:ascii="GHEA Grapalat" w:hAnsi="GHEA Grapalat"/>
          <w:sz w:val="19"/>
          <w:szCs w:val="19"/>
          <w:vertAlign w:val="subscript"/>
          <w:lang w:val="hy-AM"/>
        </w:rPr>
        <w:t xml:space="preserve">. </w:t>
      </w:r>
      <w:r w:rsidRPr="00342F5C">
        <w:rPr>
          <w:rFonts w:ascii="GHEA Grapalat" w:hAnsi="GHEA Grapalat" w:cs="Sylfaen"/>
          <w:sz w:val="19"/>
          <w:szCs w:val="19"/>
          <w:vertAlign w:val="subscript"/>
          <w:lang w:val="hy-AM"/>
        </w:rPr>
        <w:t>Տ</w:t>
      </w:r>
      <w:r w:rsidRPr="00342F5C">
        <w:rPr>
          <w:rFonts w:ascii="GHEA Grapalat" w:hAnsi="GHEA Grapalat"/>
          <w:sz w:val="19"/>
          <w:szCs w:val="19"/>
          <w:vertAlign w:val="subscript"/>
          <w:lang w:val="hy-AM"/>
        </w:rPr>
        <w:t>.</w:t>
      </w: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r w:rsidRPr="00342F5C">
        <w:rPr>
          <w:rFonts w:ascii="GHEA Grapalat" w:hAnsi="GHEA Grapalat"/>
          <w:sz w:val="19"/>
          <w:szCs w:val="19"/>
          <w:lang w:val="hy-AM"/>
        </w:rPr>
        <w:t>------------</w:t>
      </w:r>
      <w:r w:rsidRPr="00342F5C">
        <w:rPr>
          <w:rFonts w:ascii="GHEA Grapalat" w:hAnsi="GHEA Grapalat" w:cs="Sylfaen"/>
          <w:sz w:val="19"/>
          <w:szCs w:val="19"/>
          <w:vertAlign w:val="subscript"/>
          <w:lang w:val="hy-AM"/>
        </w:rPr>
        <w:t>ամսաթիվը</w:t>
      </w:r>
      <w:r w:rsidRPr="00342F5C">
        <w:rPr>
          <w:rFonts w:ascii="GHEA Grapalat" w:hAnsi="GHEA Grapalat"/>
          <w:sz w:val="19"/>
          <w:szCs w:val="19"/>
          <w:vertAlign w:val="subscript"/>
          <w:lang w:val="hy-AM"/>
        </w:rPr>
        <w:t xml:space="preserve">, </w:t>
      </w:r>
      <w:r w:rsidRPr="00342F5C">
        <w:rPr>
          <w:rFonts w:ascii="GHEA Grapalat" w:hAnsi="GHEA Grapalat" w:cs="Sylfaen"/>
          <w:sz w:val="19"/>
          <w:szCs w:val="19"/>
          <w:vertAlign w:val="subscript"/>
          <w:lang w:val="hy-AM"/>
        </w:rPr>
        <w:t>ամիսը</w:t>
      </w:r>
      <w:r w:rsidRPr="00342F5C">
        <w:rPr>
          <w:rFonts w:ascii="GHEA Grapalat" w:hAnsi="GHEA Grapalat"/>
          <w:sz w:val="19"/>
          <w:szCs w:val="19"/>
          <w:lang w:val="hy-AM"/>
        </w:rPr>
        <w:t xml:space="preserve">--------------- 2017 </w:t>
      </w:r>
      <w:r w:rsidRPr="00342F5C">
        <w:rPr>
          <w:rFonts w:ascii="GHEA Grapalat" w:hAnsi="GHEA Grapalat" w:cs="Sylfaen"/>
          <w:sz w:val="19"/>
          <w:szCs w:val="19"/>
          <w:lang w:val="hy-AM"/>
        </w:rPr>
        <w:t>թ</w:t>
      </w:r>
      <w:r w:rsidRPr="00342F5C">
        <w:rPr>
          <w:rFonts w:ascii="GHEA Grapalat" w:hAnsi="GHEA Grapalat"/>
          <w:sz w:val="19"/>
          <w:szCs w:val="19"/>
          <w:lang w:val="hy-AM"/>
        </w:rPr>
        <w:t>.</w:t>
      </w: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rPr>
          <w:rFonts w:ascii="GHEA Grapalat" w:hAnsi="GHEA Grapalat"/>
          <w:sz w:val="19"/>
          <w:szCs w:val="19"/>
          <w:lang w:val="hy-AM"/>
        </w:rPr>
      </w:pPr>
      <w:r w:rsidRPr="00342F5C">
        <w:rPr>
          <w:rFonts w:ascii="GHEA Grapalat" w:hAnsi="GHEA Grapalat"/>
          <w:sz w:val="19"/>
          <w:szCs w:val="19"/>
          <w:lang w:val="hy-AM"/>
        </w:rPr>
        <w:tab/>
      </w:r>
      <w:r w:rsidRPr="00342F5C">
        <w:rPr>
          <w:rFonts w:ascii="GHEA Grapalat" w:hAnsi="GHEA Grapalat"/>
          <w:sz w:val="19"/>
          <w:szCs w:val="19"/>
          <w:lang w:val="hy-AM"/>
        </w:rPr>
        <w:tab/>
      </w: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jc w:val="right"/>
        <w:rPr>
          <w:rFonts w:ascii="GHEA Grapalat" w:hAnsi="GHEA Grapalat"/>
          <w:b/>
          <w:color w:val="FF0000"/>
          <w:sz w:val="19"/>
          <w:szCs w:val="19"/>
          <w:lang w:val="hy-AM"/>
        </w:rPr>
      </w:pPr>
    </w:p>
    <w:p w:rsidR="00EE0CAE" w:rsidRPr="00342F5C" w:rsidRDefault="00EE0CAE" w:rsidP="00EE0CAE">
      <w:pPr>
        <w:ind w:firstLine="540"/>
        <w:rPr>
          <w:rFonts w:ascii="GHEA Grapalat" w:hAnsi="GHEA Grapalat"/>
          <w:sz w:val="19"/>
          <w:szCs w:val="19"/>
          <w:lang w:val="hy-AM"/>
        </w:rPr>
      </w:pPr>
    </w:p>
    <w:p w:rsidR="00EE0CAE" w:rsidRPr="00342F5C" w:rsidRDefault="00EE0CAE" w:rsidP="00EE0CAE">
      <w:pPr>
        <w:ind w:firstLine="540"/>
        <w:jc w:val="right"/>
        <w:rPr>
          <w:rFonts w:ascii="GHEA Grapalat" w:hAnsi="GHEA Grapalat"/>
          <w:b/>
          <w:color w:val="FF0000"/>
          <w:sz w:val="20"/>
          <w:szCs w:val="20"/>
          <w:lang w:val="hy-AM"/>
        </w:rPr>
      </w:pPr>
    </w:p>
    <w:p w:rsidR="00EE0CAE" w:rsidRPr="00342F5C" w:rsidRDefault="00EE0CAE" w:rsidP="00EE0CAE">
      <w:pPr>
        <w:ind w:firstLine="540"/>
        <w:jc w:val="right"/>
        <w:rPr>
          <w:rFonts w:ascii="GHEA Grapalat" w:hAnsi="GHEA Grapalat"/>
          <w:b/>
          <w:color w:val="FF0000"/>
          <w:sz w:val="20"/>
          <w:szCs w:val="20"/>
          <w:lang w:val="hy-AM"/>
        </w:rPr>
      </w:pPr>
    </w:p>
    <w:p w:rsidR="00EE0CAE" w:rsidRPr="00342F5C" w:rsidRDefault="00EE0CAE" w:rsidP="00EE0CAE">
      <w:pPr>
        <w:ind w:firstLine="540"/>
        <w:jc w:val="right"/>
        <w:rPr>
          <w:rFonts w:ascii="GHEA Grapalat" w:hAnsi="GHEA Grapalat"/>
          <w:b/>
          <w:color w:val="FF0000"/>
          <w:sz w:val="20"/>
          <w:szCs w:val="20"/>
          <w:lang w:val="hy-AM"/>
        </w:rPr>
      </w:pPr>
    </w:p>
    <w:p w:rsidR="00EE0CAE" w:rsidRPr="00342F5C" w:rsidRDefault="00EE0CAE" w:rsidP="00EE0CAE">
      <w:pPr>
        <w:ind w:firstLine="540"/>
        <w:jc w:val="right"/>
        <w:rPr>
          <w:rFonts w:ascii="GHEA Grapalat" w:hAnsi="GHEA Grapalat"/>
          <w:b/>
          <w:color w:val="FF0000"/>
          <w:sz w:val="20"/>
          <w:szCs w:val="20"/>
          <w:lang w:val="hy-AM"/>
        </w:rPr>
      </w:pPr>
      <w:r w:rsidRPr="00342F5C">
        <w:rPr>
          <w:rFonts w:ascii="GHEA Grapalat" w:hAnsi="GHEA Grapalat"/>
          <w:b/>
          <w:color w:val="FF0000"/>
          <w:sz w:val="20"/>
          <w:szCs w:val="20"/>
          <w:lang w:val="hy-AM"/>
        </w:rPr>
        <w:t>Հավելված N 3</w:t>
      </w:r>
    </w:p>
    <w:p w:rsidR="00EE0CAE" w:rsidRPr="00342F5C" w:rsidRDefault="00EE0CAE" w:rsidP="00EE0CAE">
      <w:pPr>
        <w:jc w:val="center"/>
        <w:rPr>
          <w:rFonts w:ascii="GHEA Grapalat" w:hAnsi="GHEA Grapalat"/>
          <w:sz w:val="20"/>
          <w:szCs w:val="20"/>
          <w:lang w:val="es-ES"/>
        </w:rPr>
      </w:pPr>
    </w:p>
    <w:p w:rsidR="00EE0CAE" w:rsidRPr="00342F5C" w:rsidRDefault="00EE0CAE" w:rsidP="00EE0CAE">
      <w:pPr>
        <w:jc w:val="center"/>
        <w:rPr>
          <w:rFonts w:ascii="GHEA Grapalat" w:hAnsi="GHEA Grapalat"/>
          <w:sz w:val="20"/>
          <w:szCs w:val="20"/>
          <w:lang w:val="es-ES"/>
        </w:rPr>
      </w:pPr>
    </w:p>
    <w:p w:rsidR="00EE0CAE" w:rsidRPr="00342F5C" w:rsidRDefault="00EE0CAE" w:rsidP="00EE0CAE">
      <w:pPr>
        <w:jc w:val="center"/>
        <w:rPr>
          <w:rFonts w:ascii="GHEA Grapalat" w:hAnsi="GHEA Grapalat"/>
          <w:sz w:val="20"/>
          <w:szCs w:val="20"/>
          <w:lang w:val="hy-AM"/>
        </w:rPr>
      </w:pPr>
      <w:r w:rsidRPr="00342F5C">
        <w:rPr>
          <w:rFonts w:ascii="GHEA Grapalat" w:hAnsi="GHEA Grapalat" w:cs="Sylfaen"/>
          <w:sz w:val="20"/>
          <w:szCs w:val="20"/>
          <w:lang w:val="es-ES"/>
        </w:rPr>
        <w:t>ՀԱՅՏԱՐԱՐՈՒԹՅՈՒՆ</w:t>
      </w:r>
    </w:p>
    <w:p w:rsidR="00EE0CAE" w:rsidRPr="00342F5C" w:rsidRDefault="00EE0CAE" w:rsidP="00EE0CAE">
      <w:pPr>
        <w:jc w:val="center"/>
        <w:rPr>
          <w:rFonts w:ascii="GHEA Grapalat" w:hAnsi="GHEA Grapalat"/>
          <w:sz w:val="20"/>
          <w:szCs w:val="20"/>
          <w:lang w:val="hy-AM"/>
        </w:rPr>
      </w:pPr>
      <w:r w:rsidRPr="00342F5C">
        <w:rPr>
          <w:rFonts w:ascii="GHEA Grapalat" w:hAnsi="GHEA Grapalat" w:cs="Sylfaen"/>
          <w:sz w:val="20"/>
          <w:szCs w:val="20"/>
          <w:lang w:val="es-ES"/>
        </w:rPr>
        <w:t>«Մ</w:t>
      </w:r>
      <w:r w:rsidRPr="00342F5C">
        <w:rPr>
          <w:rFonts w:ascii="GHEA Grapalat" w:hAnsi="GHEA Grapalat" w:cs="Sylfaen"/>
          <w:sz w:val="20"/>
          <w:szCs w:val="20"/>
          <w:lang w:val="hy-AM"/>
        </w:rPr>
        <w:t>ասնագիտական</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գործունեության</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համապատասխանություն</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պայմանագրով</w:t>
      </w:r>
      <w:r w:rsidRPr="00342F5C">
        <w:rPr>
          <w:rFonts w:ascii="GHEA Grapalat" w:hAnsi="GHEA Grapalat"/>
          <w:sz w:val="20"/>
          <w:szCs w:val="20"/>
          <w:lang w:val="hy-AM"/>
        </w:rPr>
        <w:t xml:space="preserve"> </w:t>
      </w:r>
    </w:p>
    <w:p w:rsidR="00EE0CAE" w:rsidRPr="00342F5C" w:rsidRDefault="00EE0CAE" w:rsidP="00EE0CAE">
      <w:pPr>
        <w:jc w:val="center"/>
        <w:rPr>
          <w:rFonts w:ascii="GHEA Grapalat" w:hAnsi="GHEA Grapalat"/>
          <w:sz w:val="20"/>
          <w:szCs w:val="20"/>
          <w:lang w:val="es-ES"/>
        </w:rPr>
      </w:pPr>
      <w:r w:rsidRPr="00342F5C">
        <w:rPr>
          <w:rFonts w:ascii="GHEA Grapalat" w:hAnsi="GHEA Grapalat" w:cs="Sylfaen"/>
          <w:sz w:val="20"/>
          <w:szCs w:val="20"/>
          <w:lang w:val="hy-AM"/>
        </w:rPr>
        <w:t>նախատեսված</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գործունեությանը»</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չափանիշի</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մասին</w:t>
      </w:r>
    </w:p>
    <w:p w:rsidR="00EE0CAE" w:rsidRPr="00342F5C" w:rsidRDefault="00EE0CAE" w:rsidP="00EE0CAE">
      <w:pPr>
        <w:jc w:val="center"/>
        <w:rPr>
          <w:rFonts w:ascii="GHEA Grapalat" w:hAnsi="GHEA Grapalat"/>
          <w:sz w:val="20"/>
          <w:szCs w:val="20"/>
          <w:lang w:val="es-ES"/>
        </w:rPr>
      </w:pPr>
    </w:p>
    <w:p w:rsidR="00EE0CAE" w:rsidRPr="00342F5C" w:rsidRDefault="00EE0CAE" w:rsidP="00EE0CAE">
      <w:pPr>
        <w:ind w:left="709" w:hanging="1844"/>
        <w:jc w:val="center"/>
        <w:rPr>
          <w:rFonts w:ascii="GHEA Grapalat" w:hAnsi="GHEA Grapalat"/>
          <w:sz w:val="20"/>
          <w:szCs w:val="20"/>
          <w:lang w:val="hy-AM"/>
        </w:rPr>
      </w:pPr>
    </w:p>
    <w:p w:rsidR="00EE0CAE" w:rsidRPr="00342F5C" w:rsidRDefault="00EE0CAE" w:rsidP="00EE0CAE">
      <w:pPr>
        <w:ind w:firstLine="567"/>
        <w:jc w:val="both"/>
        <w:rPr>
          <w:rFonts w:ascii="GHEA Grapalat" w:hAnsi="GHEA Grapalat" w:cs="Sylfaen"/>
          <w:sz w:val="20"/>
          <w:szCs w:val="20"/>
          <w:lang w:val="hy-AM"/>
        </w:rPr>
      </w:pPr>
      <w:r w:rsidRPr="00342F5C">
        <w:rPr>
          <w:rFonts w:ascii="GHEA Grapalat" w:hAnsi="GHEA Grapalat" w:cs="Sylfaen"/>
          <w:sz w:val="20"/>
          <w:szCs w:val="20"/>
          <w:lang w:val="hy-AM"/>
        </w:rPr>
        <w:t>Սույնով -------------------------------------------------</w:t>
      </w:r>
      <w:r w:rsidR="00DC60ED" w:rsidRPr="00342F5C">
        <w:rPr>
          <w:rFonts w:ascii="GHEA Grapalat" w:hAnsi="GHEA Grapalat" w:cs="Sylfaen"/>
          <w:sz w:val="20"/>
          <w:szCs w:val="20"/>
          <w:lang w:val="hy-AM"/>
        </w:rPr>
        <w:t xml:space="preserve"> </w:t>
      </w:r>
      <w:r w:rsidRPr="00342F5C">
        <w:rPr>
          <w:rFonts w:ascii="GHEA Grapalat" w:hAnsi="GHEA Grapalat" w:cs="Sylfaen"/>
          <w:sz w:val="20"/>
          <w:szCs w:val="20"/>
          <w:lang w:val="hy-AM"/>
        </w:rPr>
        <w:t>Մասնակցի անվանումը</w:t>
      </w:r>
      <w:r w:rsidR="00DC60ED" w:rsidRPr="00342F5C">
        <w:rPr>
          <w:rFonts w:ascii="GHEA Grapalat" w:hAnsi="GHEA Grapalat" w:cs="Sylfaen"/>
          <w:sz w:val="20"/>
          <w:szCs w:val="20"/>
          <w:lang w:val="hy-AM"/>
        </w:rPr>
        <w:t xml:space="preserve"> </w:t>
      </w:r>
      <w:r w:rsidRPr="00342F5C">
        <w:rPr>
          <w:rFonts w:ascii="GHEA Grapalat" w:hAnsi="GHEA Grapalat" w:cs="Sylfaen"/>
          <w:sz w:val="20"/>
          <w:szCs w:val="20"/>
          <w:lang w:val="hy-AM"/>
        </w:rPr>
        <w:t>----------------------------------------------ն հավաստում է, որ հայտը ներկայացնելու տարվա և դրան նախորդող երեք տարիների ընթացքում  պատշաճ ձևով իրականացրել է գնման առարկա հանդիսացող կամ համանման աշխատանքների կատարման հետևյալ գործարքները՝ նախկինում կատարած պայմանագրերը։ Նմանատիպ են համարվում  քաղաքաշինության բնագավառում շինարարության իրականացում /բացառությամբ շինարարության թույլտվություն չպահանջվող աշխատանքների/` ըստ քաղաքաշինության հետևյալ ոլորտների ներդիրով/ներով/` «Բնակելի, հասարակական և արտադրական»</w:t>
      </w:r>
      <w:r w:rsidR="00DC60ED" w:rsidRPr="00342F5C">
        <w:rPr>
          <w:rFonts w:ascii="GHEA Grapalat" w:hAnsi="GHEA Grapalat" w:cs="Sylfaen"/>
          <w:sz w:val="20"/>
          <w:szCs w:val="20"/>
          <w:lang w:val="hy-AM"/>
        </w:rPr>
        <w:t xml:space="preserve"> և</w:t>
      </w:r>
      <w:r w:rsidRPr="00342F5C">
        <w:rPr>
          <w:rFonts w:ascii="GHEA Grapalat" w:hAnsi="GHEA Grapalat" w:cs="Sylfaen"/>
          <w:sz w:val="20"/>
          <w:szCs w:val="20"/>
          <w:lang w:val="hy-AM"/>
        </w:rPr>
        <w:t xml:space="preserve"> «Էներգետիկ»  պետական լիցենզիաների շրջանակներում իրականացված համանման աշխատանքների կատարման պայմանագրերը:</w:t>
      </w:r>
    </w:p>
    <w:p w:rsidR="00EE0CAE" w:rsidRPr="00342F5C" w:rsidRDefault="00EE0CAE" w:rsidP="00EE0CAE">
      <w:pPr>
        <w:ind w:firstLine="720"/>
        <w:jc w:val="both"/>
        <w:rPr>
          <w:rFonts w:ascii="GHEA Grapalat" w:hAnsi="GHEA Grapalat" w:cs="Sylfaen"/>
          <w:sz w:val="20"/>
          <w:szCs w:val="20"/>
          <w:lang w:val="hy-AM"/>
        </w:rPr>
      </w:pPr>
      <w:r w:rsidRPr="00342F5C">
        <w:rPr>
          <w:rFonts w:ascii="GHEA Grapalat" w:hAnsi="GHEA Grapalat" w:cs="Sylfaen"/>
          <w:sz w:val="20"/>
          <w:szCs w:val="20"/>
          <w:lang w:val="hy-AM"/>
        </w:rPr>
        <w:tab/>
      </w:r>
    </w:p>
    <w:p w:rsidR="00EE0CAE" w:rsidRPr="00342F5C" w:rsidRDefault="00EE0CAE" w:rsidP="00EE0CAE">
      <w:pPr>
        <w:jc w:val="center"/>
        <w:rPr>
          <w:rFonts w:ascii="GHEA Grapalat" w:hAnsi="GHEA Grapalat" w:cs="Sylfaen"/>
          <w:b/>
          <w:sz w:val="20"/>
          <w:szCs w:val="20"/>
          <w:lang w:val="hy-AM"/>
        </w:rPr>
      </w:pPr>
    </w:p>
    <w:tbl>
      <w:tblPr>
        <w:tblW w:w="1036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990"/>
        <w:gridCol w:w="6768"/>
      </w:tblGrid>
      <w:tr w:rsidR="00EE0CAE" w:rsidRPr="00DF53A8" w:rsidTr="00680AE6">
        <w:tc>
          <w:tcPr>
            <w:tcW w:w="10368" w:type="dxa"/>
            <w:gridSpan w:val="3"/>
            <w:shd w:val="clear" w:color="auto" w:fill="8DB3E2"/>
            <w:vAlign w:val="center"/>
          </w:tcPr>
          <w:p w:rsidR="00EE0CAE" w:rsidRPr="00342F5C" w:rsidRDefault="00EE0CAE" w:rsidP="00680AE6">
            <w:pPr>
              <w:spacing w:line="276" w:lineRule="auto"/>
              <w:ind w:firstLine="567"/>
              <w:jc w:val="center"/>
              <w:rPr>
                <w:rFonts w:ascii="GHEA Grapalat" w:hAnsi="GHEA Grapalat" w:cs="Sylfaen"/>
                <w:sz w:val="20"/>
                <w:szCs w:val="20"/>
                <w:lang w:val="hy-AM"/>
              </w:rPr>
            </w:pPr>
            <w:r w:rsidRPr="00342F5C">
              <w:rPr>
                <w:rFonts w:ascii="GHEA Grapalat" w:hAnsi="GHEA Grapalat" w:cs="Sylfaen"/>
                <w:sz w:val="20"/>
                <w:szCs w:val="20"/>
                <w:lang w:val="hy-AM"/>
              </w:rPr>
              <w:t> Հայտը ներկայացնելու տարվա և դրան նախորդող երեք տարիների ընթացքում պատշաճ ձևով իրականացրած պայմանագրերի</w:t>
            </w:r>
          </w:p>
        </w:tc>
      </w:tr>
      <w:tr w:rsidR="00EE0CAE" w:rsidRPr="00DF53A8" w:rsidTr="00680AE6">
        <w:trPr>
          <w:trHeight w:val="719"/>
        </w:trPr>
        <w:tc>
          <w:tcPr>
            <w:tcW w:w="610" w:type="dxa"/>
            <w:vAlign w:val="center"/>
          </w:tcPr>
          <w:p w:rsidR="00EE0CAE" w:rsidRPr="00342F5C" w:rsidRDefault="00EE0CAE" w:rsidP="00680AE6">
            <w:pPr>
              <w:spacing w:line="276" w:lineRule="auto"/>
              <w:jc w:val="center"/>
              <w:rPr>
                <w:rFonts w:ascii="GHEA Grapalat" w:hAnsi="GHEA Grapalat" w:cs="Sylfaen"/>
                <w:sz w:val="20"/>
                <w:szCs w:val="20"/>
              </w:rPr>
            </w:pPr>
            <w:r w:rsidRPr="00342F5C">
              <w:rPr>
                <w:rFonts w:ascii="GHEA Grapalat" w:hAnsi="GHEA Grapalat" w:cs="Sylfaen"/>
                <w:sz w:val="20"/>
                <w:szCs w:val="20"/>
              </w:rPr>
              <w:t>Հ/հ</w:t>
            </w:r>
          </w:p>
        </w:tc>
        <w:tc>
          <w:tcPr>
            <w:tcW w:w="2990" w:type="dxa"/>
            <w:vAlign w:val="center"/>
          </w:tcPr>
          <w:p w:rsidR="00EE0CAE" w:rsidRPr="00342F5C" w:rsidRDefault="00EE0CAE" w:rsidP="00680AE6">
            <w:pPr>
              <w:spacing w:line="276" w:lineRule="auto"/>
              <w:jc w:val="center"/>
              <w:rPr>
                <w:rFonts w:ascii="GHEA Grapalat" w:hAnsi="GHEA Grapalat" w:cs="Sylfaen"/>
                <w:sz w:val="20"/>
                <w:szCs w:val="20"/>
                <w:lang w:val="hy-AM"/>
              </w:rPr>
            </w:pPr>
            <w:proofErr w:type="spellStart"/>
            <w:r w:rsidRPr="00342F5C">
              <w:rPr>
                <w:rFonts w:ascii="GHEA Grapalat" w:hAnsi="GHEA Grapalat" w:cs="Sylfaen"/>
                <w:sz w:val="20"/>
                <w:szCs w:val="20"/>
              </w:rPr>
              <w:t>Առարկան</w:t>
            </w:r>
            <w:proofErr w:type="spellEnd"/>
          </w:p>
        </w:tc>
        <w:tc>
          <w:tcPr>
            <w:tcW w:w="6768" w:type="dxa"/>
            <w:vAlign w:val="center"/>
          </w:tcPr>
          <w:p w:rsidR="00EE0CAE" w:rsidRPr="00342F5C" w:rsidRDefault="00EE0CAE" w:rsidP="00680AE6">
            <w:pPr>
              <w:spacing w:line="276" w:lineRule="auto"/>
              <w:jc w:val="center"/>
              <w:rPr>
                <w:rFonts w:ascii="GHEA Grapalat" w:hAnsi="GHEA Grapalat"/>
                <w:sz w:val="20"/>
                <w:szCs w:val="20"/>
                <w:lang w:val="hy-AM"/>
              </w:rPr>
            </w:pPr>
            <w:r w:rsidRPr="00342F5C">
              <w:rPr>
                <w:rFonts w:ascii="GHEA Grapalat" w:hAnsi="GHEA Grapalat" w:cs="Sylfaen"/>
                <w:sz w:val="20"/>
                <w:szCs w:val="20"/>
                <w:lang w:val="hy-AM"/>
              </w:rPr>
              <w:t>Պատվիրատուի</w:t>
            </w:r>
            <w:r w:rsidRPr="00342F5C">
              <w:rPr>
                <w:rFonts w:ascii="GHEA Grapalat" w:hAnsi="GHEA Grapalat"/>
                <w:sz w:val="20"/>
                <w:szCs w:val="20"/>
                <w:lang w:val="hy-AM"/>
              </w:rPr>
              <w:t xml:space="preserve"> </w:t>
            </w:r>
            <w:r w:rsidRPr="00342F5C">
              <w:rPr>
                <w:rFonts w:ascii="GHEA Grapalat" w:hAnsi="GHEA Grapalat" w:cs="Sylfaen"/>
                <w:sz w:val="20"/>
                <w:szCs w:val="20"/>
                <w:lang w:val="hy-AM"/>
              </w:rPr>
              <w:t>և</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նրա հետ</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կապ</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հաստատելու</w:t>
            </w:r>
            <w:r w:rsidRPr="00342F5C">
              <w:rPr>
                <w:rFonts w:ascii="GHEA Grapalat" w:hAnsi="GHEA Grapalat"/>
                <w:sz w:val="20"/>
                <w:szCs w:val="20"/>
                <w:lang w:val="hy-AM"/>
              </w:rPr>
              <w:t xml:space="preserve"> </w:t>
            </w:r>
            <w:r w:rsidRPr="00342F5C">
              <w:rPr>
                <w:rFonts w:ascii="GHEA Grapalat" w:hAnsi="GHEA Grapalat" w:cs="Sylfaen"/>
                <w:sz w:val="20"/>
                <w:szCs w:val="20"/>
                <w:lang w:val="hy-AM"/>
              </w:rPr>
              <w:t>տվյալները</w:t>
            </w:r>
          </w:p>
        </w:tc>
      </w:tr>
      <w:tr w:rsidR="00EE0CAE" w:rsidRPr="00342F5C" w:rsidTr="00680AE6">
        <w:tc>
          <w:tcPr>
            <w:tcW w:w="610" w:type="dxa"/>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1.</w:t>
            </w:r>
          </w:p>
        </w:tc>
        <w:tc>
          <w:tcPr>
            <w:tcW w:w="9758" w:type="dxa"/>
            <w:gridSpan w:val="2"/>
            <w:shd w:val="clear" w:color="auto" w:fill="D9D9D9"/>
          </w:tcPr>
          <w:p w:rsidR="00EE0CAE" w:rsidRPr="00342F5C" w:rsidRDefault="00EE0CAE" w:rsidP="00680AE6">
            <w:pPr>
              <w:spacing w:line="276" w:lineRule="auto"/>
              <w:ind w:left="81"/>
              <w:jc w:val="center"/>
              <w:rPr>
                <w:rFonts w:ascii="GHEA Grapalat" w:hAnsi="GHEA Grapalat"/>
                <w:i/>
                <w:sz w:val="20"/>
                <w:szCs w:val="20"/>
                <w:lang w:val="hy-AM"/>
              </w:rPr>
            </w:pPr>
            <w:r w:rsidRPr="00342F5C">
              <w:rPr>
                <w:rFonts w:ascii="GHEA Grapalat" w:hAnsi="GHEA Grapalat" w:cs="Sylfaen"/>
                <w:i/>
                <w:sz w:val="20"/>
                <w:szCs w:val="20"/>
                <w:lang w:val="hy-AM"/>
              </w:rPr>
              <w:t>Տարեթիվը</w:t>
            </w:r>
            <w:r w:rsidRPr="00342F5C">
              <w:rPr>
                <w:rFonts w:ascii="GHEA Grapalat" w:hAnsi="GHEA Grapalat"/>
                <w:i/>
                <w:sz w:val="20"/>
                <w:szCs w:val="20"/>
                <w:lang w:val="hy-AM"/>
              </w:rPr>
              <w:t xml:space="preserve">` ...........    </w:t>
            </w:r>
            <w:r w:rsidRPr="00342F5C">
              <w:rPr>
                <w:rFonts w:ascii="GHEA Grapalat" w:hAnsi="GHEA Grapalat" w:cs="Sylfaen"/>
                <w:i/>
                <w:sz w:val="20"/>
                <w:szCs w:val="20"/>
                <w:lang w:val="hy-AM"/>
              </w:rPr>
              <w:t>թվական</w:t>
            </w:r>
          </w:p>
        </w:tc>
      </w:tr>
      <w:tr w:rsidR="00EE0CAE" w:rsidRPr="00342F5C" w:rsidTr="00680AE6">
        <w:tc>
          <w:tcPr>
            <w:tcW w:w="610" w:type="dxa"/>
            <w:vAlign w:val="center"/>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2.</w:t>
            </w:r>
          </w:p>
        </w:tc>
        <w:tc>
          <w:tcPr>
            <w:tcW w:w="2990" w:type="dxa"/>
            <w:vAlign w:val="center"/>
          </w:tcPr>
          <w:p w:rsidR="00EE0CAE" w:rsidRPr="00342F5C" w:rsidRDefault="00EE0CAE" w:rsidP="00680AE6">
            <w:pPr>
              <w:spacing w:line="276" w:lineRule="auto"/>
              <w:ind w:firstLine="567"/>
              <w:jc w:val="both"/>
              <w:rPr>
                <w:rFonts w:ascii="GHEA Grapalat" w:hAnsi="GHEA Grapalat"/>
                <w:sz w:val="20"/>
                <w:szCs w:val="20"/>
                <w:lang w:val="hy-AM"/>
              </w:rPr>
            </w:pPr>
          </w:p>
        </w:tc>
        <w:tc>
          <w:tcPr>
            <w:tcW w:w="6768" w:type="dxa"/>
          </w:tcPr>
          <w:p w:rsidR="00EE0CAE" w:rsidRPr="00342F5C" w:rsidRDefault="00EE0CAE" w:rsidP="00680AE6">
            <w:pPr>
              <w:spacing w:line="276" w:lineRule="auto"/>
              <w:ind w:firstLine="567"/>
              <w:jc w:val="both"/>
              <w:rPr>
                <w:rFonts w:ascii="GHEA Grapalat" w:hAnsi="GHEA Grapalat"/>
                <w:sz w:val="20"/>
                <w:szCs w:val="20"/>
                <w:lang w:val="hy-AM"/>
              </w:rPr>
            </w:pPr>
          </w:p>
        </w:tc>
      </w:tr>
      <w:tr w:rsidR="00EE0CAE" w:rsidRPr="00342F5C" w:rsidTr="00680AE6">
        <w:trPr>
          <w:trHeight w:val="422"/>
        </w:trPr>
        <w:tc>
          <w:tcPr>
            <w:tcW w:w="610" w:type="dxa"/>
            <w:vAlign w:val="center"/>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w:t>
            </w:r>
          </w:p>
        </w:tc>
        <w:tc>
          <w:tcPr>
            <w:tcW w:w="2990" w:type="dxa"/>
            <w:vAlign w:val="center"/>
          </w:tcPr>
          <w:p w:rsidR="00EE0CAE" w:rsidRPr="00342F5C" w:rsidRDefault="00EE0CAE" w:rsidP="00680AE6">
            <w:pPr>
              <w:spacing w:line="276" w:lineRule="auto"/>
              <w:ind w:firstLine="567"/>
              <w:jc w:val="both"/>
              <w:rPr>
                <w:rFonts w:ascii="GHEA Grapalat" w:hAnsi="GHEA Grapalat"/>
                <w:sz w:val="20"/>
                <w:szCs w:val="20"/>
                <w:lang w:val="hy-AM"/>
              </w:rPr>
            </w:pPr>
          </w:p>
        </w:tc>
        <w:tc>
          <w:tcPr>
            <w:tcW w:w="6768" w:type="dxa"/>
          </w:tcPr>
          <w:p w:rsidR="00EE0CAE" w:rsidRPr="00342F5C" w:rsidRDefault="00EE0CAE" w:rsidP="00680AE6">
            <w:pPr>
              <w:spacing w:line="276" w:lineRule="auto"/>
              <w:ind w:firstLine="567"/>
              <w:jc w:val="both"/>
              <w:rPr>
                <w:rFonts w:ascii="GHEA Grapalat" w:hAnsi="GHEA Grapalat"/>
                <w:sz w:val="20"/>
                <w:szCs w:val="20"/>
                <w:lang w:val="hy-AM"/>
              </w:rPr>
            </w:pPr>
          </w:p>
        </w:tc>
      </w:tr>
      <w:tr w:rsidR="00EE0CAE" w:rsidRPr="00342F5C" w:rsidTr="00680AE6">
        <w:tc>
          <w:tcPr>
            <w:tcW w:w="610" w:type="dxa"/>
          </w:tcPr>
          <w:p w:rsidR="00EE0CAE" w:rsidRPr="00342F5C" w:rsidRDefault="00EE0CAE" w:rsidP="00680AE6">
            <w:pPr>
              <w:spacing w:line="276" w:lineRule="auto"/>
              <w:jc w:val="center"/>
              <w:rPr>
                <w:rFonts w:ascii="GHEA Grapalat" w:hAnsi="GHEA Grapalat"/>
                <w:sz w:val="20"/>
                <w:szCs w:val="20"/>
              </w:rPr>
            </w:pPr>
          </w:p>
        </w:tc>
        <w:tc>
          <w:tcPr>
            <w:tcW w:w="9758" w:type="dxa"/>
            <w:gridSpan w:val="2"/>
            <w:shd w:val="clear" w:color="auto" w:fill="D9D9D9"/>
          </w:tcPr>
          <w:p w:rsidR="00EE0CAE" w:rsidRPr="00342F5C" w:rsidRDefault="00EE0CAE" w:rsidP="00680AE6">
            <w:pPr>
              <w:spacing w:line="276" w:lineRule="auto"/>
              <w:ind w:left="81"/>
              <w:jc w:val="center"/>
              <w:rPr>
                <w:rFonts w:ascii="GHEA Grapalat" w:hAnsi="GHEA Grapalat"/>
                <w:i/>
                <w:sz w:val="20"/>
                <w:szCs w:val="20"/>
                <w:lang w:val="hy-AM"/>
              </w:rPr>
            </w:pPr>
            <w:r w:rsidRPr="00342F5C">
              <w:rPr>
                <w:rFonts w:ascii="GHEA Grapalat" w:hAnsi="GHEA Grapalat" w:cs="Sylfaen"/>
                <w:i/>
                <w:sz w:val="20"/>
                <w:szCs w:val="20"/>
                <w:lang w:val="hy-AM"/>
              </w:rPr>
              <w:t>Տարեթիվը</w:t>
            </w:r>
            <w:r w:rsidRPr="00342F5C">
              <w:rPr>
                <w:rFonts w:ascii="GHEA Grapalat" w:hAnsi="GHEA Grapalat"/>
                <w:i/>
                <w:sz w:val="20"/>
                <w:szCs w:val="20"/>
                <w:lang w:val="hy-AM"/>
              </w:rPr>
              <w:t xml:space="preserve">` ...........    </w:t>
            </w:r>
            <w:r w:rsidRPr="00342F5C">
              <w:rPr>
                <w:rFonts w:ascii="GHEA Grapalat" w:hAnsi="GHEA Grapalat" w:cs="Sylfaen"/>
                <w:i/>
                <w:sz w:val="20"/>
                <w:szCs w:val="20"/>
                <w:lang w:val="hy-AM"/>
              </w:rPr>
              <w:t>թվական</w:t>
            </w:r>
          </w:p>
        </w:tc>
      </w:tr>
      <w:tr w:rsidR="00EE0CAE" w:rsidRPr="00342F5C" w:rsidTr="00680AE6">
        <w:tc>
          <w:tcPr>
            <w:tcW w:w="610" w:type="dxa"/>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1.</w:t>
            </w:r>
          </w:p>
        </w:tc>
        <w:tc>
          <w:tcPr>
            <w:tcW w:w="2990" w:type="dxa"/>
          </w:tcPr>
          <w:p w:rsidR="00EE0CAE" w:rsidRPr="00342F5C" w:rsidRDefault="00EE0CAE" w:rsidP="00680AE6">
            <w:pPr>
              <w:spacing w:line="276" w:lineRule="auto"/>
              <w:ind w:firstLine="567"/>
              <w:jc w:val="both"/>
              <w:rPr>
                <w:rFonts w:ascii="GHEA Grapalat" w:hAnsi="GHEA Grapalat"/>
                <w:sz w:val="20"/>
                <w:szCs w:val="20"/>
                <w:lang w:val="hy-AM"/>
              </w:rPr>
            </w:pPr>
          </w:p>
        </w:tc>
        <w:tc>
          <w:tcPr>
            <w:tcW w:w="6768" w:type="dxa"/>
          </w:tcPr>
          <w:p w:rsidR="00EE0CAE" w:rsidRPr="00342F5C" w:rsidRDefault="00EE0CAE" w:rsidP="00680AE6">
            <w:pPr>
              <w:spacing w:line="276" w:lineRule="auto"/>
              <w:ind w:firstLine="567"/>
              <w:jc w:val="both"/>
              <w:rPr>
                <w:rFonts w:ascii="GHEA Grapalat" w:hAnsi="GHEA Grapalat"/>
                <w:sz w:val="20"/>
                <w:szCs w:val="20"/>
                <w:lang w:val="hy-AM"/>
              </w:rPr>
            </w:pPr>
          </w:p>
        </w:tc>
      </w:tr>
      <w:tr w:rsidR="00EE0CAE" w:rsidRPr="00342F5C" w:rsidTr="00680AE6">
        <w:tc>
          <w:tcPr>
            <w:tcW w:w="610" w:type="dxa"/>
            <w:vAlign w:val="center"/>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2.</w:t>
            </w:r>
          </w:p>
        </w:tc>
        <w:tc>
          <w:tcPr>
            <w:tcW w:w="2990" w:type="dxa"/>
          </w:tcPr>
          <w:p w:rsidR="00EE0CAE" w:rsidRPr="00342F5C" w:rsidRDefault="00EE0CAE" w:rsidP="00680AE6">
            <w:pPr>
              <w:spacing w:line="276" w:lineRule="auto"/>
              <w:ind w:firstLine="567"/>
              <w:jc w:val="both"/>
              <w:rPr>
                <w:rFonts w:ascii="GHEA Grapalat" w:hAnsi="GHEA Grapalat"/>
                <w:sz w:val="20"/>
                <w:szCs w:val="20"/>
                <w:lang w:val="hy-AM"/>
              </w:rPr>
            </w:pPr>
          </w:p>
        </w:tc>
        <w:tc>
          <w:tcPr>
            <w:tcW w:w="6768" w:type="dxa"/>
          </w:tcPr>
          <w:p w:rsidR="00EE0CAE" w:rsidRPr="00342F5C" w:rsidRDefault="00EE0CAE" w:rsidP="00680AE6">
            <w:pPr>
              <w:spacing w:line="276" w:lineRule="auto"/>
              <w:ind w:firstLine="567"/>
              <w:jc w:val="both"/>
              <w:rPr>
                <w:rFonts w:ascii="GHEA Grapalat" w:hAnsi="GHEA Grapalat"/>
                <w:sz w:val="20"/>
                <w:szCs w:val="20"/>
                <w:lang w:val="hy-AM"/>
              </w:rPr>
            </w:pPr>
          </w:p>
        </w:tc>
      </w:tr>
      <w:tr w:rsidR="00EE0CAE" w:rsidRPr="00342F5C" w:rsidTr="00680AE6">
        <w:tc>
          <w:tcPr>
            <w:tcW w:w="610" w:type="dxa"/>
            <w:vAlign w:val="center"/>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w:t>
            </w:r>
          </w:p>
        </w:tc>
        <w:tc>
          <w:tcPr>
            <w:tcW w:w="2990" w:type="dxa"/>
          </w:tcPr>
          <w:p w:rsidR="00EE0CAE" w:rsidRPr="00342F5C" w:rsidRDefault="00EE0CAE" w:rsidP="00680AE6">
            <w:pPr>
              <w:spacing w:line="276" w:lineRule="auto"/>
              <w:ind w:firstLine="567"/>
              <w:jc w:val="both"/>
              <w:rPr>
                <w:rFonts w:ascii="GHEA Grapalat" w:hAnsi="GHEA Grapalat"/>
                <w:sz w:val="20"/>
                <w:szCs w:val="20"/>
                <w:lang w:val="hy-AM"/>
              </w:rPr>
            </w:pPr>
          </w:p>
        </w:tc>
        <w:tc>
          <w:tcPr>
            <w:tcW w:w="6768" w:type="dxa"/>
          </w:tcPr>
          <w:p w:rsidR="00EE0CAE" w:rsidRPr="00342F5C" w:rsidRDefault="00EE0CAE" w:rsidP="00680AE6">
            <w:pPr>
              <w:spacing w:line="276" w:lineRule="auto"/>
              <w:ind w:firstLine="567"/>
              <w:jc w:val="both"/>
              <w:rPr>
                <w:rFonts w:ascii="GHEA Grapalat" w:hAnsi="GHEA Grapalat"/>
                <w:sz w:val="20"/>
                <w:szCs w:val="20"/>
                <w:lang w:val="hy-AM"/>
              </w:rPr>
            </w:pPr>
          </w:p>
        </w:tc>
      </w:tr>
      <w:tr w:rsidR="00EE0CAE" w:rsidRPr="00342F5C" w:rsidTr="00680AE6">
        <w:tc>
          <w:tcPr>
            <w:tcW w:w="610" w:type="dxa"/>
          </w:tcPr>
          <w:p w:rsidR="00EE0CAE" w:rsidRPr="00342F5C" w:rsidRDefault="00EE0CAE" w:rsidP="00680AE6">
            <w:pPr>
              <w:spacing w:line="276" w:lineRule="auto"/>
              <w:jc w:val="center"/>
              <w:rPr>
                <w:rFonts w:ascii="GHEA Grapalat" w:hAnsi="GHEA Grapalat"/>
                <w:sz w:val="20"/>
                <w:szCs w:val="20"/>
              </w:rPr>
            </w:pPr>
          </w:p>
        </w:tc>
        <w:tc>
          <w:tcPr>
            <w:tcW w:w="9758" w:type="dxa"/>
            <w:gridSpan w:val="2"/>
            <w:shd w:val="clear" w:color="auto" w:fill="D9D9D9"/>
          </w:tcPr>
          <w:p w:rsidR="00EE0CAE" w:rsidRPr="00342F5C" w:rsidRDefault="00EE0CAE" w:rsidP="00680AE6">
            <w:pPr>
              <w:spacing w:line="276" w:lineRule="auto"/>
              <w:ind w:left="81"/>
              <w:jc w:val="center"/>
              <w:rPr>
                <w:rFonts w:ascii="GHEA Grapalat" w:hAnsi="GHEA Grapalat"/>
                <w:i/>
                <w:sz w:val="20"/>
                <w:szCs w:val="20"/>
                <w:lang w:val="hy-AM"/>
              </w:rPr>
            </w:pPr>
            <w:r w:rsidRPr="00342F5C">
              <w:rPr>
                <w:rFonts w:ascii="GHEA Grapalat" w:hAnsi="GHEA Grapalat" w:cs="Sylfaen"/>
                <w:i/>
                <w:sz w:val="20"/>
                <w:szCs w:val="20"/>
                <w:lang w:val="hy-AM"/>
              </w:rPr>
              <w:t>Տարեթիվը</w:t>
            </w:r>
            <w:r w:rsidRPr="00342F5C">
              <w:rPr>
                <w:rFonts w:ascii="GHEA Grapalat" w:hAnsi="GHEA Grapalat"/>
                <w:i/>
                <w:sz w:val="20"/>
                <w:szCs w:val="20"/>
                <w:lang w:val="hy-AM"/>
              </w:rPr>
              <w:t xml:space="preserve">` ...........    </w:t>
            </w:r>
            <w:r w:rsidRPr="00342F5C">
              <w:rPr>
                <w:rFonts w:ascii="GHEA Grapalat" w:hAnsi="GHEA Grapalat" w:cs="Sylfaen"/>
                <w:i/>
                <w:sz w:val="20"/>
                <w:szCs w:val="20"/>
                <w:lang w:val="hy-AM"/>
              </w:rPr>
              <w:t>թվական</w:t>
            </w:r>
          </w:p>
        </w:tc>
      </w:tr>
      <w:tr w:rsidR="00EE0CAE" w:rsidRPr="00342F5C" w:rsidTr="00680AE6">
        <w:tc>
          <w:tcPr>
            <w:tcW w:w="610" w:type="dxa"/>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1.</w:t>
            </w:r>
          </w:p>
        </w:tc>
        <w:tc>
          <w:tcPr>
            <w:tcW w:w="2990" w:type="dxa"/>
          </w:tcPr>
          <w:p w:rsidR="00EE0CAE" w:rsidRPr="00342F5C" w:rsidRDefault="00EE0CAE" w:rsidP="00680AE6">
            <w:pPr>
              <w:tabs>
                <w:tab w:val="left" w:pos="1248"/>
              </w:tabs>
              <w:spacing w:line="276" w:lineRule="auto"/>
              <w:jc w:val="both"/>
              <w:rPr>
                <w:rFonts w:ascii="GHEA Grapalat" w:hAnsi="GHEA Grapalat" w:cs="Sylfaen"/>
                <w:sz w:val="20"/>
                <w:szCs w:val="20"/>
                <w:lang w:val="hy-AM"/>
              </w:rPr>
            </w:pPr>
          </w:p>
        </w:tc>
        <w:tc>
          <w:tcPr>
            <w:tcW w:w="6768" w:type="dxa"/>
          </w:tcPr>
          <w:p w:rsidR="00EE0CAE" w:rsidRPr="00342F5C" w:rsidRDefault="00EE0CAE" w:rsidP="00680AE6">
            <w:pPr>
              <w:tabs>
                <w:tab w:val="left" w:pos="1248"/>
              </w:tabs>
              <w:spacing w:line="276" w:lineRule="auto"/>
              <w:jc w:val="both"/>
              <w:rPr>
                <w:rFonts w:ascii="GHEA Grapalat" w:hAnsi="GHEA Grapalat" w:cs="Sylfaen"/>
                <w:sz w:val="20"/>
                <w:szCs w:val="20"/>
              </w:rPr>
            </w:pPr>
          </w:p>
        </w:tc>
      </w:tr>
      <w:tr w:rsidR="00EE0CAE" w:rsidRPr="00342F5C" w:rsidTr="00680AE6">
        <w:tc>
          <w:tcPr>
            <w:tcW w:w="610" w:type="dxa"/>
            <w:vAlign w:val="center"/>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2.</w:t>
            </w:r>
          </w:p>
        </w:tc>
        <w:tc>
          <w:tcPr>
            <w:tcW w:w="2990" w:type="dxa"/>
          </w:tcPr>
          <w:p w:rsidR="00EE0CAE" w:rsidRPr="00342F5C" w:rsidRDefault="00EE0CAE" w:rsidP="00680AE6">
            <w:pPr>
              <w:tabs>
                <w:tab w:val="left" w:pos="1248"/>
              </w:tabs>
              <w:spacing w:line="276" w:lineRule="auto"/>
              <w:jc w:val="both"/>
              <w:rPr>
                <w:rFonts w:ascii="GHEA Grapalat" w:hAnsi="GHEA Grapalat" w:cs="Sylfaen"/>
                <w:sz w:val="20"/>
                <w:szCs w:val="20"/>
                <w:lang w:val="hy-AM"/>
              </w:rPr>
            </w:pPr>
          </w:p>
        </w:tc>
        <w:tc>
          <w:tcPr>
            <w:tcW w:w="6768" w:type="dxa"/>
          </w:tcPr>
          <w:p w:rsidR="00EE0CAE" w:rsidRPr="00342F5C" w:rsidRDefault="00EE0CAE" w:rsidP="00680AE6">
            <w:pPr>
              <w:tabs>
                <w:tab w:val="left" w:pos="1248"/>
              </w:tabs>
              <w:spacing w:line="276" w:lineRule="auto"/>
              <w:jc w:val="both"/>
              <w:rPr>
                <w:rFonts w:ascii="GHEA Grapalat" w:hAnsi="GHEA Grapalat" w:cs="Sylfaen"/>
                <w:sz w:val="20"/>
                <w:szCs w:val="20"/>
              </w:rPr>
            </w:pPr>
          </w:p>
        </w:tc>
      </w:tr>
      <w:tr w:rsidR="00EE0CAE" w:rsidRPr="00342F5C" w:rsidTr="00680AE6">
        <w:tc>
          <w:tcPr>
            <w:tcW w:w="610" w:type="dxa"/>
            <w:vAlign w:val="center"/>
          </w:tcPr>
          <w:p w:rsidR="00EE0CAE" w:rsidRPr="00342F5C" w:rsidRDefault="00EE0CAE" w:rsidP="00680AE6">
            <w:pPr>
              <w:spacing w:line="276" w:lineRule="auto"/>
              <w:jc w:val="center"/>
              <w:rPr>
                <w:rFonts w:ascii="GHEA Grapalat" w:hAnsi="GHEA Grapalat"/>
                <w:sz w:val="20"/>
                <w:szCs w:val="20"/>
              </w:rPr>
            </w:pPr>
            <w:r w:rsidRPr="00342F5C">
              <w:rPr>
                <w:rFonts w:ascii="GHEA Grapalat" w:hAnsi="GHEA Grapalat"/>
                <w:sz w:val="20"/>
                <w:szCs w:val="20"/>
              </w:rPr>
              <w:t>..</w:t>
            </w:r>
          </w:p>
        </w:tc>
        <w:tc>
          <w:tcPr>
            <w:tcW w:w="2990" w:type="dxa"/>
          </w:tcPr>
          <w:p w:rsidR="00EE0CAE" w:rsidRPr="00342F5C" w:rsidRDefault="00EE0CAE" w:rsidP="00680AE6">
            <w:pPr>
              <w:tabs>
                <w:tab w:val="left" w:pos="1248"/>
              </w:tabs>
              <w:spacing w:line="276" w:lineRule="auto"/>
              <w:jc w:val="both"/>
              <w:rPr>
                <w:rFonts w:ascii="GHEA Grapalat" w:hAnsi="GHEA Grapalat" w:cs="Sylfaen"/>
                <w:sz w:val="20"/>
                <w:szCs w:val="20"/>
                <w:lang w:val="hy-AM"/>
              </w:rPr>
            </w:pPr>
          </w:p>
        </w:tc>
        <w:tc>
          <w:tcPr>
            <w:tcW w:w="6768" w:type="dxa"/>
          </w:tcPr>
          <w:p w:rsidR="00EE0CAE" w:rsidRPr="00342F5C" w:rsidRDefault="00EE0CAE" w:rsidP="00680AE6">
            <w:pPr>
              <w:tabs>
                <w:tab w:val="left" w:pos="1248"/>
              </w:tabs>
              <w:spacing w:line="276" w:lineRule="auto"/>
              <w:jc w:val="both"/>
              <w:rPr>
                <w:rFonts w:ascii="GHEA Grapalat" w:hAnsi="GHEA Grapalat" w:cs="Sylfaen"/>
                <w:sz w:val="20"/>
                <w:szCs w:val="20"/>
              </w:rPr>
            </w:pPr>
          </w:p>
        </w:tc>
      </w:tr>
    </w:tbl>
    <w:p w:rsidR="00EE0CAE" w:rsidRPr="00342F5C" w:rsidRDefault="00EE0CAE" w:rsidP="00EE0CAE">
      <w:pPr>
        <w:jc w:val="both"/>
        <w:rPr>
          <w:rFonts w:ascii="GHEA Grapalat" w:hAnsi="GHEA Grapalat"/>
          <w:sz w:val="20"/>
          <w:szCs w:val="20"/>
          <w:lang w:val="es-ES"/>
        </w:rPr>
      </w:pPr>
    </w:p>
    <w:p w:rsidR="00EE0CAE" w:rsidRPr="00342F5C" w:rsidRDefault="00EE0CAE" w:rsidP="00EE0CAE">
      <w:pPr>
        <w:pStyle w:val="a5"/>
        <w:rPr>
          <w:rFonts w:ascii="GHEA Grapalat" w:hAnsi="GHEA Grapalat"/>
          <w:sz w:val="20"/>
          <w:szCs w:val="20"/>
        </w:rPr>
      </w:pPr>
    </w:p>
    <w:p w:rsidR="00EE0CAE" w:rsidRPr="00342F5C" w:rsidRDefault="00EE0CAE" w:rsidP="00EE0CAE">
      <w:pPr>
        <w:spacing w:line="360" w:lineRule="auto"/>
        <w:jc w:val="both"/>
        <w:rPr>
          <w:rFonts w:ascii="GHEA Grapalat" w:hAnsi="GHEA Grapalat" w:cs="Times Armenian"/>
          <w:sz w:val="20"/>
          <w:szCs w:val="20"/>
          <w:lang w:val="es-ES"/>
        </w:rPr>
      </w:pPr>
      <w:r w:rsidRPr="00342F5C">
        <w:rPr>
          <w:rFonts w:ascii="GHEA Grapalat" w:hAnsi="GHEA Grapalat" w:cs="Times Armenian"/>
          <w:b/>
          <w:bCs/>
          <w:sz w:val="20"/>
          <w:szCs w:val="20"/>
          <w:lang w:val="hy-AM"/>
        </w:rPr>
        <w:t>----------------------------------------------------</w:t>
      </w:r>
      <w:r w:rsidRPr="00342F5C">
        <w:rPr>
          <w:rFonts w:ascii="GHEA Grapalat" w:hAnsi="GHEA Grapalat" w:cs="Sylfaen"/>
          <w:sz w:val="20"/>
          <w:szCs w:val="20"/>
          <w:vertAlign w:val="subscript"/>
          <w:lang w:val="hy-AM"/>
        </w:rPr>
        <w:t>Մասնակցի</w:t>
      </w:r>
      <w:r w:rsidRPr="00342F5C">
        <w:rPr>
          <w:rFonts w:ascii="GHEA Grapalat" w:hAnsi="GHEA Grapalat" w:cs="Times Armenian"/>
          <w:sz w:val="20"/>
          <w:szCs w:val="20"/>
          <w:vertAlign w:val="subscript"/>
          <w:lang w:val="hy-AM"/>
        </w:rPr>
        <w:t xml:space="preserve"> </w:t>
      </w:r>
      <w:r w:rsidRPr="00342F5C">
        <w:rPr>
          <w:rFonts w:ascii="GHEA Grapalat" w:hAnsi="GHEA Grapalat" w:cs="Sylfaen"/>
          <w:sz w:val="20"/>
          <w:szCs w:val="20"/>
          <w:vertAlign w:val="subscript"/>
          <w:lang w:val="hy-AM"/>
        </w:rPr>
        <w:t>անվանումը</w:t>
      </w:r>
      <w:r w:rsidRPr="00342F5C">
        <w:rPr>
          <w:rFonts w:ascii="GHEA Grapalat" w:hAnsi="GHEA Grapalat" w:cs="Times Armenian"/>
          <w:sz w:val="20"/>
          <w:szCs w:val="20"/>
          <w:vertAlign w:val="subscript"/>
          <w:lang w:val="hy-AM"/>
        </w:rPr>
        <w:t xml:space="preserve"> (</w:t>
      </w:r>
      <w:r w:rsidRPr="00342F5C">
        <w:rPr>
          <w:rFonts w:ascii="GHEA Grapalat" w:hAnsi="GHEA Grapalat" w:cs="Sylfaen"/>
          <w:sz w:val="20"/>
          <w:szCs w:val="20"/>
          <w:vertAlign w:val="subscript"/>
          <w:lang w:val="hy-AM"/>
        </w:rPr>
        <w:t>ղեկավարի</w:t>
      </w:r>
      <w:r w:rsidRPr="00342F5C">
        <w:rPr>
          <w:rFonts w:ascii="GHEA Grapalat" w:hAnsi="GHEA Grapalat" w:cs="Times Armenian"/>
          <w:sz w:val="20"/>
          <w:szCs w:val="20"/>
          <w:vertAlign w:val="subscript"/>
          <w:lang w:val="hy-AM"/>
        </w:rPr>
        <w:t xml:space="preserve">) </w:t>
      </w:r>
      <w:r w:rsidRPr="00342F5C">
        <w:rPr>
          <w:rFonts w:ascii="GHEA Grapalat" w:hAnsi="GHEA Grapalat" w:cs="Sylfaen"/>
          <w:sz w:val="20"/>
          <w:szCs w:val="20"/>
          <w:vertAlign w:val="subscript"/>
          <w:lang w:val="hy-AM"/>
        </w:rPr>
        <w:t>անունը</w:t>
      </w:r>
      <w:r w:rsidRPr="00342F5C">
        <w:rPr>
          <w:rFonts w:ascii="GHEA Grapalat" w:hAnsi="GHEA Grapalat" w:cs="Times Armenian"/>
          <w:sz w:val="20"/>
          <w:szCs w:val="20"/>
          <w:vertAlign w:val="subscript"/>
          <w:lang w:val="hy-AM"/>
        </w:rPr>
        <w:t xml:space="preserve">, </w:t>
      </w:r>
      <w:r w:rsidRPr="00342F5C">
        <w:rPr>
          <w:rFonts w:ascii="GHEA Grapalat" w:hAnsi="GHEA Grapalat" w:cs="Sylfaen"/>
          <w:sz w:val="20"/>
          <w:szCs w:val="20"/>
          <w:vertAlign w:val="subscript"/>
          <w:lang w:val="hy-AM"/>
        </w:rPr>
        <w:t>ազգանունը</w:t>
      </w:r>
      <w:r w:rsidRPr="00342F5C">
        <w:rPr>
          <w:rFonts w:ascii="GHEA Grapalat" w:hAnsi="GHEA Grapalat" w:cs="Times Armenian"/>
          <w:sz w:val="20"/>
          <w:szCs w:val="20"/>
          <w:vertAlign w:val="subscript"/>
          <w:lang w:val="hy-AM"/>
        </w:rPr>
        <w:t xml:space="preserve"> </w:t>
      </w:r>
      <w:r w:rsidRPr="00342F5C">
        <w:rPr>
          <w:rFonts w:ascii="GHEA Grapalat" w:hAnsi="GHEA Grapalat" w:cs="Times Armenian"/>
          <w:sz w:val="20"/>
          <w:szCs w:val="20"/>
          <w:lang w:val="hy-AM"/>
        </w:rPr>
        <w:t>------------------------------</w:t>
      </w:r>
    </w:p>
    <w:p w:rsidR="00EE0CAE" w:rsidRPr="00342F5C" w:rsidRDefault="00EE0CAE" w:rsidP="00EE0CAE">
      <w:pPr>
        <w:spacing w:line="360" w:lineRule="auto"/>
        <w:ind w:firstLine="540"/>
        <w:jc w:val="both"/>
        <w:rPr>
          <w:rFonts w:ascii="GHEA Grapalat" w:hAnsi="GHEA Grapalat" w:cs="Times Armenian"/>
          <w:sz w:val="20"/>
          <w:szCs w:val="20"/>
          <w:vertAlign w:val="subscript"/>
          <w:lang w:val="es-ES"/>
        </w:rPr>
      </w:pPr>
      <w:r w:rsidRPr="00342F5C">
        <w:rPr>
          <w:rFonts w:ascii="GHEA Grapalat" w:hAnsi="GHEA Grapalat" w:cs="Times Armenian"/>
          <w:sz w:val="20"/>
          <w:szCs w:val="20"/>
          <w:vertAlign w:val="subscript"/>
          <w:lang w:val="hy-AM"/>
        </w:rPr>
        <w:t xml:space="preserve">              </w:t>
      </w:r>
    </w:p>
    <w:p w:rsidR="00EE0CAE" w:rsidRPr="00342F5C" w:rsidRDefault="00EE0CAE" w:rsidP="00EE0CAE">
      <w:pPr>
        <w:spacing w:line="360" w:lineRule="auto"/>
        <w:ind w:firstLine="540"/>
        <w:jc w:val="right"/>
        <w:rPr>
          <w:rFonts w:ascii="GHEA Grapalat" w:hAnsi="GHEA Grapalat" w:cs="Times Armenian"/>
          <w:b/>
          <w:bCs/>
          <w:sz w:val="20"/>
          <w:szCs w:val="20"/>
          <w:lang w:val="hy-AM"/>
        </w:rPr>
      </w:pPr>
      <w:r w:rsidRPr="00342F5C">
        <w:rPr>
          <w:rFonts w:ascii="GHEA Grapalat" w:hAnsi="GHEA Grapalat" w:cs="Times Armenian"/>
          <w:sz w:val="20"/>
          <w:szCs w:val="20"/>
          <w:vertAlign w:val="subscript"/>
          <w:lang w:val="hy-AM"/>
        </w:rPr>
        <w:t xml:space="preserve"> </w:t>
      </w:r>
      <w:r w:rsidRPr="00342F5C">
        <w:rPr>
          <w:rFonts w:ascii="GHEA Grapalat" w:hAnsi="GHEA Grapalat" w:cs="Times Armenian"/>
          <w:sz w:val="20"/>
          <w:szCs w:val="20"/>
          <w:lang w:val="hy-AM"/>
        </w:rPr>
        <w:t>-----------</w:t>
      </w:r>
      <w:r w:rsidRPr="00342F5C">
        <w:rPr>
          <w:rFonts w:ascii="GHEA Grapalat" w:hAnsi="GHEA Grapalat" w:cs="Sylfaen"/>
          <w:sz w:val="20"/>
          <w:szCs w:val="20"/>
          <w:vertAlign w:val="subscript"/>
          <w:lang w:val="hy-AM"/>
        </w:rPr>
        <w:t>ստորագրությունը</w:t>
      </w:r>
      <w:r w:rsidRPr="00342F5C">
        <w:rPr>
          <w:rFonts w:ascii="GHEA Grapalat" w:hAnsi="GHEA Grapalat" w:cs="Times Armenian"/>
          <w:sz w:val="20"/>
          <w:szCs w:val="20"/>
          <w:lang w:val="hy-AM"/>
        </w:rPr>
        <w:t>------------</w:t>
      </w:r>
    </w:p>
    <w:p w:rsidR="00EE0CAE" w:rsidRPr="00342F5C" w:rsidRDefault="00EE0CAE" w:rsidP="00EE0CAE">
      <w:pPr>
        <w:ind w:left="7200" w:firstLine="720"/>
        <w:jc w:val="center"/>
        <w:rPr>
          <w:rFonts w:ascii="GHEA Grapalat" w:hAnsi="GHEA Grapalat"/>
          <w:sz w:val="20"/>
          <w:szCs w:val="20"/>
          <w:vertAlign w:val="subscript"/>
          <w:lang w:val="hy-AM"/>
        </w:rPr>
      </w:pPr>
      <w:r w:rsidRPr="00342F5C">
        <w:rPr>
          <w:rFonts w:ascii="GHEA Grapalat" w:hAnsi="GHEA Grapalat" w:cs="Sylfaen"/>
          <w:sz w:val="20"/>
          <w:szCs w:val="20"/>
          <w:vertAlign w:val="subscript"/>
          <w:lang w:val="hy-AM"/>
        </w:rPr>
        <w:t>Կ</w:t>
      </w:r>
      <w:r w:rsidRPr="00342F5C">
        <w:rPr>
          <w:rFonts w:ascii="GHEA Grapalat" w:hAnsi="GHEA Grapalat"/>
          <w:sz w:val="20"/>
          <w:szCs w:val="20"/>
          <w:vertAlign w:val="subscript"/>
          <w:lang w:val="hy-AM"/>
        </w:rPr>
        <w:t xml:space="preserve">. </w:t>
      </w:r>
      <w:r w:rsidRPr="00342F5C">
        <w:rPr>
          <w:rFonts w:ascii="GHEA Grapalat" w:hAnsi="GHEA Grapalat" w:cs="Sylfaen"/>
          <w:sz w:val="20"/>
          <w:szCs w:val="20"/>
          <w:vertAlign w:val="subscript"/>
          <w:lang w:val="hy-AM"/>
        </w:rPr>
        <w:t>Տ</w:t>
      </w:r>
      <w:r w:rsidRPr="00342F5C">
        <w:rPr>
          <w:rFonts w:ascii="GHEA Grapalat" w:hAnsi="GHEA Grapalat"/>
          <w:sz w:val="20"/>
          <w:szCs w:val="20"/>
          <w:vertAlign w:val="subscript"/>
          <w:lang w:val="hy-AM"/>
        </w:rPr>
        <w:t>.</w:t>
      </w:r>
    </w:p>
    <w:p w:rsidR="00EE0CAE" w:rsidRPr="00342F5C" w:rsidRDefault="00EE0CAE" w:rsidP="00EE0CAE">
      <w:pPr>
        <w:ind w:firstLine="540"/>
        <w:jc w:val="right"/>
        <w:rPr>
          <w:rFonts w:ascii="GHEA Grapalat" w:hAnsi="GHEA Grapalat"/>
          <w:sz w:val="20"/>
          <w:szCs w:val="20"/>
          <w:lang w:val="hy-AM"/>
        </w:rPr>
      </w:pPr>
    </w:p>
    <w:p w:rsidR="00EE0CAE" w:rsidRPr="00342F5C" w:rsidRDefault="00EE0CAE" w:rsidP="00EE0CAE">
      <w:pPr>
        <w:ind w:firstLine="540"/>
        <w:jc w:val="right"/>
        <w:rPr>
          <w:rFonts w:ascii="GHEA Grapalat" w:hAnsi="GHEA Grapalat"/>
          <w:sz w:val="20"/>
          <w:szCs w:val="20"/>
          <w:lang w:val="hy-AM"/>
        </w:rPr>
      </w:pPr>
      <w:r w:rsidRPr="00342F5C">
        <w:rPr>
          <w:rFonts w:ascii="GHEA Grapalat" w:hAnsi="GHEA Grapalat"/>
          <w:sz w:val="20"/>
          <w:szCs w:val="20"/>
          <w:lang w:val="hy-AM"/>
        </w:rPr>
        <w:t>------------</w:t>
      </w:r>
      <w:r w:rsidRPr="00342F5C">
        <w:rPr>
          <w:rFonts w:ascii="GHEA Grapalat" w:hAnsi="GHEA Grapalat" w:cs="Sylfaen"/>
          <w:sz w:val="20"/>
          <w:szCs w:val="20"/>
          <w:vertAlign w:val="subscript"/>
          <w:lang w:val="hy-AM"/>
        </w:rPr>
        <w:t>ամսաթիվը</w:t>
      </w:r>
      <w:r w:rsidRPr="00342F5C">
        <w:rPr>
          <w:rFonts w:ascii="GHEA Grapalat" w:hAnsi="GHEA Grapalat"/>
          <w:sz w:val="20"/>
          <w:szCs w:val="20"/>
          <w:vertAlign w:val="subscript"/>
          <w:lang w:val="hy-AM"/>
        </w:rPr>
        <w:t xml:space="preserve">, </w:t>
      </w:r>
      <w:r w:rsidRPr="00342F5C">
        <w:rPr>
          <w:rFonts w:ascii="GHEA Grapalat" w:hAnsi="GHEA Grapalat" w:cs="Sylfaen"/>
          <w:sz w:val="20"/>
          <w:szCs w:val="20"/>
          <w:vertAlign w:val="subscript"/>
          <w:lang w:val="hy-AM"/>
        </w:rPr>
        <w:t>ամիսը</w:t>
      </w:r>
      <w:r w:rsidRPr="00342F5C">
        <w:rPr>
          <w:rFonts w:ascii="GHEA Grapalat" w:hAnsi="GHEA Grapalat"/>
          <w:sz w:val="20"/>
          <w:szCs w:val="20"/>
          <w:lang w:val="hy-AM"/>
        </w:rPr>
        <w:t xml:space="preserve">--------------- 2017 </w:t>
      </w:r>
      <w:r w:rsidRPr="00342F5C">
        <w:rPr>
          <w:rFonts w:ascii="GHEA Grapalat" w:hAnsi="GHEA Grapalat" w:cs="Sylfaen"/>
          <w:sz w:val="20"/>
          <w:szCs w:val="20"/>
          <w:lang w:val="hy-AM"/>
        </w:rPr>
        <w:t>թ</w:t>
      </w:r>
      <w:r w:rsidRPr="00342F5C">
        <w:rPr>
          <w:rFonts w:ascii="GHEA Grapalat" w:hAnsi="GHEA Grapalat"/>
          <w:sz w:val="20"/>
          <w:szCs w:val="20"/>
          <w:lang w:val="hy-AM"/>
        </w:rPr>
        <w:t>.</w:t>
      </w:r>
    </w:p>
    <w:p w:rsidR="00EE0CAE" w:rsidRPr="00342F5C" w:rsidRDefault="00EE0CAE" w:rsidP="00EE0CAE">
      <w:pPr>
        <w:ind w:firstLine="540"/>
        <w:rPr>
          <w:rFonts w:ascii="GHEA Grapalat" w:hAnsi="GHEA Grapalat"/>
          <w:sz w:val="19"/>
          <w:szCs w:val="19"/>
          <w:lang w:val="hy-AM"/>
        </w:rPr>
      </w:pPr>
      <w:r w:rsidRPr="00342F5C">
        <w:rPr>
          <w:rFonts w:ascii="GHEA Grapalat" w:hAnsi="GHEA Grapalat"/>
          <w:sz w:val="19"/>
          <w:szCs w:val="19"/>
          <w:lang w:val="hy-AM"/>
        </w:rPr>
        <w:tab/>
      </w:r>
      <w:r w:rsidRPr="00342F5C">
        <w:rPr>
          <w:rFonts w:ascii="GHEA Grapalat" w:hAnsi="GHEA Grapalat"/>
          <w:sz w:val="19"/>
          <w:szCs w:val="19"/>
          <w:lang w:val="hy-AM"/>
        </w:rPr>
        <w:tab/>
      </w:r>
      <w:r w:rsidRPr="00342F5C">
        <w:rPr>
          <w:rFonts w:ascii="GHEA Grapalat" w:hAnsi="GHEA Grapalat"/>
          <w:sz w:val="19"/>
          <w:szCs w:val="19"/>
          <w:lang w:val="hy-AM"/>
        </w:rPr>
        <w:tab/>
      </w:r>
      <w:r w:rsidRPr="00342F5C">
        <w:rPr>
          <w:rFonts w:ascii="GHEA Grapalat" w:hAnsi="GHEA Grapalat"/>
          <w:sz w:val="19"/>
          <w:szCs w:val="19"/>
          <w:lang w:val="hy-AM"/>
        </w:rPr>
        <w:tab/>
      </w:r>
      <w:r w:rsidRPr="00342F5C">
        <w:rPr>
          <w:rFonts w:ascii="GHEA Grapalat" w:hAnsi="GHEA Grapalat"/>
          <w:sz w:val="19"/>
          <w:szCs w:val="19"/>
          <w:lang w:val="hy-AM"/>
        </w:rPr>
        <w:tab/>
      </w:r>
      <w:r w:rsidRPr="00342F5C">
        <w:rPr>
          <w:rFonts w:ascii="GHEA Grapalat" w:hAnsi="GHEA Grapalat"/>
          <w:sz w:val="19"/>
          <w:szCs w:val="19"/>
          <w:lang w:val="hy-AM"/>
        </w:rPr>
        <w:tab/>
      </w:r>
      <w:r w:rsidRPr="00342F5C">
        <w:rPr>
          <w:rFonts w:ascii="GHEA Grapalat" w:hAnsi="GHEA Grapalat"/>
          <w:sz w:val="19"/>
          <w:szCs w:val="19"/>
          <w:lang w:val="hy-AM"/>
        </w:rPr>
        <w:tab/>
      </w:r>
    </w:p>
    <w:p w:rsidR="00EE0CAE" w:rsidRPr="00342F5C" w:rsidRDefault="00EE0CAE" w:rsidP="00EE0CAE">
      <w:pPr>
        <w:pStyle w:val="a5"/>
        <w:jc w:val="center"/>
        <w:rPr>
          <w:rFonts w:ascii="GHEA Grapalat" w:hAnsi="GHEA Grapalat"/>
          <w:sz w:val="19"/>
          <w:szCs w:val="19"/>
          <w:lang w:val="hy-AM"/>
        </w:rPr>
      </w:pPr>
    </w:p>
    <w:p w:rsidR="00B142C4" w:rsidRPr="00342F5C" w:rsidRDefault="00B142C4">
      <w:pPr>
        <w:rPr>
          <w:lang w:val="hy-AM"/>
        </w:rPr>
      </w:pPr>
    </w:p>
    <w:p w:rsidR="00721E33" w:rsidRPr="00342F5C" w:rsidRDefault="00721E33">
      <w:pPr>
        <w:rPr>
          <w:lang w:val="hy-AM"/>
        </w:rPr>
      </w:pPr>
    </w:p>
    <w:p w:rsidR="00721E33" w:rsidRPr="00342F5C" w:rsidRDefault="00721E33">
      <w:pPr>
        <w:rPr>
          <w:lang w:val="hy-AM"/>
        </w:rPr>
      </w:pPr>
    </w:p>
    <w:p w:rsidR="00721E33" w:rsidRPr="00342F5C" w:rsidRDefault="00721E33">
      <w:pPr>
        <w:rPr>
          <w:lang w:val="hy-AM"/>
        </w:rPr>
      </w:pPr>
    </w:p>
    <w:p w:rsidR="00721E33" w:rsidRPr="00342F5C" w:rsidRDefault="00721E33">
      <w:pPr>
        <w:rPr>
          <w:lang w:val="hy-AM"/>
        </w:rPr>
      </w:pPr>
    </w:p>
    <w:p w:rsidR="00721E33" w:rsidRPr="00342F5C" w:rsidRDefault="00721E33">
      <w:pPr>
        <w:rPr>
          <w:lang w:val="hy-AM"/>
        </w:rPr>
      </w:pPr>
    </w:p>
    <w:p w:rsidR="00721E33" w:rsidRPr="00342F5C" w:rsidRDefault="00721E33">
      <w:pPr>
        <w:rPr>
          <w:lang w:val="hy-AM"/>
        </w:rPr>
      </w:pPr>
    </w:p>
    <w:p w:rsidR="00721E33" w:rsidRPr="00342F5C" w:rsidRDefault="00721E33" w:rsidP="00721E33">
      <w:pPr>
        <w:spacing w:line="360" w:lineRule="auto"/>
        <w:ind w:firstLine="426"/>
        <w:jc w:val="both"/>
        <w:rPr>
          <w:sz w:val="20"/>
          <w:szCs w:val="20"/>
          <w:lang w:val="hy-AM"/>
        </w:rPr>
      </w:pPr>
    </w:p>
    <w:p w:rsidR="00721E33" w:rsidRPr="00342F5C" w:rsidRDefault="00721E33" w:rsidP="00721E33">
      <w:pPr>
        <w:spacing w:line="360" w:lineRule="auto"/>
        <w:ind w:firstLine="426"/>
        <w:jc w:val="center"/>
        <w:rPr>
          <w:b/>
          <w:sz w:val="20"/>
          <w:szCs w:val="20"/>
        </w:rPr>
      </w:pPr>
      <w:r w:rsidRPr="00342F5C">
        <w:rPr>
          <w:b/>
          <w:sz w:val="20"/>
          <w:szCs w:val="20"/>
        </w:rPr>
        <w:t>PREQUALIFICATION ANNOUNCEMENT</w:t>
      </w:r>
    </w:p>
    <w:p w:rsidR="00721E33" w:rsidRPr="00342F5C" w:rsidRDefault="00721E33" w:rsidP="00721E33">
      <w:pPr>
        <w:spacing w:line="360" w:lineRule="auto"/>
        <w:ind w:firstLine="426"/>
        <w:jc w:val="center"/>
        <w:rPr>
          <w:b/>
          <w:sz w:val="20"/>
          <w:szCs w:val="20"/>
        </w:rPr>
      </w:pPr>
      <w:r w:rsidRPr="00342F5C">
        <w:rPr>
          <w:b/>
          <w:sz w:val="20"/>
          <w:szCs w:val="20"/>
        </w:rPr>
        <w:t>FOR NEGOTIATION PROCEDURE THROUGH PRIOR PUBLICATION OF ANNOUNCEMENT ON THE GROUNDS OF EMERGENCY OR UNPREDICTABLE SITUATION CONCERNING STATE OR OFFICIAL SECRECY WITH CODE “</w:t>
      </w:r>
      <w:r w:rsidRPr="00342F5C">
        <w:rPr>
          <w:rFonts w:ascii="GHEA Grapalat" w:hAnsi="GHEA Grapalat"/>
          <w:b/>
          <w:sz w:val="20"/>
          <w:szCs w:val="20"/>
        </w:rPr>
        <w:t>ՀՀԿԱԱԱԾ</w:t>
      </w:r>
      <w:r w:rsidRPr="00342F5C">
        <w:rPr>
          <w:b/>
          <w:sz w:val="20"/>
          <w:szCs w:val="20"/>
        </w:rPr>
        <w:t xml:space="preserve">- </w:t>
      </w:r>
      <w:r w:rsidRPr="00342F5C">
        <w:rPr>
          <w:rFonts w:ascii="GHEA Grapalat" w:hAnsi="GHEA Grapalat"/>
          <w:b/>
          <w:sz w:val="20"/>
          <w:szCs w:val="20"/>
        </w:rPr>
        <w:t>ՏՆՏՎ</w:t>
      </w:r>
      <w:r w:rsidRPr="00342F5C">
        <w:rPr>
          <w:b/>
          <w:sz w:val="20"/>
          <w:szCs w:val="20"/>
        </w:rPr>
        <w:t>-</w:t>
      </w:r>
      <w:r w:rsidRPr="00342F5C">
        <w:rPr>
          <w:rFonts w:ascii="GHEA Grapalat" w:hAnsi="GHEA Grapalat"/>
          <w:b/>
          <w:sz w:val="20"/>
          <w:szCs w:val="20"/>
        </w:rPr>
        <w:t>ԲԸՀԱՇՁԲ</w:t>
      </w:r>
      <w:r w:rsidRPr="00342F5C">
        <w:rPr>
          <w:b/>
          <w:sz w:val="20"/>
          <w:szCs w:val="20"/>
        </w:rPr>
        <w:t>-17/1”</w:t>
      </w:r>
    </w:p>
    <w:p w:rsidR="00721E33" w:rsidRPr="00342F5C" w:rsidRDefault="00721E33" w:rsidP="00721E33">
      <w:pPr>
        <w:ind w:firstLine="426"/>
        <w:jc w:val="both"/>
        <w:rPr>
          <w:sz w:val="20"/>
          <w:szCs w:val="20"/>
        </w:rPr>
      </w:pPr>
    </w:p>
    <w:p w:rsidR="00721E33" w:rsidRPr="00342F5C" w:rsidRDefault="00721E33" w:rsidP="00721E33">
      <w:pPr>
        <w:spacing w:line="360" w:lineRule="auto"/>
        <w:ind w:firstLine="426"/>
        <w:jc w:val="both"/>
        <w:rPr>
          <w:sz w:val="20"/>
          <w:szCs w:val="20"/>
        </w:rPr>
      </w:pPr>
      <w:r w:rsidRPr="00342F5C">
        <w:rPr>
          <w:sz w:val="20"/>
          <w:szCs w:val="20"/>
        </w:rPr>
        <w:t>The text of this announcement is approved by the Commission</w:t>
      </w:r>
      <w:r w:rsidR="00296D65" w:rsidRPr="00342F5C">
        <w:rPr>
          <w:sz w:val="20"/>
          <w:szCs w:val="20"/>
        </w:rPr>
        <w:t xml:space="preserve"> </w:t>
      </w:r>
      <w:r w:rsidRPr="00342F5C">
        <w:rPr>
          <w:sz w:val="20"/>
          <w:szCs w:val="20"/>
        </w:rPr>
        <w:t>on Evaluating the Negotiation Procedure through Prior Publication of Announcement on the Grounds of Emergency or Unpredictable Situation Concerning State or Official Secrecy with Code “</w:t>
      </w:r>
      <w:r w:rsidRPr="00342F5C">
        <w:rPr>
          <w:rFonts w:ascii="GHEA Grapalat" w:hAnsi="GHEA Grapalat"/>
          <w:sz w:val="20"/>
          <w:szCs w:val="20"/>
        </w:rPr>
        <w:t>ՀՀԿԱԱԱԾ</w:t>
      </w:r>
      <w:r w:rsidRPr="00342F5C">
        <w:rPr>
          <w:sz w:val="20"/>
          <w:szCs w:val="20"/>
        </w:rPr>
        <w:t xml:space="preserve">- </w:t>
      </w:r>
      <w:r w:rsidRPr="00342F5C">
        <w:rPr>
          <w:rFonts w:ascii="GHEA Grapalat" w:hAnsi="GHEA Grapalat"/>
          <w:sz w:val="20"/>
          <w:szCs w:val="20"/>
        </w:rPr>
        <w:t>ՏՆՏՎ</w:t>
      </w:r>
      <w:r w:rsidRPr="00342F5C">
        <w:rPr>
          <w:sz w:val="20"/>
          <w:szCs w:val="20"/>
        </w:rPr>
        <w:t>-</w:t>
      </w:r>
      <w:r w:rsidRPr="00342F5C">
        <w:rPr>
          <w:rFonts w:ascii="GHEA Grapalat" w:hAnsi="GHEA Grapalat"/>
          <w:sz w:val="20"/>
          <w:szCs w:val="20"/>
        </w:rPr>
        <w:t>ԲԸՀԱՇՁԲ</w:t>
      </w:r>
      <w:r w:rsidRPr="00342F5C">
        <w:rPr>
          <w:sz w:val="20"/>
          <w:szCs w:val="20"/>
        </w:rPr>
        <w:t>-17/1” and is published in accordance with Article 21 of the RA Law on Procurements.</w:t>
      </w:r>
    </w:p>
    <w:p w:rsidR="00721E33" w:rsidRPr="00342F5C" w:rsidRDefault="00721E33" w:rsidP="00721E33">
      <w:pPr>
        <w:spacing w:line="276" w:lineRule="auto"/>
        <w:ind w:firstLine="426"/>
        <w:jc w:val="both"/>
        <w:rPr>
          <w:sz w:val="20"/>
          <w:szCs w:val="20"/>
        </w:rPr>
      </w:pPr>
      <w:r w:rsidRPr="00342F5C">
        <w:rPr>
          <w:sz w:val="20"/>
          <w:szCs w:val="20"/>
        </w:rPr>
        <w:t xml:space="preserve">1. The Client - the National Security Service of RA Government, located in the </w:t>
      </w:r>
      <w:proofErr w:type="spellStart"/>
      <w:r w:rsidRPr="00342F5C">
        <w:rPr>
          <w:sz w:val="20"/>
          <w:szCs w:val="20"/>
        </w:rPr>
        <w:t>Nalbandyan</w:t>
      </w:r>
      <w:proofErr w:type="spellEnd"/>
      <w:r w:rsidRPr="00342F5C">
        <w:rPr>
          <w:sz w:val="20"/>
          <w:szCs w:val="20"/>
        </w:rPr>
        <w:t xml:space="preserve"> 104, </w:t>
      </w:r>
      <w:proofErr w:type="spellStart"/>
      <w:r w:rsidRPr="00342F5C">
        <w:rPr>
          <w:sz w:val="20"/>
          <w:szCs w:val="20"/>
        </w:rPr>
        <w:t>Yerevan,organizesprequalification</w:t>
      </w:r>
      <w:proofErr w:type="spellEnd"/>
      <w:r w:rsidRPr="00342F5C">
        <w:rPr>
          <w:sz w:val="20"/>
          <w:szCs w:val="20"/>
        </w:rPr>
        <w:t xml:space="preserve"> procedure for purchasing the reconstruction works needed for the State Security Service by the Negotiation Procedure through Prior Publication of Announcement on the Grounds of Emergency or Unpredictable Situation Concerning State or Official Secrecy with Code “</w:t>
      </w:r>
      <w:r w:rsidRPr="00342F5C">
        <w:rPr>
          <w:rFonts w:ascii="GHEA Grapalat" w:hAnsi="GHEA Grapalat"/>
          <w:sz w:val="20"/>
          <w:szCs w:val="20"/>
        </w:rPr>
        <w:t>ՀՀԿԱԱԱԾ</w:t>
      </w:r>
      <w:r w:rsidRPr="00342F5C">
        <w:rPr>
          <w:sz w:val="20"/>
          <w:szCs w:val="20"/>
        </w:rPr>
        <w:t xml:space="preserve">- </w:t>
      </w:r>
      <w:r w:rsidRPr="00342F5C">
        <w:rPr>
          <w:rFonts w:ascii="GHEA Grapalat" w:hAnsi="GHEA Grapalat"/>
          <w:sz w:val="20"/>
          <w:szCs w:val="20"/>
        </w:rPr>
        <w:t>ՏՆՏՎ</w:t>
      </w:r>
      <w:r w:rsidRPr="00342F5C">
        <w:rPr>
          <w:sz w:val="20"/>
          <w:szCs w:val="20"/>
        </w:rPr>
        <w:t>-</w:t>
      </w:r>
      <w:r w:rsidRPr="00342F5C">
        <w:rPr>
          <w:rFonts w:ascii="GHEA Grapalat" w:hAnsi="GHEA Grapalat"/>
          <w:sz w:val="20"/>
          <w:szCs w:val="20"/>
        </w:rPr>
        <w:t>ԲԸՀԱՇՁԲ</w:t>
      </w:r>
      <w:r w:rsidRPr="00342F5C">
        <w:rPr>
          <w:sz w:val="20"/>
          <w:szCs w:val="20"/>
        </w:rPr>
        <w:t>-17/1”.</w:t>
      </w:r>
    </w:p>
    <w:p w:rsidR="00721E33" w:rsidRPr="00342F5C" w:rsidRDefault="00721E33" w:rsidP="00721E33">
      <w:pPr>
        <w:spacing w:line="276" w:lineRule="auto"/>
        <w:ind w:firstLine="426"/>
        <w:jc w:val="both"/>
        <w:rPr>
          <w:sz w:val="20"/>
          <w:szCs w:val="20"/>
        </w:rPr>
      </w:pPr>
      <w:r w:rsidRPr="00342F5C">
        <w:rPr>
          <w:sz w:val="20"/>
          <w:szCs w:val="20"/>
        </w:rPr>
        <w:t>2. The subject of procurement is the reconstruction works necessary for the needs of NSS of RA Government. All can submit prequalification applications, be it foreign physical person, a company, a stateless person.</w:t>
      </w:r>
    </w:p>
    <w:p w:rsidR="00721E33" w:rsidRPr="00342F5C" w:rsidRDefault="00721E33" w:rsidP="00721E33">
      <w:pPr>
        <w:spacing w:line="276" w:lineRule="auto"/>
        <w:ind w:firstLine="426"/>
        <w:jc w:val="both"/>
        <w:rPr>
          <w:sz w:val="20"/>
          <w:szCs w:val="20"/>
        </w:rPr>
      </w:pPr>
      <w:r w:rsidRPr="00342F5C">
        <w:rPr>
          <w:sz w:val="20"/>
          <w:szCs w:val="20"/>
        </w:rPr>
        <w:t>3. Information regarding the requirements for participants:</w:t>
      </w:r>
    </w:p>
    <w:p w:rsidR="00721E33" w:rsidRPr="00342F5C" w:rsidRDefault="00721E33" w:rsidP="00721E33">
      <w:pPr>
        <w:spacing w:line="276" w:lineRule="auto"/>
        <w:ind w:firstLine="426"/>
        <w:jc w:val="both"/>
        <w:rPr>
          <w:sz w:val="20"/>
          <w:szCs w:val="20"/>
        </w:rPr>
      </w:pPr>
      <w:r w:rsidRPr="00342F5C">
        <w:rPr>
          <w:sz w:val="20"/>
          <w:szCs w:val="20"/>
        </w:rPr>
        <w:t>a) During the procurement process, participants will be known to or entrusted state or official secret information, the publicizing (in any form) to another person (including relatives) can cause liability established by the RA legislation.</w:t>
      </w:r>
    </w:p>
    <w:p w:rsidR="00721E33" w:rsidRPr="00342F5C" w:rsidRDefault="00721E33" w:rsidP="00721E33">
      <w:pPr>
        <w:pStyle w:val="2"/>
        <w:spacing w:after="0" w:line="276" w:lineRule="auto"/>
        <w:ind w:firstLine="426"/>
        <w:jc w:val="both"/>
        <w:rPr>
          <w:sz w:val="20"/>
          <w:szCs w:val="20"/>
        </w:rPr>
      </w:pPr>
      <w:r w:rsidRPr="00342F5C">
        <w:rPr>
          <w:sz w:val="20"/>
          <w:szCs w:val="20"/>
        </w:rPr>
        <w:t>b) The following people do not have right to participate in prequalification procedure:</w:t>
      </w:r>
    </w:p>
    <w:p w:rsidR="00721E33" w:rsidRPr="00342F5C" w:rsidRDefault="00721E33" w:rsidP="00721E33">
      <w:pPr>
        <w:autoSpaceDE w:val="0"/>
        <w:autoSpaceDN w:val="0"/>
        <w:adjustRightInd w:val="0"/>
        <w:spacing w:line="276" w:lineRule="auto"/>
        <w:ind w:firstLine="426"/>
        <w:contextualSpacing/>
        <w:jc w:val="both"/>
        <w:rPr>
          <w:sz w:val="20"/>
          <w:szCs w:val="20"/>
        </w:rPr>
      </w:pPr>
      <w:r w:rsidRPr="00342F5C">
        <w:rPr>
          <w:sz w:val="20"/>
          <w:szCs w:val="20"/>
        </w:rPr>
        <w:t xml:space="preserve">1) </w:t>
      </w:r>
      <w:proofErr w:type="gramStart"/>
      <w:r w:rsidRPr="00342F5C">
        <w:rPr>
          <w:sz w:val="20"/>
          <w:szCs w:val="20"/>
        </w:rPr>
        <w:t>who</w:t>
      </w:r>
      <w:proofErr w:type="gramEnd"/>
      <w:r w:rsidRPr="00342F5C">
        <w:rPr>
          <w:sz w:val="20"/>
          <w:szCs w:val="20"/>
        </w:rPr>
        <w:t xml:space="preserve"> have been deemed bankrupt by court;</w:t>
      </w:r>
    </w:p>
    <w:p w:rsidR="00721E33" w:rsidRPr="00342F5C" w:rsidRDefault="00721E33" w:rsidP="00721E33">
      <w:pPr>
        <w:autoSpaceDE w:val="0"/>
        <w:autoSpaceDN w:val="0"/>
        <w:adjustRightInd w:val="0"/>
        <w:spacing w:line="276" w:lineRule="auto"/>
        <w:ind w:firstLine="426"/>
        <w:contextualSpacing/>
        <w:jc w:val="both"/>
        <w:rPr>
          <w:color w:val="000000"/>
          <w:sz w:val="20"/>
          <w:szCs w:val="20"/>
        </w:rPr>
      </w:pPr>
      <w:r w:rsidRPr="00342F5C">
        <w:rPr>
          <w:sz w:val="20"/>
          <w:szCs w:val="20"/>
        </w:rPr>
        <w:t xml:space="preserve">2) </w:t>
      </w:r>
      <w:proofErr w:type="gramStart"/>
      <w:r w:rsidRPr="00342F5C">
        <w:rPr>
          <w:sz w:val="20"/>
          <w:szCs w:val="20"/>
        </w:rPr>
        <w:t>who</w:t>
      </w:r>
      <w:proofErr w:type="gramEnd"/>
      <w:r w:rsidRPr="00342F5C">
        <w:rPr>
          <w:sz w:val="20"/>
          <w:szCs w:val="20"/>
        </w:rPr>
        <w:t xml:space="preserve"> have outstanding debts to</w:t>
      </w:r>
      <w:r w:rsidR="00296D65" w:rsidRPr="00342F5C">
        <w:rPr>
          <w:sz w:val="20"/>
          <w:szCs w:val="20"/>
        </w:rPr>
        <w:t xml:space="preserve"> </w:t>
      </w:r>
      <w:r w:rsidRPr="00342F5C">
        <w:rPr>
          <w:sz w:val="20"/>
          <w:szCs w:val="20"/>
        </w:rPr>
        <w:t>RA tax and social security payments;</w:t>
      </w:r>
    </w:p>
    <w:p w:rsidR="00721E33" w:rsidRPr="00342F5C" w:rsidRDefault="00721E33" w:rsidP="00721E33">
      <w:pPr>
        <w:autoSpaceDE w:val="0"/>
        <w:autoSpaceDN w:val="0"/>
        <w:adjustRightInd w:val="0"/>
        <w:spacing w:line="276" w:lineRule="auto"/>
        <w:ind w:firstLine="426"/>
        <w:contextualSpacing/>
        <w:jc w:val="both"/>
        <w:rPr>
          <w:sz w:val="20"/>
          <w:szCs w:val="20"/>
        </w:rPr>
      </w:pPr>
      <w:r w:rsidRPr="00342F5C">
        <w:rPr>
          <w:color w:val="000000"/>
          <w:sz w:val="20"/>
          <w:szCs w:val="20"/>
        </w:rPr>
        <w:t xml:space="preserve">3) </w:t>
      </w:r>
      <w:r w:rsidRPr="00342F5C">
        <w:rPr>
          <w:sz w:val="20"/>
          <w:szCs w:val="20"/>
        </w:rPr>
        <w:t>the representative of its management executive body at the moment of tender submission over the last three years were convicted for offences against economic activity or public service, except for the cases the conviction was lifted or cancelled as prescribed by law .</w:t>
      </w:r>
    </w:p>
    <w:p w:rsidR="00721E33" w:rsidRPr="00342F5C" w:rsidRDefault="00721E33" w:rsidP="00721E33">
      <w:pPr>
        <w:autoSpaceDE w:val="0"/>
        <w:autoSpaceDN w:val="0"/>
        <w:adjustRightInd w:val="0"/>
        <w:spacing w:line="276" w:lineRule="auto"/>
        <w:ind w:firstLine="426"/>
        <w:contextualSpacing/>
        <w:jc w:val="both"/>
        <w:rPr>
          <w:sz w:val="20"/>
          <w:szCs w:val="20"/>
        </w:rPr>
      </w:pPr>
      <w:r w:rsidRPr="00342F5C">
        <w:rPr>
          <w:color w:val="000000"/>
          <w:sz w:val="20"/>
          <w:szCs w:val="20"/>
        </w:rPr>
        <w:t xml:space="preserve">4) </w:t>
      </w:r>
      <w:proofErr w:type="gramStart"/>
      <w:r w:rsidRPr="00342F5C">
        <w:rPr>
          <w:sz w:val="20"/>
          <w:szCs w:val="20"/>
        </w:rPr>
        <w:t>who</w:t>
      </w:r>
      <w:proofErr w:type="gramEnd"/>
      <w:r w:rsidRPr="00342F5C">
        <w:rPr>
          <w:sz w:val="20"/>
          <w:szCs w:val="20"/>
        </w:rPr>
        <w:t xml:space="preserve"> are in the list of those not eligible to participate in the procurement process.</w:t>
      </w:r>
    </w:p>
    <w:p w:rsidR="00721E33" w:rsidRPr="00342F5C" w:rsidRDefault="00721E33" w:rsidP="00721E33">
      <w:pPr>
        <w:tabs>
          <w:tab w:val="left" w:pos="1134"/>
        </w:tabs>
        <w:spacing w:line="276" w:lineRule="auto"/>
        <w:ind w:firstLine="426"/>
        <w:jc w:val="both"/>
        <w:rPr>
          <w:sz w:val="20"/>
          <w:szCs w:val="20"/>
        </w:rPr>
      </w:pPr>
      <w:r w:rsidRPr="00342F5C">
        <w:rPr>
          <w:sz w:val="20"/>
          <w:szCs w:val="20"/>
        </w:rPr>
        <w:t>c) To participate in prequalification procedure an applicant shall have the professional activities required for the fulfillment of the obligations of the contractual activities.</w:t>
      </w:r>
    </w:p>
    <w:p w:rsidR="00721E33" w:rsidRPr="00342F5C" w:rsidRDefault="00721E33" w:rsidP="00721E33">
      <w:pPr>
        <w:pStyle w:val="a3"/>
        <w:spacing w:line="276" w:lineRule="auto"/>
        <w:ind w:left="0" w:firstLine="426"/>
        <w:contextualSpacing/>
        <w:jc w:val="both"/>
        <w:rPr>
          <w:sz w:val="20"/>
          <w:szCs w:val="20"/>
        </w:rPr>
      </w:pPr>
      <w:r w:rsidRPr="00342F5C">
        <w:rPr>
          <w:sz w:val="20"/>
          <w:szCs w:val="20"/>
        </w:rPr>
        <w:t xml:space="preserve">To assess the right to participation the participant shall submit a statement. Except for the statement other documents may not be required. The form of the statement and requirements towards it are presented in </w:t>
      </w:r>
      <w:r w:rsidRPr="00342F5C">
        <w:rPr>
          <w:b/>
          <w:color w:val="7030A0"/>
          <w:sz w:val="20"/>
          <w:szCs w:val="20"/>
        </w:rPr>
        <w:t>Appendix N 2</w:t>
      </w:r>
      <w:r w:rsidRPr="00342F5C">
        <w:rPr>
          <w:sz w:val="20"/>
          <w:szCs w:val="20"/>
        </w:rPr>
        <w:t xml:space="preserve">. To participate in the prequalification procedure participant shall have the professional activities required for the fulfillment of the obligations of the contractual activities. For the aforementioned evaluation criteria the participant shall submit a statement. The form of the statement and requirements regarding it are presented in </w:t>
      </w:r>
      <w:r w:rsidRPr="00342F5C">
        <w:rPr>
          <w:b/>
          <w:color w:val="7030A0"/>
          <w:sz w:val="20"/>
          <w:szCs w:val="20"/>
        </w:rPr>
        <w:t>Appendix N 3</w:t>
      </w:r>
      <w:r w:rsidRPr="00342F5C">
        <w:rPr>
          <w:sz w:val="20"/>
          <w:szCs w:val="20"/>
        </w:rPr>
        <w:t>.</w:t>
      </w:r>
    </w:p>
    <w:p w:rsidR="00721E33" w:rsidRPr="00342F5C" w:rsidRDefault="00721E33" w:rsidP="00721E33">
      <w:pPr>
        <w:spacing w:line="276" w:lineRule="auto"/>
        <w:ind w:firstLine="426"/>
        <w:jc w:val="both"/>
        <w:rPr>
          <w:sz w:val="20"/>
          <w:szCs w:val="20"/>
        </w:rPr>
      </w:pPr>
      <w:r w:rsidRPr="00342F5C">
        <w:rPr>
          <w:sz w:val="20"/>
          <w:szCs w:val="20"/>
        </w:rPr>
        <w:t>4. To participate in this procedure the participant should have the following license (s) including the insert (s):</w:t>
      </w:r>
    </w:p>
    <w:p w:rsidR="00721E33" w:rsidRPr="00342F5C" w:rsidRDefault="00721E33" w:rsidP="00721E33">
      <w:pPr>
        <w:pStyle w:val="a3"/>
        <w:spacing w:line="276" w:lineRule="auto"/>
        <w:ind w:left="0" w:firstLine="426"/>
        <w:contextualSpacing/>
        <w:jc w:val="both"/>
        <w:rPr>
          <w:sz w:val="20"/>
          <w:szCs w:val="20"/>
        </w:rPr>
      </w:pPr>
      <w:r w:rsidRPr="00342F5C">
        <w:rPr>
          <w:sz w:val="20"/>
          <w:szCs w:val="20"/>
        </w:rPr>
        <w:t xml:space="preserve">- State license of </w:t>
      </w:r>
      <w:r w:rsidRPr="00342F5C">
        <w:rPr>
          <w:rFonts w:ascii="Sylfaen" w:hAnsi="Sylfaen"/>
          <w:sz w:val="20"/>
          <w:szCs w:val="20"/>
        </w:rPr>
        <w:t>u</w:t>
      </w:r>
      <w:r w:rsidRPr="00342F5C">
        <w:rPr>
          <w:sz w:val="20"/>
          <w:szCs w:val="20"/>
        </w:rPr>
        <w:t>rban development for the construction of the urban area /except for the works not requiring construction permit/with inserts in the following field(s) "residential, public and industrial" and "energetic" (the copies of the licenses, certified by the participant shall be submitted with the prequalification application).</w:t>
      </w:r>
    </w:p>
    <w:p w:rsidR="00721E33" w:rsidRPr="00342F5C" w:rsidRDefault="00721E33" w:rsidP="00721E33">
      <w:pPr>
        <w:ind w:firstLine="426"/>
        <w:rPr>
          <w:sz w:val="20"/>
          <w:szCs w:val="20"/>
        </w:rPr>
      </w:pPr>
      <w:r w:rsidRPr="00342F5C">
        <w:rPr>
          <w:i/>
          <w:sz w:val="20"/>
          <w:szCs w:val="20"/>
        </w:rPr>
        <w:t>Note. Purchasing Coordinator and/or the Evaluation Commission can verify the authenticity of data submitted using the official data or obtaining a written opinion of the competent authorities</w:t>
      </w:r>
      <w:r w:rsidRPr="00342F5C">
        <w:rPr>
          <w:sz w:val="20"/>
          <w:szCs w:val="20"/>
        </w:rPr>
        <w:t>.</w:t>
      </w:r>
    </w:p>
    <w:p w:rsidR="00721E33" w:rsidRPr="00342F5C" w:rsidRDefault="00721E33" w:rsidP="00721E33">
      <w:pPr>
        <w:pStyle w:val="a3"/>
        <w:spacing w:line="276" w:lineRule="auto"/>
        <w:ind w:left="0" w:firstLine="426"/>
        <w:contextualSpacing/>
        <w:jc w:val="both"/>
        <w:rPr>
          <w:sz w:val="20"/>
          <w:szCs w:val="20"/>
        </w:rPr>
      </w:pPr>
      <w:r w:rsidRPr="00342F5C">
        <w:rPr>
          <w:sz w:val="20"/>
          <w:szCs w:val="20"/>
        </w:rPr>
        <w:t>5. Participants can participate in the prequalification procedure by joint operations /consortium/. In that case:</w:t>
      </w:r>
    </w:p>
    <w:p w:rsidR="00721E33" w:rsidRPr="00342F5C" w:rsidRDefault="00721E33" w:rsidP="00721E33">
      <w:pPr>
        <w:pStyle w:val="a3"/>
        <w:spacing w:line="276" w:lineRule="auto"/>
        <w:ind w:left="0" w:firstLine="426"/>
        <w:contextualSpacing/>
        <w:jc w:val="both"/>
        <w:rPr>
          <w:sz w:val="20"/>
          <w:szCs w:val="20"/>
        </w:rPr>
      </w:pPr>
      <w:proofErr w:type="gramStart"/>
      <w:r w:rsidRPr="00342F5C">
        <w:rPr>
          <w:sz w:val="20"/>
          <w:szCs w:val="20"/>
        </w:rPr>
        <w:t>a</w:t>
      </w:r>
      <w:proofErr w:type="gramEnd"/>
      <w:r w:rsidRPr="00342F5C">
        <w:rPr>
          <w:sz w:val="20"/>
          <w:szCs w:val="20"/>
        </w:rPr>
        <w:t>/ pre-qualification application also includes joint operation agreement,</w:t>
      </w:r>
    </w:p>
    <w:p w:rsidR="00721E33" w:rsidRPr="00342F5C" w:rsidRDefault="00721E33" w:rsidP="00721E33">
      <w:pPr>
        <w:pStyle w:val="a3"/>
        <w:spacing w:line="276" w:lineRule="auto"/>
        <w:ind w:left="0" w:firstLine="426"/>
        <w:contextualSpacing/>
        <w:jc w:val="both"/>
        <w:rPr>
          <w:sz w:val="20"/>
          <w:szCs w:val="20"/>
        </w:rPr>
      </w:pPr>
      <w:r w:rsidRPr="00342F5C">
        <w:rPr>
          <w:sz w:val="20"/>
          <w:szCs w:val="20"/>
        </w:rPr>
        <w:t>b/ during</w:t>
      </w:r>
      <w:r w:rsidR="00296D65" w:rsidRPr="00342F5C">
        <w:rPr>
          <w:sz w:val="20"/>
          <w:szCs w:val="20"/>
        </w:rPr>
        <w:t xml:space="preserve"> </w:t>
      </w:r>
      <w:r w:rsidRPr="00342F5C">
        <w:rPr>
          <w:sz w:val="20"/>
          <w:szCs w:val="20"/>
        </w:rPr>
        <w:t>the assessment of prequalification application it should be considered whether the qualifications of each party of the joint operation agreement complies with requirements set out in this announcement and the obligations of the given party set out in the sub point a) of the</w:t>
      </w:r>
      <w:r w:rsidR="00296D65" w:rsidRPr="00342F5C">
        <w:rPr>
          <w:sz w:val="20"/>
          <w:szCs w:val="20"/>
        </w:rPr>
        <w:t xml:space="preserve"> </w:t>
      </w:r>
      <w:r w:rsidRPr="00342F5C">
        <w:rPr>
          <w:sz w:val="20"/>
          <w:szCs w:val="20"/>
        </w:rPr>
        <w:t>contract.</w:t>
      </w:r>
    </w:p>
    <w:p w:rsidR="00721E33" w:rsidRPr="00342F5C" w:rsidRDefault="00721E33" w:rsidP="00721E33">
      <w:pPr>
        <w:pStyle w:val="a3"/>
        <w:spacing w:line="276" w:lineRule="auto"/>
        <w:ind w:left="0" w:firstLine="426"/>
        <w:contextualSpacing/>
        <w:jc w:val="both"/>
        <w:rPr>
          <w:sz w:val="20"/>
          <w:szCs w:val="20"/>
        </w:rPr>
      </w:pPr>
      <w:proofErr w:type="gramStart"/>
      <w:r w:rsidRPr="00342F5C">
        <w:rPr>
          <w:sz w:val="20"/>
          <w:szCs w:val="20"/>
        </w:rPr>
        <w:t>c</w:t>
      </w:r>
      <w:proofErr w:type="gramEnd"/>
      <w:r w:rsidRPr="00342F5C">
        <w:rPr>
          <w:sz w:val="20"/>
          <w:szCs w:val="20"/>
        </w:rPr>
        <w:t>/ the participants shall bear joint and equal liability.</w:t>
      </w:r>
    </w:p>
    <w:p w:rsidR="00721E33" w:rsidRPr="00342F5C" w:rsidRDefault="00721E33" w:rsidP="00721E33">
      <w:pPr>
        <w:spacing w:line="276" w:lineRule="auto"/>
        <w:ind w:firstLine="426"/>
        <w:contextualSpacing/>
        <w:jc w:val="both"/>
        <w:rPr>
          <w:sz w:val="20"/>
          <w:szCs w:val="20"/>
        </w:rPr>
      </w:pPr>
      <w:r w:rsidRPr="00342F5C">
        <w:rPr>
          <w:sz w:val="20"/>
          <w:szCs w:val="20"/>
        </w:rPr>
        <w:t>The documents required by this announcement/ hereinafter referred to as the pre-qualification applications / should be in Armenian.</w:t>
      </w:r>
    </w:p>
    <w:p w:rsidR="00721E33" w:rsidRPr="00342F5C" w:rsidRDefault="00721E33" w:rsidP="00721E33">
      <w:pPr>
        <w:ind w:firstLine="426"/>
        <w:jc w:val="both"/>
        <w:rPr>
          <w:sz w:val="20"/>
          <w:szCs w:val="20"/>
        </w:rPr>
      </w:pPr>
      <w:r w:rsidRPr="00342F5C">
        <w:rPr>
          <w:sz w:val="20"/>
          <w:szCs w:val="20"/>
        </w:rPr>
        <w:t>The National Security Service of RA Government shall within three working days respond to the request</w:t>
      </w:r>
      <w:r w:rsidR="00296D65" w:rsidRPr="00342F5C">
        <w:rPr>
          <w:sz w:val="20"/>
          <w:szCs w:val="20"/>
        </w:rPr>
        <w:t xml:space="preserve"> </w:t>
      </w:r>
      <w:r w:rsidRPr="00342F5C">
        <w:rPr>
          <w:sz w:val="20"/>
          <w:szCs w:val="20"/>
        </w:rPr>
        <w:t>about the clarifications, provided it is received not later than five work days before the expiration date for submission of prequalification applications. Information about the inquiry and clarification will be published simultaneously in the Journal (e-Journal of procurement).</w:t>
      </w:r>
    </w:p>
    <w:p w:rsidR="00721E33" w:rsidRPr="00342F5C" w:rsidRDefault="00721E33" w:rsidP="00721E33">
      <w:pPr>
        <w:autoSpaceDE w:val="0"/>
        <w:autoSpaceDN w:val="0"/>
        <w:adjustRightInd w:val="0"/>
        <w:spacing w:line="276" w:lineRule="auto"/>
        <w:ind w:firstLine="426"/>
        <w:contextualSpacing/>
        <w:jc w:val="both"/>
        <w:rPr>
          <w:color w:val="000000"/>
          <w:sz w:val="20"/>
          <w:szCs w:val="20"/>
        </w:rPr>
      </w:pPr>
      <w:r w:rsidRPr="00342F5C">
        <w:rPr>
          <w:sz w:val="20"/>
          <w:szCs w:val="20"/>
        </w:rPr>
        <w:t xml:space="preserve">At least 5 days before prequalification application deadline </w:t>
      </w:r>
      <w:proofErr w:type="gramStart"/>
      <w:r w:rsidRPr="00342F5C">
        <w:rPr>
          <w:sz w:val="20"/>
          <w:szCs w:val="20"/>
        </w:rPr>
        <w:t>expires</w:t>
      </w:r>
      <w:proofErr w:type="gramEnd"/>
      <w:r w:rsidRPr="00342F5C">
        <w:rPr>
          <w:sz w:val="20"/>
          <w:szCs w:val="20"/>
        </w:rPr>
        <w:t xml:space="preserve"> this announcement may be amended. An announcement on the conditions on making changes and providing them is published in the Journal within 3 work days after the changes made.</w:t>
      </w:r>
    </w:p>
    <w:p w:rsidR="00721E33" w:rsidRPr="00342F5C" w:rsidRDefault="00721E33" w:rsidP="00721E33">
      <w:pPr>
        <w:autoSpaceDE w:val="0"/>
        <w:autoSpaceDN w:val="0"/>
        <w:adjustRightInd w:val="0"/>
        <w:spacing w:line="276" w:lineRule="auto"/>
        <w:ind w:firstLine="426"/>
        <w:contextualSpacing/>
        <w:jc w:val="both"/>
        <w:rPr>
          <w:color w:val="000000"/>
          <w:sz w:val="20"/>
          <w:szCs w:val="20"/>
        </w:rPr>
      </w:pPr>
      <w:r w:rsidRPr="00342F5C">
        <w:rPr>
          <w:sz w:val="20"/>
          <w:szCs w:val="20"/>
        </w:rPr>
        <w:t>The persons included in the list of pre-qualified participants have the right to further participation in the procurement process.</w:t>
      </w:r>
    </w:p>
    <w:p w:rsidR="00721E33" w:rsidRPr="00342F5C" w:rsidRDefault="00721E33" w:rsidP="00721E33">
      <w:pPr>
        <w:autoSpaceDE w:val="0"/>
        <w:autoSpaceDN w:val="0"/>
        <w:adjustRightInd w:val="0"/>
        <w:spacing w:line="276" w:lineRule="auto"/>
        <w:ind w:firstLine="426"/>
        <w:contextualSpacing/>
        <w:jc w:val="both"/>
        <w:rPr>
          <w:sz w:val="20"/>
          <w:szCs w:val="20"/>
        </w:rPr>
      </w:pPr>
      <w:r w:rsidRPr="00342F5C">
        <w:rPr>
          <w:sz w:val="20"/>
          <w:szCs w:val="20"/>
        </w:rPr>
        <w:t xml:space="preserve">The prequalification application includes written application on participation in the prequalification procedure approved by the participant, the form of application and other requirement and requirements are mentioned in </w:t>
      </w:r>
      <w:r w:rsidRPr="00342F5C">
        <w:rPr>
          <w:b/>
          <w:color w:val="7030A0"/>
          <w:sz w:val="20"/>
          <w:szCs w:val="20"/>
        </w:rPr>
        <w:t>N 1 Annex</w:t>
      </w:r>
      <w:r w:rsidRPr="00342F5C">
        <w:rPr>
          <w:sz w:val="20"/>
          <w:szCs w:val="20"/>
        </w:rPr>
        <w:t xml:space="preserve">, a written statement </w:t>
      </w:r>
      <w:r w:rsidRPr="00342F5C">
        <w:rPr>
          <w:sz w:val="20"/>
          <w:szCs w:val="20"/>
        </w:rPr>
        <w:lastRenderedPageBreak/>
        <w:t>approved by the participant regarding his data compliance with the participation right and qualification criteria, attaching the information required by this announcement /</w:t>
      </w:r>
      <w:r w:rsidRPr="00342F5C">
        <w:rPr>
          <w:b/>
          <w:color w:val="7030A0"/>
          <w:sz w:val="20"/>
          <w:szCs w:val="20"/>
        </w:rPr>
        <w:t>N 2 and N3 Annex</w:t>
      </w:r>
      <w:r w:rsidRPr="00342F5C">
        <w:rPr>
          <w:sz w:val="20"/>
          <w:szCs w:val="20"/>
        </w:rPr>
        <w:t>/, certified copies of required licenses approved by the participant, joint operation agreement, if the participants take part in prequalification procedure in consortium, e-mail address of the participant.</w:t>
      </w:r>
    </w:p>
    <w:p w:rsidR="00721E33" w:rsidRPr="00342F5C" w:rsidRDefault="00721E33" w:rsidP="00721E33">
      <w:pPr>
        <w:spacing w:line="276" w:lineRule="auto"/>
        <w:ind w:firstLine="426"/>
        <w:jc w:val="both"/>
        <w:rPr>
          <w:i/>
          <w:sz w:val="20"/>
          <w:szCs w:val="20"/>
        </w:rPr>
      </w:pPr>
      <w:r w:rsidRPr="00342F5C">
        <w:rPr>
          <w:sz w:val="20"/>
          <w:szCs w:val="20"/>
        </w:rPr>
        <w:t>6. The participant shall be considered qualified if it meets the above conditions</w:t>
      </w:r>
      <w:r w:rsidRPr="00342F5C">
        <w:rPr>
          <w:i/>
          <w:sz w:val="20"/>
          <w:szCs w:val="20"/>
        </w:rPr>
        <w:t>.</w:t>
      </w:r>
    </w:p>
    <w:p w:rsidR="00721E33" w:rsidRPr="00342F5C" w:rsidRDefault="00721E33" w:rsidP="00721E33">
      <w:pPr>
        <w:spacing w:line="276" w:lineRule="auto"/>
        <w:ind w:firstLine="426"/>
        <w:jc w:val="both"/>
        <w:rPr>
          <w:color w:val="000000"/>
          <w:sz w:val="20"/>
          <w:szCs w:val="20"/>
        </w:rPr>
      </w:pPr>
      <w:r w:rsidRPr="00342F5C">
        <w:rPr>
          <w:sz w:val="20"/>
          <w:szCs w:val="20"/>
        </w:rPr>
        <w:t>The participant is considered unqualified if the submitted documents are not complete or are not submitted according to requirements.</w:t>
      </w:r>
    </w:p>
    <w:p w:rsidR="00721E33" w:rsidRPr="00342F5C" w:rsidRDefault="00721E33" w:rsidP="00721E33">
      <w:pPr>
        <w:spacing w:line="276" w:lineRule="auto"/>
        <w:ind w:firstLine="426"/>
        <w:jc w:val="both"/>
        <w:rPr>
          <w:sz w:val="20"/>
          <w:szCs w:val="20"/>
        </w:rPr>
      </w:pPr>
      <w:r w:rsidRPr="00342F5C">
        <w:rPr>
          <w:sz w:val="20"/>
          <w:szCs w:val="20"/>
        </w:rPr>
        <w:t xml:space="preserve">7. The participant (Director) or his authorized agent may submit the documents required by this announcement no later than 2017 </w:t>
      </w:r>
      <w:r w:rsidRPr="00DF53A8">
        <w:rPr>
          <w:color w:val="FF0000"/>
          <w:sz w:val="20"/>
          <w:szCs w:val="20"/>
        </w:rPr>
        <w:t>May 3 at 12: 00</w:t>
      </w:r>
      <w:r w:rsidRPr="00342F5C">
        <w:rPr>
          <w:sz w:val="20"/>
          <w:szCs w:val="20"/>
        </w:rPr>
        <w:t xml:space="preserve"> am to the Department of Economy of the National Security Service of RA, in sealed and glued envelope. The documents in the envelope shall consist of originals and 2 copies. If a pre-qualification tender is submitted by the agent, then the tender contains an </w:t>
      </w:r>
      <w:r w:rsidR="00296D65" w:rsidRPr="00342F5C">
        <w:rPr>
          <w:sz w:val="20"/>
          <w:szCs w:val="20"/>
        </w:rPr>
        <w:t xml:space="preserve">appropriate </w:t>
      </w:r>
      <w:r w:rsidRPr="00342F5C">
        <w:rPr>
          <w:sz w:val="20"/>
          <w:szCs w:val="20"/>
        </w:rPr>
        <w:t>document to that effect.</w:t>
      </w:r>
    </w:p>
    <w:p w:rsidR="00721E33" w:rsidRPr="00342F5C" w:rsidRDefault="00721E33" w:rsidP="00721E33">
      <w:pPr>
        <w:tabs>
          <w:tab w:val="left" w:pos="720"/>
          <w:tab w:val="left" w:pos="900"/>
        </w:tabs>
        <w:spacing w:line="276" w:lineRule="auto"/>
        <w:ind w:firstLine="426"/>
        <w:jc w:val="both"/>
        <w:rPr>
          <w:sz w:val="20"/>
          <w:szCs w:val="20"/>
        </w:rPr>
      </w:pPr>
      <w:r w:rsidRPr="00342F5C">
        <w:rPr>
          <w:sz w:val="20"/>
          <w:szCs w:val="20"/>
        </w:rPr>
        <w:t>7.1. On envelop the following shall be written in the language of prequalification tender:</w:t>
      </w:r>
    </w:p>
    <w:p w:rsidR="00721E33" w:rsidRPr="00342F5C" w:rsidRDefault="00721E33" w:rsidP="00721E33">
      <w:pPr>
        <w:spacing w:line="276" w:lineRule="auto"/>
        <w:ind w:right="-7" w:firstLine="426"/>
        <w:jc w:val="both"/>
        <w:rPr>
          <w:bCs/>
          <w:sz w:val="20"/>
          <w:szCs w:val="20"/>
        </w:rPr>
      </w:pPr>
      <w:proofErr w:type="gramStart"/>
      <w:r w:rsidRPr="00342F5C">
        <w:rPr>
          <w:bCs/>
          <w:sz w:val="20"/>
          <w:szCs w:val="20"/>
        </w:rPr>
        <w:t>a</w:t>
      </w:r>
      <w:proofErr w:type="gramEnd"/>
      <w:r w:rsidRPr="00342F5C">
        <w:rPr>
          <w:b/>
          <w:bCs/>
          <w:sz w:val="20"/>
          <w:szCs w:val="20"/>
        </w:rPr>
        <w:t xml:space="preserve">. </w:t>
      </w:r>
      <w:r w:rsidRPr="00342F5C">
        <w:rPr>
          <w:sz w:val="20"/>
          <w:szCs w:val="20"/>
        </w:rPr>
        <w:t xml:space="preserve">the National Security Service of RA, </w:t>
      </w:r>
      <w:proofErr w:type="spellStart"/>
      <w:r w:rsidRPr="00342F5C">
        <w:rPr>
          <w:sz w:val="20"/>
          <w:szCs w:val="20"/>
        </w:rPr>
        <w:t>Nalbandyan</w:t>
      </w:r>
      <w:proofErr w:type="spellEnd"/>
      <w:r w:rsidRPr="00342F5C">
        <w:rPr>
          <w:sz w:val="20"/>
          <w:szCs w:val="20"/>
        </w:rPr>
        <w:t xml:space="preserve"> 104, Yerevan,</w:t>
      </w:r>
    </w:p>
    <w:p w:rsidR="00721E33" w:rsidRPr="00342F5C" w:rsidRDefault="00721E33" w:rsidP="00721E33">
      <w:pPr>
        <w:spacing w:line="276" w:lineRule="auto"/>
        <w:ind w:right="-7" w:firstLine="426"/>
        <w:jc w:val="both"/>
        <w:rPr>
          <w:bCs/>
          <w:sz w:val="20"/>
          <w:szCs w:val="20"/>
        </w:rPr>
      </w:pPr>
      <w:r w:rsidRPr="00342F5C">
        <w:rPr>
          <w:bCs/>
          <w:sz w:val="20"/>
          <w:szCs w:val="20"/>
        </w:rPr>
        <w:t xml:space="preserve">b. </w:t>
      </w:r>
      <w:r w:rsidRPr="00342F5C">
        <w:rPr>
          <w:sz w:val="20"/>
          <w:szCs w:val="20"/>
        </w:rPr>
        <w:t>"</w:t>
      </w:r>
      <w:r w:rsidRPr="00342F5C">
        <w:rPr>
          <w:rFonts w:ascii="GHEA Grapalat" w:hAnsi="GHEA Grapalat"/>
          <w:bCs/>
          <w:sz w:val="20"/>
          <w:szCs w:val="20"/>
        </w:rPr>
        <w:t>ՀՀԿԱԱԱԾ</w:t>
      </w:r>
      <w:r w:rsidRPr="00342F5C">
        <w:rPr>
          <w:bCs/>
          <w:sz w:val="20"/>
          <w:szCs w:val="20"/>
        </w:rPr>
        <w:t xml:space="preserve">- </w:t>
      </w:r>
      <w:r w:rsidRPr="00342F5C">
        <w:rPr>
          <w:rFonts w:ascii="GHEA Grapalat" w:hAnsi="GHEA Grapalat"/>
          <w:bCs/>
          <w:sz w:val="20"/>
          <w:szCs w:val="20"/>
        </w:rPr>
        <w:t>ՏՆՏՎ</w:t>
      </w:r>
      <w:r w:rsidRPr="00342F5C">
        <w:rPr>
          <w:bCs/>
          <w:sz w:val="20"/>
          <w:szCs w:val="20"/>
        </w:rPr>
        <w:t>-</w:t>
      </w:r>
      <w:r w:rsidRPr="00342F5C">
        <w:rPr>
          <w:rFonts w:ascii="GHEA Grapalat" w:hAnsi="GHEA Grapalat"/>
          <w:bCs/>
          <w:sz w:val="20"/>
          <w:szCs w:val="20"/>
        </w:rPr>
        <w:t>ԲԸՀԱՇՁԲ</w:t>
      </w:r>
      <w:r w:rsidRPr="00342F5C">
        <w:rPr>
          <w:bCs/>
          <w:sz w:val="20"/>
          <w:szCs w:val="20"/>
        </w:rPr>
        <w:t>-17/1</w:t>
      </w:r>
      <w:r w:rsidRPr="00342F5C">
        <w:rPr>
          <w:sz w:val="20"/>
          <w:szCs w:val="20"/>
        </w:rPr>
        <w:t>"</w:t>
      </w:r>
      <w:r w:rsidRPr="00342F5C">
        <w:rPr>
          <w:bCs/>
          <w:sz w:val="20"/>
          <w:szCs w:val="20"/>
        </w:rPr>
        <w:t>,</w:t>
      </w:r>
    </w:p>
    <w:p w:rsidR="00721E33" w:rsidRPr="00342F5C" w:rsidRDefault="00721E33" w:rsidP="00721E33">
      <w:pPr>
        <w:spacing w:line="276" w:lineRule="auto"/>
        <w:ind w:right="-7" w:firstLine="426"/>
        <w:jc w:val="both"/>
        <w:rPr>
          <w:bCs/>
          <w:sz w:val="20"/>
          <w:szCs w:val="20"/>
        </w:rPr>
      </w:pPr>
      <w:proofErr w:type="gramStart"/>
      <w:r w:rsidRPr="00342F5C">
        <w:rPr>
          <w:bCs/>
          <w:sz w:val="20"/>
          <w:szCs w:val="20"/>
        </w:rPr>
        <w:t>c</w:t>
      </w:r>
      <w:proofErr w:type="gramEnd"/>
      <w:r w:rsidRPr="00342F5C">
        <w:rPr>
          <w:bCs/>
          <w:sz w:val="20"/>
          <w:szCs w:val="20"/>
        </w:rPr>
        <w:t xml:space="preserve">. wording </w:t>
      </w:r>
      <w:r w:rsidRPr="00342F5C">
        <w:rPr>
          <w:sz w:val="20"/>
          <w:szCs w:val="20"/>
        </w:rPr>
        <w:t>"not to open until tender opening session"</w:t>
      </w:r>
      <w:r w:rsidRPr="00342F5C">
        <w:rPr>
          <w:bCs/>
          <w:sz w:val="20"/>
          <w:szCs w:val="20"/>
        </w:rPr>
        <w:t>,</w:t>
      </w:r>
    </w:p>
    <w:p w:rsidR="00721E33" w:rsidRPr="00342F5C" w:rsidRDefault="00721E33" w:rsidP="00721E33">
      <w:pPr>
        <w:tabs>
          <w:tab w:val="left" w:pos="720"/>
          <w:tab w:val="left" w:pos="900"/>
        </w:tabs>
        <w:spacing w:line="276" w:lineRule="auto"/>
        <w:ind w:firstLine="426"/>
        <w:jc w:val="both"/>
        <w:rPr>
          <w:sz w:val="20"/>
          <w:szCs w:val="20"/>
        </w:rPr>
      </w:pPr>
      <w:r w:rsidRPr="00342F5C">
        <w:rPr>
          <w:sz w:val="20"/>
          <w:szCs w:val="20"/>
        </w:rPr>
        <w:t>d. Participant’s</w:t>
      </w:r>
      <w:r w:rsidR="00296D65" w:rsidRPr="00342F5C">
        <w:rPr>
          <w:sz w:val="20"/>
          <w:szCs w:val="20"/>
        </w:rPr>
        <w:t xml:space="preserve"> </w:t>
      </w:r>
      <w:r w:rsidRPr="00342F5C">
        <w:rPr>
          <w:sz w:val="20"/>
          <w:szCs w:val="20"/>
        </w:rPr>
        <w:t>data (name</w:t>
      </w:r>
      <w:proofErr w:type="gramStart"/>
      <w:r w:rsidRPr="00342F5C">
        <w:rPr>
          <w:sz w:val="20"/>
          <w:szCs w:val="20"/>
        </w:rPr>
        <w:t>),</w:t>
      </w:r>
      <w:proofErr w:type="gramEnd"/>
      <w:r w:rsidRPr="00342F5C">
        <w:rPr>
          <w:sz w:val="20"/>
          <w:szCs w:val="20"/>
        </w:rPr>
        <w:t xml:space="preserve"> address and telephone number.</w:t>
      </w:r>
    </w:p>
    <w:p w:rsidR="00721E33" w:rsidRPr="00342F5C" w:rsidRDefault="00721E33" w:rsidP="00721E33">
      <w:pPr>
        <w:tabs>
          <w:tab w:val="left" w:pos="720"/>
          <w:tab w:val="left" w:pos="900"/>
        </w:tabs>
        <w:spacing w:line="276" w:lineRule="auto"/>
        <w:ind w:firstLine="426"/>
        <w:jc w:val="both"/>
        <w:rPr>
          <w:sz w:val="20"/>
          <w:szCs w:val="20"/>
        </w:rPr>
      </w:pPr>
      <w:r w:rsidRPr="00342F5C">
        <w:rPr>
          <w:sz w:val="20"/>
          <w:szCs w:val="20"/>
        </w:rPr>
        <w:t>7.2 The examination of the applications will take place on the date and the time indicated in paragraph 7 of this announcement in the Department of Economy of the National Security Service. In case of meeting requirements for participation right and the qualification standards, the client signs a written commitment to ensure the protection of state and official secret data, after which participants will be considered as pre-qualified participants.</w:t>
      </w:r>
    </w:p>
    <w:p w:rsidR="00721E33" w:rsidRPr="00342F5C" w:rsidRDefault="00721E33" w:rsidP="00721E33">
      <w:pPr>
        <w:tabs>
          <w:tab w:val="num" w:pos="900"/>
          <w:tab w:val="num" w:pos="1080"/>
          <w:tab w:val="left" w:pos="1248"/>
        </w:tabs>
        <w:spacing w:line="276" w:lineRule="auto"/>
        <w:ind w:firstLine="426"/>
        <w:contextualSpacing/>
        <w:jc w:val="both"/>
        <w:rPr>
          <w:sz w:val="20"/>
          <w:szCs w:val="20"/>
        </w:rPr>
      </w:pPr>
      <w:r w:rsidRPr="00342F5C">
        <w:rPr>
          <w:sz w:val="20"/>
          <w:szCs w:val="20"/>
        </w:rPr>
        <w:t>8. The participants that do not meet the required conditions, including submitting documents after the deadline, may not be prequalified. The participants that are in the list of pre-qualified participants have the right to further participate in the procurement process. They will be provided invitation for the procurement procedure.</w:t>
      </w:r>
    </w:p>
    <w:p w:rsidR="00721E33" w:rsidRPr="00342F5C" w:rsidRDefault="00721E33" w:rsidP="00721E33">
      <w:pPr>
        <w:tabs>
          <w:tab w:val="num" w:pos="540"/>
          <w:tab w:val="num" w:pos="1080"/>
          <w:tab w:val="left" w:pos="1248"/>
        </w:tabs>
        <w:spacing w:line="276" w:lineRule="auto"/>
        <w:ind w:firstLine="426"/>
        <w:contextualSpacing/>
        <w:jc w:val="both"/>
        <w:rPr>
          <w:sz w:val="20"/>
          <w:szCs w:val="20"/>
        </w:rPr>
      </w:pPr>
      <w:r w:rsidRPr="00342F5C">
        <w:rPr>
          <w:sz w:val="20"/>
          <w:szCs w:val="20"/>
        </w:rPr>
        <w:t xml:space="preserve">9. H. </w:t>
      </w:r>
      <w:proofErr w:type="spellStart"/>
      <w:r w:rsidRPr="00342F5C">
        <w:rPr>
          <w:sz w:val="20"/>
          <w:szCs w:val="20"/>
        </w:rPr>
        <w:t>Avetisyan</w:t>
      </w:r>
      <w:proofErr w:type="spellEnd"/>
      <w:r w:rsidRPr="00342F5C">
        <w:rPr>
          <w:sz w:val="20"/>
          <w:szCs w:val="20"/>
        </w:rPr>
        <w:t>, an officer from Department of Economy in NSS of RA Government will accept the documents and register in a separate register book.</w:t>
      </w:r>
    </w:p>
    <w:p w:rsidR="00721E33" w:rsidRPr="00342F5C" w:rsidRDefault="00721E33" w:rsidP="00721E33">
      <w:pPr>
        <w:tabs>
          <w:tab w:val="num" w:pos="540"/>
          <w:tab w:val="num" w:pos="1080"/>
          <w:tab w:val="left" w:pos="1248"/>
        </w:tabs>
        <w:ind w:firstLine="426"/>
        <w:contextualSpacing/>
        <w:jc w:val="both"/>
        <w:rPr>
          <w:sz w:val="20"/>
          <w:szCs w:val="20"/>
        </w:rPr>
      </w:pPr>
    </w:p>
    <w:p w:rsidR="00721E33" w:rsidRPr="00342F5C" w:rsidRDefault="00721E33" w:rsidP="00721E33">
      <w:pPr>
        <w:pStyle w:val="3"/>
        <w:tabs>
          <w:tab w:val="left" w:pos="1080"/>
        </w:tabs>
        <w:jc w:val="both"/>
        <w:rPr>
          <w:b/>
          <w:color w:val="FF0000"/>
          <w:sz w:val="20"/>
          <w:szCs w:val="20"/>
        </w:rPr>
        <w:sectPr w:rsidR="00721E33" w:rsidRPr="00342F5C" w:rsidSect="00C03C7B">
          <w:pgSz w:w="12240" w:h="15840"/>
          <w:pgMar w:top="288" w:right="720" w:bottom="288" w:left="720" w:header="0" w:footer="0" w:gutter="0"/>
          <w:cols w:space="720"/>
          <w:docGrid w:linePitch="360"/>
        </w:sectPr>
      </w:pPr>
    </w:p>
    <w:p w:rsidR="00721E33" w:rsidRPr="00342F5C" w:rsidRDefault="00721E33" w:rsidP="00721E33">
      <w:pPr>
        <w:pStyle w:val="3"/>
        <w:tabs>
          <w:tab w:val="left" w:pos="1080"/>
        </w:tabs>
        <w:ind w:left="0" w:firstLine="426"/>
        <w:jc w:val="right"/>
        <w:rPr>
          <w:b/>
          <w:color w:val="FF0000"/>
          <w:sz w:val="20"/>
          <w:szCs w:val="20"/>
        </w:rPr>
      </w:pPr>
      <w:r w:rsidRPr="00342F5C">
        <w:rPr>
          <w:b/>
          <w:color w:val="FF0000"/>
          <w:sz w:val="20"/>
          <w:szCs w:val="20"/>
        </w:rPr>
        <w:lastRenderedPageBreak/>
        <w:t>Annex 1</w:t>
      </w:r>
    </w:p>
    <w:p w:rsidR="00721E33" w:rsidRPr="00342F5C" w:rsidRDefault="00721E33" w:rsidP="00721E33">
      <w:pPr>
        <w:ind w:firstLine="426"/>
        <w:jc w:val="center"/>
        <w:rPr>
          <w:sz w:val="20"/>
          <w:szCs w:val="20"/>
        </w:rPr>
      </w:pPr>
    </w:p>
    <w:p w:rsidR="00721E33" w:rsidRPr="00342F5C" w:rsidRDefault="00721E33" w:rsidP="00721E33">
      <w:pPr>
        <w:pStyle w:val="6"/>
        <w:ind w:firstLine="426"/>
        <w:jc w:val="center"/>
        <w:rPr>
          <w:rFonts w:ascii="Times New Roman" w:hAnsi="Times New Roman"/>
          <w:b w:val="0"/>
          <w:color w:val="auto"/>
          <w:sz w:val="20"/>
        </w:rPr>
      </w:pPr>
    </w:p>
    <w:p w:rsidR="00721E33" w:rsidRPr="00342F5C" w:rsidRDefault="00721E33" w:rsidP="00721E33">
      <w:pPr>
        <w:pStyle w:val="6"/>
        <w:ind w:firstLine="426"/>
        <w:jc w:val="center"/>
        <w:rPr>
          <w:rFonts w:ascii="Times New Roman" w:hAnsi="Times New Roman"/>
          <w:b w:val="0"/>
          <w:color w:val="auto"/>
          <w:sz w:val="20"/>
        </w:rPr>
      </w:pPr>
    </w:p>
    <w:p w:rsidR="00721E33" w:rsidRPr="00342F5C" w:rsidRDefault="00721E33" w:rsidP="00721E33">
      <w:pPr>
        <w:pStyle w:val="6"/>
        <w:ind w:firstLine="426"/>
        <w:jc w:val="center"/>
        <w:rPr>
          <w:rFonts w:ascii="Times New Roman" w:hAnsi="Times New Roman"/>
          <w:b w:val="0"/>
          <w:color w:val="auto"/>
          <w:sz w:val="20"/>
        </w:rPr>
      </w:pPr>
    </w:p>
    <w:p w:rsidR="00721E33" w:rsidRPr="00342F5C" w:rsidRDefault="00721E33" w:rsidP="00721E33">
      <w:pPr>
        <w:pStyle w:val="6"/>
        <w:ind w:firstLine="426"/>
        <w:jc w:val="center"/>
        <w:rPr>
          <w:rFonts w:ascii="Times New Roman" w:hAnsi="Times New Roman"/>
          <w:color w:val="auto"/>
          <w:sz w:val="20"/>
        </w:rPr>
      </w:pPr>
      <w:r w:rsidRPr="00342F5C">
        <w:rPr>
          <w:rFonts w:ascii="Times New Roman" w:hAnsi="Times New Roman"/>
          <w:color w:val="auto"/>
          <w:sz w:val="20"/>
        </w:rPr>
        <w:t>Participation Application</w:t>
      </w:r>
    </w:p>
    <w:p w:rsidR="00721E33" w:rsidRPr="00342F5C" w:rsidRDefault="00721E33" w:rsidP="00721E33">
      <w:pPr>
        <w:ind w:firstLine="426"/>
        <w:jc w:val="center"/>
        <w:rPr>
          <w:sz w:val="20"/>
          <w:szCs w:val="20"/>
        </w:rPr>
      </w:pPr>
    </w:p>
    <w:p w:rsidR="00721E33" w:rsidRPr="00342F5C" w:rsidRDefault="00721E33" w:rsidP="00721E33">
      <w:pPr>
        <w:ind w:firstLine="426"/>
        <w:jc w:val="center"/>
        <w:rPr>
          <w:sz w:val="20"/>
          <w:szCs w:val="20"/>
        </w:rPr>
      </w:pPr>
    </w:p>
    <w:p w:rsidR="00721E33" w:rsidRPr="00342F5C" w:rsidRDefault="00721E33" w:rsidP="00721E33">
      <w:pPr>
        <w:ind w:firstLine="426"/>
        <w:jc w:val="center"/>
        <w:rPr>
          <w:sz w:val="20"/>
          <w:szCs w:val="20"/>
        </w:rPr>
      </w:pPr>
    </w:p>
    <w:p w:rsidR="00721E33" w:rsidRPr="00342F5C" w:rsidRDefault="00721E33" w:rsidP="00721E33">
      <w:pPr>
        <w:ind w:firstLine="426"/>
        <w:jc w:val="both"/>
        <w:rPr>
          <w:sz w:val="20"/>
          <w:szCs w:val="20"/>
        </w:rPr>
      </w:pPr>
    </w:p>
    <w:p w:rsidR="00721E33" w:rsidRPr="00342F5C" w:rsidRDefault="00721E33" w:rsidP="00721E33">
      <w:pPr>
        <w:spacing w:line="360" w:lineRule="auto"/>
        <w:ind w:firstLine="426"/>
        <w:jc w:val="both"/>
        <w:rPr>
          <w:sz w:val="20"/>
          <w:szCs w:val="20"/>
        </w:rPr>
      </w:pPr>
      <w:r w:rsidRPr="00342F5C">
        <w:rPr>
          <w:b/>
          <w:bCs/>
          <w:sz w:val="20"/>
          <w:szCs w:val="20"/>
        </w:rPr>
        <w:t>---------------------------------------------------</w:t>
      </w:r>
      <w:r w:rsidRPr="00342F5C">
        <w:rPr>
          <w:sz w:val="20"/>
          <w:szCs w:val="20"/>
          <w:vertAlign w:val="subscript"/>
        </w:rPr>
        <w:t>Name of Participant</w:t>
      </w:r>
      <w:r w:rsidRPr="00342F5C">
        <w:rPr>
          <w:sz w:val="20"/>
          <w:szCs w:val="20"/>
        </w:rPr>
        <w:t xml:space="preserve">------------------------------------------informs, that would like to participate in prequalification procedure for purchasing the reconstruction works needed for the State Security Service by the Negotiation Procedure through Prior Publication of Announcement on the Grounds of Emergency or Unpredictable Situation Concerning State or Official Secrecy with </w:t>
      </w:r>
      <w:proofErr w:type="spellStart"/>
      <w:r w:rsidRPr="00342F5C">
        <w:rPr>
          <w:sz w:val="20"/>
          <w:szCs w:val="20"/>
        </w:rPr>
        <w:t>Code“</w:t>
      </w:r>
      <w:r w:rsidRPr="00342F5C">
        <w:rPr>
          <w:rFonts w:ascii="GHEA Grapalat" w:hAnsi="GHEA Grapalat"/>
          <w:sz w:val="20"/>
          <w:szCs w:val="20"/>
        </w:rPr>
        <w:t>ՀՀԿԱԱԱԾ</w:t>
      </w:r>
      <w:proofErr w:type="spellEnd"/>
      <w:r w:rsidRPr="00342F5C">
        <w:rPr>
          <w:sz w:val="20"/>
          <w:szCs w:val="20"/>
        </w:rPr>
        <w:t xml:space="preserve">- </w:t>
      </w:r>
      <w:r w:rsidRPr="00342F5C">
        <w:rPr>
          <w:rFonts w:ascii="GHEA Grapalat" w:hAnsi="GHEA Grapalat"/>
          <w:sz w:val="20"/>
          <w:szCs w:val="20"/>
        </w:rPr>
        <w:t>ՏՆՏՎ</w:t>
      </w:r>
      <w:r w:rsidRPr="00342F5C">
        <w:rPr>
          <w:sz w:val="20"/>
          <w:szCs w:val="20"/>
        </w:rPr>
        <w:t>-</w:t>
      </w:r>
      <w:r w:rsidRPr="00342F5C">
        <w:rPr>
          <w:rFonts w:ascii="GHEA Grapalat" w:hAnsi="GHEA Grapalat"/>
          <w:sz w:val="20"/>
          <w:szCs w:val="20"/>
        </w:rPr>
        <w:t>ԲԸՀԱՇՁԲ</w:t>
      </w:r>
      <w:r w:rsidRPr="00342F5C">
        <w:rPr>
          <w:sz w:val="20"/>
          <w:szCs w:val="20"/>
        </w:rPr>
        <w:t>-17/1"and submit the documents required by the announcement.</w:t>
      </w:r>
    </w:p>
    <w:p w:rsidR="00721E33" w:rsidRPr="00342F5C" w:rsidRDefault="00721E33" w:rsidP="00721E33">
      <w:pPr>
        <w:spacing w:line="360" w:lineRule="auto"/>
        <w:ind w:firstLine="426"/>
        <w:jc w:val="both"/>
        <w:rPr>
          <w:sz w:val="20"/>
          <w:szCs w:val="20"/>
        </w:rPr>
      </w:pPr>
    </w:p>
    <w:p w:rsidR="00721E33" w:rsidRPr="00342F5C" w:rsidRDefault="00721E33" w:rsidP="00721E33">
      <w:pPr>
        <w:spacing w:line="360" w:lineRule="auto"/>
        <w:ind w:firstLine="426"/>
        <w:jc w:val="both"/>
        <w:rPr>
          <w:b/>
          <w:color w:val="FF0000"/>
          <w:sz w:val="20"/>
          <w:szCs w:val="20"/>
        </w:rPr>
      </w:pPr>
      <w:r w:rsidRPr="00342F5C">
        <w:rPr>
          <w:b/>
          <w:color w:val="FF0000"/>
          <w:sz w:val="20"/>
          <w:szCs w:val="20"/>
        </w:rPr>
        <w:t>Participant's e-mail address: ______________________</w:t>
      </w:r>
    </w:p>
    <w:p w:rsidR="00721E33" w:rsidRPr="00342F5C" w:rsidRDefault="00721E33" w:rsidP="00721E33">
      <w:pPr>
        <w:spacing w:line="360" w:lineRule="auto"/>
        <w:ind w:firstLine="426"/>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r w:rsidRPr="00342F5C">
        <w:rPr>
          <w:sz w:val="20"/>
          <w:szCs w:val="20"/>
        </w:rPr>
        <w:t>Attachment</w:t>
      </w:r>
      <w:r w:rsidR="00342F5C">
        <w:rPr>
          <w:sz w:val="20"/>
          <w:szCs w:val="20"/>
        </w:rPr>
        <w:t xml:space="preserve"> </w:t>
      </w:r>
      <w:r w:rsidRPr="00342F5C">
        <w:rPr>
          <w:sz w:val="20"/>
          <w:szCs w:val="20"/>
        </w:rPr>
        <w:t>page(s</w:t>
      </w:r>
      <w:proofErr w:type="gramStart"/>
      <w:r w:rsidRPr="00342F5C">
        <w:rPr>
          <w:sz w:val="20"/>
          <w:szCs w:val="20"/>
        </w:rPr>
        <w:t>)</w:t>
      </w:r>
      <w:r w:rsidRPr="00342F5C">
        <w:rPr>
          <w:rFonts w:ascii="GHEA Grapalat" w:hAnsi="GHEA Grapalat"/>
          <w:sz w:val="20"/>
          <w:szCs w:val="20"/>
        </w:rPr>
        <w:t>։</w:t>
      </w:r>
      <w:proofErr w:type="gramEnd"/>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spacing w:line="360" w:lineRule="auto"/>
        <w:ind w:firstLine="426"/>
        <w:jc w:val="both"/>
        <w:rPr>
          <w:sz w:val="20"/>
          <w:szCs w:val="20"/>
        </w:rPr>
      </w:pPr>
      <w:r w:rsidRPr="00342F5C">
        <w:rPr>
          <w:b/>
          <w:bCs/>
          <w:sz w:val="20"/>
          <w:szCs w:val="20"/>
        </w:rPr>
        <w:t>---------------------------------------------------</w:t>
      </w:r>
      <w:r w:rsidRPr="00342F5C">
        <w:rPr>
          <w:sz w:val="20"/>
          <w:szCs w:val="20"/>
          <w:vertAlign w:val="subscript"/>
        </w:rPr>
        <w:t>Name and surname of participant (director</w:t>
      </w:r>
      <w:proofErr w:type="gramStart"/>
      <w:r w:rsidRPr="00342F5C">
        <w:rPr>
          <w:sz w:val="20"/>
          <w:szCs w:val="20"/>
          <w:vertAlign w:val="subscript"/>
        </w:rPr>
        <w:t>)</w:t>
      </w:r>
      <w:r w:rsidRPr="00342F5C">
        <w:rPr>
          <w:sz w:val="20"/>
          <w:szCs w:val="20"/>
        </w:rPr>
        <w:t>-----------------------------</w:t>
      </w:r>
      <w:proofErr w:type="gramEnd"/>
    </w:p>
    <w:p w:rsidR="00721E33" w:rsidRPr="00342F5C" w:rsidRDefault="00721E33" w:rsidP="00721E33">
      <w:pPr>
        <w:spacing w:line="360" w:lineRule="auto"/>
        <w:ind w:firstLine="426"/>
        <w:jc w:val="both"/>
        <w:rPr>
          <w:sz w:val="20"/>
          <w:szCs w:val="20"/>
        </w:rPr>
      </w:pPr>
    </w:p>
    <w:p w:rsidR="00721E33" w:rsidRPr="00342F5C" w:rsidRDefault="00721E33" w:rsidP="00721E33">
      <w:pPr>
        <w:spacing w:line="360" w:lineRule="auto"/>
        <w:ind w:firstLine="426"/>
        <w:jc w:val="both"/>
        <w:rPr>
          <w:b/>
          <w:bCs/>
          <w:sz w:val="20"/>
          <w:szCs w:val="20"/>
        </w:rPr>
      </w:pPr>
      <w:r w:rsidRPr="00342F5C">
        <w:rPr>
          <w:sz w:val="20"/>
          <w:szCs w:val="20"/>
        </w:rPr>
        <w:t>-----------</w:t>
      </w:r>
      <w:proofErr w:type="gramStart"/>
      <w:r w:rsidRPr="00342F5C">
        <w:rPr>
          <w:sz w:val="20"/>
          <w:szCs w:val="20"/>
          <w:vertAlign w:val="subscript"/>
        </w:rPr>
        <w:t>signature</w:t>
      </w:r>
      <w:proofErr w:type="gramEnd"/>
      <w:r w:rsidRPr="00342F5C">
        <w:rPr>
          <w:sz w:val="20"/>
          <w:szCs w:val="20"/>
        </w:rPr>
        <w:t>------------</w:t>
      </w:r>
    </w:p>
    <w:p w:rsidR="00721E33" w:rsidRPr="00342F5C" w:rsidRDefault="00721E33" w:rsidP="00721E33">
      <w:pPr>
        <w:ind w:left="7200" w:firstLine="426"/>
        <w:jc w:val="both"/>
        <w:rPr>
          <w:sz w:val="20"/>
          <w:szCs w:val="20"/>
          <w:vertAlign w:val="subscript"/>
        </w:rPr>
      </w:pPr>
      <w:r w:rsidRPr="00342F5C">
        <w:rPr>
          <w:sz w:val="20"/>
          <w:szCs w:val="20"/>
          <w:vertAlign w:val="subscript"/>
        </w:rPr>
        <w:t>Seal</w:t>
      </w: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r w:rsidRPr="00342F5C">
        <w:rPr>
          <w:sz w:val="20"/>
          <w:szCs w:val="20"/>
        </w:rPr>
        <w:t>------------</w:t>
      </w:r>
      <w:proofErr w:type="gramStart"/>
      <w:r w:rsidRPr="00342F5C">
        <w:rPr>
          <w:sz w:val="20"/>
          <w:szCs w:val="20"/>
          <w:vertAlign w:val="subscript"/>
        </w:rPr>
        <w:t>date</w:t>
      </w:r>
      <w:proofErr w:type="gramEnd"/>
      <w:r w:rsidRPr="00342F5C">
        <w:rPr>
          <w:sz w:val="20"/>
          <w:szCs w:val="20"/>
        </w:rPr>
        <w:t>--------------- 2017</w:t>
      </w:r>
    </w:p>
    <w:p w:rsidR="00721E33" w:rsidRPr="00342F5C" w:rsidRDefault="00721E33" w:rsidP="00721E33">
      <w:pPr>
        <w:pStyle w:val="3"/>
        <w:tabs>
          <w:tab w:val="left" w:pos="1080"/>
          <w:tab w:val="left" w:pos="2160"/>
        </w:tabs>
        <w:ind w:left="0" w:firstLine="426"/>
        <w:jc w:val="both"/>
        <w:rPr>
          <w:b/>
          <w:color w:val="FF0000"/>
          <w:sz w:val="20"/>
          <w:szCs w:val="20"/>
        </w:rPr>
        <w:sectPr w:rsidR="00721E33" w:rsidRPr="00342F5C" w:rsidSect="00C03C7B">
          <w:pgSz w:w="12240" w:h="15840"/>
          <w:pgMar w:top="288" w:right="720" w:bottom="288" w:left="720" w:header="0" w:footer="0" w:gutter="0"/>
          <w:cols w:space="720"/>
          <w:docGrid w:linePitch="360"/>
        </w:sectPr>
      </w:pPr>
    </w:p>
    <w:p w:rsidR="00721E33" w:rsidRPr="00342F5C" w:rsidRDefault="00721E33" w:rsidP="00721E33">
      <w:pPr>
        <w:pStyle w:val="3"/>
        <w:tabs>
          <w:tab w:val="left" w:pos="1080"/>
          <w:tab w:val="left" w:pos="2160"/>
        </w:tabs>
        <w:ind w:left="0" w:firstLine="426"/>
        <w:jc w:val="right"/>
        <w:rPr>
          <w:b/>
          <w:color w:val="FF0000"/>
          <w:sz w:val="20"/>
          <w:szCs w:val="20"/>
        </w:rPr>
      </w:pPr>
      <w:r w:rsidRPr="00342F5C">
        <w:rPr>
          <w:b/>
          <w:color w:val="FF0000"/>
          <w:sz w:val="20"/>
          <w:szCs w:val="20"/>
        </w:rPr>
        <w:lastRenderedPageBreak/>
        <w:t>Annex 2</w:t>
      </w:r>
    </w:p>
    <w:p w:rsidR="00721E33" w:rsidRPr="00342F5C" w:rsidRDefault="00721E33" w:rsidP="00721E33">
      <w:pPr>
        <w:pStyle w:val="3"/>
        <w:tabs>
          <w:tab w:val="left" w:pos="1080"/>
          <w:tab w:val="left" w:pos="2160"/>
        </w:tabs>
        <w:ind w:left="0" w:firstLine="426"/>
        <w:jc w:val="both"/>
        <w:rPr>
          <w:b/>
          <w:color w:val="FF0000"/>
          <w:sz w:val="20"/>
          <w:szCs w:val="20"/>
        </w:rPr>
      </w:pPr>
    </w:p>
    <w:p w:rsidR="00721E33" w:rsidRPr="00342F5C" w:rsidRDefault="00721E33" w:rsidP="00721E33">
      <w:pPr>
        <w:ind w:firstLine="426"/>
        <w:jc w:val="both"/>
        <w:rPr>
          <w:sz w:val="20"/>
          <w:szCs w:val="20"/>
        </w:rPr>
      </w:pPr>
    </w:p>
    <w:p w:rsidR="00721E33" w:rsidRPr="00342F5C" w:rsidRDefault="00721E33" w:rsidP="00721E33">
      <w:pPr>
        <w:pStyle w:val="1"/>
        <w:ind w:firstLine="426"/>
        <w:jc w:val="center"/>
        <w:rPr>
          <w:rFonts w:ascii="Times New Roman" w:hAnsi="Times New Roman" w:cs="Times New Roman"/>
          <w:sz w:val="20"/>
          <w:szCs w:val="20"/>
        </w:rPr>
      </w:pPr>
      <w:r w:rsidRPr="00342F5C">
        <w:rPr>
          <w:rFonts w:ascii="Times New Roman" w:hAnsi="Times New Roman" w:cs="Times New Roman"/>
          <w:sz w:val="20"/>
          <w:szCs w:val="20"/>
        </w:rPr>
        <w:t>Statement</w:t>
      </w:r>
    </w:p>
    <w:p w:rsidR="00721E33" w:rsidRPr="00342F5C" w:rsidRDefault="00721E33" w:rsidP="00721E33">
      <w:pPr>
        <w:pStyle w:val="a3"/>
        <w:ind w:left="0" w:firstLine="426"/>
        <w:jc w:val="both"/>
        <w:rPr>
          <w:sz w:val="20"/>
          <w:szCs w:val="20"/>
        </w:rPr>
      </w:pPr>
    </w:p>
    <w:p w:rsidR="00721E33" w:rsidRPr="00342F5C" w:rsidRDefault="00721E33" w:rsidP="00721E33">
      <w:pPr>
        <w:pStyle w:val="a3"/>
        <w:ind w:left="0" w:firstLine="426"/>
        <w:jc w:val="center"/>
        <w:rPr>
          <w:sz w:val="20"/>
          <w:szCs w:val="20"/>
        </w:rPr>
      </w:pPr>
      <w:r w:rsidRPr="00342F5C">
        <w:rPr>
          <w:sz w:val="20"/>
          <w:szCs w:val="20"/>
        </w:rPr>
        <w:t>On right to participation in prequalification procedure and qualification criteria</w:t>
      </w:r>
    </w:p>
    <w:p w:rsidR="00721E33" w:rsidRPr="00342F5C" w:rsidRDefault="00721E33" w:rsidP="00721E33">
      <w:pPr>
        <w:pStyle w:val="a3"/>
        <w:ind w:left="0" w:firstLine="426"/>
        <w:jc w:val="both"/>
        <w:rPr>
          <w:sz w:val="20"/>
          <w:szCs w:val="20"/>
        </w:rPr>
      </w:pPr>
    </w:p>
    <w:p w:rsidR="00721E33" w:rsidRPr="00342F5C" w:rsidRDefault="00721E33" w:rsidP="00721E33">
      <w:pPr>
        <w:ind w:firstLine="426"/>
        <w:jc w:val="both"/>
        <w:rPr>
          <w:sz w:val="20"/>
          <w:szCs w:val="20"/>
        </w:rPr>
      </w:pPr>
      <w:r w:rsidRPr="00342F5C">
        <w:rPr>
          <w:b/>
          <w:bCs/>
          <w:sz w:val="20"/>
          <w:szCs w:val="20"/>
        </w:rPr>
        <w:t>--------------------------------------------------------------</w:t>
      </w:r>
      <w:r w:rsidRPr="00342F5C">
        <w:rPr>
          <w:sz w:val="20"/>
          <w:szCs w:val="20"/>
          <w:vertAlign w:val="subscript"/>
        </w:rPr>
        <w:t>Name of Participant</w:t>
      </w:r>
      <w:r w:rsidRPr="00342F5C">
        <w:rPr>
          <w:sz w:val="20"/>
          <w:szCs w:val="20"/>
        </w:rPr>
        <w:t>---------------------------------------------announces that:</w:t>
      </w:r>
    </w:p>
    <w:p w:rsidR="00721E33" w:rsidRPr="00342F5C" w:rsidRDefault="00721E33" w:rsidP="00721E33">
      <w:pPr>
        <w:autoSpaceDE w:val="0"/>
        <w:autoSpaceDN w:val="0"/>
        <w:adjustRightInd w:val="0"/>
        <w:ind w:firstLine="426"/>
        <w:contextualSpacing/>
        <w:jc w:val="both"/>
        <w:rPr>
          <w:sz w:val="20"/>
          <w:szCs w:val="20"/>
          <w:vertAlign w:val="superscript"/>
        </w:rPr>
      </w:pPr>
    </w:p>
    <w:p w:rsidR="00721E33" w:rsidRPr="00342F5C" w:rsidRDefault="00721E33" w:rsidP="00721E33">
      <w:pPr>
        <w:autoSpaceDE w:val="0"/>
        <w:autoSpaceDN w:val="0"/>
        <w:adjustRightInd w:val="0"/>
        <w:ind w:firstLine="426"/>
        <w:contextualSpacing/>
        <w:jc w:val="both"/>
        <w:rPr>
          <w:color w:val="000000"/>
          <w:sz w:val="20"/>
          <w:szCs w:val="20"/>
        </w:rPr>
      </w:pPr>
      <w:r w:rsidRPr="00342F5C">
        <w:rPr>
          <w:color w:val="000000"/>
          <w:sz w:val="20"/>
          <w:szCs w:val="20"/>
        </w:rPr>
        <w:t xml:space="preserve">1) </w:t>
      </w:r>
      <w:proofErr w:type="gramStart"/>
      <w:r w:rsidRPr="00342F5C">
        <w:rPr>
          <w:color w:val="000000"/>
          <w:sz w:val="20"/>
          <w:szCs w:val="20"/>
        </w:rPr>
        <w:t>was</w:t>
      </w:r>
      <w:proofErr w:type="gramEnd"/>
      <w:r w:rsidRPr="00342F5C">
        <w:rPr>
          <w:color w:val="000000"/>
          <w:sz w:val="20"/>
          <w:szCs w:val="20"/>
        </w:rPr>
        <w:t xml:space="preserve"> not declared bankrupt by the court;</w:t>
      </w:r>
    </w:p>
    <w:p w:rsidR="00721E33" w:rsidRPr="00342F5C" w:rsidRDefault="00721E33" w:rsidP="00721E33">
      <w:pPr>
        <w:autoSpaceDE w:val="0"/>
        <w:autoSpaceDN w:val="0"/>
        <w:adjustRightInd w:val="0"/>
        <w:spacing w:line="276" w:lineRule="auto"/>
        <w:ind w:firstLine="426"/>
        <w:contextualSpacing/>
        <w:jc w:val="both"/>
        <w:rPr>
          <w:color w:val="000000"/>
          <w:sz w:val="20"/>
          <w:szCs w:val="20"/>
        </w:rPr>
      </w:pPr>
      <w:r w:rsidRPr="00342F5C">
        <w:rPr>
          <w:color w:val="000000"/>
          <w:sz w:val="20"/>
          <w:szCs w:val="20"/>
        </w:rPr>
        <w:t xml:space="preserve">2) </w:t>
      </w:r>
      <w:proofErr w:type="gramStart"/>
      <w:r w:rsidRPr="00342F5C">
        <w:rPr>
          <w:sz w:val="20"/>
          <w:szCs w:val="20"/>
        </w:rPr>
        <w:t>do</w:t>
      </w:r>
      <w:proofErr w:type="gramEnd"/>
      <w:r w:rsidRPr="00342F5C">
        <w:rPr>
          <w:sz w:val="20"/>
          <w:szCs w:val="20"/>
        </w:rPr>
        <w:t xml:space="preserve"> not have overdue debts of Armenia's tax and social security mandatory payments;</w:t>
      </w:r>
    </w:p>
    <w:p w:rsidR="00721E33" w:rsidRPr="00342F5C" w:rsidRDefault="00721E33" w:rsidP="00721E33">
      <w:pPr>
        <w:autoSpaceDE w:val="0"/>
        <w:autoSpaceDN w:val="0"/>
        <w:adjustRightInd w:val="0"/>
        <w:spacing w:line="276" w:lineRule="auto"/>
        <w:ind w:firstLine="426"/>
        <w:contextualSpacing/>
        <w:jc w:val="both"/>
        <w:rPr>
          <w:sz w:val="20"/>
          <w:szCs w:val="20"/>
        </w:rPr>
      </w:pPr>
      <w:r w:rsidRPr="00342F5C">
        <w:rPr>
          <w:color w:val="000000"/>
          <w:sz w:val="20"/>
          <w:szCs w:val="20"/>
        </w:rPr>
        <w:t xml:space="preserve">3) </w:t>
      </w:r>
      <w:proofErr w:type="gramStart"/>
      <w:r w:rsidRPr="00342F5C">
        <w:rPr>
          <w:sz w:val="20"/>
          <w:szCs w:val="20"/>
        </w:rPr>
        <w:t>the</w:t>
      </w:r>
      <w:proofErr w:type="gramEnd"/>
      <w:r w:rsidRPr="00342F5C">
        <w:rPr>
          <w:sz w:val="20"/>
          <w:szCs w:val="20"/>
        </w:rPr>
        <w:t xml:space="preserve"> representative of executive body were convicted during three years preceding the filing of the application for economic activity or crimes against the public service;</w:t>
      </w:r>
    </w:p>
    <w:p w:rsidR="00721E33" w:rsidRPr="00342F5C" w:rsidRDefault="00721E33" w:rsidP="00721E33">
      <w:pPr>
        <w:autoSpaceDE w:val="0"/>
        <w:autoSpaceDN w:val="0"/>
        <w:adjustRightInd w:val="0"/>
        <w:ind w:firstLine="426"/>
        <w:contextualSpacing/>
        <w:jc w:val="both"/>
        <w:rPr>
          <w:color w:val="000000"/>
          <w:sz w:val="20"/>
          <w:szCs w:val="20"/>
        </w:rPr>
      </w:pPr>
      <w:r w:rsidRPr="00342F5C">
        <w:rPr>
          <w:color w:val="000000"/>
          <w:sz w:val="20"/>
          <w:szCs w:val="20"/>
        </w:rPr>
        <w:t xml:space="preserve">4) </w:t>
      </w:r>
      <w:proofErr w:type="gramStart"/>
      <w:r w:rsidRPr="00342F5C">
        <w:rPr>
          <w:color w:val="000000"/>
          <w:sz w:val="20"/>
          <w:szCs w:val="20"/>
        </w:rPr>
        <w:t>am</w:t>
      </w:r>
      <w:proofErr w:type="gramEnd"/>
      <w:r w:rsidRPr="00342F5C">
        <w:rPr>
          <w:color w:val="000000"/>
          <w:sz w:val="20"/>
          <w:szCs w:val="20"/>
        </w:rPr>
        <w:t xml:space="preserve"> not</w:t>
      </w:r>
      <w:r w:rsidRPr="00342F5C">
        <w:rPr>
          <w:sz w:val="20"/>
          <w:szCs w:val="20"/>
        </w:rPr>
        <w:t xml:space="preserve"> in the list of those not eligible to participate in the procurement process</w:t>
      </w:r>
    </w:p>
    <w:p w:rsidR="00721E33" w:rsidRPr="00342F5C" w:rsidRDefault="00721E33" w:rsidP="00721E33">
      <w:pPr>
        <w:pStyle w:val="21"/>
        <w:spacing w:line="276" w:lineRule="auto"/>
        <w:ind w:left="0" w:firstLine="426"/>
        <w:jc w:val="both"/>
        <w:rPr>
          <w:sz w:val="20"/>
          <w:szCs w:val="20"/>
        </w:rPr>
      </w:pPr>
      <w:r w:rsidRPr="00342F5C">
        <w:rPr>
          <w:sz w:val="20"/>
          <w:szCs w:val="20"/>
        </w:rPr>
        <w:t>--------------------</w:t>
      </w:r>
      <w:r w:rsidRPr="00342F5C">
        <w:rPr>
          <w:sz w:val="20"/>
          <w:szCs w:val="20"/>
          <w:vertAlign w:val="subscript"/>
        </w:rPr>
        <w:t xml:space="preserve"> Name and surname of participant</w:t>
      </w:r>
      <w:r w:rsidRPr="00342F5C">
        <w:rPr>
          <w:sz w:val="20"/>
          <w:szCs w:val="20"/>
        </w:rPr>
        <w:t>-------------------------------- informs that have license(s) (including inserts) required by the prequalification procedure announcement with Code “</w:t>
      </w:r>
      <w:r w:rsidRPr="00342F5C">
        <w:rPr>
          <w:rFonts w:ascii="GHEA Grapalat" w:hAnsi="GHEA Grapalat"/>
          <w:sz w:val="20"/>
          <w:szCs w:val="20"/>
        </w:rPr>
        <w:t>ՀՀԿԱԱԱԾ</w:t>
      </w:r>
      <w:r w:rsidRPr="00342F5C">
        <w:rPr>
          <w:sz w:val="20"/>
          <w:szCs w:val="20"/>
        </w:rPr>
        <w:t xml:space="preserve">- </w:t>
      </w:r>
      <w:r w:rsidRPr="00342F5C">
        <w:rPr>
          <w:rFonts w:ascii="GHEA Grapalat" w:hAnsi="GHEA Grapalat"/>
          <w:sz w:val="20"/>
          <w:szCs w:val="20"/>
        </w:rPr>
        <w:t>ՏՆՏՎ</w:t>
      </w:r>
      <w:r w:rsidRPr="00342F5C">
        <w:rPr>
          <w:sz w:val="20"/>
          <w:szCs w:val="20"/>
        </w:rPr>
        <w:t>-</w:t>
      </w:r>
      <w:r w:rsidRPr="00342F5C">
        <w:rPr>
          <w:rFonts w:ascii="GHEA Grapalat" w:hAnsi="GHEA Grapalat"/>
          <w:sz w:val="20"/>
          <w:szCs w:val="20"/>
        </w:rPr>
        <w:t>ԲԸՀԱՇՁԲ</w:t>
      </w:r>
      <w:r w:rsidRPr="00342F5C">
        <w:rPr>
          <w:sz w:val="20"/>
          <w:szCs w:val="20"/>
        </w:rPr>
        <w:t>-17/1"(copy (s) attached).</w:t>
      </w:r>
    </w:p>
    <w:p w:rsidR="00721E33" w:rsidRPr="00342F5C" w:rsidRDefault="00721E33" w:rsidP="00721E33">
      <w:pPr>
        <w:jc w:val="both"/>
        <w:rPr>
          <w:b/>
          <w:sz w:val="20"/>
          <w:szCs w:val="20"/>
        </w:rPr>
      </w:pPr>
    </w:p>
    <w:p w:rsidR="00721E33" w:rsidRPr="00342F5C" w:rsidRDefault="00721E33" w:rsidP="00721E33">
      <w:pPr>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spacing w:line="360" w:lineRule="auto"/>
        <w:ind w:firstLine="426"/>
        <w:jc w:val="both"/>
        <w:rPr>
          <w:sz w:val="20"/>
          <w:szCs w:val="20"/>
        </w:rPr>
      </w:pPr>
      <w:r w:rsidRPr="00342F5C">
        <w:rPr>
          <w:b/>
          <w:bCs/>
          <w:sz w:val="20"/>
          <w:szCs w:val="20"/>
        </w:rPr>
        <w:t>---------------------------------------------------</w:t>
      </w:r>
      <w:r w:rsidRPr="00342F5C">
        <w:rPr>
          <w:sz w:val="20"/>
          <w:szCs w:val="20"/>
          <w:vertAlign w:val="subscript"/>
        </w:rPr>
        <w:t>Name and surname of participant (director</w:t>
      </w:r>
      <w:proofErr w:type="gramStart"/>
      <w:r w:rsidRPr="00342F5C">
        <w:rPr>
          <w:sz w:val="20"/>
          <w:szCs w:val="20"/>
          <w:vertAlign w:val="subscript"/>
        </w:rPr>
        <w:t>)</w:t>
      </w:r>
      <w:r w:rsidRPr="00342F5C">
        <w:rPr>
          <w:sz w:val="20"/>
          <w:szCs w:val="20"/>
        </w:rPr>
        <w:t>-----------------------------</w:t>
      </w:r>
      <w:proofErr w:type="gramEnd"/>
    </w:p>
    <w:p w:rsidR="00721E33" w:rsidRPr="00342F5C" w:rsidRDefault="00721E33" w:rsidP="00721E33">
      <w:pPr>
        <w:spacing w:line="360" w:lineRule="auto"/>
        <w:ind w:firstLine="426"/>
        <w:jc w:val="both"/>
        <w:rPr>
          <w:sz w:val="20"/>
          <w:szCs w:val="20"/>
        </w:rPr>
      </w:pPr>
    </w:p>
    <w:p w:rsidR="00721E33" w:rsidRPr="00342F5C" w:rsidRDefault="00721E33" w:rsidP="00721E33">
      <w:pPr>
        <w:spacing w:line="360" w:lineRule="auto"/>
        <w:ind w:firstLine="426"/>
        <w:jc w:val="both"/>
        <w:rPr>
          <w:b/>
          <w:bCs/>
          <w:sz w:val="20"/>
          <w:szCs w:val="20"/>
        </w:rPr>
      </w:pPr>
      <w:r w:rsidRPr="00342F5C">
        <w:rPr>
          <w:sz w:val="20"/>
          <w:szCs w:val="20"/>
        </w:rPr>
        <w:t>-----------</w:t>
      </w:r>
      <w:proofErr w:type="gramStart"/>
      <w:r w:rsidRPr="00342F5C">
        <w:rPr>
          <w:sz w:val="20"/>
          <w:szCs w:val="20"/>
          <w:vertAlign w:val="subscript"/>
        </w:rPr>
        <w:t>signature</w:t>
      </w:r>
      <w:proofErr w:type="gramEnd"/>
      <w:r w:rsidRPr="00342F5C">
        <w:rPr>
          <w:sz w:val="20"/>
          <w:szCs w:val="20"/>
        </w:rPr>
        <w:t>------------</w:t>
      </w:r>
    </w:p>
    <w:p w:rsidR="00721E33" w:rsidRPr="00342F5C" w:rsidRDefault="00721E33" w:rsidP="00721E33">
      <w:pPr>
        <w:ind w:left="7200" w:firstLine="426"/>
        <w:jc w:val="both"/>
        <w:rPr>
          <w:sz w:val="20"/>
          <w:szCs w:val="20"/>
          <w:vertAlign w:val="subscript"/>
        </w:rPr>
      </w:pPr>
      <w:r w:rsidRPr="00342F5C">
        <w:rPr>
          <w:sz w:val="20"/>
          <w:szCs w:val="20"/>
          <w:vertAlign w:val="subscript"/>
        </w:rPr>
        <w:t>Seal</w:t>
      </w: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r w:rsidRPr="00342F5C">
        <w:rPr>
          <w:sz w:val="20"/>
          <w:szCs w:val="20"/>
        </w:rPr>
        <w:t>------------</w:t>
      </w:r>
      <w:proofErr w:type="gramStart"/>
      <w:r w:rsidRPr="00342F5C">
        <w:rPr>
          <w:sz w:val="20"/>
          <w:szCs w:val="20"/>
          <w:vertAlign w:val="subscript"/>
        </w:rPr>
        <w:t>date</w:t>
      </w:r>
      <w:proofErr w:type="gramEnd"/>
      <w:r w:rsidRPr="00342F5C">
        <w:rPr>
          <w:sz w:val="20"/>
          <w:szCs w:val="20"/>
        </w:rPr>
        <w:t>--------------- 2017</w:t>
      </w:r>
    </w:p>
    <w:p w:rsidR="00721E33" w:rsidRPr="00342F5C" w:rsidRDefault="00721E33" w:rsidP="00721E33">
      <w:pPr>
        <w:tabs>
          <w:tab w:val="left" w:pos="1134"/>
        </w:tabs>
        <w:spacing w:line="276" w:lineRule="auto"/>
        <w:ind w:firstLine="426"/>
        <w:jc w:val="both"/>
        <w:rPr>
          <w:sz w:val="20"/>
          <w:szCs w:val="20"/>
        </w:rPr>
      </w:pPr>
    </w:p>
    <w:p w:rsidR="00721E33" w:rsidRPr="00342F5C" w:rsidRDefault="00721E33" w:rsidP="00721E33">
      <w:pPr>
        <w:ind w:firstLine="426"/>
        <w:jc w:val="both"/>
        <w:rPr>
          <w:sz w:val="20"/>
          <w:szCs w:val="20"/>
        </w:rPr>
      </w:pPr>
    </w:p>
    <w:p w:rsidR="00721E33" w:rsidRPr="00342F5C" w:rsidRDefault="00721E33" w:rsidP="00721E33">
      <w:pPr>
        <w:ind w:firstLine="426"/>
        <w:jc w:val="both"/>
        <w:rPr>
          <w:sz w:val="20"/>
          <w:szCs w:val="20"/>
        </w:rPr>
      </w:pPr>
      <w:r w:rsidRPr="00342F5C">
        <w:rPr>
          <w:sz w:val="20"/>
          <w:szCs w:val="20"/>
        </w:rPr>
        <w:tab/>
      </w:r>
      <w:r w:rsidRPr="00342F5C">
        <w:rPr>
          <w:sz w:val="20"/>
          <w:szCs w:val="20"/>
        </w:rPr>
        <w:tab/>
      </w:r>
    </w:p>
    <w:p w:rsidR="00721E33" w:rsidRPr="00342F5C" w:rsidRDefault="00721E33" w:rsidP="00721E33">
      <w:pPr>
        <w:ind w:firstLine="426"/>
        <w:jc w:val="both"/>
        <w:rPr>
          <w:b/>
          <w:color w:val="FF0000"/>
          <w:sz w:val="20"/>
          <w:szCs w:val="20"/>
        </w:rPr>
        <w:sectPr w:rsidR="00721E33" w:rsidRPr="00342F5C" w:rsidSect="00C03C7B">
          <w:pgSz w:w="12240" w:h="15840"/>
          <w:pgMar w:top="288" w:right="720" w:bottom="288" w:left="720" w:header="0" w:footer="0" w:gutter="0"/>
          <w:cols w:space="720"/>
          <w:docGrid w:linePitch="360"/>
        </w:sectPr>
      </w:pPr>
    </w:p>
    <w:p w:rsidR="00721E33" w:rsidRPr="00342F5C" w:rsidRDefault="00721E33" w:rsidP="00721E33">
      <w:pPr>
        <w:ind w:firstLine="426"/>
        <w:jc w:val="right"/>
        <w:rPr>
          <w:b/>
          <w:color w:val="FF0000"/>
          <w:sz w:val="20"/>
          <w:szCs w:val="20"/>
        </w:rPr>
      </w:pPr>
      <w:r w:rsidRPr="00342F5C">
        <w:rPr>
          <w:rFonts w:ascii="GHEA Grapalat" w:hAnsi="GHEA Grapalat"/>
          <w:b/>
          <w:color w:val="FF0000"/>
          <w:sz w:val="20"/>
          <w:szCs w:val="20"/>
        </w:rPr>
        <w:lastRenderedPageBreak/>
        <w:t>Annex</w:t>
      </w:r>
      <w:r w:rsidRPr="00342F5C">
        <w:rPr>
          <w:b/>
          <w:color w:val="FF0000"/>
          <w:sz w:val="20"/>
          <w:szCs w:val="20"/>
        </w:rPr>
        <w:t xml:space="preserve"> N 3</w:t>
      </w:r>
    </w:p>
    <w:p w:rsidR="00721E33" w:rsidRPr="00342F5C" w:rsidRDefault="00721E33" w:rsidP="00721E33">
      <w:pPr>
        <w:ind w:firstLine="426"/>
        <w:jc w:val="both"/>
        <w:rPr>
          <w:sz w:val="20"/>
          <w:szCs w:val="20"/>
        </w:rPr>
      </w:pPr>
    </w:p>
    <w:p w:rsidR="00721E33" w:rsidRPr="00342F5C" w:rsidRDefault="00721E33" w:rsidP="00721E33">
      <w:pPr>
        <w:ind w:firstLine="426"/>
        <w:jc w:val="center"/>
        <w:rPr>
          <w:sz w:val="20"/>
          <w:szCs w:val="20"/>
        </w:rPr>
      </w:pPr>
      <w:r w:rsidRPr="00342F5C">
        <w:rPr>
          <w:sz w:val="20"/>
          <w:szCs w:val="20"/>
        </w:rPr>
        <w:t>STATEMENT</w:t>
      </w:r>
    </w:p>
    <w:p w:rsidR="00721E33" w:rsidRPr="00342F5C" w:rsidRDefault="00721E33" w:rsidP="00721E33">
      <w:pPr>
        <w:ind w:firstLine="426"/>
        <w:jc w:val="center"/>
        <w:rPr>
          <w:sz w:val="20"/>
          <w:szCs w:val="20"/>
        </w:rPr>
      </w:pPr>
      <w:r w:rsidRPr="00342F5C">
        <w:rPr>
          <w:sz w:val="20"/>
          <w:szCs w:val="20"/>
        </w:rPr>
        <w:t>On Criteria "of Professional activity compliance with activity established by contract</w:t>
      </w:r>
    </w:p>
    <w:p w:rsidR="00721E33" w:rsidRPr="00342F5C" w:rsidRDefault="00721E33" w:rsidP="00721E33">
      <w:pPr>
        <w:ind w:firstLine="426"/>
        <w:jc w:val="center"/>
        <w:rPr>
          <w:sz w:val="20"/>
          <w:szCs w:val="20"/>
        </w:rPr>
      </w:pPr>
    </w:p>
    <w:p w:rsidR="00721E33" w:rsidRPr="00342F5C" w:rsidRDefault="00721E33" w:rsidP="00721E33">
      <w:pPr>
        <w:ind w:firstLine="426"/>
        <w:jc w:val="both"/>
        <w:rPr>
          <w:sz w:val="20"/>
          <w:szCs w:val="20"/>
        </w:rPr>
      </w:pPr>
      <w:r w:rsidRPr="00342F5C">
        <w:rPr>
          <w:sz w:val="20"/>
          <w:szCs w:val="20"/>
        </w:rPr>
        <w:t xml:space="preserve">Hereby ------------------------------------------------- participant's name ---------------------------------------------- </w:t>
      </w:r>
      <w:r w:rsidR="00296D65" w:rsidRPr="00342F5C">
        <w:rPr>
          <w:sz w:val="20"/>
          <w:szCs w:val="20"/>
        </w:rPr>
        <w:t xml:space="preserve">confirms </w:t>
      </w:r>
      <w:proofErr w:type="spellStart"/>
      <w:r w:rsidRPr="00342F5C">
        <w:rPr>
          <w:sz w:val="20"/>
          <w:szCs w:val="20"/>
        </w:rPr>
        <w:t>hat</w:t>
      </w:r>
      <w:proofErr w:type="spellEnd"/>
      <w:r w:rsidRPr="00342F5C">
        <w:rPr>
          <w:sz w:val="20"/>
          <w:szCs w:val="20"/>
        </w:rPr>
        <w:t xml:space="preserve"> during the year of filing the application and the preceding three years has been duly carried out the following transactions on</w:t>
      </w:r>
      <w:r w:rsidR="00296D65" w:rsidRPr="00342F5C">
        <w:rPr>
          <w:sz w:val="20"/>
          <w:szCs w:val="20"/>
        </w:rPr>
        <w:t xml:space="preserve"> </w:t>
      </w:r>
      <w:r w:rsidRPr="00342F5C">
        <w:rPr>
          <w:sz w:val="20"/>
          <w:szCs w:val="20"/>
        </w:rPr>
        <w:t>procurement or similar work performance contracts. Such as the construction in the sphere of urban development / except for works not requiring construction permit/with</w:t>
      </w:r>
      <w:r w:rsidR="00296D65" w:rsidRPr="00342F5C">
        <w:rPr>
          <w:sz w:val="20"/>
          <w:szCs w:val="20"/>
        </w:rPr>
        <w:t xml:space="preserve"> </w:t>
      </w:r>
      <w:r w:rsidRPr="00342F5C">
        <w:rPr>
          <w:sz w:val="20"/>
          <w:szCs w:val="20"/>
        </w:rPr>
        <w:t>contracts for the performance of similar works carried out within the framework of state licenses in the following fields of urban development: "residential, public and industrial" and "energetic".</w:t>
      </w: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2423"/>
        <w:gridCol w:w="6201"/>
      </w:tblGrid>
      <w:tr w:rsidR="00721E33" w:rsidRPr="00342F5C" w:rsidTr="008016FA">
        <w:tc>
          <w:tcPr>
            <w:tcW w:w="9360" w:type="dxa"/>
            <w:gridSpan w:val="3"/>
            <w:shd w:val="clear" w:color="auto" w:fill="8DB3E2"/>
            <w:vAlign w:val="center"/>
          </w:tcPr>
          <w:p w:rsidR="00721E33" w:rsidRPr="00342F5C" w:rsidRDefault="00721E33" w:rsidP="008016FA">
            <w:pPr>
              <w:spacing w:line="276" w:lineRule="auto"/>
              <w:ind w:firstLine="426"/>
              <w:jc w:val="both"/>
              <w:rPr>
                <w:sz w:val="20"/>
                <w:szCs w:val="20"/>
              </w:rPr>
            </w:pPr>
            <w:r w:rsidRPr="00342F5C">
              <w:rPr>
                <w:sz w:val="20"/>
                <w:szCs w:val="20"/>
              </w:rPr>
              <w:t> The Contracts duly performed during the application year and proceeding 3 years</w:t>
            </w:r>
          </w:p>
        </w:tc>
      </w:tr>
      <w:tr w:rsidR="00721E33" w:rsidRPr="00342F5C" w:rsidTr="008016FA">
        <w:trPr>
          <w:trHeight w:val="719"/>
        </w:trPr>
        <w:tc>
          <w:tcPr>
            <w:tcW w:w="736" w:type="dxa"/>
            <w:vAlign w:val="center"/>
          </w:tcPr>
          <w:p w:rsidR="00721E33" w:rsidRPr="00342F5C" w:rsidRDefault="00721E33" w:rsidP="008016FA">
            <w:pPr>
              <w:spacing w:line="276" w:lineRule="auto"/>
              <w:ind w:firstLine="203"/>
              <w:jc w:val="both"/>
              <w:rPr>
                <w:sz w:val="20"/>
                <w:szCs w:val="20"/>
              </w:rPr>
            </w:pPr>
            <w:r w:rsidRPr="00342F5C">
              <w:rPr>
                <w:sz w:val="20"/>
                <w:szCs w:val="20"/>
              </w:rPr>
              <w:t>N</w:t>
            </w:r>
          </w:p>
        </w:tc>
        <w:tc>
          <w:tcPr>
            <w:tcW w:w="2423" w:type="dxa"/>
            <w:vAlign w:val="center"/>
          </w:tcPr>
          <w:p w:rsidR="00721E33" w:rsidRPr="00342F5C" w:rsidRDefault="00721E33" w:rsidP="008016FA">
            <w:pPr>
              <w:spacing w:line="276" w:lineRule="auto"/>
              <w:ind w:firstLine="426"/>
              <w:jc w:val="center"/>
              <w:rPr>
                <w:sz w:val="20"/>
                <w:szCs w:val="20"/>
              </w:rPr>
            </w:pPr>
            <w:r w:rsidRPr="00342F5C">
              <w:rPr>
                <w:sz w:val="20"/>
                <w:szCs w:val="20"/>
              </w:rPr>
              <w:t>Subject</w:t>
            </w:r>
          </w:p>
        </w:tc>
        <w:tc>
          <w:tcPr>
            <w:tcW w:w="6201" w:type="dxa"/>
            <w:vAlign w:val="center"/>
          </w:tcPr>
          <w:p w:rsidR="00721E33" w:rsidRPr="00342F5C" w:rsidRDefault="00721E33" w:rsidP="008016FA">
            <w:pPr>
              <w:spacing w:line="276" w:lineRule="auto"/>
              <w:ind w:firstLine="426"/>
              <w:jc w:val="center"/>
              <w:rPr>
                <w:sz w:val="20"/>
                <w:szCs w:val="20"/>
              </w:rPr>
            </w:pPr>
            <w:r w:rsidRPr="00342F5C">
              <w:rPr>
                <w:sz w:val="20"/>
                <w:szCs w:val="20"/>
              </w:rPr>
              <w:t>Client and his contacts</w:t>
            </w:r>
          </w:p>
        </w:tc>
      </w:tr>
      <w:tr w:rsidR="00721E33" w:rsidRPr="00342F5C" w:rsidTr="008016FA">
        <w:tc>
          <w:tcPr>
            <w:tcW w:w="736" w:type="dxa"/>
          </w:tcPr>
          <w:p w:rsidR="00721E33" w:rsidRPr="00342F5C" w:rsidRDefault="00721E33" w:rsidP="008016FA">
            <w:pPr>
              <w:spacing w:line="276" w:lineRule="auto"/>
              <w:ind w:firstLine="203"/>
              <w:jc w:val="both"/>
              <w:rPr>
                <w:sz w:val="20"/>
                <w:szCs w:val="20"/>
              </w:rPr>
            </w:pPr>
            <w:r w:rsidRPr="00342F5C">
              <w:rPr>
                <w:sz w:val="20"/>
                <w:szCs w:val="20"/>
              </w:rPr>
              <w:t>1.</w:t>
            </w:r>
          </w:p>
        </w:tc>
        <w:tc>
          <w:tcPr>
            <w:tcW w:w="8624" w:type="dxa"/>
            <w:gridSpan w:val="2"/>
            <w:shd w:val="clear" w:color="auto" w:fill="D9D9D9"/>
          </w:tcPr>
          <w:p w:rsidR="00721E33" w:rsidRPr="00342F5C" w:rsidRDefault="00721E33" w:rsidP="008016FA">
            <w:pPr>
              <w:spacing w:line="276" w:lineRule="auto"/>
              <w:ind w:left="81" w:firstLine="426"/>
              <w:jc w:val="both"/>
              <w:rPr>
                <w:i/>
                <w:sz w:val="20"/>
                <w:szCs w:val="20"/>
              </w:rPr>
            </w:pPr>
            <w:proofErr w:type="gramStart"/>
            <w:r w:rsidRPr="00342F5C">
              <w:rPr>
                <w:i/>
                <w:sz w:val="20"/>
                <w:szCs w:val="20"/>
              </w:rPr>
              <w:t>Year ...........</w:t>
            </w:r>
            <w:proofErr w:type="gramEnd"/>
          </w:p>
        </w:tc>
      </w:tr>
      <w:tr w:rsidR="00721E33" w:rsidRPr="00342F5C" w:rsidTr="008016FA">
        <w:tc>
          <w:tcPr>
            <w:tcW w:w="736" w:type="dxa"/>
            <w:vAlign w:val="center"/>
          </w:tcPr>
          <w:p w:rsidR="00721E33" w:rsidRPr="00342F5C" w:rsidRDefault="00721E33" w:rsidP="008016FA">
            <w:pPr>
              <w:spacing w:line="276" w:lineRule="auto"/>
              <w:ind w:firstLine="203"/>
              <w:jc w:val="both"/>
              <w:rPr>
                <w:sz w:val="20"/>
                <w:szCs w:val="20"/>
              </w:rPr>
            </w:pPr>
            <w:r w:rsidRPr="00342F5C">
              <w:rPr>
                <w:sz w:val="20"/>
                <w:szCs w:val="20"/>
              </w:rPr>
              <w:t>2.</w:t>
            </w:r>
          </w:p>
        </w:tc>
        <w:tc>
          <w:tcPr>
            <w:tcW w:w="2423" w:type="dxa"/>
            <w:vAlign w:val="center"/>
          </w:tcPr>
          <w:p w:rsidR="00721E33" w:rsidRPr="00342F5C" w:rsidRDefault="00721E33" w:rsidP="008016FA">
            <w:pPr>
              <w:spacing w:line="276" w:lineRule="auto"/>
              <w:ind w:firstLine="426"/>
              <w:jc w:val="both"/>
              <w:rPr>
                <w:sz w:val="20"/>
                <w:szCs w:val="20"/>
              </w:rPr>
            </w:pPr>
          </w:p>
        </w:tc>
        <w:tc>
          <w:tcPr>
            <w:tcW w:w="6201" w:type="dxa"/>
          </w:tcPr>
          <w:p w:rsidR="00721E33" w:rsidRPr="00342F5C" w:rsidRDefault="00721E33" w:rsidP="008016FA">
            <w:pPr>
              <w:spacing w:line="276" w:lineRule="auto"/>
              <w:ind w:firstLine="426"/>
              <w:jc w:val="both"/>
              <w:rPr>
                <w:sz w:val="20"/>
                <w:szCs w:val="20"/>
              </w:rPr>
            </w:pPr>
          </w:p>
        </w:tc>
      </w:tr>
      <w:tr w:rsidR="00721E33" w:rsidRPr="00342F5C" w:rsidTr="008016FA">
        <w:trPr>
          <w:trHeight w:val="422"/>
        </w:trPr>
        <w:tc>
          <w:tcPr>
            <w:tcW w:w="736" w:type="dxa"/>
            <w:vAlign w:val="center"/>
          </w:tcPr>
          <w:p w:rsidR="00721E33" w:rsidRPr="00342F5C" w:rsidRDefault="00721E33" w:rsidP="008016FA">
            <w:pPr>
              <w:spacing w:line="276" w:lineRule="auto"/>
              <w:ind w:firstLine="203"/>
              <w:jc w:val="both"/>
              <w:rPr>
                <w:sz w:val="20"/>
                <w:szCs w:val="20"/>
              </w:rPr>
            </w:pPr>
            <w:r w:rsidRPr="00342F5C">
              <w:rPr>
                <w:sz w:val="20"/>
                <w:szCs w:val="20"/>
              </w:rPr>
              <w:t>..</w:t>
            </w:r>
          </w:p>
        </w:tc>
        <w:tc>
          <w:tcPr>
            <w:tcW w:w="2423" w:type="dxa"/>
            <w:vAlign w:val="center"/>
          </w:tcPr>
          <w:p w:rsidR="00721E33" w:rsidRPr="00342F5C" w:rsidRDefault="00721E33" w:rsidP="008016FA">
            <w:pPr>
              <w:spacing w:line="276" w:lineRule="auto"/>
              <w:ind w:firstLine="426"/>
              <w:jc w:val="both"/>
              <w:rPr>
                <w:sz w:val="20"/>
                <w:szCs w:val="20"/>
              </w:rPr>
            </w:pPr>
          </w:p>
        </w:tc>
        <w:tc>
          <w:tcPr>
            <w:tcW w:w="6201" w:type="dxa"/>
          </w:tcPr>
          <w:p w:rsidR="00721E33" w:rsidRPr="00342F5C" w:rsidRDefault="00721E33" w:rsidP="008016FA">
            <w:pPr>
              <w:spacing w:line="276" w:lineRule="auto"/>
              <w:ind w:firstLine="426"/>
              <w:jc w:val="both"/>
              <w:rPr>
                <w:sz w:val="20"/>
                <w:szCs w:val="20"/>
              </w:rPr>
            </w:pPr>
          </w:p>
        </w:tc>
      </w:tr>
      <w:tr w:rsidR="00721E33" w:rsidRPr="00342F5C" w:rsidTr="008016FA">
        <w:tc>
          <w:tcPr>
            <w:tcW w:w="736" w:type="dxa"/>
          </w:tcPr>
          <w:p w:rsidR="00721E33" w:rsidRPr="00342F5C" w:rsidRDefault="00721E33" w:rsidP="008016FA">
            <w:pPr>
              <w:spacing w:line="276" w:lineRule="auto"/>
              <w:ind w:firstLine="203"/>
              <w:jc w:val="both"/>
              <w:rPr>
                <w:sz w:val="20"/>
                <w:szCs w:val="20"/>
              </w:rPr>
            </w:pPr>
          </w:p>
        </w:tc>
        <w:tc>
          <w:tcPr>
            <w:tcW w:w="8624" w:type="dxa"/>
            <w:gridSpan w:val="2"/>
            <w:shd w:val="clear" w:color="auto" w:fill="D9D9D9"/>
          </w:tcPr>
          <w:p w:rsidR="00721E33" w:rsidRPr="00342F5C" w:rsidRDefault="00721E33" w:rsidP="008016FA">
            <w:pPr>
              <w:spacing w:line="276" w:lineRule="auto"/>
              <w:ind w:left="81" w:firstLine="426"/>
              <w:jc w:val="both"/>
              <w:rPr>
                <w:i/>
                <w:sz w:val="20"/>
                <w:szCs w:val="20"/>
              </w:rPr>
            </w:pPr>
            <w:proofErr w:type="gramStart"/>
            <w:r w:rsidRPr="00342F5C">
              <w:rPr>
                <w:i/>
                <w:sz w:val="20"/>
                <w:szCs w:val="20"/>
              </w:rPr>
              <w:t>Year ...........</w:t>
            </w:r>
            <w:proofErr w:type="gramEnd"/>
          </w:p>
        </w:tc>
      </w:tr>
      <w:tr w:rsidR="00721E33" w:rsidRPr="00342F5C" w:rsidTr="008016FA">
        <w:tc>
          <w:tcPr>
            <w:tcW w:w="736" w:type="dxa"/>
          </w:tcPr>
          <w:p w:rsidR="00721E33" w:rsidRPr="00342F5C" w:rsidRDefault="00721E33" w:rsidP="008016FA">
            <w:pPr>
              <w:spacing w:line="276" w:lineRule="auto"/>
              <w:ind w:firstLine="203"/>
              <w:jc w:val="both"/>
              <w:rPr>
                <w:sz w:val="20"/>
                <w:szCs w:val="20"/>
              </w:rPr>
            </w:pPr>
            <w:r w:rsidRPr="00342F5C">
              <w:rPr>
                <w:sz w:val="20"/>
                <w:szCs w:val="20"/>
              </w:rPr>
              <w:t>1.</w:t>
            </w:r>
          </w:p>
        </w:tc>
        <w:tc>
          <w:tcPr>
            <w:tcW w:w="2423" w:type="dxa"/>
          </w:tcPr>
          <w:p w:rsidR="00721E33" w:rsidRPr="00342F5C" w:rsidRDefault="00721E33" w:rsidP="008016FA">
            <w:pPr>
              <w:spacing w:line="276" w:lineRule="auto"/>
              <w:ind w:firstLine="426"/>
              <w:jc w:val="both"/>
              <w:rPr>
                <w:sz w:val="20"/>
                <w:szCs w:val="20"/>
              </w:rPr>
            </w:pPr>
          </w:p>
        </w:tc>
        <w:tc>
          <w:tcPr>
            <w:tcW w:w="6201" w:type="dxa"/>
          </w:tcPr>
          <w:p w:rsidR="00721E33" w:rsidRPr="00342F5C" w:rsidRDefault="00721E33" w:rsidP="008016FA">
            <w:pPr>
              <w:spacing w:line="276" w:lineRule="auto"/>
              <w:ind w:firstLine="426"/>
              <w:jc w:val="both"/>
              <w:rPr>
                <w:sz w:val="20"/>
                <w:szCs w:val="20"/>
              </w:rPr>
            </w:pPr>
          </w:p>
        </w:tc>
      </w:tr>
      <w:tr w:rsidR="00721E33" w:rsidRPr="00342F5C" w:rsidTr="008016FA">
        <w:tc>
          <w:tcPr>
            <w:tcW w:w="736" w:type="dxa"/>
            <w:vAlign w:val="center"/>
          </w:tcPr>
          <w:p w:rsidR="00721E33" w:rsidRPr="00342F5C" w:rsidRDefault="00721E33" w:rsidP="008016FA">
            <w:pPr>
              <w:spacing w:line="276" w:lineRule="auto"/>
              <w:ind w:firstLine="203"/>
              <w:jc w:val="both"/>
              <w:rPr>
                <w:sz w:val="20"/>
                <w:szCs w:val="20"/>
              </w:rPr>
            </w:pPr>
            <w:r w:rsidRPr="00342F5C">
              <w:rPr>
                <w:sz w:val="20"/>
                <w:szCs w:val="20"/>
              </w:rPr>
              <w:t>2.</w:t>
            </w:r>
          </w:p>
        </w:tc>
        <w:tc>
          <w:tcPr>
            <w:tcW w:w="2423" w:type="dxa"/>
          </w:tcPr>
          <w:p w:rsidR="00721E33" w:rsidRPr="00342F5C" w:rsidRDefault="00721E33" w:rsidP="008016FA">
            <w:pPr>
              <w:spacing w:line="276" w:lineRule="auto"/>
              <w:ind w:firstLine="426"/>
              <w:jc w:val="both"/>
              <w:rPr>
                <w:sz w:val="20"/>
                <w:szCs w:val="20"/>
              </w:rPr>
            </w:pPr>
          </w:p>
        </w:tc>
        <w:tc>
          <w:tcPr>
            <w:tcW w:w="6201" w:type="dxa"/>
          </w:tcPr>
          <w:p w:rsidR="00721E33" w:rsidRPr="00342F5C" w:rsidRDefault="00721E33" w:rsidP="008016FA">
            <w:pPr>
              <w:spacing w:line="276" w:lineRule="auto"/>
              <w:ind w:firstLine="426"/>
              <w:jc w:val="both"/>
              <w:rPr>
                <w:sz w:val="20"/>
                <w:szCs w:val="20"/>
              </w:rPr>
            </w:pPr>
          </w:p>
        </w:tc>
      </w:tr>
      <w:tr w:rsidR="00721E33" w:rsidRPr="00342F5C" w:rsidTr="008016FA">
        <w:tc>
          <w:tcPr>
            <w:tcW w:w="736" w:type="dxa"/>
            <w:vAlign w:val="center"/>
          </w:tcPr>
          <w:p w:rsidR="00721E33" w:rsidRPr="00342F5C" w:rsidRDefault="00721E33" w:rsidP="008016FA">
            <w:pPr>
              <w:spacing w:line="276" w:lineRule="auto"/>
              <w:ind w:firstLine="203"/>
              <w:jc w:val="both"/>
              <w:rPr>
                <w:sz w:val="20"/>
                <w:szCs w:val="20"/>
              </w:rPr>
            </w:pPr>
            <w:r w:rsidRPr="00342F5C">
              <w:rPr>
                <w:sz w:val="20"/>
                <w:szCs w:val="20"/>
              </w:rPr>
              <w:t>..</w:t>
            </w:r>
          </w:p>
        </w:tc>
        <w:tc>
          <w:tcPr>
            <w:tcW w:w="2423" w:type="dxa"/>
          </w:tcPr>
          <w:p w:rsidR="00721E33" w:rsidRPr="00342F5C" w:rsidRDefault="00721E33" w:rsidP="008016FA">
            <w:pPr>
              <w:spacing w:line="276" w:lineRule="auto"/>
              <w:ind w:firstLine="426"/>
              <w:jc w:val="both"/>
              <w:rPr>
                <w:sz w:val="20"/>
                <w:szCs w:val="20"/>
              </w:rPr>
            </w:pPr>
          </w:p>
        </w:tc>
        <w:tc>
          <w:tcPr>
            <w:tcW w:w="6201" w:type="dxa"/>
          </w:tcPr>
          <w:p w:rsidR="00721E33" w:rsidRPr="00342F5C" w:rsidRDefault="00721E33" w:rsidP="008016FA">
            <w:pPr>
              <w:spacing w:line="276" w:lineRule="auto"/>
              <w:ind w:firstLine="426"/>
              <w:jc w:val="both"/>
              <w:rPr>
                <w:sz w:val="20"/>
                <w:szCs w:val="20"/>
              </w:rPr>
            </w:pPr>
          </w:p>
        </w:tc>
      </w:tr>
      <w:tr w:rsidR="00721E33" w:rsidRPr="00342F5C" w:rsidTr="008016FA">
        <w:tc>
          <w:tcPr>
            <w:tcW w:w="736" w:type="dxa"/>
          </w:tcPr>
          <w:p w:rsidR="00721E33" w:rsidRPr="00342F5C" w:rsidRDefault="00721E33" w:rsidP="008016FA">
            <w:pPr>
              <w:spacing w:line="276" w:lineRule="auto"/>
              <w:ind w:firstLine="203"/>
              <w:jc w:val="both"/>
              <w:rPr>
                <w:sz w:val="20"/>
                <w:szCs w:val="20"/>
              </w:rPr>
            </w:pPr>
          </w:p>
        </w:tc>
        <w:tc>
          <w:tcPr>
            <w:tcW w:w="8624" w:type="dxa"/>
            <w:gridSpan w:val="2"/>
            <w:shd w:val="clear" w:color="auto" w:fill="D9D9D9"/>
          </w:tcPr>
          <w:p w:rsidR="00721E33" w:rsidRPr="00342F5C" w:rsidRDefault="00721E33" w:rsidP="008016FA">
            <w:pPr>
              <w:spacing w:line="276" w:lineRule="auto"/>
              <w:ind w:left="81" w:firstLine="426"/>
              <w:jc w:val="both"/>
              <w:rPr>
                <w:i/>
                <w:sz w:val="20"/>
                <w:szCs w:val="20"/>
              </w:rPr>
            </w:pPr>
            <w:proofErr w:type="gramStart"/>
            <w:r w:rsidRPr="00342F5C">
              <w:rPr>
                <w:i/>
                <w:sz w:val="20"/>
                <w:szCs w:val="20"/>
              </w:rPr>
              <w:t>Year ...........</w:t>
            </w:r>
            <w:proofErr w:type="gramEnd"/>
          </w:p>
        </w:tc>
      </w:tr>
      <w:tr w:rsidR="00721E33" w:rsidRPr="00342F5C" w:rsidTr="008016FA">
        <w:tc>
          <w:tcPr>
            <w:tcW w:w="736" w:type="dxa"/>
          </w:tcPr>
          <w:p w:rsidR="00721E33" w:rsidRPr="00342F5C" w:rsidRDefault="00721E33" w:rsidP="008016FA">
            <w:pPr>
              <w:spacing w:line="276" w:lineRule="auto"/>
              <w:ind w:firstLine="203"/>
              <w:jc w:val="both"/>
              <w:rPr>
                <w:sz w:val="20"/>
                <w:szCs w:val="20"/>
              </w:rPr>
            </w:pPr>
            <w:r w:rsidRPr="00342F5C">
              <w:rPr>
                <w:sz w:val="20"/>
                <w:szCs w:val="20"/>
              </w:rPr>
              <w:t>1.</w:t>
            </w:r>
          </w:p>
        </w:tc>
        <w:tc>
          <w:tcPr>
            <w:tcW w:w="2423" w:type="dxa"/>
          </w:tcPr>
          <w:p w:rsidR="00721E33" w:rsidRPr="00342F5C" w:rsidRDefault="00721E33" w:rsidP="008016FA">
            <w:pPr>
              <w:tabs>
                <w:tab w:val="left" w:pos="1248"/>
              </w:tabs>
              <w:spacing w:line="276" w:lineRule="auto"/>
              <w:ind w:firstLine="426"/>
              <w:jc w:val="both"/>
              <w:rPr>
                <w:sz w:val="20"/>
                <w:szCs w:val="20"/>
              </w:rPr>
            </w:pPr>
          </w:p>
        </w:tc>
        <w:tc>
          <w:tcPr>
            <w:tcW w:w="6201" w:type="dxa"/>
          </w:tcPr>
          <w:p w:rsidR="00721E33" w:rsidRPr="00342F5C" w:rsidRDefault="00721E33" w:rsidP="008016FA">
            <w:pPr>
              <w:tabs>
                <w:tab w:val="left" w:pos="1248"/>
              </w:tabs>
              <w:spacing w:line="276" w:lineRule="auto"/>
              <w:ind w:firstLine="426"/>
              <w:jc w:val="both"/>
              <w:rPr>
                <w:sz w:val="20"/>
                <w:szCs w:val="20"/>
              </w:rPr>
            </w:pPr>
          </w:p>
        </w:tc>
      </w:tr>
      <w:tr w:rsidR="00721E33" w:rsidRPr="00342F5C" w:rsidTr="008016FA">
        <w:tc>
          <w:tcPr>
            <w:tcW w:w="736" w:type="dxa"/>
            <w:vAlign w:val="center"/>
          </w:tcPr>
          <w:p w:rsidR="00721E33" w:rsidRPr="00342F5C" w:rsidRDefault="00721E33" w:rsidP="008016FA">
            <w:pPr>
              <w:spacing w:line="276" w:lineRule="auto"/>
              <w:ind w:firstLine="203"/>
              <w:jc w:val="both"/>
              <w:rPr>
                <w:sz w:val="20"/>
                <w:szCs w:val="20"/>
              </w:rPr>
            </w:pPr>
            <w:r w:rsidRPr="00342F5C">
              <w:rPr>
                <w:sz w:val="20"/>
                <w:szCs w:val="20"/>
              </w:rPr>
              <w:t>2.</w:t>
            </w:r>
          </w:p>
        </w:tc>
        <w:tc>
          <w:tcPr>
            <w:tcW w:w="2423" w:type="dxa"/>
          </w:tcPr>
          <w:p w:rsidR="00721E33" w:rsidRPr="00342F5C" w:rsidRDefault="00721E33" w:rsidP="008016FA">
            <w:pPr>
              <w:tabs>
                <w:tab w:val="left" w:pos="1248"/>
              </w:tabs>
              <w:spacing w:line="276" w:lineRule="auto"/>
              <w:ind w:firstLine="426"/>
              <w:jc w:val="both"/>
              <w:rPr>
                <w:sz w:val="20"/>
                <w:szCs w:val="20"/>
              </w:rPr>
            </w:pPr>
          </w:p>
        </w:tc>
        <w:tc>
          <w:tcPr>
            <w:tcW w:w="6201" w:type="dxa"/>
          </w:tcPr>
          <w:p w:rsidR="00721E33" w:rsidRPr="00342F5C" w:rsidRDefault="00721E33" w:rsidP="008016FA">
            <w:pPr>
              <w:tabs>
                <w:tab w:val="left" w:pos="1248"/>
              </w:tabs>
              <w:spacing w:line="276" w:lineRule="auto"/>
              <w:ind w:firstLine="426"/>
              <w:jc w:val="both"/>
              <w:rPr>
                <w:sz w:val="20"/>
                <w:szCs w:val="20"/>
              </w:rPr>
            </w:pPr>
          </w:p>
        </w:tc>
      </w:tr>
      <w:tr w:rsidR="00721E33" w:rsidRPr="00342F5C" w:rsidTr="008016FA">
        <w:tc>
          <w:tcPr>
            <w:tcW w:w="736" w:type="dxa"/>
            <w:vAlign w:val="center"/>
          </w:tcPr>
          <w:p w:rsidR="00721E33" w:rsidRPr="00342F5C" w:rsidRDefault="00721E33" w:rsidP="008016FA">
            <w:pPr>
              <w:spacing w:line="276" w:lineRule="auto"/>
              <w:ind w:firstLine="203"/>
              <w:jc w:val="both"/>
              <w:rPr>
                <w:sz w:val="20"/>
                <w:szCs w:val="20"/>
              </w:rPr>
            </w:pPr>
            <w:r w:rsidRPr="00342F5C">
              <w:rPr>
                <w:sz w:val="20"/>
                <w:szCs w:val="20"/>
              </w:rPr>
              <w:t>..</w:t>
            </w:r>
          </w:p>
        </w:tc>
        <w:tc>
          <w:tcPr>
            <w:tcW w:w="2423" w:type="dxa"/>
          </w:tcPr>
          <w:p w:rsidR="00721E33" w:rsidRPr="00342F5C" w:rsidRDefault="00721E33" w:rsidP="008016FA">
            <w:pPr>
              <w:tabs>
                <w:tab w:val="left" w:pos="1248"/>
              </w:tabs>
              <w:spacing w:line="276" w:lineRule="auto"/>
              <w:ind w:firstLine="426"/>
              <w:jc w:val="both"/>
              <w:rPr>
                <w:sz w:val="20"/>
                <w:szCs w:val="20"/>
              </w:rPr>
            </w:pPr>
          </w:p>
        </w:tc>
        <w:tc>
          <w:tcPr>
            <w:tcW w:w="6201" w:type="dxa"/>
          </w:tcPr>
          <w:p w:rsidR="00721E33" w:rsidRPr="00342F5C" w:rsidRDefault="00721E33" w:rsidP="008016FA">
            <w:pPr>
              <w:tabs>
                <w:tab w:val="left" w:pos="1248"/>
              </w:tabs>
              <w:spacing w:line="276" w:lineRule="auto"/>
              <w:ind w:firstLine="426"/>
              <w:jc w:val="both"/>
              <w:rPr>
                <w:sz w:val="20"/>
                <w:szCs w:val="20"/>
              </w:rPr>
            </w:pPr>
          </w:p>
        </w:tc>
      </w:tr>
    </w:tbl>
    <w:p w:rsidR="00721E33" w:rsidRPr="00342F5C" w:rsidRDefault="00721E33" w:rsidP="00721E33">
      <w:pPr>
        <w:ind w:firstLine="426"/>
        <w:jc w:val="both"/>
        <w:rPr>
          <w:sz w:val="20"/>
          <w:szCs w:val="20"/>
        </w:rPr>
      </w:pPr>
    </w:p>
    <w:p w:rsidR="00721E33" w:rsidRPr="00342F5C" w:rsidRDefault="00721E33" w:rsidP="00721E33">
      <w:pPr>
        <w:spacing w:line="360" w:lineRule="auto"/>
        <w:ind w:firstLine="426"/>
        <w:jc w:val="both"/>
        <w:rPr>
          <w:sz w:val="20"/>
          <w:szCs w:val="20"/>
        </w:rPr>
      </w:pPr>
      <w:r w:rsidRPr="00342F5C">
        <w:rPr>
          <w:b/>
          <w:bCs/>
          <w:sz w:val="20"/>
          <w:szCs w:val="20"/>
        </w:rPr>
        <w:t>---------------------------------------------------</w:t>
      </w:r>
      <w:r w:rsidRPr="00342F5C">
        <w:rPr>
          <w:sz w:val="20"/>
          <w:szCs w:val="20"/>
          <w:vertAlign w:val="subscript"/>
        </w:rPr>
        <w:t>Name and surname of participant (director</w:t>
      </w:r>
      <w:proofErr w:type="gramStart"/>
      <w:r w:rsidRPr="00342F5C">
        <w:rPr>
          <w:sz w:val="20"/>
          <w:szCs w:val="20"/>
          <w:vertAlign w:val="subscript"/>
        </w:rPr>
        <w:t>)</w:t>
      </w:r>
      <w:r w:rsidRPr="00342F5C">
        <w:rPr>
          <w:sz w:val="20"/>
          <w:szCs w:val="20"/>
        </w:rPr>
        <w:t>-----------------------------</w:t>
      </w:r>
      <w:proofErr w:type="gramEnd"/>
    </w:p>
    <w:p w:rsidR="00721E33" w:rsidRPr="00342F5C" w:rsidRDefault="00721E33" w:rsidP="00721E33">
      <w:pPr>
        <w:spacing w:line="360" w:lineRule="auto"/>
        <w:ind w:firstLine="426"/>
        <w:jc w:val="both"/>
        <w:rPr>
          <w:sz w:val="20"/>
          <w:szCs w:val="20"/>
        </w:rPr>
      </w:pPr>
    </w:p>
    <w:p w:rsidR="00721E33" w:rsidRPr="00342F5C" w:rsidRDefault="00721E33" w:rsidP="00721E33">
      <w:pPr>
        <w:spacing w:line="360" w:lineRule="auto"/>
        <w:ind w:firstLine="426"/>
        <w:jc w:val="both"/>
        <w:rPr>
          <w:b/>
          <w:bCs/>
          <w:sz w:val="20"/>
          <w:szCs w:val="20"/>
          <w:lang w:val="ru-RU"/>
        </w:rPr>
      </w:pPr>
      <w:r w:rsidRPr="00342F5C">
        <w:rPr>
          <w:sz w:val="20"/>
          <w:szCs w:val="20"/>
          <w:lang w:val="ru-RU"/>
        </w:rPr>
        <w:t>-----------</w:t>
      </w:r>
      <w:r w:rsidRPr="00342F5C">
        <w:rPr>
          <w:sz w:val="20"/>
          <w:szCs w:val="20"/>
          <w:vertAlign w:val="subscript"/>
        </w:rPr>
        <w:t>signature</w:t>
      </w:r>
      <w:r w:rsidRPr="00342F5C">
        <w:rPr>
          <w:sz w:val="20"/>
          <w:szCs w:val="20"/>
          <w:lang w:val="ru-RU"/>
        </w:rPr>
        <w:t>------------</w:t>
      </w:r>
    </w:p>
    <w:p w:rsidR="00721E33" w:rsidRPr="00342F5C" w:rsidRDefault="00721E33" w:rsidP="00721E33">
      <w:pPr>
        <w:ind w:left="7200" w:firstLine="426"/>
        <w:jc w:val="both"/>
        <w:rPr>
          <w:sz w:val="20"/>
          <w:szCs w:val="20"/>
          <w:vertAlign w:val="subscript"/>
          <w:lang w:val="ru-RU"/>
        </w:rPr>
      </w:pPr>
      <w:r w:rsidRPr="00342F5C">
        <w:rPr>
          <w:sz w:val="20"/>
          <w:szCs w:val="20"/>
          <w:vertAlign w:val="subscript"/>
        </w:rPr>
        <w:t>Seal</w:t>
      </w:r>
    </w:p>
    <w:p w:rsidR="00721E33" w:rsidRPr="00342F5C" w:rsidRDefault="00721E33" w:rsidP="00721E33">
      <w:pPr>
        <w:ind w:firstLine="426"/>
        <w:jc w:val="both"/>
        <w:rPr>
          <w:sz w:val="20"/>
          <w:szCs w:val="20"/>
          <w:lang w:val="ru-RU"/>
        </w:rPr>
      </w:pPr>
    </w:p>
    <w:p w:rsidR="00721E33" w:rsidRPr="00342F5C" w:rsidRDefault="00721E33" w:rsidP="00721E33">
      <w:pPr>
        <w:ind w:firstLine="426"/>
        <w:jc w:val="both"/>
        <w:rPr>
          <w:sz w:val="20"/>
          <w:szCs w:val="20"/>
          <w:lang w:val="ru-RU"/>
        </w:rPr>
      </w:pPr>
      <w:r w:rsidRPr="00342F5C">
        <w:rPr>
          <w:sz w:val="20"/>
          <w:szCs w:val="20"/>
          <w:lang w:val="ru-RU"/>
        </w:rPr>
        <w:t>------------</w:t>
      </w:r>
      <w:r w:rsidRPr="00342F5C">
        <w:rPr>
          <w:sz w:val="20"/>
          <w:szCs w:val="20"/>
          <w:vertAlign w:val="subscript"/>
        </w:rPr>
        <w:t>date</w:t>
      </w:r>
      <w:r w:rsidRPr="00342F5C">
        <w:rPr>
          <w:sz w:val="20"/>
          <w:szCs w:val="20"/>
          <w:lang w:val="ru-RU"/>
        </w:rPr>
        <w:t>---------------</w:t>
      </w: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jc w:val="right"/>
        <w:rPr>
          <w:rFonts w:ascii="GHEA Grapalat" w:hAnsi="GHEA Grapalat" w:cs="Sylfaen"/>
          <w:sz w:val="20"/>
          <w:szCs w:val="20"/>
          <w:lang w:val="ru-RU"/>
        </w:rPr>
      </w:pP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ОБЪЯВЛЕНИЕ О ПРОВЕДЕНИИ ПРЕДВАРИТЕЛЬНОЙ КВАЛИФИКАЦИИ</w:t>
      </w:r>
    </w:p>
    <w:p w:rsidR="00721E33" w:rsidRPr="00342F5C" w:rsidRDefault="00721E33" w:rsidP="00721E33">
      <w:pPr>
        <w:spacing w:line="360" w:lineRule="auto"/>
        <w:contextualSpacing/>
        <w:jc w:val="center"/>
        <w:rPr>
          <w:rFonts w:ascii="GHEA Grapalat" w:hAnsi="GHEA Grapalat" w:cs="Sylfaen"/>
          <w:sz w:val="20"/>
          <w:szCs w:val="20"/>
          <w:lang w:val="ru-RU"/>
        </w:rPr>
      </w:pP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ОБЪЯВЛЕНИЕ ПЕРЕГОВОРНОЙ ПРОЦЕДУРЫ</w:t>
      </w:r>
    </w:p>
    <w:p w:rsidR="00721E33" w:rsidRPr="00342F5C" w:rsidRDefault="00721E33" w:rsidP="00721E33">
      <w:pPr>
        <w:spacing w:line="360" w:lineRule="auto"/>
        <w:contextualSpacing/>
        <w:jc w:val="center"/>
        <w:rPr>
          <w:rFonts w:ascii="GHEA Grapalat" w:hAnsi="GHEA Grapalat" w:cs="Sylfaen"/>
          <w:b/>
          <w:sz w:val="20"/>
          <w:szCs w:val="20"/>
          <w:lang w:val="ru-RU"/>
        </w:rPr>
      </w:pPr>
      <w:r w:rsidRPr="00342F5C">
        <w:rPr>
          <w:rFonts w:ascii="GHEA Grapalat" w:hAnsi="GHEA Grapalat" w:cs="Sylfaen"/>
          <w:sz w:val="20"/>
          <w:szCs w:val="20"/>
          <w:lang w:val="ru-RU"/>
        </w:rPr>
        <w:t xml:space="preserve">С ШИФРОМ </w:t>
      </w:r>
      <w:r w:rsidRPr="00342F5C">
        <w:rPr>
          <w:rFonts w:ascii="GHEA Grapalat" w:hAnsi="GHEA Grapalat" w:cs="Sylfaen"/>
          <w:b/>
          <w:sz w:val="20"/>
          <w:szCs w:val="20"/>
          <w:lang w:val="ru-RU"/>
        </w:rPr>
        <w:t>«ՀՀ ԿԱ ԱԱԾ- ՏՆՏՎ-ԲԸՀԱՇՁԲ-17/1»</w:t>
      </w: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ПОСРЕДСТВОМ ПРЕДВАРИТЕЛЬНОЙ ПУБЛИКАЦИИ</w:t>
      </w: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 xml:space="preserve">НА ОСНОВАНИИ ВОЗНИКНОВЕНИЯ </w:t>
      </w:r>
      <w:proofErr w:type="gramStart"/>
      <w:r w:rsidRPr="00342F5C">
        <w:rPr>
          <w:rFonts w:ascii="GHEA Grapalat" w:hAnsi="GHEA Grapalat" w:cs="Sylfaen"/>
          <w:sz w:val="20"/>
          <w:szCs w:val="20"/>
          <w:lang w:val="ru-RU"/>
        </w:rPr>
        <w:t>ЧРЕЗВЫЧАЙНОЙ</w:t>
      </w:r>
      <w:proofErr w:type="gramEnd"/>
      <w:r w:rsidRPr="00342F5C">
        <w:rPr>
          <w:rFonts w:ascii="GHEA Grapalat" w:hAnsi="GHEA Grapalat" w:cs="Sylfaen"/>
          <w:sz w:val="20"/>
          <w:szCs w:val="20"/>
          <w:lang w:val="ru-RU"/>
        </w:rPr>
        <w:t xml:space="preserve"> </w:t>
      </w: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 xml:space="preserve">ЛИБО ИНОЙ НЕПРЕДВИДЕННОЙСИТУАЦИИ, </w:t>
      </w:r>
    </w:p>
    <w:p w:rsidR="00721E33" w:rsidRPr="00342F5C" w:rsidRDefault="00721E33" w:rsidP="00721E33">
      <w:pPr>
        <w:spacing w:line="360" w:lineRule="auto"/>
        <w:contextualSpacing/>
        <w:jc w:val="center"/>
        <w:rPr>
          <w:rFonts w:ascii="GHEA Grapalat" w:hAnsi="GHEA Grapalat" w:cs="Sylfaen"/>
          <w:sz w:val="20"/>
          <w:szCs w:val="20"/>
          <w:lang w:val="ru-RU"/>
        </w:rPr>
      </w:pPr>
      <w:proofErr w:type="gramStart"/>
      <w:r w:rsidRPr="00342F5C">
        <w:rPr>
          <w:rFonts w:ascii="GHEA Grapalat" w:hAnsi="GHEA Grapalat" w:cs="Sylfaen"/>
          <w:sz w:val="20"/>
          <w:szCs w:val="20"/>
          <w:lang w:val="ru-RU"/>
        </w:rPr>
        <w:t>СОДЕРЖАЩЕЙ</w:t>
      </w:r>
      <w:proofErr w:type="gramEnd"/>
      <w:r w:rsidRPr="00342F5C">
        <w:rPr>
          <w:rFonts w:ascii="GHEA Grapalat" w:hAnsi="GHEA Grapalat" w:cs="Sylfaen"/>
          <w:sz w:val="20"/>
          <w:szCs w:val="20"/>
          <w:lang w:val="ru-RU"/>
        </w:rPr>
        <w:t xml:space="preserve"> ГОСУДАРСТВЕННУЮ ИЛИ СЛУЖЕБНУЮ ТАЙНУ</w:t>
      </w:r>
    </w:p>
    <w:p w:rsidR="00721E33" w:rsidRPr="00342F5C" w:rsidRDefault="00721E33" w:rsidP="00721E33">
      <w:pPr>
        <w:spacing w:line="360" w:lineRule="auto"/>
        <w:contextualSpacing/>
        <w:jc w:val="both"/>
        <w:rPr>
          <w:sz w:val="20"/>
          <w:szCs w:val="20"/>
          <w:lang w:val="ru-RU"/>
        </w:rPr>
      </w:pP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sz w:val="20"/>
          <w:szCs w:val="20"/>
          <w:lang w:val="ru-RU"/>
        </w:rPr>
        <w:tab/>
      </w:r>
      <w:r w:rsidRPr="00342F5C">
        <w:rPr>
          <w:rFonts w:ascii="GHEA Grapalat" w:hAnsi="GHEA Grapalat" w:cs="Sylfaen"/>
          <w:sz w:val="20"/>
          <w:szCs w:val="20"/>
          <w:lang w:val="ru-RU"/>
        </w:rPr>
        <w:t>Настоящий текст объявления утвержден оценивающей комиссией переговорной процедуры</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с шифром </w:t>
      </w:r>
      <w:r w:rsidRPr="00342F5C">
        <w:rPr>
          <w:rFonts w:ascii="GHEA Grapalat" w:hAnsi="GHEA Grapalat" w:cs="Sylfaen"/>
          <w:b/>
          <w:sz w:val="20"/>
          <w:szCs w:val="20"/>
          <w:lang w:val="ru-RU"/>
        </w:rPr>
        <w:t>«ՀՀ ԿԱ ԱԱԾ- ՏՆՏՎ-ԲԸՀԱՇՁԲ-17/1»</w:t>
      </w:r>
      <w:r w:rsidRPr="00342F5C">
        <w:rPr>
          <w:rFonts w:ascii="GHEA Grapalat" w:hAnsi="GHEA Grapalat" w:cs="Sylfaen"/>
          <w:sz w:val="20"/>
          <w:szCs w:val="20"/>
          <w:lang w:val="ru-RU"/>
        </w:rPr>
        <w:t>посредством предварительной публикации объявления на основании возникновения чрезвычайной либо иной непредвиденной ситуации, содержащей государственную или служебную тайну, и публикуется</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согласно статье 21-ой закона РА «О закупках». </w:t>
      </w:r>
    </w:p>
    <w:p w:rsidR="00721E33" w:rsidRPr="00342F5C" w:rsidRDefault="00721E33" w:rsidP="00721E33">
      <w:pPr>
        <w:tabs>
          <w:tab w:val="left" w:pos="720"/>
        </w:tabs>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 xml:space="preserve">1. Заказчик </w:t>
      </w:r>
      <w:proofErr w:type="gramStart"/>
      <w:r w:rsidRPr="00342F5C">
        <w:rPr>
          <w:rFonts w:ascii="GHEA Grapalat" w:hAnsi="GHEA Grapalat" w:cs="Sylfaen"/>
          <w:sz w:val="20"/>
          <w:szCs w:val="20"/>
          <w:lang w:val="ru-RU"/>
        </w:rPr>
        <w:t>–</w:t>
      </w:r>
      <w:r w:rsidRPr="00342F5C">
        <w:rPr>
          <w:rFonts w:ascii="GHEA Grapalat" w:hAnsi="GHEA Grapalat" w:cs="Sylfaen"/>
          <w:b/>
          <w:sz w:val="20"/>
          <w:szCs w:val="20"/>
          <w:lang w:val="ru-RU"/>
        </w:rPr>
        <w:t>С</w:t>
      </w:r>
      <w:proofErr w:type="gramEnd"/>
      <w:r w:rsidRPr="00342F5C">
        <w:rPr>
          <w:rFonts w:ascii="GHEA Grapalat" w:hAnsi="GHEA Grapalat" w:cs="Sylfaen"/>
          <w:b/>
          <w:sz w:val="20"/>
          <w:szCs w:val="20"/>
          <w:lang w:val="ru-RU"/>
        </w:rPr>
        <w:t>лужба национальной безопасности при правительстве РА,</w:t>
      </w:r>
      <w:r w:rsidR="00296D65" w:rsidRPr="00342F5C">
        <w:rPr>
          <w:rFonts w:ascii="GHEA Grapalat" w:hAnsi="GHEA Grapalat" w:cs="Sylfaen"/>
          <w:b/>
          <w:sz w:val="20"/>
          <w:szCs w:val="20"/>
          <w:lang w:val="ru-RU"/>
        </w:rPr>
        <w:t xml:space="preserve"> </w:t>
      </w:r>
      <w:r w:rsidRPr="00342F5C">
        <w:rPr>
          <w:rFonts w:ascii="GHEA Grapalat" w:hAnsi="GHEA Grapalat" w:cs="Sylfaen"/>
          <w:sz w:val="20"/>
          <w:szCs w:val="20"/>
          <w:lang w:val="ru-RU"/>
        </w:rPr>
        <w:t xml:space="preserve">которая находится в городе Ереване, по адресу </w:t>
      </w:r>
      <w:proofErr w:type="spellStart"/>
      <w:r w:rsidRPr="00342F5C">
        <w:rPr>
          <w:rFonts w:ascii="GHEA Grapalat" w:hAnsi="GHEA Grapalat" w:cs="Sylfaen"/>
          <w:sz w:val="20"/>
          <w:szCs w:val="20"/>
          <w:lang w:val="ru-RU"/>
        </w:rPr>
        <w:t>Налбандян</w:t>
      </w:r>
      <w:proofErr w:type="spellEnd"/>
      <w:r w:rsidRPr="00342F5C">
        <w:rPr>
          <w:rFonts w:ascii="GHEA Grapalat" w:hAnsi="GHEA Grapalat" w:cs="Sylfaen"/>
          <w:sz w:val="20"/>
          <w:szCs w:val="20"/>
          <w:lang w:val="ru-RU"/>
        </w:rPr>
        <w:t xml:space="preserve"> 104, с целью закупки </w:t>
      </w:r>
      <w:r w:rsidRPr="00342F5C">
        <w:rPr>
          <w:rFonts w:ascii="GHEA Grapalat" w:hAnsi="GHEA Grapalat" w:cs="Sylfaen"/>
          <w:b/>
          <w:sz w:val="20"/>
          <w:szCs w:val="20"/>
          <w:lang w:val="ru-RU"/>
        </w:rPr>
        <w:t>работ по капитальному ремонту для нужд СНБ при правительстве РА</w:t>
      </w:r>
      <w:r w:rsidR="00296D65" w:rsidRPr="00342F5C">
        <w:rPr>
          <w:rFonts w:ascii="GHEA Grapalat" w:hAnsi="GHEA Grapalat" w:cs="Sylfaen"/>
          <w:b/>
          <w:sz w:val="20"/>
          <w:szCs w:val="20"/>
          <w:lang w:val="ru-RU"/>
        </w:rPr>
        <w:t xml:space="preserve"> </w:t>
      </w:r>
      <w:r w:rsidRPr="00342F5C">
        <w:rPr>
          <w:rFonts w:ascii="GHEA Grapalat" w:hAnsi="GHEA Grapalat" w:cs="Sylfaen"/>
          <w:sz w:val="20"/>
          <w:szCs w:val="20"/>
          <w:lang w:val="ru-RU"/>
        </w:rPr>
        <w:t xml:space="preserve">с использованием переговорной процедуры посредством предварительной публикации объявления на основании возникновения чрезвычайной либо иной непредвиденной ситуации, содержащей государственную или служебную тайну, организует процедуру предварительной квалификации.  </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 xml:space="preserve">2. Предметом закупки являются работы по капитальному ремонту, необходимые для нужд </w:t>
      </w:r>
      <w:r w:rsidRPr="00342F5C">
        <w:rPr>
          <w:rFonts w:ascii="GHEA Grapalat" w:hAnsi="GHEA Grapalat" w:cs="Sylfaen"/>
          <w:b/>
          <w:sz w:val="20"/>
          <w:szCs w:val="20"/>
          <w:lang w:val="ru-RU"/>
        </w:rPr>
        <w:t>Службы национальной безопасности при правительстве РА.</w:t>
      </w:r>
      <w:r w:rsidRPr="00342F5C">
        <w:rPr>
          <w:rFonts w:ascii="GHEA Grapalat" w:hAnsi="GHEA Grapalat" w:cs="Sylfaen"/>
          <w:sz w:val="20"/>
          <w:szCs w:val="20"/>
          <w:lang w:val="ru-RU"/>
        </w:rPr>
        <w:t xml:space="preserve"> Заявки на предварительную квалификацию могут подавать все, независимо от того обстоятельства, являются</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ли иностранным физическим лицом,</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организацией,</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лицом без гражданства.</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3. Информация о требованиях, предъявляемых участникам:</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а/ во время процедуры закупки участникам может стать известна либо доверена</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информация, содержащая государственную или служебную тайну, оглашение которой (в любом виде) другому лицу (в том числе родственникам) может вызвать установленную законодательством РА ответственность;</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proofErr w:type="gramStart"/>
      <w:r w:rsidRPr="00342F5C">
        <w:rPr>
          <w:rFonts w:ascii="GHEA Grapalat" w:hAnsi="GHEA Grapalat" w:cs="Sylfaen"/>
          <w:sz w:val="20"/>
          <w:szCs w:val="20"/>
          <w:lang w:val="ru-RU"/>
        </w:rPr>
        <w:t>б</w:t>
      </w:r>
      <w:proofErr w:type="gramEnd"/>
      <w:r w:rsidRPr="00342F5C">
        <w:rPr>
          <w:rFonts w:ascii="GHEA Grapalat" w:hAnsi="GHEA Grapalat" w:cs="Sylfaen"/>
          <w:sz w:val="20"/>
          <w:szCs w:val="20"/>
          <w:lang w:val="ru-RU"/>
        </w:rPr>
        <w:t>/в процедуре предварительной квалификации</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не имеют права участвовать лица:</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1/</w:t>
      </w:r>
      <w:proofErr w:type="gramStart"/>
      <w:r w:rsidRPr="00342F5C">
        <w:rPr>
          <w:rFonts w:ascii="GHEA Grapalat" w:hAnsi="GHEA Grapalat" w:cs="Sylfaen"/>
          <w:sz w:val="20"/>
          <w:szCs w:val="20"/>
          <w:lang w:val="ru-RU"/>
        </w:rPr>
        <w:t>которые</w:t>
      </w:r>
      <w:proofErr w:type="gramEnd"/>
      <w:r w:rsidRPr="00342F5C">
        <w:rPr>
          <w:rFonts w:ascii="GHEA Grapalat" w:hAnsi="GHEA Grapalat" w:cs="Sylfaen"/>
          <w:sz w:val="20"/>
          <w:szCs w:val="20"/>
          <w:lang w:val="ru-RU"/>
        </w:rPr>
        <w:t xml:space="preserve"> признаны банкротами в судебном порядке;</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2/которые имеют просроченные долги по налоговым выплатам и выплатам</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по линии обязательного социального обеспечения Республики Армения;</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 xml:space="preserve">3/ представитель </w:t>
      </w:r>
      <w:proofErr w:type="gramStart"/>
      <w:r w:rsidRPr="00342F5C">
        <w:rPr>
          <w:rFonts w:ascii="GHEA Grapalat" w:hAnsi="GHEA Grapalat" w:cs="Sylfaen"/>
          <w:sz w:val="20"/>
          <w:szCs w:val="20"/>
          <w:lang w:val="ru-RU"/>
        </w:rPr>
        <w:t>исполнительного</w:t>
      </w:r>
      <w:proofErr w:type="gramEnd"/>
      <w:r w:rsidRPr="00342F5C">
        <w:rPr>
          <w:rFonts w:ascii="GHEA Grapalat" w:hAnsi="GHEA Grapalat" w:cs="Sylfaen"/>
          <w:sz w:val="20"/>
          <w:szCs w:val="20"/>
          <w:lang w:val="ru-RU"/>
        </w:rPr>
        <w:t xml:space="preserve"> которых органа в течение трех лет, предшествовавших моменту подачи заявки, был осужден за преступление, направленное против хозяйственной деятельности или государственной службы, за исключением тех случаев, когда судимость снята или погашена в установленном законом порядке;</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4/которые включены в список участников, не имеющих права на участие в процедуре закупок.</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в</w:t>
      </w:r>
      <w:proofErr w:type="gramStart"/>
      <w:r w:rsidRPr="00342F5C">
        <w:rPr>
          <w:rFonts w:ascii="GHEA Grapalat" w:hAnsi="GHEA Grapalat" w:cs="Sylfaen"/>
          <w:sz w:val="20"/>
          <w:szCs w:val="20"/>
          <w:lang w:val="ru-RU"/>
        </w:rPr>
        <w:t>/ Д</w:t>
      </w:r>
      <w:proofErr w:type="gramEnd"/>
      <w:r w:rsidRPr="00342F5C">
        <w:rPr>
          <w:rFonts w:ascii="GHEA Grapalat" w:hAnsi="GHEA Grapalat" w:cs="Sylfaen"/>
          <w:sz w:val="20"/>
          <w:szCs w:val="20"/>
          <w:lang w:val="ru-RU"/>
        </w:rPr>
        <w:t>ля участия в процедуре предварительной квалификации</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участник для исполнения предусмотренных договором обязательств должен иметь соответствие требуемой профессиональной деятельности предусмотренной договором деятельности. </w:t>
      </w:r>
    </w:p>
    <w:p w:rsidR="00721E33" w:rsidRPr="00342F5C" w:rsidRDefault="00721E33" w:rsidP="00721E33">
      <w:pPr>
        <w:spacing w:line="360" w:lineRule="auto"/>
        <w:contextualSpacing/>
        <w:jc w:val="both"/>
        <w:rPr>
          <w:rFonts w:ascii="GHEA Grapalat" w:hAnsi="GHEA Grapalat" w:cs="Sylfaen"/>
          <w:b/>
          <w:color w:val="7030A0"/>
          <w:sz w:val="20"/>
          <w:szCs w:val="20"/>
          <w:lang w:val="es-ES"/>
        </w:rPr>
      </w:pPr>
      <w:r w:rsidRPr="00342F5C">
        <w:rPr>
          <w:rFonts w:ascii="GHEA Grapalat" w:hAnsi="GHEA Grapalat" w:cs="Sylfaen"/>
          <w:sz w:val="20"/>
          <w:szCs w:val="20"/>
          <w:lang w:val="ru-RU"/>
        </w:rPr>
        <w:lastRenderedPageBreak/>
        <w:tab/>
        <w:t xml:space="preserve">Участник с целью оценки права на участие должен подать объявление. Кроме указанного объявления от участника не могут быть затребованы другие документы. Предложенная форма объявления и предъявляемые к нему требования представлены </w:t>
      </w:r>
      <w:r w:rsidRPr="00342F5C">
        <w:rPr>
          <w:rFonts w:ascii="GHEA Grapalat" w:hAnsi="GHEA Grapalat" w:cs="Sylfaen"/>
          <w:b/>
          <w:color w:val="7030A0"/>
          <w:sz w:val="20"/>
          <w:szCs w:val="20"/>
          <w:lang w:val="es-ES"/>
        </w:rPr>
        <w:t>в приложении № 2.</w:t>
      </w:r>
      <w:r w:rsidRPr="00342F5C">
        <w:rPr>
          <w:rFonts w:ascii="GHEA Grapalat" w:hAnsi="GHEA Grapalat" w:cs="Sylfaen"/>
          <w:sz w:val="20"/>
          <w:szCs w:val="20"/>
          <w:lang w:val="ru-RU"/>
        </w:rPr>
        <w:t xml:space="preserve"> С целью участия в процедуре предварительной квалификации участник для исполнения предусмотренных договором обязательств должен иметь соответствие требуемой настоящим объявлением профессиональной деятельности предусмотренной договором деятельности. С целью оценки критерия указанной квалификации участник должен подать</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объявление, предлагаемая форма которого и предъявляемые к нему требования представлены </w:t>
      </w:r>
      <w:r w:rsidRPr="00342F5C">
        <w:rPr>
          <w:rFonts w:ascii="GHEA Grapalat" w:hAnsi="GHEA Grapalat" w:cs="Sylfaen"/>
          <w:b/>
          <w:color w:val="7030A0"/>
          <w:sz w:val="20"/>
          <w:szCs w:val="20"/>
          <w:lang w:val="es-ES"/>
        </w:rPr>
        <w:t xml:space="preserve">в приложении № 3. </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 xml:space="preserve">4. </w:t>
      </w:r>
      <w:proofErr w:type="gramStart"/>
      <w:r w:rsidRPr="00342F5C">
        <w:rPr>
          <w:rFonts w:ascii="GHEA Grapalat" w:hAnsi="GHEA Grapalat" w:cs="Sylfaen"/>
          <w:sz w:val="20"/>
          <w:szCs w:val="20"/>
          <w:lang w:val="ru-RU"/>
        </w:rPr>
        <w:t>Для участия в настоящей процедуре участник должен иметь следующую/следующие лицензию/лицензии, включая вкладыш/и:</w:t>
      </w:r>
      <w:proofErr w:type="gramEnd"/>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proofErr w:type="gramStart"/>
      <w:r w:rsidRPr="00342F5C">
        <w:rPr>
          <w:rFonts w:ascii="GHEA Grapalat" w:hAnsi="GHEA Grapalat" w:cs="Sylfaen"/>
          <w:sz w:val="20"/>
          <w:szCs w:val="20"/>
          <w:lang w:val="ru-RU"/>
        </w:rPr>
        <w:t>-государственную лицензию в сфере градостроительства: осуществление строительства в сфере градостроительства (за исключением работ, не требующих разрешения на строительство), с вкладышем/вкладышами по следующим отраслям градостроительства – «Жилое, общественное и производственное» и «Энергетическое» (для подтверждения наличия лицензий участник по пред</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квалификационной заявке представляет также их копии,</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утвержденные им самим). </w:t>
      </w:r>
      <w:proofErr w:type="gramEnd"/>
    </w:p>
    <w:p w:rsidR="00721E33" w:rsidRPr="00342F5C" w:rsidRDefault="00721E33" w:rsidP="00721E33">
      <w:pPr>
        <w:spacing w:line="360" w:lineRule="auto"/>
        <w:contextualSpacing/>
        <w:jc w:val="both"/>
        <w:rPr>
          <w:rFonts w:ascii="GHEA Grapalat" w:hAnsi="GHEA Grapalat" w:cs="Sylfaen"/>
          <w:i/>
          <w:sz w:val="20"/>
          <w:szCs w:val="20"/>
          <w:lang w:val="ru-RU"/>
        </w:rPr>
      </w:pPr>
      <w:r w:rsidRPr="00342F5C">
        <w:rPr>
          <w:rFonts w:ascii="GHEA Grapalat" w:hAnsi="GHEA Grapalat" w:cs="Sylfaen"/>
          <w:i/>
          <w:sz w:val="20"/>
          <w:szCs w:val="20"/>
          <w:lang w:val="ru-RU"/>
        </w:rPr>
        <w:tab/>
        <w:t xml:space="preserve">К сведению: координатор закупок и (или) оценочная комиссия могут проверить </w:t>
      </w:r>
      <w:proofErr w:type="gramStart"/>
      <w:r w:rsidRPr="00342F5C">
        <w:rPr>
          <w:rFonts w:ascii="GHEA Grapalat" w:hAnsi="GHEA Grapalat" w:cs="Sylfaen"/>
          <w:i/>
          <w:sz w:val="20"/>
          <w:szCs w:val="20"/>
          <w:lang w:val="ru-RU"/>
        </w:rPr>
        <w:t>действительность</w:t>
      </w:r>
      <w:proofErr w:type="gramEnd"/>
      <w:r w:rsidRPr="00342F5C">
        <w:rPr>
          <w:rFonts w:ascii="GHEA Grapalat" w:hAnsi="GHEA Grapalat" w:cs="Sylfaen"/>
          <w:i/>
          <w:sz w:val="20"/>
          <w:szCs w:val="20"/>
          <w:lang w:val="ru-RU"/>
        </w:rPr>
        <w:t xml:space="preserve"> представляемых участником данных, используя полученные из официальных источников данные либо получив письменное заключение компетентных органов.</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5. Участники могут участвовать в процедуре предварительной квалификации</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в порядке совместной деятельности (по консорциуму). В подобных случаях:</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а/ заявка на предварительную квалификацию</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включает в себя также договор совместной деятельности;</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proofErr w:type="gramStart"/>
      <w:r w:rsidRPr="00342F5C">
        <w:rPr>
          <w:rFonts w:ascii="GHEA Grapalat" w:hAnsi="GHEA Grapalat" w:cs="Sylfaen"/>
          <w:sz w:val="20"/>
          <w:szCs w:val="20"/>
          <w:lang w:val="ru-RU"/>
        </w:rPr>
        <w:t>б</w:t>
      </w:r>
      <w:proofErr w:type="gramEnd"/>
      <w:r w:rsidRPr="00342F5C">
        <w:rPr>
          <w:rFonts w:ascii="GHEA Grapalat" w:hAnsi="GHEA Grapalat" w:cs="Sylfaen"/>
          <w:sz w:val="20"/>
          <w:szCs w:val="20"/>
          <w:lang w:val="ru-RU"/>
        </w:rPr>
        <w:t>/при оценке заявки на предварительную квалификацию</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принимается во внимание то обстоятельство, что квалификация каждого</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члена договора о совместной деятельности должна соответствовать а/ установленным настоящим объявлением требованиям квалификации в размере принятого данным</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членом договора обязательства по договору, предусмотренному подпунктом;</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в/ участники несут совместную и солидарную ответственность.</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 xml:space="preserve">Документы, требуемые настоящим объявлением /далее </w:t>
      </w:r>
      <w:proofErr w:type="gramStart"/>
      <w:r w:rsidRPr="00342F5C">
        <w:rPr>
          <w:rFonts w:ascii="GHEA Grapalat" w:hAnsi="GHEA Grapalat" w:cs="Sylfaen"/>
          <w:sz w:val="20"/>
          <w:szCs w:val="20"/>
          <w:lang w:val="ru-RU"/>
        </w:rPr>
        <w:t>–з</w:t>
      </w:r>
      <w:proofErr w:type="gramEnd"/>
      <w:r w:rsidRPr="00342F5C">
        <w:rPr>
          <w:rFonts w:ascii="GHEA Grapalat" w:hAnsi="GHEA Grapalat" w:cs="Sylfaen"/>
          <w:sz w:val="20"/>
          <w:szCs w:val="20"/>
          <w:lang w:val="ru-RU"/>
        </w:rPr>
        <w:t>аявка на предварительную квалификацию/, должны быть составлены на армянском языке.</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Служба национальной безопасности при правительстве РА в течение 3 календарных дней ответит на запрос участника о предоставлении разъяснений относительно предварительной квалификации, если он поступит не позднее, чем за пять календарных дней до окончания срока подачи заявок</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на предварительную квалификацию. Информация о запросе и разъяснениях будет одновременно опубликована в ведомости (в электронном справочнике закупок).</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Минимум за 5 календарных дней до истечения</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окончательного срока подачи заявок</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на предварительную квалификацию</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могут быть произведены изменения</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в настоящем объявлении. В течение 3 календарных дней, следующих за днем проведения изменений, в ведомости публикуется объявление о произведенных изменениях и об условиях их предоставления. </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Право последующего участия в процедуре закупки получают участники, включенные в список участников</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на предварительную квалификацию.</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lastRenderedPageBreak/>
        <w:tab/>
      </w:r>
      <w:proofErr w:type="gramStart"/>
      <w:r w:rsidRPr="00342F5C">
        <w:rPr>
          <w:rFonts w:ascii="GHEA Grapalat" w:hAnsi="GHEA Grapalat" w:cs="Sylfaen"/>
          <w:sz w:val="20"/>
          <w:szCs w:val="20"/>
          <w:lang w:val="ru-RU"/>
        </w:rPr>
        <w:t xml:space="preserve">Заявка на предварительную квалификацию включает в себя утвержденное участником письменное заявление на участие в процедуре предварительной квалификации, предлагаемая форма которого и предъявляемые к нему требования представлены </w:t>
      </w:r>
      <w:r w:rsidRPr="00342F5C">
        <w:rPr>
          <w:rFonts w:ascii="GHEA Grapalat" w:hAnsi="GHEA Grapalat" w:cs="Sylfaen"/>
          <w:b/>
          <w:color w:val="7030A0"/>
          <w:sz w:val="20"/>
          <w:szCs w:val="20"/>
          <w:lang w:val="ru-RU"/>
        </w:rPr>
        <w:t xml:space="preserve">в </w:t>
      </w:r>
      <w:r w:rsidRPr="00342F5C">
        <w:rPr>
          <w:rFonts w:ascii="GHEA Grapalat" w:hAnsi="GHEA Grapalat" w:cs="Sylfaen"/>
          <w:b/>
          <w:color w:val="7030A0"/>
          <w:sz w:val="20"/>
          <w:szCs w:val="20"/>
          <w:lang w:val="es-ES"/>
        </w:rPr>
        <w:t>приложении № 1,</w:t>
      </w:r>
      <w:r w:rsidRPr="00342F5C">
        <w:rPr>
          <w:rFonts w:ascii="GHEA Grapalat" w:hAnsi="GHEA Grapalat" w:cs="Sylfaen"/>
          <w:sz w:val="20"/>
          <w:szCs w:val="20"/>
          <w:lang w:val="ru-RU"/>
        </w:rPr>
        <w:t>утвержденное участником письменное объявление о соответствии своих данных требованиям, предусмотренным по части установленного права на участие и критериев квалификации, с приобщением к объявлению требуемых настоящим объявлением сведений /</w:t>
      </w:r>
      <w:r w:rsidRPr="00342F5C">
        <w:rPr>
          <w:rFonts w:ascii="GHEA Grapalat" w:hAnsi="GHEA Grapalat" w:cs="Sylfaen"/>
          <w:b/>
          <w:color w:val="7030A0"/>
          <w:sz w:val="20"/>
          <w:szCs w:val="20"/>
          <w:lang w:val="ru-RU"/>
        </w:rPr>
        <w:t xml:space="preserve">приложения </w:t>
      </w:r>
      <w:r w:rsidRPr="00342F5C">
        <w:rPr>
          <w:rFonts w:ascii="Arial" w:hAnsi="Arial" w:cs="Arial"/>
          <w:b/>
          <w:color w:val="7030A0"/>
          <w:sz w:val="20"/>
          <w:szCs w:val="20"/>
          <w:lang w:val="ru-RU"/>
        </w:rPr>
        <w:t>№</w:t>
      </w:r>
      <w:r w:rsidRPr="00342F5C">
        <w:rPr>
          <w:rFonts w:ascii="GHEA Grapalat" w:hAnsi="GHEA Grapalat" w:cs="Sylfaen"/>
          <w:b/>
          <w:color w:val="7030A0"/>
          <w:sz w:val="20"/>
          <w:szCs w:val="20"/>
          <w:lang w:val="es-ES"/>
        </w:rPr>
        <w:t xml:space="preserve"> 2 </w:t>
      </w:r>
      <w:r w:rsidRPr="00342F5C">
        <w:rPr>
          <w:rFonts w:ascii="GHEA Grapalat" w:hAnsi="GHEA Grapalat" w:cs="Sylfaen"/>
          <w:b/>
          <w:color w:val="7030A0"/>
          <w:sz w:val="20"/>
          <w:szCs w:val="20"/>
          <w:lang w:val="ru-RU"/>
        </w:rPr>
        <w:t>и</w:t>
      </w:r>
      <w:r w:rsidRPr="00342F5C">
        <w:rPr>
          <w:rFonts w:ascii="Arial" w:hAnsi="Arial" w:cs="Arial"/>
          <w:b/>
          <w:color w:val="7030A0"/>
          <w:sz w:val="20"/>
          <w:szCs w:val="20"/>
          <w:lang w:val="es-ES"/>
        </w:rPr>
        <w:t>№</w:t>
      </w:r>
      <w:r w:rsidRPr="00342F5C">
        <w:rPr>
          <w:rFonts w:ascii="GHEA Grapalat" w:hAnsi="GHEA Grapalat" w:cs="Sylfaen"/>
          <w:b/>
          <w:color w:val="7030A0"/>
          <w:sz w:val="20"/>
          <w:szCs w:val="20"/>
          <w:lang w:val="es-ES"/>
        </w:rPr>
        <w:t>3</w:t>
      </w:r>
      <w:proofErr w:type="gramEnd"/>
      <w:r w:rsidRPr="00342F5C">
        <w:rPr>
          <w:rFonts w:ascii="GHEA Grapalat" w:hAnsi="GHEA Grapalat" w:cs="Sylfaen"/>
          <w:b/>
          <w:color w:val="7030A0"/>
          <w:sz w:val="20"/>
          <w:szCs w:val="20"/>
          <w:lang w:val="ru-RU"/>
        </w:rPr>
        <w:t>/,</w:t>
      </w:r>
      <w:r w:rsidRPr="00342F5C">
        <w:rPr>
          <w:rFonts w:ascii="GHEA Grapalat" w:hAnsi="GHEA Grapalat" w:cs="Sylfaen"/>
          <w:sz w:val="20"/>
          <w:szCs w:val="20"/>
          <w:lang w:val="ru-RU"/>
        </w:rPr>
        <w:t>утвержденные им самим копии требуемых лицензий, договор о совместной деятельности, если участники участвуют в процедуре</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предварительной квалификации по консорциуму, адрес электронной почты.</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r w:rsidRPr="00342F5C">
        <w:rPr>
          <w:rFonts w:ascii="GHEA Grapalat" w:hAnsi="GHEA Grapalat" w:cs="Sylfaen"/>
          <w:i/>
          <w:sz w:val="20"/>
          <w:szCs w:val="20"/>
          <w:lang w:val="ru-RU"/>
        </w:rPr>
        <w:t xml:space="preserve">6. Участник считается квалифицированным, если удовлетворяет вышеуказанным условиям. </w:t>
      </w:r>
      <w:r w:rsidRPr="00342F5C">
        <w:rPr>
          <w:rFonts w:ascii="GHEA Grapalat" w:hAnsi="GHEA Grapalat" w:cs="Sylfaen"/>
          <w:sz w:val="20"/>
          <w:szCs w:val="20"/>
          <w:lang w:val="ru-RU"/>
        </w:rPr>
        <w:t xml:space="preserve">В случае непредставления одного из документов, предусмотренных заявкой на предварительную квалификацию, установленной настоящим объявлением, или несоответствия его установленным требованиям участник считается неквалифицированным. </w:t>
      </w:r>
    </w:p>
    <w:p w:rsidR="00721E33" w:rsidRPr="00342F5C" w:rsidRDefault="00721E33" w:rsidP="00721E33">
      <w:pPr>
        <w:spacing w:line="360" w:lineRule="auto"/>
        <w:contextualSpacing/>
        <w:jc w:val="both"/>
        <w:rPr>
          <w:rFonts w:ascii="GHEA Grapalat" w:hAnsi="GHEA Grapalat" w:cs="Sylfaen"/>
          <w:i/>
          <w:sz w:val="20"/>
          <w:szCs w:val="20"/>
          <w:lang w:val="ru-RU"/>
        </w:rPr>
      </w:pPr>
      <w:r w:rsidRPr="00342F5C">
        <w:rPr>
          <w:rFonts w:ascii="GHEA Grapalat" w:hAnsi="GHEA Grapalat" w:cs="Sylfaen"/>
          <w:i/>
          <w:sz w:val="20"/>
          <w:szCs w:val="20"/>
          <w:lang w:val="ru-RU"/>
        </w:rPr>
        <w:tab/>
        <w:t>7. Участник (директор) или уполномоченное им лицо может представить установленные настоящим объявлением документы в Хозяйственное управление Службы национальной безопасности при правительстве РА в заклеенном и подписанном конверте</w:t>
      </w:r>
      <w:r w:rsidR="00296D65" w:rsidRPr="00342F5C">
        <w:rPr>
          <w:rFonts w:ascii="GHEA Grapalat" w:hAnsi="GHEA Grapalat" w:cs="Sylfaen"/>
          <w:i/>
          <w:sz w:val="20"/>
          <w:szCs w:val="20"/>
          <w:lang w:val="ru-RU"/>
        </w:rPr>
        <w:t xml:space="preserve"> </w:t>
      </w:r>
      <w:r w:rsidRPr="00342F5C">
        <w:rPr>
          <w:rFonts w:ascii="GHEA Grapalat" w:hAnsi="GHEA Grapalat" w:cs="Sylfaen"/>
          <w:i/>
          <w:sz w:val="20"/>
          <w:szCs w:val="20"/>
          <w:lang w:val="ru-RU"/>
        </w:rPr>
        <w:t xml:space="preserve">не позднее </w:t>
      </w:r>
      <w:r w:rsidRPr="00DF53A8">
        <w:rPr>
          <w:rFonts w:ascii="GHEA Grapalat" w:hAnsi="GHEA Grapalat" w:cs="Sylfaen"/>
          <w:i/>
          <w:color w:val="FF0000"/>
          <w:sz w:val="20"/>
          <w:szCs w:val="20"/>
          <w:lang w:val="ru-RU"/>
        </w:rPr>
        <w:t>3-ого мая 2017 года</w:t>
      </w:r>
      <w:r w:rsidRPr="00342F5C">
        <w:rPr>
          <w:rFonts w:ascii="GHEA Grapalat" w:hAnsi="GHEA Grapalat" w:cs="Sylfaen"/>
          <w:i/>
          <w:sz w:val="20"/>
          <w:szCs w:val="20"/>
          <w:lang w:val="ru-RU"/>
        </w:rPr>
        <w:t>, до 12:00 часов. Содержащиеся в конверте документы состоят из оригиналов и 2 образцов копий. Если заявку</w:t>
      </w:r>
      <w:r w:rsidR="00296D65" w:rsidRPr="00342F5C">
        <w:rPr>
          <w:rFonts w:ascii="GHEA Grapalat" w:hAnsi="GHEA Grapalat" w:cs="Sylfaen"/>
          <w:i/>
          <w:sz w:val="20"/>
          <w:szCs w:val="20"/>
          <w:lang w:val="ru-RU"/>
        </w:rPr>
        <w:t xml:space="preserve"> </w:t>
      </w:r>
      <w:r w:rsidRPr="00342F5C">
        <w:rPr>
          <w:rFonts w:ascii="GHEA Grapalat" w:hAnsi="GHEA Grapalat" w:cs="Sylfaen"/>
          <w:i/>
          <w:sz w:val="20"/>
          <w:szCs w:val="20"/>
          <w:lang w:val="ru-RU"/>
        </w:rPr>
        <w:t xml:space="preserve">на </w:t>
      </w:r>
      <w:r w:rsidRPr="00342F5C">
        <w:rPr>
          <w:rFonts w:ascii="GHEA Grapalat" w:hAnsi="GHEA Grapalat" w:cs="Sylfaen"/>
          <w:sz w:val="20"/>
          <w:szCs w:val="20"/>
          <w:lang w:val="ru-RU"/>
        </w:rPr>
        <w:t>предварительную квалификацию</w:t>
      </w:r>
      <w:r w:rsidR="00296D65" w:rsidRPr="00342F5C">
        <w:rPr>
          <w:rFonts w:ascii="GHEA Grapalat" w:hAnsi="GHEA Grapalat" w:cs="Sylfaen"/>
          <w:sz w:val="20"/>
          <w:szCs w:val="20"/>
          <w:lang w:val="ru-RU"/>
        </w:rPr>
        <w:t xml:space="preserve"> </w:t>
      </w:r>
      <w:r w:rsidRPr="00342F5C">
        <w:rPr>
          <w:rFonts w:ascii="GHEA Grapalat" w:hAnsi="GHEA Grapalat" w:cs="Sylfaen"/>
          <w:i/>
          <w:sz w:val="20"/>
          <w:szCs w:val="20"/>
          <w:lang w:val="ru-RU"/>
        </w:rPr>
        <w:t xml:space="preserve">представляет агент, то с заявкой на </w:t>
      </w:r>
      <w:r w:rsidRPr="00342F5C">
        <w:rPr>
          <w:rFonts w:ascii="GHEA Grapalat" w:hAnsi="GHEA Grapalat" w:cs="Sylfaen"/>
          <w:sz w:val="20"/>
          <w:szCs w:val="20"/>
          <w:lang w:val="ru-RU"/>
        </w:rPr>
        <w:t>предварительную квалификацию</w:t>
      </w:r>
      <w:r w:rsidRPr="00342F5C">
        <w:rPr>
          <w:rFonts w:ascii="GHEA Grapalat" w:hAnsi="GHEA Grapalat" w:cs="Sylfaen"/>
          <w:i/>
          <w:sz w:val="20"/>
          <w:szCs w:val="20"/>
          <w:lang w:val="ru-RU"/>
        </w:rPr>
        <w:t xml:space="preserve"> подается документ о предоставлении последнему таких полномочий. </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 xml:space="preserve">7.1. На </w:t>
      </w:r>
      <w:proofErr w:type="gramStart"/>
      <w:r w:rsidRPr="00342F5C">
        <w:rPr>
          <w:rFonts w:ascii="GHEA Grapalat" w:hAnsi="GHEA Grapalat" w:cs="Sylfaen"/>
          <w:sz w:val="20"/>
          <w:szCs w:val="20"/>
          <w:lang w:val="ru-RU"/>
        </w:rPr>
        <w:t>конверте</w:t>
      </w:r>
      <w:proofErr w:type="gramEnd"/>
      <w:r w:rsidRPr="00342F5C">
        <w:rPr>
          <w:rFonts w:ascii="GHEA Grapalat" w:hAnsi="GHEA Grapalat" w:cs="Sylfaen"/>
          <w:sz w:val="20"/>
          <w:szCs w:val="20"/>
          <w:lang w:val="ru-RU"/>
        </w:rPr>
        <w:t xml:space="preserve"> на языке составления заявки на предварительную квалификацию</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указываются:</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 xml:space="preserve">а. Служба национальной безопасности при правительстве РА, г. Ереван, </w:t>
      </w:r>
      <w:proofErr w:type="spellStart"/>
      <w:r w:rsidRPr="00342F5C">
        <w:rPr>
          <w:rFonts w:ascii="GHEA Grapalat" w:hAnsi="GHEA Grapalat" w:cs="Sylfaen"/>
          <w:sz w:val="20"/>
          <w:szCs w:val="20"/>
          <w:lang w:val="ru-RU"/>
        </w:rPr>
        <w:t>Налбандян</w:t>
      </w:r>
      <w:proofErr w:type="spellEnd"/>
      <w:r w:rsidRPr="00342F5C">
        <w:rPr>
          <w:rFonts w:ascii="GHEA Grapalat" w:hAnsi="GHEA Grapalat" w:cs="Sylfaen"/>
          <w:sz w:val="20"/>
          <w:szCs w:val="20"/>
          <w:lang w:val="ru-RU"/>
        </w:rPr>
        <w:t xml:space="preserve"> 104;</w:t>
      </w:r>
    </w:p>
    <w:p w:rsidR="00721E33" w:rsidRPr="00342F5C" w:rsidRDefault="00721E33" w:rsidP="00721E33">
      <w:pPr>
        <w:spacing w:line="360" w:lineRule="auto"/>
        <w:contextualSpacing/>
        <w:jc w:val="both"/>
        <w:rPr>
          <w:rFonts w:ascii="GHEA Grapalat" w:hAnsi="GHEA Grapalat" w:cs="Times Armenian"/>
          <w:bCs/>
          <w:sz w:val="20"/>
          <w:szCs w:val="20"/>
          <w:lang w:val="ru-RU"/>
        </w:rPr>
      </w:pPr>
      <w:r w:rsidRPr="00342F5C">
        <w:rPr>
          <w:rFonts w:ascii="GHEA Grapalat" w:hAnsi="GHEA Grapalat" w:cs="Sylfaen"/>
          <w:sz w:val="20"/>
          <w:szCs w:val="20"/>
          <w:lang w:val="ru-RU"/>
        </w:rPr>
        <w:tab/>
      </w:r>
      <w:proofErr w:type="gramStart"/>
      <w:r w:rsidRPr="00342F5C">
        <w:rPr>
          <w:rFonts w:ascii="GHEA Grapalat" w:hAnsi="GHEA Grapalat" w:cs="Sylfaen"/>
          <w:sz w:val="20"/>
          <w:szCs w:val="20"/>
          <w:lang w:val="ru-RU"/>
        </w:rPr>
        <w:t>б</w:t>
      </w:r>
      <w:proofErr w:type="gramEnd"/>
      <w:r w:rsidRPr="00342F5C">
        <w:rPr>
          <w:rFonts w:ascii="GHEA Grapalat" w:hAnsi="GHEA Grapalat" w:cs="Sylfaen"/>
          <w:bCs/>
          <w:sz w:val="20"/>
          <w:szCs w:val="20"/>
          <w:lang w:val="af-ZA"/>
        </w:rPr>
        <w:t xml:space="preserve">. </w:t>
      </w:r>
      <w:r w:rsidRPr="00342F5C">
        <w:rPr>
          <w:rFonts w:ascii="GHEA Grapalat" w:hAnsi="GHEA Grapalat" w:cs="Times Armenian"/>
          <w:bCs/>
          <w:sz w:val="20"/>
          <w:szCs w:val="20"/>
          <w:lang w:val="af-ZA"/>
        </w:rPr>
        <w:t>«ՀՀ ԿԱ ԱԱԾ- ՏՆՏՎ-ԲԸՀԱՇՁԲ-17/1»</w:t>
      </w:r>
      <w:r w:rsidRPr="00342F5C">
        <w:rPr>
          <w:rFonts w:ascii="GHEA Grapalat" w:hAnsi="GHEA Grapalat" w:cs="Times Armenian"/>
          <w:bCs/>
          <w:sz w:val="20"/>
          <w:szCs w:val="20"/>
          <w:lang w:val="ru-RU"/>
        </w:rPr>
        <w:t>;</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Times Armenian"/>
          <w:bCs/>
          <w:sz w:val="20"/>
          <w:szCs w:val="20"/>
          <w:lang w:val="ru-RU"/>
        </w:rPr>
        <w:tab/>
        <w:t>в</w:t>
      </w:r>
      <w:proofErr w:type="gramStart"/>
      <w:r w:rsidRPr="00342F5C">
        <w:rPr>
          <w:rFonts w:ascii="GHEA Grapalat" w:hAnsi="GHEA Grapalat" w:cs="Times Armenian"/>
          <w:bCs/>
          <w:sz w:val="20"/>
          <w:szCs w:val="20"/>
          <w:lang w:val="ru-RU"/>
        </w:rPr>
        <w:t>.З</w:t>
      </w:r>
      <w:proofErr w:type="gramEnd"/>
      <w:r w:rsidRPr="00342F5C">
        <w:rPr>
          <w:rFonts w:ascii="GHEA Grapalat" w:hAnsi="GHEA Grapalat" w:cs="Times Armenian"/>
          <w:bCs/>
          <w:sz w:val="20"/>
          <w:szCs w:val="20"/>
          <w:lang w:val="ru-RU"/>
        </w:rPr>
        <w:t xml:space="preserve">апись «Не открывать до дня открытия </w:t>
      </w:r>
      <w:r w:rsidRPr="00342F5C">
        <w:rPr>
          <w:rFonts w:ascii="GHEA Grapalat" w:hAnsi="GHEA Grapalat" w:cs="Sylfaen"/>
          <w:sz w:val="20"/>
          <w:szCs w:val="20"/>
          <w:lang w:val="ru-RU"/>
        </w:rPr>
        <w:t>заявок на предварительную квалификацию»;</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г. Наименование /имя/ участника, место нахождения и телефонный номер.</w:t>
      </w:r>
    </w:p>
    <w:p w:rsidR="00721E33" w:rsidRPr="00342F5C" w:rsidRDefault="00721E33" w:rsidP="00721E33">
      <w:pPr>
        <w:spacing w:line="360" w:lineRule="auto"/>
        <w:ind w:right="-7" w:firstLine="540"/>
        <w:contextualSpacing/>
        <w:jc w:val="both"/>
        <w:rPr>
          <w:rFonts w:ascii="GHEA Grapalat" w:hAnsi="GHEA Grapalat" w:cs="Sylfaen"/>
          <w:sz w:val="20"/>
          <w:szCs w:val="20"/>
          <w:lang w:val="ru-RU"/>
        </w:rPr>
      </w:pPr>
      <w:r w:rsidRPr="00342F5C">
        <w:rPr>
          <w:rFonts w:ascii="GHEA Grapalat" w:hAnsi="GHEA Grapalat" w:cs="Sylfaen"/>
          <w:sz w:val="20"/>
          <w:szCs w:val="20"/>
          <w:lang w:val="ru-RU"/>
        </w:rPr>
        <w:t xml:space="preserve">7.2. Обсуждение заявок состоится в указанные пунктом 7-ым настоящего объявления день и время в Хозяйственном управлении Службы национальной безопасности при правительстве РА. При соответствии требованиям, предъявляемым </w:t>
      </w:r>
      <w:proofErr w:type="gramStart"/>
      <w:r w:rsidRPr="00342F5C">
        <w:rPr>
          <w:rFonts w:ascii="GHEA Grapalat" w:hAnsi="GHEA Grapalat" w:cs="Sylfaen"/>
          <w:sz w:val="20"/>
          <w:szCs w:val="20"/>
          <w:lang w:val="ru-RU"/>
        </w:rPr>
        <w:t>к</w:t>
      </w:r>
      <w:proofErr w:type="gramEnd"/>
      <w:r w:rsidRPr="00342F5C">
        <w:rPr>
          <w:rFonts w:ascii="GHEA Grapalat" w:hAnsi="GHEA Grapalat" w:cs="Sylfaen"/>
          <w:sz w:val="20"/>
          <w:szCs w:val="20"/>
          <w:lang w:val="ru-RU"/>
        </w:rPr>
        <w:t xml:space="preserve"> </w:t>
      </w:r>
      <w:proofErr w:type="gramStart"/>
      <w:r w:rsidRPr="00342F5C">
        <w:rPr>
          <w:rFonts w:ascii="GHEA Grapalat" w:hAnsi="GHEA Grapalat" w:cs="Sylfaen"/>
          <w:sz w:val="20"/>
          <w:szCs w:val="20"/>
          <w:lang w:val="ru-RU"/>
        </w:rPr>
        <w:t>праве</w:t>
      </w:r>
      <w:proofErr w:type="gramEnd"/>
      <w:r w:rsidRPr="00342F5C">
        <w:rPr>
          <w:rFonts w:ascii="GHEA Grapalat" w:hAnsi="GHEA Grapalat" w:cs="Sylfaen"/>
          <w:sz w:val="20"/>
          <w:szCs w:val="20"/>
          <w:lang w:val="ru-RU"/>
        </w:rPr>
        <w:t xml:space="preserve"> на участие и критериям квалификации, заказчиком будет подписано обязательство по обеспечению</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сохранности информации, составляющей</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государственную и служебную тайну, после чего Участники будут считаться предварительно квалифицированными участниками. </w:t>
      </w:r>
    </w:p>
    <w:p w:rsidR="00721E33" w:rsidRPr="00342F5C" w:rsidRDefault="00721E33" w:rsidP="00721E33">
      <w:pPr>
        <w:spacing w:line="360" w:lineRule="auto"/>
        <w:ind w:right="-7" w:firstLine="540"/>
        <w:contextualSpacing/>
        <w:jc w:val="both"/>
        <w:rPr>
          <w:rFonts w:ascii="GHEA Grapalat" w:hAnsi="GHEA Grapalat" w:cs="Sylfaen"/>
          <w:sz w:val="20"/>
          <w:szCs w:val="20"/>
          <w:lang w:val="ru-RU"/>
        </w:rPr>
      </w:pPr>
      <w:r w:rsidRPr="00342F5C">
        <w:rPr>
          <w:rFonts w:ascii="GHEA Grapalat" w:hAnsi="GHEA Grapalat" w:cs="Sylfaen"/>
          <w:sz w:val="20"/>
          <w:szCs w:val="20"/>
          <w:lang w:val="ru-RU"/>
        </w:rPr>
        <w:t>8. Участники, не соответствующие предъявляемым требованиям, в том числе те участники, которые представили документы позднее установленного срока, не могут быть предварительно квалифицированы. Право на дальнейшее участие в процедуре закупки получают участники, включенные в список участников на предварительную квалификацию, которым в установленном порядке будет предоставлено приглашение на участие в процессе закупки.</w:t>
      </w:r>
    </w:p>
    <w:p w:rsidR="00721E33" w:rsidRPr="00342F5C" w:rsidRDefault="00721E33" w:rsidP="00721E33">
      <w:pPr>
        <w:spacing w:line="360" w:lineRule="auto"/>
        <w:ind w:right="-7" w:firstLine="540"/>
        <w:contextualSpacing/>
        <w:jc w:val="both"/>
        <w:rPr>
          <w:rFonts w:ascii="GHEA Grapalat" w:hAnsi="GHEA Grapalat" w:cs="Sylfaen"/>
          <w:sz w:val="20"/>
          <w:szCs w:val="20"/>
          <w:lang w:val="ru-RU"/>
        </w:rPr>
      </w:pPr>
      <w:r w:rsidRPr="00342F5C">
        <w:rPr>
          <w:rFonts w:ascii="GHEA Grapalat" w:hAnsi="GHEA Grapalat" w:cs="Sylfaen"/>
          <w:sz w:val="20"/>
          <w:szCs w:val="20"/>
          <w:lang w:val="ru-RU"/>
        </w:rPr>
        <w:t>9. Представленные документы получает, регистрирует их в отдельном</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реестре сотрудник Хозяйственного управления Службы национальной безопасности при правительстве РА – Г. </w:t>
      </w:r>
      <w:proofErr w:type="spellStart"/>
      <w:r w:rsidRPr="00342F5C">
        <w:rPr>
          <w:rFonts w:ascii="GHEA Grapalat" w:hAnsi="GHEA Grapalat" w:cs="Sylfaen"/>
          <w:sz w:val="20"/>
          <w:szCs w:val="20"/>
          <w:lang w:val="ru-RU"/>
        </w:rPr>
        <w:t>Аветисян</w:t>
      </w:r>
      <w:proofErr w:type="spellEnd"/>
      <w:r w:rsidRPr="00342F5C">
        <w:rPr>
          <w:rFonts w:ascii="GHEA Grapalat" w:hAnsi="GHEA Grapalat" w:cs="Sylfaen"/>
          <w:sz w:val="20"/>
          <w:szCs w:val="20"/>
          <w:lang w:val="ru-RU"/>
        </w:rPr>
        <w:t>.</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br w:type="page"/>
      </w:r>
      <w:r w:rsidRPr="00342F5C">
        <w:rPr>
          <w:rFonts w:ascii="GHEA Grapalat" w:hAnsi="GHEA Grapalat" w:cs="Sylfaen"/>
          <w:sz w:val="20"/>
          <w:szCs w:val="20"/>
          <w:lang w:val="ru-RU"/>
        </w:rPr>
        <w:lastRenderedPageBreak/>
        <w:t xml:space="preserve"> </w:t>
      </w:r>
    </w:p>
    <w:p w:rsidR="00721E33" w:rsidRPr="00342F5C" w:rsidRDefault="00721E33" w:rsidP="00721E33">
      <w:pPr>
        <w:spacing w:line="360" w:lineRule="auto"/>
        <w:ind w:right="-7" w:firstLine="540"/>
        <w:contextualSpacing/>
        <w:jc w:val="right"/>
        <w:rPr>
          <w:rFonts w:ascii="GHEA Grapalat" w:hAnsi="GHEA Grapalat" w:cs="Sylfaen"/>
          <w:sz w:val="20"/>
          <w:szCs w:val="20"/>
          <w:lang w:val="ru-RU"/>
        </w:rPr>
      </w:pPr>
    </w:p>
    <w:p w:rsidR="00721E33" w:rsidRPr="00342F5C" w:rsidRDefault="00721E33" w:rsidP="00721E33">
      <w:pPr>
        <w:tabs>
          <w:tab w:val="left" w:pos="2265"/>
        </w:tabs>
        <w:spacing w:line="360" w:lineRule="auto"/>
        <w:ind w:right="-7" w:firstLine="540"/>
        <w:contextualSpacing/>
        <w:jc w:val="right"/>
        <w:rPr>
          <w:rFonts w:ascii="GHEA Grapalat" w:hAnsi="GHEA Grapalat" w:cs="Sylfaen"/>
          <w:sz w:val="20"/>
          <w:szCs w:val="20"/>
          <w:lang w:val="ru-RU"/>
        </w:rPr>
      </w:pPr>
      <w:r w:rsidRPr="00342F5C">
        <w:rPr>
          <w:rFonts w:ascii="GHEA Grapalat" w:hAnsi="GHEA Grapalat" w:cs="Sylfaen"/>
          <w:sz w:val="20"/>
          <w:szCs w:val="20"/>
          <w:lang w:val="ru-RU"/>
        </w:rPr>
        <w:t>Приложение 1</w:t>
      </w:r>
    </w:p>
    <w:p w:rsidR="00721E33" w:rsidRPr="00342F5C" w:rsidRDefault="00721E33" w:rsidP="00721E33">
      <w:pPr>
        <w:tabs>
          <w:tab w:val="left" w:pos="2265"/>
        </w:tabs>
        <w:spacing w:line="360" w:lineRule="auto"/>
        <w:ind w:right="-7" w:firstLine="540"/>
        <w:contextualSpacing/>
        <w:jc w:val="both"/>
        <w:rPr>
          <w:rFonts w:ascii="GHEA Grapalat" w:hAnsi="GHEA Grapalat" w:cs="Sylfaen"/>
          <w:sz w:val="20"/>
          <w:szCs w:val="20"/>
          <w:lang w:val="ru-RU"/>
        </w:rPr>
      </w:pPr>
    </w:p>
    <w:p w:rsidR="00721E33" w:rsidRPr="00342F5C" w:rsidRDefault="00721E33" w:rsidP="00721E33">
      <w:pPr>
        <w:tabs>
          <w:tab w:val="left" w:pos="2265"/>
        </w:tabs>
        <w:spacing w:line="360" w:lineRule="auto"/>
        <w:ind w:right="-7" w:firstLine="540"/>
        <w:contextualSpacing/>
        <w:jc w:val="center"/>
        <w:rPr>
          <w:rFonts w:ascii="GHEA Grapalat" w:hAnsi="GHEA Grapalat" w:cs="Sylfaen"/>
          <w:sz w:val="20"/>
          <w:szCs w:val="20"/>
          <w:lang w:val="ru-RU"/>
        </w:rPr>
      </w:pPr>
      <w:r w:rsidRPr="00342F5C">
        <w:rPr>
          <w:rFonts w:ascii="GHEA Grapalat" w:hAnsi="GHEA Grapalat" w:cs="Sylfaen"/>
          <w:sz w:val="20"/>
          <w:szCs w:val="20"/>
          <w:lang w:val="ru-RU"/>
        </w:rPr>
        <w:t>Заявление на участие</w:t>
      </w:r>
    </w:p>
    <w:p w:rsidR="00721E33" w:rsidRPr="00342F5C" w:rsidRDefault="00721E33" w:rsidP="00721E33">
      <w:pPr>
        <w:tabs>
          <w:tab w:val="left" w:pos="2265"/>
        </w:tabs>
        <w:spacing w:line="360" w:lineRule="auto"/>
        <w:ind w:right="-7" w:firstLine="540"/>
        <w:contextualSpacing/>
        <w:jc w:val="both"/>
        <w:rPr>
          <w:rFonts w:ascii="GHEA Grapalat" w:hAnsi="GHEA Grapalat" w:cs="Sylfaen"/>
          <w:sz w:val="20"/>
          <w:szCs w:val="20"/>
          <w:lang w:val="ru-RU"/>
        </w:rPr>
      </w:pPr>
    </w:p>
    <w:p w:rsidR="00721E33" w:rsidRPr="00342F5C" w:rsidRDefault="00721E33" w:rsidP="00721E33">
      <w:pPr>
        <w:tabs>
          <w:tab w:val="left" w:pos="-567"/>
        </w:tabs>
        <w:spacing w:line="360" w:lineRule="auto"/>
        <w:ind w:right="-7"/>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t>_________________________________</w:t>
      </w:r>
      <w:r w:rsidRPr="00342F5C">
        <w:rPr>
          <w:rFonts w:ascii="GHEA Grapalat" w:hAnsi="GHEA Grapalat" w:cs="Sylfaen"/>
          <w:sz w:val="20"/>
          <w:szCs w:val="20"/>
          <w:u w:val="single"/>
          <w:lang w:val="ru-RU"/>
        </w:rPr>
        <w:tab/>
      </w:r>
      <w:r w:rsidRPr="00342F5C">
        <w:rPr>
          <w:rFonts w:ascii="GHEA Grapalat" w:hAnsi="GHEA Grapalat" w:cs="Sylfaen"/>
          <w:sz w:val="20"/>
          <w:szCs w:val="20"/>
          <w:u w:val="single"/>
          <w:lang w:val="ru-RU"/>
        </w:rPr>
        <w:tab/>
      </w:r>
      <w:r w:rsidRPr="00342F5C">
        <w:rPr>
          <w:rFonts w:ascii="GHEA Grapalat" w:hAnsi="GHEA Grapalat" w:cs="Sylfaen"/>
          <w:sz w:val="20"/>
          <w:szCs w:val="20"/>
          <w:u w:val="single"/>
          <w:lang w:val="ru-RU"/>
        </w:rPr>
        <w:tab/>
      </w:r>
      <w:r w:rsidRPr="00342F5C">
        <w:rPr>
          <w:rFonts w:ascii="GHEA Grapalat" w:hAnsi="GHEA Grapalat" w:cs="Sylfaen"/>
          <w:sz w:val="20"/>
          <w:szCs w:val="20"/>
          <w:u w:val="single"/>
          <w:lang w:val="ru-RU"/>
        </w:rPr>
        <w:tab/>
      </w:r>
      <w:proofErr w:type="spellStart"/>
      <w:r w:rsidRPr="00342F5C">
        <w:rPr>
          <w:rFonts w:ascii="GHEA Grapalat" w:hAnsi="GHEA Grapalat" w:cs="Sylfaen"/>
          <w:sz w:val="20"/>
          <w:szCs w:val="20"/>
          <w:lang w:val="ru-RU"/>
        </w:rPr>
        <w:t>________сообщает</w:t>
      </w:r>
      <w:proofErr w:type="spellEnd"/>
      <w:r w:rsidRPr="00342F5C">
        <w:rPr>
          <w:rFonts w:ascii="GHEA Grapalat" w:hAnsi="GHEA Grapalat" w:cs="Sylfaen"/>
          <w:sz w:val="20"/>
          <w:szCs w:val="20"/>
          <w:lang w:val="ru-RU"/>
        </w:rPr>
        <w:t xml:space="preserve">, что желает принять </w:t>
      </w:r>
    </w:p>
    <w:p w:rsidR="00721E33" w:rsidRPr="00342F5C" w:rsidRDefault="00721E33" w:rsidP="00721E33">
      <w:pPr>
        <w:tabs>
          <w:tab w:val="left" w:pos="-1560"/>
        </w:tabs>
        <w:spacing w:line="360" w:lineRule="auto"/>
        <w:ind w:right="-7" w:firstLine="540"/>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r w:rsidRPr="00342F5C">
        <w:rPr>
          <w:rFonts w:ascii="GHEA Grapalat" w:hAnsi="GHEA Grapalat" w:cs="Sylfaen"/>
          <w:sz w:val="20"/>
          <w:szCs w:val="20"/>
          <w:lang w:val="ru-RU"/>
        </w:rPr>
        <w:tab/>
      </w:r>
      <w:r w:rsidRPr="00342F5C">
        <w:rPr>
          <w:rFonts w:ascii="GHEA Grapalat" w:hAnsi="GHEA Grapalat" w:cs="Sylfaen"/>
          <w:sz w:val="20"/>
          <w:szCs w:val="20"/>
          <w:lang w:val="ru-RU"/>
        </w:rPr>
        <w:tab/>
        <w:t>имя/наименование участника</w:t>
      </w:r>
    </w:p>
    <w:p w:rsidR="00721E33" w:rsidRPr="00342F5C" w:rsidRDefault="00721E33" w:rsidP="00721E33">
      <w:pPr>
        <w:tabs>
          <w:tab w:val="left" w:pos="2265"/>
        </w:tabs>
        <w:spacing w:line="360" w:lineRule="auto"/>
        <w:ind w:right="-7"/>
        <w:contextualSpacing/>
        <w:jc w:val="both"/>
        <w:rPr>
          <w:rFonts w:ascii="GHEA Grapalat" w:hAnsi="GHEA Grapalat" w:cs="Sylfaen"/>
          <w:sz w:val="20"/>
          <w:szCs w:val="20"/>
          <w:lang w:val="ru-RU"/>
        </w:rPr>
      </w:pPr>
      <w:r w:rsidRPr="00342F5C">
        <w:rPr>
          <w:rFonts w:ascii="GHEA Grapalat" w:hAnsi="GHEA Grapalat" w:cs="Sylfaen"/>
          <w:sz w:val="20"/>
          <w:szCs w:val="20"/>
          <w:lang w:val="ru-RU"/>
        </w:rPr>
        <w:t xml:space="preserve">участие в процедуре предварительной квалификации переговорной процедуры с шифром «ՀՀ ԿԱ ԱԱԾ- ՏՆՏՎ-ԲԸՀԱՇՁԲ-17/1» посредством предварительной публикации объявления о закупках работ по капитальному ремонту со стороны Службы национальной безопасности при правительстве РА на основании возникновения чрезвычайной либо иной непредвиденной ситуации и в соответствии с условиями объявления представляет требуемые документы. </w:t>
      </w:r>
    </w:p>
    <w:p w:rsidR="00721E33" w:rsidRPr="00342F5C" w:rsidRDefault="00721E33" w:rsidP="00721E33">
      <w:pPr>
        <w:spacing w:line="360" w:lineRule="auto"/>
        <w:contextualSpacing/>
        <w:jc w:val="both"/>
        <w:rPr>
          <w:rFonts w:ascii="GHEA Grapalat" w:hAnsi="GHEA Grapalat" w:cs="Sylfaen"/>
          <w:sz w:val="20"/>
          <w:szCs w:val="20"/>
          <w:lang w:val="ru-RU"/>
        </w:rPr>
      </w:pP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Электронный адрес участника:________________________________________</w:t>
      </w:r>
    </w:p>
    <w:p w:rsidR="00721E33" w:rsidRPr="00342F5C" w:rsidRDefault="00721E33" w:rsidP="00721E33">
      <w:pPr>
        <w:spacing w:line="360" w:lineRule="auto"/>
        <w:contextualSpacing/>
        <w:jc w:val="both"/>
        <w:rPr>
          <w:rFonts w:ascii="GHEA Grapalat" w:hAnsi="GHEA Grapalat" w:cs="Sylfaen"/>
          <w:sz w:val="20"/>
          <w:szCs w:val="20"/>
          <w:lang w:val="ru-RU"/>
        </w:rPr>
      </w:pP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Прилагается ________ листов.</w:t>
      </w:r>
    </w:p>
    <w:p w:rsidR="00721E33" w:rsidRPr="00342F5C" w:rsidRDefault="00721E33" w:rsidP="00721E33">
      <w:pPr>
        <w:spacing w:line="360" w:lineRule="auto"/>
        <w:contextualSpacing/>
        <w:jc w:val="both"/>
        <w:rPr>
          <w:rFonts w:ascii="GHEA Grapalat" w:hAnsi="GHEA Grapalat" w:cs="Sylfaen"/>
          <w:sz w:val="20"/>
          <w:szCs w:val="20"/>
          <w:lang w:val="ru-RU"/>
        </w:rPr>
      </w:pP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___________________________________________________________________</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r w:rsidRPr="00342F5C">
        <w:rPr>
          <w:rFonts w:ascii="GHEA Grapalat" w:hAnsi="GHEA Grapalat" w:cs="Sylfaen"/>
          <w:sz w:val="20"/>
          <w:szCs w:val="20"/>
          <w:lang w:val="ru-RU"/>
        </w:rPr>
        <w:tab/>
        <w:t>Наименование/имя, фамилия участника (руководителя)</w:t>
      </w:r>
    </w:p>
    <w:p w:rsidR="00721E33" w:rsidRPr="00342F5C" w:rsidRDefault="00721E33" w:rsidP="00721E33">
      <w:pPr>
        <w:spacing w:line="360" w:lineRule="auto"/>
        <w:contextualSpacing/>
        <w:jc w:val="both"/>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_____________________</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Подпись</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М.П.</w:t>
      </w: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 xml:space="preserve">Дата: _______   ________2017г. </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br w:type="page"/>
      </w:r>
    </w:p>
    <w:p w:rsidR="00721E33" w:rsidRPr="00342F5C" w:rsidRDefault="00721E33" w:rsidP="00721E33">
      <w:pPr>
        <w:tabs>
          <w:tab w:val="left" w:pos="2265"/>
        </w:tabs>
        <w:spacing w:line="360" w:lineRule="auto"/>
        <w:ind w:right="-7" w:firstLine="540"/>
        <w:contextualSpacing/>
        <w:jc w:val="right"/>
        <w:rPr>
          <w:rFonts w:ascii="GHEA Grapalat" w:hAnsi="GHEA Grapalat" w:cs="Sylfaen"/>
          <w:sz w:val="20"/>
          <w:szCs w:val="20"/>
          <w:lang w:val="ru-RU"/>
        </w:rPr>
      </w:pPr>
    </w:p>
    <w:p w:rsidR="00721E33" w:rsidRPr="00342F5C" w:rsidRDefault="00721E33" w:rsidP="00721E33">
      <w:pPr>
        <w:tabs>
          <w:tab w:val="left" w:pos="2265"/>
        </w:tabs>
        <w:spacing w:line="360" w:lineRule="auto"/>
        <w:ind w:right="-7" w:firstLine="540"/>
        <w:contextualSpacing/>
        <w:jc w:val="right"/>
        <w:rPr>
          <w:rFonts w:ascii="GHEA Grapalat" w:hAnsi="GHEA Grapalat" w:cs="Sylfaen"/>
          <w:sz w:val="20"/>
          <w:szCs w:val="20"/>
          <w:lang w:val="ru-RU"/>
        </w:rPr>
      </w:pPr>
      <w:r w:rsidRPr="00342F5C">
        <w:rPr>
          <w:rFonts w:ascii="GHEA Grapalat" w:hAnsi="GHEA Grapalat" w:cs="Sylfaen"/>
          <w:sz w:val="20"/>
          <w:szCs w:val="20"/>
          <w:lang w:val="ru-RU"/>
        </w:rPr>
        <w:t>Приложение 2</w:t>
      </w:r>
    </w:p>
    <w:p w:rsidR="00721E33" w:rsidRPr="00342F5C" w:rsidRDefault="00721E33" w:rsidP="00721E33">
      <w:pPr>
        <w:spacing w:line="360" w:lineRule="auto"/>
        <w:contextualSpacing/>
        <w:jc w:val="both"/>
        <w:rPr>
          <w:rFonts w:ascii="GHEA Grapalat" w:hAnsi="GHEA Grapalat" w:cs="Sylfaen"/>
          <w:sz w:val="20"/>
          <w:szCs w:val="20"/>
          <w:lang w:val="ru-RU"/>
        </w:rPr>
      </w:pP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ОБЪЯВЛЕНИЕ</w:t>
      </w: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О праве на участие в процедуре предварительной квалификации критериях квалификации</w:t>
      </w:r>
    </w:p>
    <w:p w:rsidR="00721E33" w:rsidRPr="00342F5C" w:rsidRDefault="00721E33" w:rsidP="00721E33">
      <w:pPr>
        <w:spacing w:line="360" w:lineRule="auto"/>
        <w:contextualSpacing/>
        <w:jc w:val="center"/>
        <w:rPr>
          <w:rFonts w:ascii="GHEA Grapalat" w:hAnsi="GHEA Grapalat" w:cs="Sylfaen"/>
          <w:sz w:val="20"/>
          <w:szCs w:val="20"/>
          <w:lang w:val="ru-RU"/>
        </w:rPr>
      </w:pPr>
    </w:p>
    <w:p w:rsidR="00721E33" w:rsidRPr="00342F5C" w:rsidRDefault="00721E33" w:rsidP="00721E33">
      <w:pPr>
        <w:tabs>
          <w:tab w:val="left" w:pos="2265"/>
        </w:tabs>
        <w:spacing w:line="360" w:lineRule="auto"/>
        <w:ind w:right="-7"/>
        <w:contextualSpacing/>
        <w:jc w:val="both"/>
        <w:rPr>
          <w:rFonts w:ascii="GHEA Grapalat" w:hAnsi="GHEA Grapalat" w:cs="Sylfaen"/>
          <w:sz w:val="20"/>
          <w:szCs w:val="20"/>
          <w:lang w:val="ru-RU"/>
        </w:rPr>
      </w:pPr>
      <w:r w:rsidRPr="00342F5C">
        <w:rPr>
          <w:rFonts w:ascii="GHEA Grapalat" w:hAnsi="GHEA Grapalat" w:cs="Sylfaen"/>
          <w:sz w:val="20"/>
          <w:szCs w:val="20"/>
          <w:lang w:val="ru-RU"/>
        </w:rPr>
        <w:t xml:space="preserve">______________________________________________________ сообщает, что </w:t>
      </w:r>
    </w:p>
    <w:p w:rsidR="00721E33" w:rsidRPr="00342F5C" w:rsidRDefault="00721E33" w:rsidP="00721E33">
      <w:pPr>
        <w:tabs>
          <w:tab w:val="left" w:pos="2265"/>
        </w:tabs>
        <w:spacing w:line="360" w:lineRule="auto"/>
        <w:ind w:right="-7" w:firstLine="540"/>
        <w:contextualSpacing/>
        <w:jc w:val="both"/>
        <w:rPr>
          <w:rFonts w:ascii="GHEA Grapalat" w:hAnsi="GHEA Grapalat" w:cs="Sylfaen"/>
          <w:sz w:val="20"/>
          <w:szCs w:val="20"/>
          <w:lang w:val="ru-RU"/>
        </w:rPr>
      </w:pPr>
      <w:r w:rsidRPr="00342F5C">
        <w:rPr>
          <w:rFonts w:ascii="GHEA Grapalat" w:hAnsi="GHEA Grapalat" w:cs="Sylfaen"/>
          <w:sz w:val="20"/>
          <w:szCs w:val="20"/>
          <w:lang w:val="ru-RU"/>
        </w:rPr>
        <w:t>имя/наименование участника</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 xml:space="preserve">1/не </w:t>
      </w:r>
      <w:proofErr w:type="gramStart"/>
      <w:r w:rsidRPr="00342F5C">
        <w:rPr>
          <w:rFonts w:ascii="GHEA Grapalat" w:hAnsi="GHEA Grapalat" w:cs="Sylfaen"/>
          <w:sz w:val="20"/>
          <w:szCs w:val="20"/>
          <w:lang w:val="ru-RU"/>
        </w:rPr>
        <w:t>признан</w:t>
      </w:r>
      <w:proofErr w:type="gramEnd"/>
      <w:r w:rsidRPr="00342F5C">
        <w:rPr>
          <w:rFonts w:ascii="GHEA Grapalat" w:hAnsi="GHEA Grapalat" w:cs="Sylfaen"/>
          <w:sz w:val="20"/>
          <w:szCs w:val="20"/>
          <w:lang w:val="ru-RU"/>
        </w:rPr>
        <w:t xml:space="preserve"> банкротом в судебном порядке;</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2/не имеет просроченных</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задолженностей</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по налоговым выплатам и по линии выплат обязательного социального обеспечения Республики Армения;</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3/ представитель исполнительного органа в течение трех лет, предшествовавших моменту подачи заявки, не был осужден за преступление, направленное против хозяйственной деятельности или государственной службы;</w:t>
      </w:r>
    </w:p>
    <w:p w:rsidR="00721E33" w:rsidRPr="00342F5C" w:rsidRDefault="00721E33" w:rsidP="00721E33">
      <w:pPr>
        <w:spacing w:line="360" w:lineRule="auto"/>
        <w:contextualSpacing/>
        <w:jc w:val="both"/>
        <w:rPr>
          <w:rFonts w:ascii="GHEA Grapalat" w:hAnsi="GHEA Grapalat" w:cs="Sylfaen"/>
          <w:sz w:val="20"/>
          <w:szCs w:val="20"/>
          <w:lang w:val="ru-RU"/>
        </w:rPr>
      </w:pPr>
      <w:proofErr w:type="gramStart"/>
      <w:r w:rsidRPr="00342F5C">
        <w:rPr>
          <w:rFonts w:ascii="GHEA Grapalat" w:hAnsi="GHEA Grapalat" w:cs="Sylfaen"/>
          <w:sz w:val="20"/>
          <w:szCs w:val="20"/>
          <w:lang w:val="ru-RU"/>
        </w:rPr>
        <w:t>4/не включен в список участников, не имеющих права на участие в процедуре закупок.</w:t>
      </w:r>
      <w:proofErr w:type="gramEnd"/>
    </w:p>
    <w:p w:rsidR="00721E33" w:rsidRPr="00342F5C" w:rsidRDefault="00721E33" w:rsidP="00721E33">
      <w:pPr>
        <w:tabs>
          <w:tab w:val="left" w:pos="2265"/>
        </w:tabs>
        <w:spacing w:line="360" w:lineRule="auto"/>
        <w:ind w:right="-7"/>
        <w:contextualSpacing/>
        <w:jc w:val="both"/>
        <w:rPr>
          <w:rFonts w:ascii="GHEA Grapalat" w:hAnsi="GHEA Grapalat" w:cs="Sylfaen"/>
          <w:sz w:val="20"/>
          <w:szCs w:val="20"/>
          <w:lang w:val="ru-RU"/>
        </w:rPr>
      </w:pPr>
      <w:proofErr w:type="spellStart"/>
      <w:r w:rsidRPr="00342F5C">
        <w:rPr>
          <w:rFonts w:ascii="GHEA Grapalat" w:hAnsi="GHEA Grapalat" w:cs="Sylfaen"/>
          <w:sz w:val="20"/>
          <w:szCs w:val="20"/>
          <w:lang w:val="ru-RU"/>
        </w:rPr>
        <w:t>________________________________________________сообщает</w:t>
      </w:r>
      <w:proofErr w:type="spellEnd"/>
      <w:r w:rsidRPr="00342F5C">
        <w:rPr>
          <w:rFonts w:ascii="GHEA Grapalat" w:hAnsi="GHEA Grapalat" w:cs="Sylfaen"/>
          <w:sz w:val="20"/>
          <w:szCs w:val="20"/>
          <w:lang w:val="ru-RU"/>
        </w:rPr>
        <w:t xml:space="preserve">, что имеет </w:t>
      </w:r>
    </w:p>
    <w:p w:rsidR="00721E33" w:rsidRPr="00342F5C" w:rsidRDefault="00721E33" w:rsidP="00721E33">
      <w:pPr>
        <w:tabs>
          <w:tab w:val="left" w:pos="2265"/>
        </w:tabs>
        <w:spacing w:line="360" w:lineRule="auto"/>
        <w:ind w:right="-7" w:firstLine="540"/>
        <w:contextualSpacing/>
        <w:jc w:val="both"/>
        <w:rPr>
          <w:rFonts w:ascii="GHEA Grapalat" w:hAnsi="GHEA Grapalat" w:cs="Sylfaen"/>
          <w:sz w:val="20"/>
          <w:szCs w:val="20"/>
          <w:lang w:val="ru-RU"/>
        </w:rPr>
      </w:pPr>
      <w:r w:rsidRPr="00342F5C">
        <w:rPr>
          <w:rFonts w:ascii="GHEA Grapalat" w:hAnsi="GHEA Grapalat" w:cs="Sylfaen"/>
          <w:sz w:val="20"/>
          <w:szCs w:val="20"/>
          <w:lang w:val="ru-RU"/>
        </w:rPr>
        <w:t>имя/наименование участника процедуры</w:t>
      </w:r>
    </w:p>
    <w:p w:rsidR="00721E33" w:rsidRPr="00342F5C" w:rsidRDefault="00721E33" w:rsidP="00721E33">
      <w:pPr>
        <w:tabs>
          <w:tab w:val="left" w:pos="2265"/>
        </w:tabs>
        <w:spacing w:line="360" w:lineRule="auto"/>
        <w:ind w:right="-7"/>
        <w:contextualSpacing/>
        <w:jc w:val="both"/>
        <w:rPr>
          <w:rFonts w:ascii="GHEA Grapalat" w:hAnsi="GHEA Grapalat" w:cs="Sylfaen"/>
          <w:sz w:val="20"/>
          <w:szCs w:val="20"/>
          <w:lang w:val="ru-RU"/>
        </w:rPr>
      </w:pPr>
      <w:r w:rsidRPr="00342F5C">
        <w:rPr>
          <w:rFonts w:ascii="GHEA Grapalat" w:hAnsi="GHEA Grapalat" w:cs="Sylfaen"/>
          <w:sz w:val="20"/>
          <w:szCs w:val="20"/>
          <w:lang w:val="ru-RU"/>
        </w:rPr>
        <w:t>лицензии (включая вкладыши), предусмотренные объявлением о процедуре предварительной квалификации</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 xml:space="preserve">с шифром «ՀՀ ԿԱ ԱԱԾ- ՏՆՏՎ-ԲԸՀԱՇՁԲ-17/1» (копия/копии </w:t>
      </w:r>
      <w:proofErr w:type="gramStart"/>
      <w:r w:rsidRPr="00342F5C">
        <w:rPr>
          <w:rFonts w:ascii="GHEA Grapalat" w:hAnsi="GHEA Grapalat" w:cs="Sylfaen"/>
          <w:sz w:val="20"/>
          <w:szCs w:val="20"/>
          <w:lang w:val="ru-RU"/>
        </w:rPr>
        <w:t>прилагается</w:t>
      </w:r>
      <w:proofErr w:type="gramEnd"/>
      <w:r w:rsidRPr="00342F5C">
        <w:rPr>
          <w:rFonts w:ascii="GHEA Grapalat" w:hAnsi="GHEA Grapalat" w:cs="Sylfaen"/>
          <w:sz w:val="20"/>
          <w:szCs w:val="20"/>
          <w:lang w:val="ru-RU"/>
        </w:rPr>
        <w:t>/прилагаются)</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___________________________________________________________________</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r w:rsidRPr="00342F5C">
        <w:rPr>
          <w:rFonts w:ascii="GHEA Grapalat" w:hAnsi="GHEA Grapalat" w:cs="Sylfaen"/>
          <w:sz w:val="20"/>
          <w:szCs w:val="20"/>
          <w:lang w:val="ru-RU"/>
        </w:rPr>
        <w:tab/>
      </w:r>
      <w:r w:rsidRPr="00342F5C">
        <w:rPr>
          <w:rFonts w:ascii="GHEA Grapalat" w:hAnsi="GHEA Grapalat" w:cs="Sylfaen"/>
          <w:sz w:val="20"/>
          <w:szCs w:val="20"/>
          <w:lang w:val="ru-RU"/>
        </w:rPr>
        <w:tab/>
        <w:t>Наименование/имя, фамилия участника (руководителя)</w:t>
      </w:r>
    </w:p>
    <w:p w:rsidR="00721E33" w:rsidRPr="00342F5C" w:rsidRDefault="00721E33" w:rsidP="00721E33">
      <w:pPr>
        <w:spacing w:line="360" w:lineRule="auto"/>
        <w:contextualSpacing/>
        <w:jc w:val="both"/>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_____________________</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Подпись</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М.П.</w:t>
      </w: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 xml:space="preserve">Дата: _______   ________2017г. </w:t>
      </w: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spacing w:line="360" w:lineRule="auto"/>
        <w:contextualSpacing/>
        <w:jc w:val="right"/>
        <w:rPr>
          <w:rFonts w:ascii="GHEA Grapalat" w:hAnsi="GHEA Grapalat" w:cs="Sylfaen"/>
          <w:sz w:val="20"/>
          <w:szCs w:val="20"/>
          <w:lang w:val="ru-RU"/>
        </w:rPr>
      </w:pPr>
    </w:p>
    <w:p w:rsidR="00721E33" w:rsidRPr="00342F5C" w:rsidRDefault="00721E33" w:rsidP="00721E33">
      <w:pPr>
        <w:tabs>
          <w:tab w:val="left" w:pos="2265"/>
        </w:tabs>
        <w:spacing w:line="360" w:lineRule="auto"/>
        <w:ind w:right="-7" w:firstLine="540"/>
        <w:contextualSpacing/>
        <w:jc w:val="right"/>
        <w:rPr>
          <w:rFonts w:ascii="GHEA Grapalat" w:hAnsi="GHEA Grapalat" w:cs="Sylfaen"/>
          <w:sz w:val="20"/>
          <w:szCs w:val="20"/>
          <w:lang w:val="ru-RU"/>
        </w:rPr>
      </w:pPr>
    </w:p>
    <w:p w:rsidR="00721E33" w:rsidRPr="00342F5C" w:rsidRDefault="00721E33" w:rsidP="00721E33">
      <w:pPr>
        <w:tabs>
          <w:tab w:val="left" w:pos="2265"/>
        </w:tabs>
        <w:spacing w:line="360" w:lineRule="auto"/>
        <w:ind w:right="-7" w:firstLine="540"/>
        <w:contextualSpacing/>
        <w:jc w:val="right"/>
        <w:rPr>
          <w:rFonts w:ascii="GHEA Grapalat" w:hAnsi="GHEA Grapalat" w:cs="Sylfaen"/>
          <w:sz w:val="20"/>
          <w:szCs w:val="20"/>
          <w:lang w:val="ru-RU"/>
        </w:rPr>
      </w:pPr>
      <w:r w:rsidRPr="00342F5C">
        <w:rPr>
          <w:rFonts w:ascii="GHEA Grapalat" w:hAnsi="GHEA Grapalat" w:cs="Sylfaen"/>
          <w:sz w:val="20"/>
          <w:szCs w:val="20"/>
          <w:lang w:val="ru-RU"/>
        </w:rPr>
        <w:t>Приложение 3</w:t>
      </w: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ОБЪЯВЛЕНИЕ</w:t>
      </w: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О критерии «Соответствие профессиональной деятельности предусмотренной</w:t>
      </w:r>
    </w:p>
    <w:p w:rsidR="00721E33" w:rsidRPr="00342F5C" w:rsidRDefault="00721E33" w:rsidP="00721E33">
      <w:pPr>
        <w:spacing w:line="360" w:lineRule="auto"/>
        <w:contextualSpacing/>
        <w:jc w:val="center"/>
        <w:rPr>
          <w:rFonts w:ascii="GHEA Grapalat" w:hAnsi="GHEA Grapalat" w:cs="Sylfaen"/>
          <w:sz w:val="20"/>
          <w:szCs w:val="20"/>
          <w:lang w:val="ru-RU"/>
        </w:rPr>
      </w:pPr>
      <w:r w:rsidRPr="00342F5C">
        <w:rPr>
          <w:rFonts w:ascii="GHEA Grapalat" w:hAnsi="GHEA Grapalat" w:cs="Sylfaen"/>
          <w:sz w:val="20"/>
          <w:szCs w:val="20"/>
          <w:lang w:val="ru-RU"/>
        </w:rPr>
        <w:t>договором деятельности»</w:t>
      </w:r>
    </w:p>
    <w:p w:rsidR="00721E33" w:rsidRPr="00342F5C" w:rsidRDefault="00721E33" w:rsidP="00721E33">
      <w:pPr>
        <w:spacing w:line="360" w:lineRule="auto"/>
        <w:contextualSpacing/>
        <w:jc w:val="center"/>
        <w:rPr>
          <w:rFonts w:ascii="GHEA Grapalat" w:hAnsi="GHEA Grapalat" w:cs="Sylfaen"/>
          <w:sz w:val="20"/>
          <w:szCs w:val="20"/>
          <w:lang w:val="ru-RU"/>
        </w:rPr>
      </w:pP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Настоящим_________________________________________________заверяет, что в течение года подачи заявки и</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r w:rsidRPr="00342F5C">
        <w:rPr>
          <w:rFonts w:ascii="GHEA Grapalat" w:hAnsi="GHEA Grapalat" w:cs="Sylfaen"/>
          <w:sz w:val="20"/>
          <w:szCs w:val="20"/>
          <w:lang w:val="ru-RU"/>
        </w:rPr>
        <w:tab/>
      </w:r>
      <w:r w:rsidRPr="00342F5C">
        <w:rPr>
          <w:rFonts w:ascii="GHEA Grapalat" w:hAnsi="GHEA Grapalat" w:cs="Sylfaen"/>
          <w:sz w:val="20"/>
          <w:szCs w:val="20"/>
          <w:lang w:val="ru-RU"/>
        </w:rPr>
        <w:tab/>
        <w:t xml:space="preserve">имя/наименование участника </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предшествовавших ему трех лет осуществлял в надлежащей форме сделки, являющиеся предметом закупки, или следующие сделки по выполнению</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аналогичных работ – ранее выполненные договора.</w:t>
      </w:r>
      <w:r w:rsidR="00296D65" w:rsidRPr="00342F5C">
        <w:rPr>
          <w:rFonts w:ascii="GHEA Grapalat" w:hAnsi="GHEA Grapalat" w:cs="Sylfaen"/>
          <w:sz w:val="20"/>
          <w:szCs w:val="20"/>
          <w:lang w:val="ru-RU"/>
        </w:rPr>
        <w:t xml:space="preserve"> </w:t>
      </w:r>
      <w:r w:rsidRPr="00342F5C">
        <w:rPr>
          <w:rFonts w:ascii="GHEA Grapalat" w:hAnsi="GHEA Grapalat" w:cs="Sylfaen"/>
          <w:sz w:val="20"/>
          <w:szCs w:val="20"/>
          <w:lang w:val="ru-RU"/>
        </w:rPr>
        <w:t>Однотипными работами считается осуществление строительства в сфере градостроительства (за исключением работ, не требующих разрешения на строительство) с вкладышем/вкладышами по следующим отраслям градостроительства: договора по выполнению аналогичных работ, осуществленных в рамках государственных лицензий «Жилое, общественное и производственное» и «Энергетическое».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2941"/>
        <w:gridCol w:w="6468"/>
      </w:tblGrid>
      <w:tr w:rsidR="00721E33" w:rsidRPr="00DF53A8" w:rsidTr="008016FA">
        <w:tc>
          <w:tcPr>
            <w:tcW w:w="10207" w:type="dxa"/>
            <w:gridSpan w:val="3"/>
            <w:shd w:val="clear" w:color="auto" w:fill="8DB3E2"/>
            <w:vAlign w:val="center"/>
          </w:tcPr>
          <w:p w:rsidR="00721E33" w:rsidRPr="00342F5C" w:rsidRDefault="00721E33" w:rsidP="008016FA">
            <w:pPr>
              <w:spacing w:line="360" w:lineRule="auto"/>
              <w:ind w:firstLine="567"/>
              <w:contextualSpacing/>
              <w:jc w:val="center"/>
              <w:rPr>
                <w:rFonts w:ascii="GHEA Grapalat" w:hAnsi="GHEA Grapalat" w:cs="Sylfaen"/>
                <w:sz w:val="20"/>
                <w:szCs w:val="20"/>
                <w:lang w:val="ru-RU"/>
              </w:rPr>
            </w:pPr>
            <w:r w:rsidRPr="00342F5C">
              <w:rPr>
                <w:rFonts w:ascii="GHEA Grapalat" w:hAnsi="GHEA Grapalat" w:cs="Sylfaen"/>
                <w:sz w:val="20"/>
                <w:szCs w:val="20"/>
                <w:lang w:val="hy-AM"/>
              </w:rPr>
              <w:t>Договора</w:t>
            </w:r>
            <w:r w:rsidRPr="00342F5C">
              <w:rPr>
                <w:rFonts w:ascii="GHEA Grapalat" w:hAnsi="GHEA Grapalat" w:cs="Sylfaen"/>
                <w:sz w:val="20"/>
                <w:szCs w:val="20"/>
                <w:lang w:val="ru-RU"/>
              </w:rPr>
              <w:t>,</w:t>
            </w:r>
            <w:r w:rsidRPr="00342F5C">
              <w:rPr>
                <w:rFonts w:ascii="GHEA Grapalat" w:hAnsi="GHEA Grapalat" w:cs="Sylfaen"/>
                <w:sz w:val="20"/>
                <w:szCs w:val="20"/>
                <w:lang w:val="hy-AM"/>
              </w:rPr>
              <w:t xml:space="preserve"> осуществленные в надлежащей форме в течение года подачи заявки и</w:t>
            </w:r>
          </w:p>
          <w:p w:rsidR="00721E33" w:rsidRPr="00342F5C" w:rsidRDefault="00721E33" w:rsidP="008016FA">
            <w:pPr>
              <w:spacing w:line="360" w:lineRule="auto"/>
              <w:ind w:firstLine="567"/>
              <w:contextualSpacing/>
              <w:jc w:val="center"/>
              <w:rPr>
                <w:rFonts w:ascii="GHEA Grapalat" w:hAnsi="GHEA Grapalat" w:cs="Sylfaen"/>
                <w:sz w:val="20"/>
                <w:szCs w:val="20"/>
                <w:lang w:val="hy-AM"/>
              </w:rPr>
            </w:pPr>
            <w:r w:rsidRPr="00342F5C">
              <w:rPr>
                <w:rFonts w:ascii="GHEA Grapalat" w:hAnsi="GHEA Grapalat" w:cs="Sylfaen"/>
                <w:sz w:val="20"/>
                <w:szCs w:val="20"/>
                <w:lang w:val="hy-AM"/>
              </w:rPr>
              <w:t>предшеств</w:t>
            </w:r>
            <w:proofErr w:type="spellStart"/>
            <w:r w:rsidRPr="00342F5C">
              <w:rPr>
                <w:rFonts w:ascii="GHEA Grapalat" w:hAnsi="GHEA Grapalat" w:cs="Sylfaen"/>
                <w:sz w:val="20"/>
                <w:szCs w:val="20"/>
                <w:lang w:val="ru-RU"/>
              </w:rPr>
              <w:t>овавш</w:t>
            </w:r>
            <w:proofErr w:type="spellEnd"/>
            <w:r w:rsidRPr="00342F5C">
              <w:rPr>
                <w:rFonts w:ascii="GHEA Grapalat" w:hAnsi="GHEA Grapalat" w:cs="Sylfaen"/>
                <w:sz w:val="20"/>
                <w:szCs w:val="20"/>
                <w:lang w:val="hy-AM"/>
              </w:rPr>
              <w:t>их ему трех лет лет</w:t>
            </w:r>
          </w:p>
        </w:tc>
      </w:tr>
      <w:tr w:rsidR="00721E33" w:rsidRPr="00DF53A8" w:rsidTr="008016FA">
        <w:trPr>
          <w:trHeight w:val="692"/>
        </w:trPr>
        <w:tc>
          <w:tcPr>
            <w:tcW w:w="798" w:type="dxa"/>
            <w:vAlign w:val="center"/>
          </w:tcPr>
          <w:p w:rsidR="00721E33" w:rsidRPr="00342F5C" w:rsidRDefault="00721E33" w:rsidP="008016FA">
            <w:pPr>
              <w:spacing w:line="360" w:lineRule="auto"/>
              <w:contextualSpacing/>
              <w:jc w:val="both"/>
              <w:rPr>
                <w:rFonts w:ascii="GHEA Grapalat" w:hAnsi="GHEA Grapalat" w:cs="Sylfaen"/>
                <w:sz w:val="20"/>
                <w:szCs w:val="20"/>
                <w:lang w:val="ru-RU"/>
              </w:rPr>
            </w:pPr>
            <w:r w:rsidRPr="00342F5C">
              <w:rPr>
                <w:rFonts w:ascii="Arial" w:hAnsi="Arial" w:cs="Arial"/>
                <w:sz w:val="20"/>
                <w:szCs w:val="20"/>
              </w:rPr>
              <w:t>№</w:t>
            </w:r>
            <w:r w:rsidRPr="00342F5C">
              <w:rPr>
                <w:rFonts w:ascii="GHEA Grapalat" w:hAnsi="GHEA Grapalat" w:cs="Sylfaen"/>
                <w:sz w:val="20"/>
                <w:szCs w:val="20"/>
                <w:lang w:val="ru-RU"/>
              </w:rPr>
              <w:t>/</w:t>
            </w:r>
            <w:r w:rsidRPr="00342F5C">
              <w:rPr>
                <w:rFonts w:ascii="Arial" w:hAnsi="Arial" w:cs="Arial"/>
                <w:sz w:val="20"/>
                <w:szCs w:val="20"/>
                <w:lang w:val="ru-RU"/>
              </w:rPr>
              <w:t>№</w:t>
            </w:r>
          </w:p>
        </w:tc>
        <w:tc>
          <w:tcPr>
            <w:tcW w:w="2941" w:type="dxa"/>
            <w:vAlign w:val="center"/>
          </w:tcPr>
          <w:p w:rsidR="00721E33" w:rsidRPr="00342F5C" w:rsidRDefault="00721E33" w:rsidP="008016FA">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Предмет</w:t>
            </w:r>
          </w:p>
        </w:tc>
        <w:tc>
          <w:tcPr>
            <w:tcW w:w="6468" w:type="dxa"/>
            <w:vAlign w:val="center"/>
          </w:tcPr>
          <w:p w:rsidR="00721E33" w:rsidRPr="00342F5C" w:rsidRDefault="00721E33" w:rsidP="008016FA">
            <w:pPr>
              <w:spacing w:line="360" w:lineRule="auto"/>
              <w:contextualSpacing/>
              <w:jc w:val="both"/>
              <w:rPr>
                <w:rFonts w:ascii="GHEA Grapalat" w:hAnsi="GHEA Grapalat"/>
                <w:sz w:val="20"/>
                <w:szCs w:val="20"/>
                <w:lang w:val="hy-AM"/>
              </w:rPr>
            </w:pPr>
            <w:r w:rsidRPr="00342F5C">
              <w:rPr>
                <w:rFonts w:ascii="GHEA Grapalat" w:hAnsi="GHEA Grapalat" w:cs="Sylfaen"/>
                <w:sz w:val="20"/>
                <w:szCs w:val="20"/>
                <w:lang w:val="ru-RU"/>
              </w:rPr>
              <w:t xml:space="preserve">Данные заказчика и данные, необходимые для связи с ним </w:t>
            </w:r>
          </w:p>
        </w:tc>
      </w:tr>
      <w:tr w:rsidR="00721E33" w:rsidRPr="00342F5C" w:rsidTr="008016FA">
        <w:tc>
          <w:tcPr>
            <w:tcW w:w="798" w:type="dxa"/>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1.</w:t>
            </w:r>
          </w:p>
        </w:tc>
        <w:tc>
          <w:tcPr>
            <w:tcW w:w="9409" w:type="dxa"/>
            <w:gridSpan w:val="2"/>
            <w:shd w:val="clear" w:color="auto" w:fill="D9D9D9"/>
          </w:tcPr>
          <w:p w:rsidR="00721E33" w:rsidRPr="00342F5C" w:rsidRDefault="00721E33" w:rsidP="008016FA">
            <w:pPr>
              <w:spacing w:line="360" w:lineRule="auto"/>
              <w:ind w:left="81"/>
              <w:contextualSpacing/>
              <w:jc w:val="both"/>
              <w:rPr>
                <w:rFonts w:ascii="GHEA Grapalat" w:hAnsi="GHEA Grapalat"/>
                <w:i/>
                <w:sz w:val="20"/>
                <w:szCs w:val="20"/>
                <w:lang w:val="ru-RU"/>
              </w:rPr>
            </w:pPr>
            <w:r w:rsidRPr="00342F5C">
              <w:rPr>
                <w:rFonts w:ascii="GHEA Grapalat" w:hAnsi="GHEA Grapalat" w:cs="Sylfaen"/>
                <w:i/>
                <w:sz w:val="20"/>
                <w:szCs w:val="20"/>
                <w:lang w:val="ru-RU"/>
              </w:rPr>
              <w:t>Дата</w:t>
            </w:r>
            <w:proofErr w:type="gramStart"/>
            <w:r w:rsidRPr="00342F5C">
              <w:rPr>
                <w:rFonts w:ascii="GHEA Grapalat" w:hAnsi="GHEA Grapalat" w:cs="Sylfaen"/>
                <w:i/>
                <w:sz w:val="20"/>
                <w:szCs w:val="20"/>
                <w:lang w:val="ru-RU"/>
              </w:rPr>
              <w:t>:</w:t>
            </w:r>
            <w:r w:rsidRPr="00342F5C">
              <w:rPr>
                <w:rFonts w:ascii="GHEA Grapalat" w:hAnsi="GHEA Grapalat"/>
                <w:i/>
                <w:sz w:val="20"/>
                <w:szCs w:val="20"/>
                <w:lang w:val="hy-AM"/>
              </w:rPr>
              <w:t xml:space="preserve"> ...........    </w:t>
            </w:r>
            <w:proofErr w:type="gramEnd"/>
            <w:r w:rsidRPr="00342F5C">
              <w:rPr>
                <w:rFonts w:ascii="GHEA Grapalat" w:hAnsi="GHEA Grapalat" w:cs="Sylfaen"/>
                <w:i/>
                <w:sz w:val="20"/>
                <w:szCs w:val="20"/>
                <w:lang w:val="ru-RU"/>
              </w:rPr>
              <w:t>год</w:t>
            </w:r>
          </w:p>
        </w:tc>
      </w:tr>
      <w:tr w:rsidR="00721E33" w:rsidRPr="00342F5C" w:rsidTr="008016FA">
        <w:tc>
          <w:tcPr>
            <w:tcW w:w="798" w:type="dxa"/>
            <w:vAlign w:val="center"/>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2.</w:t>
            </w:r>
          </w:p>
        </w:tc>
        <w:tc>
          <w:tcPr>
            <w:tcW w:w="2941" w:type="dxa"/>
            <w:vAlign w:val="center"/>
          </w:tcPr>
          <w:p w:rsidR="00721E33" w:rsidRPr="00342F5C" w:rsidRDefault="00721E33" w:rsidP="008016FA">
            <w:pPr>
              <w:spacing w:line="360" w:lineRule="auto"/>
              <w:ind w:firstLine="567"/>
              <w:contextualSpacing/>
              <w:jc w:val="both"/>
              <w:rPr>
                <w:rFonts w:ascii="GHEA Grapalat" w:hAnsi="GHEA Grapalat"/>
                <w:sz w:val="20"/>
                <w:szCs w:val="20"/>
                <w:lang w:val="hy-AM"/>
              </w:rPr>
            </w:pPr>
          </w:p>
        </w:tc>
        <w:tc>
          <w:tcPr>
            <w:tcW w:w="6468"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r>
      <w:tr w:rsidR="00721E33" w:rsidRPr="00342F5C" w:rsidTr="008016FA">
        <w:trPr>
          <w:trHeight w:val="422"/>
        </w:trPr>
        <w:tc>
          <w:tcPr>
            <w:tcW w:w="798" w:type="dxa"/>
            <w:vAlign w:val="center"/>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w:t>
            </w:r>
          </w:p>
        </w:tc>
        <w:tc>
          <w:tcPr>
            <w:tcW w:w="2941" w:type="dxa"/>
            <w:vAlign w:val="center"/>
          </w:tcPr>
          <w:p w:rsidR="00721E33" w:rsidRPr="00342F5C" w:rsidRDefault="00721E33" w:rsidP="008016FA">
            <w:pPr>
              <w:spacing w:line="360" w:lineRule="auto"/>
              <w:ind w:firstLine="567"/>
              <w:contextualSpacing/>
              <w:jc w:val="both"/>
              <w:rPr>
                <w:rFonts w:ascii="GHEA Grapalat" w:hAnsi="GHEA Grapalat"/>
                <w:sz w:val="20"/>
                <w:szCs w:val="20"/>
                <w:lang w:val="hy-AM"/>
              </w:rPr>
            </w:pPr>
          </w:p>
        </w:tc>
        <w:tc>
          <w:tcPr>
            <w:tcW w:w="6468"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r>
      <w:tr w:rsidR="00721E33" w:rsidRPr="00342F5C" w:rsidTr="008016FA">
        <w:tc>
          <w:tcPr>
            <w:tcW w:w="798" w:type="dxa"/>
          </w:tcPr>
          <w:p w:rsidR="00721E33" w:rsidRPr="00342F5C" w:rsidRDefault="00721E33" w:rsidP="008016FA">
            <w:pPr>
              <w:spacing w:line="360" w:lineRule="auto"/>
              <w:contextualSpacing/>
              <w:jc w:val="both"/>
              <w:rPr>
                <w:rFonts w:ascii="GHEA Grapalat" w:hAnsi="GHEA Grapalat"/>
                <w:sz w:val="20"/>
                <w:szCs w:val="20"/>
              </w:rPr>
            </w:pPr>
          </w:p>
        </w:tc>
        <w:tc>
          <w:tcPr>
            <w:tcW w:w="9409" w:type="dxa"/>
            <w:gridSpan w:val="2"/>
            <w:shd w:val="clear" w:color="auto" w:fill="D9D9D9"/>
          </w:tcPr>
          <w:p w:rsidR="00721E33" w:rsidRPr="00342F5C" w:rsidRDefault="00721E33" w:rsidP="008016FA">
            <w:pPr>
              <w:spacing w:line="360" w:lineRule="auto"/>
              <w:ind w:left="81"/>
              <w:contextualSpacing/>
              <w:jc w:val="both"/>
              <w:rPr>
                <w:rFonts w:ascii="GHEA Grapalat" w:hAnsi="GHEA Grapalat"/>
                <w:i/>
                <w:sz w:val="20"/>
                <w:szCs w:val="20"/>
                <w:lang w:val="ru-RU"/>
              </w:rPr>
            </w:pPr>
            <w:r w:rsidRPr="00342F5C">
              <w:rPr>
                <w:rFonts w:ascii="GHEA Grapalat" w:hAnsi="GHEA Grapalat" w:cs="Sylfaen"/>
                <w:i/>
                <w:sz w:val="20"/>
                <w:szCs w:val="20"/>
                <w:lang w:val="ru-RU"/>
              </w:rPr>
              <w:t>Дата</w:t>
            </w:r>
            <w:proofErr w:type="gramStart"/>
            <w:r w:rsidRPr="00342F5C">
              <w:rPr>
                <w:rFonts w:ascii="GHEA Grapalat" w:hAnsi="GHEA Grapalat" w:cs="Sylfaen"/>
                <w:i/>
                <w:sz w:val="20"/>
                <w:szCs w:val="20"/>
                <w:lang w:val="ru-RU"/>
              </w:rPr>
              <w:t xml:space="preserve">: </w:t>
            </w:r>
            <w:r w:rsidRPr="00342F5C">
              <w:rPr>
                <w:rFonts w:ascii="GHEA Grapalat" w:hAnsi="GHEA Grapalat"/>
                <w:i/>
                <w:sz w:val="20"/>
                <w:szCs w:val="20"/>
                <w:lang w:val="hy-AM"/>
              </w:rPr>
              <w:t xml:space="preserve"> ...........    </w:t>
            </w:r>
            <w:proofErr w:type="gramEnd"/>
            <w:r w:rsidRPr="00342F5C">
              <w:rPr>
                <w:rFonts w:ascii="GHEA Grapalat" w:hAnsi="GHEA Grapalat" w:cs="Sylfaen"/>
                <w:i/>
                <w:sz w:val="20"/>
                <w:szCs w:val="20"/>
                <w:lang w:val="ru-RU"/>
              </w:rPr>
              <w:t>год</w:t>
            </w:r>
          </w:p>
        </w:tc>
      </w:tr>
      <w:tr w:rsidR="00721E33" w:rsidRPr="00342F5C" w:rsidTr="008016FA">
        <w:tc>
          <w:tcPr>
            <w:tcW w:w="798" w:type="dxa"/>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1.</w:t>
            </w:r>
          </w:p>
        </w:tc>
        <w:tc>
          <w:tcPr>
            <w:tcW w:w="2941"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c>
          <w:tcPr>
            <w:tcW w:w="6468"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r>
      <w:tr w:rsidR="00721E33" w:rsidRPr="00342F5C" w:rsidTr="008016FA">
        <w:tc>
          <w:tcPr>
            <w:tcW w:w="798" w:type="dxa"/>
            <w:vAlign w:val="center"/>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2.</w:t>
            </w:r>
          </w:p>
        </w:tc>
        <w:tc>
          <w:tcPr>
            <w:tcW w:w="2941"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c>
          <w:tcPr>
            <w:tcW w:w="6468"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r>
      <w:tr w:rsidR="00721E33" w:rsidRPr="00342F5C" w:rsidTr="008016FA">
        <w:tc>
          <w:tcPr>
            <w:tcW w:w="798" w:type="dxa"/>
            <w:vAlign w:val="center"/>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w:t>
            </w:r>
          </w:p>
        </w:tc>
        <w:tc>
          <w:tcPr>
            <w:tcW w:w="2941"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c>
          <w:tcPr>
            <w:tcW w:w="6468" w:type="dxa"/>
          </w:tcPr>
          <w:p w:rsidR="00721E33" w:rsidRPr="00342F5C" w:rsidRDefault="00721E33" w:rsidP="008016FA">
            <w:pPr>
              <w:spacing w:line="360" w:lineRule="auto"/>
              <w:ind w:firstLine="567"/>
              <w:contextualSpacing/>
              <w:jc w:val="both"/>
              <w:rPr>
                <w:rFonts w:ascii="GHEA Grapalat" w:hAnsi="GHEA Grapalat"/>
                <w:sz w:val="20"/>
                <w:szCs w:val="20"/>
                <w:lang w:val="hy-AM"/>
              </w:rPr>
            </w:pPr>
          </w:p>
        </w:tc>
      </w:tr>
      <w:tr w:rsidR="00721E33" w:rsidRPr="00342F5C" w:rsidTr="008016FA">
        <w:tc>
          <w:tcPr>
            <w:tcW w:w="798" w:type="dxa"/>
          </w:tcPr>
          <w:p w:rsidR="00721E33" w:rsidRPr="00342F5C" w:rsidRDefault="00721E33" w:rsidP="008016FA">
            <w:pPr>
              <w:spacing w:line="360" w:lineRule="auto"/>
              <w:contextualSpacing/>
              <w:jc w:val="both"/>
              <w:rPr>
                <w:rFonts w:ascii="GHEA Grapalat" w:hAnsi="GHEA Grapalat"/>
                <w:sz w:val="20"/>
                <w:szCs w:val="20"/>
              </w:rPr>
            </w:pPr>
          </w:p>
        </w:tc>
        <w:tc>
          <w:tcPr>
            <w:tcW w:w="9409" w:type="dxa"/>
            <w:gridSpan w:val="2"/>
            <w:shd w:val="clear" w:color="auto" w:fill="D9D9D9"/>
          </w:tcPr>
          <w:p w:rsidR="00721E33" w:rsidRPr="00342F5C" w:rsidRDefault="00721E33" w:rsidP="008016FA">
            <w:pPr>
              <w:spacing w:line="360" w:lineRule="auto"/>
              <w:ind w:left="81"/>
              <w:contextualSpacing/>
              <w:jc w:val="both"/>
              <w:rPr>
                <w:rFonts w:ascii="GHEA Grapalat" w:hAnsi="GHEA Grapalat"/>
                <w:i/>
                <w:sz w:val="20"/>
                <w:szCs w:val="20"/>
                <w:lang w:val="hy-AM"/>
              </w:rPr>
            </w:pPr>
            <w:r w:rsidRPr="00342F5C">
              <w:rPr>
                <w:rFonts w:ascii="GHEA Grapalat" w:hAnsi="GHEA Grapalat" w:cs="Sylfaen"/>
                <w:i/>
                <w:sz w:val="20"/>
                <w:szCs w:val="20"/>
                <w:lang w:val="ru-RU"/>
              </w:rPr>
              <w:t>Дата</w:t>
            </w:r>
            <w:proofErr w:type="gramStart"/>
            <w:r w:rsidRPr="00342F5C">
              <w:rPr>
                <w:rFonts w:ascii="GHEA Grapalat" w:hAnsi="GHEA Grapalat" w:cs="Sylfaen"/>
                <w:i/>
                <w:sz w:val="20"/>
                <w:szCs w:val="20"/>
                <w:lang w:val="ru-RU"/>
              </w:rPr>
              <w:t xml:space="preserve">: </w:t>
            </w:r>
            <w:r w:rsidRPr="00342F5C">
              <w:rPr>
                <w:rFonts w:ascii="GHEA Grapalat" w:hAnsi="GHEA Grapalat"/>
                <w:i/>
                <w:sz w:val="20"/>
                <w:szCs w:val="20"/>
                <w:lang w:val="hy-AM"/>
              </w:rPr>
              <w:t xml:space="preserve"> ...........    </w:t>
            </w:r>
            <w:proofErr w:type="gramEnd"/>
            <w:r w:rsidRPr="00342F5C">
              <w:rPr>
                <w:rFonts w:ascii="GHEA Grapalat" w:hAnsi="GHEA Grapalat" w:cs="Sylfaen"/>
                <w:i/>
                <w:sz w:val="20"/>
                <w:szCs w:val="20"/>
                <w:lang w:val="ru-RU"/>
              </w:rPr>
              <w:t>год</w:t>
            </w:r>
          </w:p>
        </w:tc>
      </w:tr>
      <w:tr w:rsidR="00721E33" w:rsidRPr="00342F5C" w:rsidTr="008016FA">
        <w:tc>
          <w:tcPr>
            <w:tcW w:w="798" w:type="dxa"/>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1.</w:t>
            </w:r>
          </w:p>
        </w:tc>
        <w:tc>
          <w:tcPr>
            <w:tcW w:w="2941" w:type="dxa"/>
          </w:tcPr>
          <w:p w:rsidR="00721E33" w:rsidRPr="00342F5C" w:rsidRDefault="00721E33" w:rsidP="008016FA">
            <w:pPr>
              <w:tabs>
                <w:tab w:val="left" w:pos="1248"/>
              </w:tabs>
              <w:spacing w:line="360" w:lineRule="auto"/>
              <w:contextualSpacing/>
              <w:jc w:val="both"/>
              <w:rPr>
                <w:rFonts w:ascii="GHEA Grapalat" w:hAnsi="GHEA Grapalat" w:cs="Sylfaen"/>
                <w:sz w:val="20"/>
                <w:szCs w:val="20"/>
                <w:lang w:val="hy-AM"/>
              </w:rPr>
            </w:pPr>
          </w:p>
        </w:tc>
        <w:tc>
          <w:tcPr>
            <w:tcW w:w="6468" w:type="dxa"/>
          </w:tcPr>
          <w:p w:rsidR="00721E33" w:rsidRPr="00342F5C" w:rsidRDefault="00721E33" w:rsidP="008016FA">
            <w:pPr>
              <w:tabs>
                <w:tab w:val="left" w:pos="1248"/>
              </w:tabs>
              <w:spacing w:line="360" w:lineRule="auto"/>
              <w:contextualSpacing/>
              <w:jc w:val="both"/>
              <w:rPr>
                <w:rFonts w:ascii="GHEA Grapalat" w:hAnsi="GHEA Grapalat" w:cs="Sylfaen"/>
                <w:sz w:val="20"/>
                <w:szCs w:val="20"/>
              </w:rPr>
            </w:pPr>
          </w:p>
        </w:tc>
      </w:tr>
      <w:tr w:rsidR="00721E33" w:rsidRPr="00342F5C" w:rsidTr="008016FA">
        <w:tc>
          <w:tcPr>
            <w:tcW w:w="798" w:type="dxa"/>
            <w:vAlign w:val="center"/>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2.</w:t>
            </w:r>
          </w:p>
        </w:tc>
        <w:tc>
          <w:tcPr>
            <w:tcW w:w="2941" w:type="dxa"/>
          </w:tcPr>
          <w:p w:rsidR="00721E33" w:rsidRPr="00342F5C" w:rsidRDefault="00721E33" w:rsidP="008016FA">
            <w:pPr>
              <w:tabs>
                <w:tab w:val="left" w:pos="1248"/>
              </w:tabs>
              <w:spacing w:line="360" w:lineRule="auto"/>
              <w:contextualSpacing/>
              <w:jc w:val="both"/>
              <w:rPr>
                <w:rFonts w:ascii="GHEA Grapalat" w:hAnsi="GHEA Grapalat" w:cs="Sylfaen"/>
                <w:sz w:val="20"/>
                <w:szCs w:val="20"/>
                <w:lang w:val="hy-AM"/>
              </w:rPr>
            </w:pPr>
          </w:p>
        </w:tc>
        <w:tc>
          <w:tcPr>
            <w:tcW w:w="6468" w:type="dxa"/>
          </w:tcPr>
          <w:p w:rsidR="00721E33" w:rsidRPr="00342F5C" w:rsidRDefault="00721E33" w:rsidP="008016FA">
            <w:pPr>
              <w:tabs>
                <w:tab w:val="left" w:pos="1248"/>
              </w:tabs>
              <w:spacing w:line="360" w:lineRule="auto"/>
              <w:contextualSpacing/>
              <w:jc w:val="both"/>
              <w:rPr>
                <w:rFonts w:ascii="GHEA Grapalat" w:hAnsi="GHEA Grapalat" w:cs="Sylfaen"/>
                <w:sz w:val="20"/>
                <w:szCs w:val="20"/>
              </w:rPr>
            </w:pPr>
          </w:p>
        </w:tc>
      </w:tr>
      <w:tr w:rsidR="00721E33" w:rsidRPr="00342F5C" w:rsidTr="008016FA">
        <w:tc>
          <w:tcPr>
            <w:tcW w:w="798" w:type="dxa"/>
            <w:vAlign w:val="center"/>
          </w:tcPr>
          <w:p w:rsidR="00721E33" w:rsidRPr="00342F5C" w:rsidRDefault="00721E33" w:rsidP="008016FA">
            <w:pPr>
              <w:spacing w:line="360" w:lineRule="auto"/>
              <w:contextualSpacing/>
              <w:jc w:val="both"/>
              <w:rPr>
                <w:rFonts w:ascii="GHEA Grapalat" w:hAnsi="GHEA Grapalat"/>
                <w:sz w:val="20"/>
                <w:szCs w:val="20"/>
              </w:rPr>
            </w:pPr>
            <w:r w:rsidRPr="00342F5C">
              <w:rPr>
                <w:rFonts w:ascii="GHEA Grapalat" w:hAnsi="GHEA Grapalat"/>
                <w:sz w:val="20"/>
                <w:szCs w:val="20"/>
              </w:rPr>
              <w:t>..</w:t>
            </w:r>
          </w:p>
        </w:tc>
        <w:tc>
          <w:tcPr>
            <w:tcW w:w="2941" w:type="dxa"/>
          </w:tcPr>
          <w:p w:rsidR="00721E33" w:rsidRPr="00342F5C" w:rsidRDefault="00721E33" w:rsidP="008016FA">
            <w:pPr>
              <w:tabs>
                <w:tab w:val="left" w:pos="1248"/>
              </w:tabs>
              <w:spacing w:line="360" w:lineRule="auto"/>
              <w:contextualSpacing/>
              <w:jc w:val="both"/>
              <w:rPr>
                <w:rFonts w:ascii="GHEA Grapalat" w:hAnsi="GHEA Grapalat" w:cs="Sylfaen"/>
                <w:sz w:val="20"/>
                <w:szCs w:val="20"/>
                <w:lang w:val="hy-AM"/>
              </w:rPr>
            </w:pPr>
          </w:p>
        </w:tc>
        <w:tc>
          <w:tcPr>
            <w:tcW w:w="6468" w:type="dxa"/>
          </w:tcPr>
          <w:p w:rsidR="00721E33" w:rsidRPr="00342F5C" w:rsidRDefault="00721E33" w:rsidP="008016FA">
            <w:pPr>
              <w:tabs>
                <w:tab w:val="left" w:pos="1248"/>
              </w:tabs>
              <w:spacing w:line="360" w:lineRule="auto"/>
              <w:contextualSpacing/>
              <w:jc w:val="both"/>
              <w:rPr>
                <w:rFonts w:ascii="GHEA Grapalat" w:hAnsi="GHEA Grapalat" w:cs="Sylfaen"/>
                <w:sz w:val="20"/>
                <w:szCs w:val="20"/>
              </w:rPr>
            </w:pPr>
          </w:p>
        </w:tc>
      </w:tr>
    </w:tbl>
    <w:p w:rsidR="00721E33" w:rsidRPr="00342F5C" w:rsidRDefault="00721E33" w:rsidP="00721E33">
      <w:pPr>
        <w:spacing w:line="360" w:lineRule="auto"/>
        <w:contextualSpacing/>
        <w:jc w:val="both"/>
        <w:rPr>
          <w:rFonts w:ascii="GHEA Grapalat" w:hAnsi="GHEA Grapalat"/>
          <w:sz w:val="20"/>
          <w:szCs w:val="20"/>
        </w:rPr>
      </w:pPr>
    </w:p>
    <w:p w:rsidR="00721E33" w:rsidRPr="00342F5C" w:rsidRDefault="00721E33" w:rsidP="00721E33">
      <w:pPr>
        <w:spacing w:line="360" w:lineRule="auto"/>
        <w:contextualSpacing/>
        <w:jc w:val="both"/>
        <w:rPr>
          <w:sz w:val="20"/>
          <w:szCs w:val="20"/>
          <w:lang w:val="ru-RU"/>
        </w:rPr>
      </w:pPr>
      <w:r w:rsidRPr="00342F5C">
        <w:rPr>
          <w:sz w:val="20"/>
          <w:szCs w:val="20"/>
          <w:lang w:val="ru-RU"/>
        </w:rPr>
        <w:t>____________________________________________________________________</w:t>
      </w:r>
    </w:p>
    <w:p w:rsidR="00721E33" w:rsidRPr="00342F5C" w:rsidRDefault="00721E33" w:rsidP="00721E33">
      <w:pPr>
        <w:spacing w:line="360" w:lineRule="auto"/>
        <w:contextualSpacing/>
        <w:jc w:val="both"/>
        <w:rPr>
          <w:rFonts w:ascii="GHEA Grapalat" w:hAnsi="GHEA Grapalat" w:cs="Sylfaen"/>
          <w:sz w:val="20"/>
          <w:szCs w:val="20"/>
          <w:lang w:val="ru-RU"/>
        </w:rPr>
      </w:pPr>
      <w:r w:rsidRPr="00342F5C">
        <w:rPr>
          <w:rFonts w:ascii="GHEA Grapalat" w:hAnsi="GHEA Grapalat" w:cs="Sylfaen"/>
          <w:sz w:val="20"/>
          <w:szCs w:val="20"/>
          <w:lang w:val="ru-RU"/>
        </w:rPr>
        <w:tab/>
      </w:r>
      <w:r w:rsidRPr="00342F5C">
        <w:rPr>
          <w:rFonts w:ascii="GHEA Grapalat" w:hAnsi="GHEA Grapalat" w:cs="Sylfaen"/>
          <w:sz w:val="20"/>
          <w:szCs w:val="20"/>
          <w:lang w:val="ru-RU"/>
        </w:rPr>
        <w:tab/>
      </w:r>
      <w:r w:rsidRPr="00342F5C">
        <w:rPr>
          <w:rFonts w:ascii="GHEA Grapalat" w:hAnsi="GHEA Grapalat" w:cs="Sylfaen"/>
          <w:sz w:val="20"/>
          <w:szCs w:val="20"/>
          <w:lang w:val="ru-RU"/>
        </w:rPr>
        <w:tab/>
        <w:t>Наименование/имя, фамилия участника (руководителя)</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_____________________</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Подпись</w:t>
      </w:r>
    </w:p>
    <w:p w:rsidR="00721E33" w:rsidRPr="00342F5C" w:rsidRDefault="00721E33" w:rsidP="00721E33">
      <w:pPr>
        <w:spacing w:line="360" w:lineRule="auto"/>
        <w:contextualSpacing/>
        <w:jc w:val="right"/>
        <w:rPr>
          <w:rFonts w:ascii="GHEA Grapalat" w:hAnsi="GHEA Grapalat" w:cs="Sylfaen"/>
          <w:sz w:val="20"/>
          <w:szCs w:val="20"/>
          <w:lang w:val="ru-RU"/>
        </w:rPr>
      </w:pPr>
      <w:r w:rsidRPr="00342F5C">
        <w:rPr>
          <w:rFonts w:ascii="GHEA Grapalat" w:hAnsi="GHEA Grapalat" w:cs="Sylfaen"/>
          <w:sz w:val="20"/>
          <w:szCs w:val="20"/>
          <w:lang w:val="ru-RU"/>
        </w:rPr>
        <w:t>М.П.</w:t>
      </w:r>
    </w:p>
    <w:p w:rsidR="00721E33" w:rsidRPr="00C422D7" w:rsidRDefault="00721E33" w:rsidP="00721E33">
      <w:pPr>
        <w:spacing w:line="360" w:lineRule="auto"/>
        <w:contextualSpacing/>
        <w:jc w:val="right"/>
        <w:rPr>
          <w:sz w:val="20"/>
          <w:szCs w:val="20"/>
          <w:lang w:val="ru-RU"/>
        </w:rPr>
      </w:pPr>
      <w:r w:rsidRPr="00342F5C">
        <w:rPr>
          <w:rFonts w:ascii="GHEA Grapalat" w:hAnsi="GHEA Grapalat" w:cs="Sylfaen"/>
          <w:sz w:val="20"/>
          <w:szCs w:val="20"/>
          <w:lang w:val="ru-RU"/>
        </w:rPr>
        <w:t>Дата: _____</w:t>
      </w:r>
      <w:bookmarkStart w:id="0" w:name="_GoBack"/>
      <w:bookmarkEnd w:id="0"/>
      <w:r w:rsidRPr="00342F5C">
        <w:rPr>
          <w:rFonts w:ascii="GHEA Grapalat" w:hAnsi="GHEA Grapalat" w:cs="Sylfaen"/>
          <w:sz w:val="20"/>
          <w:szCs w:val="20"/>
          <w:lang w:val="ru-RU"/>
        </w:rPr>
        <w:t>__   ________2017г.</w:t>
      </w:r>
      <w:r w:rsidRPr="00C422D7">
        <w:rPr>
          <w:rFonts w:ascii="GHEA Grapalat" w:hAnsi="GHEA Grapalat" w:cs="Sylfaen"/>
          <w:sz w:val="20"/>
          <w:szCs w:val="20"/>
          <w:lang w:val="ru-RU"/>
        </w:rPr>
        <w:t xml:space="preserve"> </w:t>
      </w:r>
    </w:p>
    <w:p w:rsidR="00721E33" w:rsidRPr="00721E33" w:rsidRDefault="00721E33">
      <w:pPr>
        <w:rPr>
          <w:lang w:val="ru-RU"/>
        </w:rPr>
      </w:pPr>
    </w:p>
    <w:sectPr w:rsidR="00721E33" w:rsidRPr="00721E33" w:rsidSect="00086FFD">
      <w:pgSz w:w="12240" w:h="15840"/>
      <w:pgMar w:top="288" w:right="720" w:bottom="288" w:left="72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0CAE"/>
    <w:rsid w:val="00296D65"/>
    <w:rsid w:val="002B7EA6"/>
    <w:rsid w:val="00331494"/>
    <w:rsid w:val="00342F5C"/>
    <w:rsid w:val="004034A4"/>
    <w:rsid w:val="004B35E1"/>
    <w:rsid w:val="00553D6E"/>
    <w:rsid w:val="00721E33"/>
    <w:rsid w:val="0072283D"/>
    <w:rsid w:val="0075218C"/>
    <w:rsid w:val="007861D8"/>
    <w:rsid w:val="007A3B22"/>
    <w:rsid w:val="008968D4"/>
    <w:rsid w:val="00A35A6D"/>
    <w:rsid w:val="00B142C4"/>
    <w:rsid w:val="00DB4337"/>
    <w:rsid w:val="00DC60ED"/>
    <w:rsid w:val="00DF53A8"/>
    <w:rsid w:val="00EA3A1C"/>
    <w:rsid w:val="00EE0CAE"/>
    <w:rsid w:val="00F14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E0CAE"/>
    <w:pPr>
      <w:keepNext/>
      <w:spacing w:before="240" w:after="60"/>
      <w:outlineLvl w:val="0"/>
    </w:pPr>
    <w:rPr>
      <w:rFonts w:ascii="Arial" w:hAnsi="Arial" w:cs="Arial"/>
      <w:b/>
      <w:bCs/>
      <w:kern w:val="32"/>
      <w:sz w:val="32"/>
      <w:szCs w:val="32"/>
    </w:rPr>
  </w:style>
  <w:style w:type="paragraph" w:styleId="6">
    <w:name w:val="heading 6"/>
    <w:basedOn w:val="a"/>
    <w:next w:val="a"/>
    <w:link w:val="60"/>
    <w:qFormat/>
    <w:rsid w:val="00EE0CAE"/>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CAE"/>
    <w:rPr>
      <w:rFonts w:ascii="Arial" w:eastAsia="Times New Roman" w:hAnsi="Arial" w:cs="Arial"/>
      <w:b/>
      <w:bCs/>
      <w:kern w:val="32"/>
      <w:sz w:val="32"/>
      <w:szCs w:val="32"/>
      <w:lang w:val="en-US"/>
    </w:rPr>
  </w:style>
  <w:style w:type="character" w:customStyle="1" w:styleId="60">
    <w:name w:val="Заголовок 6 Знак"/>
    <w:basedOn w:val="a0"/>
    <w:link w:val="6"/>
    <w:rsid w:val="00EE0CAE"/>
    <w:rPr>
      <w:rFonts w:ascii="Arial LatArm" w:eastAsia="Times New Roman" w:hAnsi="Arial LatArm" w:cs="Times New Roman"/>
      <w:b/>
      <w:color w:val="000000"/>
      <w:szCs w:val="20"/>
      <w:lang w:val="en-US" w:eastAsia="ru-RU"/>
    </w:rPr>
  </w:style>
  <w:style w:type="paragraph" w:styleId="2">
    <w:name w:val="Body Text 2"/>
    <w:basedOn w:val="a"/>
    <w:link w:val="20"/>
    <w:rsid w:val="00EE0CAE"/>
    <w:pPr>
      <w:spacing w:after="120" w:line="480" w:lineRule="auto"/>
    </w:pPr>
  </w:style>
  <w:style w:type="character" w:customStyle="1" w:styleId="20">
    <w:name w:val="Основной текст 2 Знак"/>
    <w:basedOn w:val="a0"/>
    <w:link w:val="2"/>
    <w:rsid w:val="00EE0CAE"/>
    <w:rPr>
      <w:rFonts w:ascii="Times New Roman" w:eastAsia="Times New Roman" w:hAnsi="Times New Roman" w:cs="Times New Roman"/>
      <w:sz w:val="24"/>
      <w:szCs w:val="24"/>
      <w:lang w:val="en-US"/>
    </w:rPr>
  </w:style>
  <w:style w:type="paragraph" w:styleId="3">
    <w:name w:val="Body Text Indent 3"/>
    <w:basedOn w:val="a"/>
    <w:link w:val="30"/>
    <w:rsid w:val="00EE0CAE"/>
    <w:pPr>
      <w:spacing w:after="120"/>
      <w:ind w:left="360"/>
    </w:pPr>
    <w:rPr>
      <w:sz w:val="16"/>
      <w:szCs w:val="16"/>
    </w:rPr>
  </w:style>
  <w:style w:type="character" w:customStyle="1" w:styleId="30">
    <w:name w:val="Основной текст с отступом 3 Знак"/>
    <w:basedOn w:val="a0"/>
    <w:link w:val="3"/>
    <w:rsid w:val="00EE0CAE"/>
    <w:rPr>
      <w:rFonts w:ascii="Times New Roman" w:eastAsia="Times New Roman" w:hAnsi="Times New Roman" w:cs="Times New Roman"/>
      <w:sz w:val="16"/>
      <w:szCs w:val="16"/>
      <w:lang w:val="en-US"/>
    </w:rPr>
  </w:style>
  <w:style w:type="paragraph" w:styleId="a3">
    <w:name w:val="Body Text Indent"/>
    <w:basedOn w:val="a"/>
    <w:link w:val="a4"/>
    <w:rsid w:val="00EE0CAE"/>
    <w:pPr>
      <w:spacing w:after="120"/>
      <w:ind w:left="360"/>
    </w:pPr>
  </w:style>
  <w:style w:type="character" w:customStyle="1" w:styleId="a4">
    <w:name w:val="Основной текст с отступом Знак"/>
    <w:basedOn w:val="a0"/>
    <w:link w:val="a3"/>
    <w:rsid w:val="00EE0CAE"/>
    <w:rPr>
      <w:rFonts w:ascii="Times New Roman" w:eastAsia="Times New Roman" w:hAnsi="Times New Roman" w:cs="Times New Roman"/>
      <w:sz w:val="24"/>
      <w:szCs w:val="24"/>
      <w:lang w:val="en-US"/>
    </w:rPr>
  </w:style>
  <w:style w:type="paragraph" w:styleId="a5">
    <w:name w:val="Balloon Text"/>
    <w:basedOn w:val="a"/>
    <w:link w:val="a6"/>
    <w:semiHidden/>
    <w:rsid w:val="00EE0CAE"/>
    <w:rPr>
      <w:rFonts w:ascii="Tahoma" w:hAnsi="Tahoma" w:cs="Tahoma"/>
      <w:sz w:val="16"/>
      <w:szCs w:val="16"/>
    </w:rPr>
  </w:style>
  <w:style w:type="character" w:customStyle="1" w:styleId="a6">
    <w:name w:val="Текст выноски Знак"/>
    <w:basedOn w:val="a0"/>
    <w:link w:val="a5"/>
    <w:semiHidden/>
    <w:rsid w:val="00EE0CAE"/>
    <w:rPr>
      <w:rFonts w:ascii="Tahoma" w:eastAsia="Times New Roman" w:hAnsi="Tahoma" w:cs="Tahoma"/>
      <w:sz w:val="16"/>
      <w:szCs w:val="16"/>
      <w:lang w:val="en-US"/>
    </w:rPr>
  </w:style>
  <w:style w:type="paragraph" w:styleId="21">
    <w:name w:val="Body Text Indent 2"/>
    <w:basedOn w:val="a"/>
    <w:link w:val="22"/>
    <w:rsid w:val="00EE0CAE"/>
    <w:pPr>
      <w:spacing w:after="120" w:line="480" w:lineRule="auto"/>
      <w:ind w:left="360"/>
    </w:pPr>
  </w:style>
  <w:style w:type="character" w:customStyle="1" w:styleId="22">
    <w:name w:val="Основной текст с отступом 2 Знак"/>
    <w:basedOn w:val="a0"/>
    <w:link w:val="21"/>
    <w:rsid w:val="00EE0CAE"/>
    <w:rPr>
      <w:rFonts w:ascii="Times New Roman" w:eastAsia="Times New Roman" w:hAnsi="Times New Roman" w:cs="Times New Roman"/>
      <w:sz w:val="24"/>
      <w:szCs w:val="24"/>
      <w:lang w:val="en-US"/>
    </w:rPr>
  </w:style>
  <w:style w:type="paragraph" w:customStyle="1" w:styleId="CharChar1Char">
    <w:name w:val="Char Char1 Char Знак Знак"/>
    <w:basedOn w:val="a"/>
    <w:rsid w:val="00EE0CAE"/>
    <w:pPr>
      <w:spacing w:after="160" w:line="240" w:lineRule="exac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5144</Words>
  <Characters>29326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8</cp:revision>
  <dcterms:created xsi:type="dcterms:W3CDTF">2017-04-19T11:46:00Z</dcterms:created>
  <dcterms:modified xsi:type="dcterms:W3CDTF">2017-04-21T13:04:00Z</dcterms:modified>
</cp:coreProperties>
</file>