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447B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3B2058" w:rsidRPr="003B2058">
        <w:rPr>
          <w:rFonts w:ascii="GHEA Grapalat" w:hAnsi="GHEA Grapalat"/>
          <w:b/>
          <w:i/>
          <w:sz w:val="28"/>
          <w:szCs w:val="28"/>
          <w:lang w:val="hy-AM"/>
        </w:rPr>
        <w:t>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3B2058" w:rsidRPr="003B2058">
        <w:rPr>
          <w:rFonts w:ascii="GHEA Grapalat" w:hAnsi="GHEA Grapalat"/>
          <w:sz w:val="24"/>
          <w:szCs w:val="24"/>
          <w:lang w:val="hy-AM"/>
        </w:rPr>
        <w:t>Ռաֆ Շին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7BB" w:rsidRPr="00D447BB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նիստը տեղի կունենա Գնումների աջակցման կենտրոնում 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2</w:t>
      </w:r>
      <w:r w:rsidR="003B2058" w:rsidRPr="003B2058">
        <w:rPr>
          <w:rFonts w:ascii="GHEA Grapalat" w:hAnsi="GHEA Grapalat"/>
          <w:sz w:val="24"/>
          <w:szCs w:val="24"/>
          <w:lang w:val="hy-AM"/>
        </w:rPr>
        <w:t>8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4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D447BB" w:rsidRPr="003B2058">
        <w:rPr>
          <w:rFonts w:ascii="GHEA Grapalat" w:hAnsi="GHEA Grapalat"/>
          <w:sz w:val="24"/>
          <w:szCs w:val="24"/>
          <w:lang w:val="hy-AM"/>
        </w:rPr>
        <w:t>7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3B2058">
        <w:rPr>
          <w:rFonts w:ascii="GHEA Grapalat" w:hAnsi="GHEA Grapalat"/>
          <w:sz w:val="24"/>
          <w:szCs w:val="24"/>
        </w:rPr>
        <w:t>0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728A8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40</cp:revision>
  <cp:lastPrinted>2017-04-20T13:29:00Z</cp:lastPrinted>
  <dcterms:created xsi:type="dcterms:W3CDTF">2015-10-12T06:46:00Z</dcterms:created>
  <dcterms:modified xsi:type="dcterms:W3CDTF">2017-04-23T09:54:00Z</dcterms:modified>
</cp:coreProperties>
</file>