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41" w:rsidRDefault="00544A41" w:rsidP="00544A41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Ժ ա մ ա ն ա կ ա ց ու յ ց                   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="000F58F7">
        <w:rPr>
          <w:rFonts w:ascii="GHEA Grapalat" w:hAnsi="GHEA Grapalat"/>
          <w:b/>
          <w:i/>
          <w:sz w:val="28"/>
          <w:szCs w:val="28"/>
          <w:lang w:val="hy-AM"/>
        </w:rPr>
        <w:t>-</w:t>
      </w:r>
      <w:r w:rsidR="00FC5E4E" w:rsidRPr="00FC5E4E">
        <w:rPr>
          <w:rFonts w:ascii="GHEA Grapalat" w:hAnsi="GHEA Grapalat"/>
          <w:b/>
          <w:i/>
          <w:sz w:val="28"/>
          <w:szCs w:val="28"/>
          <w:lang w:val="hy-AM"/>
        </w:rPr>
        <w:t>51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/17 բողոքը քննող հանձնաժողովի նիստի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544A41" w:rsidRDefault="00544A41" w:rsidP="00544A41">
      <w:pPr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="00FC5E4E" w:rsidRPr="00FC5E4E">
        <w:rPr>
          <w:rFonts w:ascii="GHEA Grapalat" w:hAnsi="GHEA Grapalat" w:cs="Sylfaen"/>
          <w:sz w:val="24"/>
          <w:szCs w:val="24"/>
          <w:lang w:val="hy-AM"/>
        </w:rPr>
        <w:t>Մոնտաժտրանսշին</w:t>
      </w:r>
      <w:r>
        <w:rPr>
          <w:rFonts w:ascii="GHEA Grapalat" w:hAnsi="GHEA Grapalat" w:cs="Sylfaen"/>
          <w:sz w:val="24"/>
          <w:szCs w:val="24"/>
          <w:lang w:val="hy-AM"/>
        </w:rPr>
        <w:t>» ՍՊԸ-ի</w:t>
      </w:r>
      <w:r w:rsidR="005875D2">
        <w:rPr>
          <w:rFonts w:ascii="GHEA Grapalat" w:hAnsi="GHEA Grapalat"/>
          <w:sz w:val="24"/>
          <w:szCs w:val="24"/>
          <w:lang w:val="hy-AM"/>
        </w:rPr>
        <w:t xml:space="preserve"> </w:t>
      </w:r>
      <w:r w:rsidR="00FC5E4E" w:rsidRPr="00FC5E4E">
        <w:rPr>
          <w:rFonts w:ascii="GHEA Grapalat" w:hAnsi="GHEA Grapalat"/>
          <w:sz w:val="24"/>
          <w:szCs w:val="24"/>
          <w:lang w:val="hy-AM"/>
        </w:rPr>
        <w:t>20</w:t>
      </w:r>
      <w:r w:rsidR="005875D2">
        <w:rPr>
          <w:rFonts w:ascii="GHEA Grapalat" w:hAnsi="GHEA Grapalat"/>
          <w:sz w:val="24"/>
          <w:szCs w:val="24"/>
          <w:lang w:val="hy-AM"/>
        </w:rPr>
        <w:t>.0</w:t>
      </w:r>
      <w:r w:rsidR="00A32D2B" w:rsidRPr="00A32D2B"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GHEA Grapalat" w:hAnsi="GHEA Grapalat"/>
          <w:sz w:val="24"/>
          <w:szCs w:val="24"/>
          <w:lang w:val="hy-AM"/>
        </w:rPr>
        <w:t>.2017թ. ներկայացրած բողոքով (պատվիրատու`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C5E4E" w:rsidRPr="00FC5E4E">
        <w:rPr>
          <w:rFonts w:ascii="GHEA Grapalat" w:hAnsi="GHEA Grapalat"/>
          <w:sz w:val="24"/>
          <w:szCs w:val="24"/>
          <w:lang w:val="hy-AM"/>
        </w:rPr>
        <w:t>Վանաձորի</w:t>
      </w:r>
      <w:r w:rsidRPr="00544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079C0" w:rsidRPr="007079C0">
        <w:rPr>
          <w:rFonts w:ascii="GHEA Grapalat" w:hAnsi="GHEA Grapalat"/>
          <w:sz w:val="24"/>
          <w:szCs w:val="24"/>
          <w:lang w:val="hy-AM"/>
        </w:rPr>
        <w:t>քաղաքա</w:t>
      </w:r>
      <w:r w:rsidR="00A32D2B" w:rsidRPr="00A32D2B">
        <w:rPr>
          <w:rFonts w:ascii="GHEA Grapalat" w:hAnsi="GHEA Grapalat"/>
          <w:sz w:val="24"/>
          <w:szCs w:val="24"/>
          <w:lang w:val="hy-AM"/>
        </w:rPr>
        <w:t>պետարան</w:t>
      </w:r>
      <w:r>
        <w:rPr>
          <w:rFonts w:ascii="GHEA Grapalat" w:hAnsi="GHEA Grapalat"/>
          <w:sz w:val="24"/>
          <w:szCs w:val="24"/>
          <w:lang w:val="hy-AM"/>
        </w:rPr>
        <w:t>), ԳԲԽ</w:t>
      </w:r>
      <w:r w:rsidR="005875D2">
        <w:rPr>
          <w:rFonts w:ascii="GHEA Grapalat" w:hAnsi="GHEA Grapalat"/>
          <w:sz w:val="24"/>
          <w:szCs w:val="24"/>
          <w:lang w:val="hy-AM"/>
        </w:rPr>
        <w:t>-</w:t>
      </w:r>
      <w:r w:rsidR="00FC5E4E" w:rsidRPr="00FC5E4E">
        <w:rPr>
          <w:rFonts w:ascii="GHEA Grapalat" w:hAnsi="GHEA Grapalat"/>
          <w:sz w:val="24"/>
          <w:szCs w:val="24"/>
          <w:lang w:val="hy-AM"/>
        </w:rPr>
        <w:t>51</w:t>
      </w:r>
      <w:r>
        <w:rPr>
          <w:rFonts w:ascii="GHEA Grapalat" w:hAnsi="GHEA Grapalat"/>
          <w:sz w:val="24"/>
          <w:szCs w:val="24"/>
          <w:lang w:val="hy-AM"/>
        </w:rPr>
        <w:t>/17 բողոքը քննող հանձնաժողովի</w:t>
      </w:r>
      <w:r w:rsidR="008C76F4" w:rsidRPr="008C76F4">
        <w:rPr>
          <w:rFonts w:ascii="GHEA Grapalat" w:hAnsi="GHEA Grapalat"/>
          <w:sz w:val="24"/>
          <w:szCs w:val="24"/>
          <w:lang w:val="hy-AM"/>
        </w:rPr>
        <w:t xml:space="preserve"> </w:t>
      </w:r>
      <w:r w:rsidR="00C66D0F" w:rsidRPr="00C66D0F">
        <w:rPr>
          <w:rFonts w:ascii="GHEA Grapalat" w:hAnsi="GHEA Grapalat"/>
          <w:sz w:val="24"/>
          <w:szCs w:val="24"/>
          <w:lang w:val="hy-AM"/>
        </w:rPr>
        <w:t>որոշման հրապարակման</w:t>
      </w:r>
      <w:r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</w:t>
      </w:r>
      <w:r w:rsidR="000F58F7">
        <w:rPr>
          <w:rFonts w:ascii="GHEA Grapalat" w:hAnsi="GHEA Grapalat"/>
          <w:sz w:val="24"/>
          <w:szCs w:val="24"/>
          <w:lang w:val="hy-AM"/>
        </w:rPr>
        <w:t xml:space="preserve"> </w:t>
      </w:r>
      <w:r w:rsidR="00C66D0F" w:rsidRPr="00C66D0F">
        <w:rPr>
          <w:rFonts w:ascii="GHEA Grapalat" w:hAnsi="GHEA Grapalat"/>
          <w:sz w:val="24"/>
          <w:szCs w:val="24"/>
          <w:lang w:val="hy-AM"/>
        </w:rPr>
        <w:t>10</w:t>
      </w:r>
      <w:r w:rsidR="005875D2">
        <w:rPr>
          <w:rFonts w:ascii="GHEA Grapalat" w:hAnsi="GHEA Grapalat"/>
          <w:sz w:val="24"/>
          <w:szCs w:val="24"/>
          <w:lang w:val="hy-AM"/>
        </w:rPr>
        <w:t>.0</w:t>
      </w:r>
      <w:r w:rsidR="00C66D0F" w:rsidRPr="00C66D0F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>.2017թ. ժամը</w:t>
      </w:r>
      <w:r w:rsidR="000F58F7">
        <w:rPr>
          <w:rFonts w:ascii="GHEA Grapalat" w:hAnsi="GHEA Grapalat"/>
          <w:sz w:val="24"/>
          <w:szCs w:val="24"/>
          <w:lang w:val="hy-AM"/>
        </w:rPr>
        <w:t xml:space="preserve"> 1</w:t>
      </w:r>
      <w:r w:rsidR="00FC5E4E" w:rsidRPr="007079C0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C66D0F" w:rsidRPr="00FB33CF">
        <w:rPr>
          <w:rFonts w:ascii="GHEA Grapalat" w:hAnsi="GHEA Grapalat"/>
          <w:sz w:val="24"/>
          <w:szCs w:val="24"/>
          <w:lang w:val="hy-AM"/>
        </w:rPr>
        <w:t>4</w:t>
      </w:r>
      <w:r w:rsidR="000F58F7" w:rsidRPr="000F58F7">
        <w:rPr>
          <w:rFonts w:ascii="GHEA Grapalat" w:hAnsi="GHEA Grapalat"/>
          <w:sz w:val="24"/>
          <w:szCs w:val="24"/>
          <w:lang w:val="hy-AM"/>
        </w:rPr>
        <w:t>0</w:t>
      </w:r>
      <w:r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83E95" w:rsidRPr="00FB33CF" w:rsidRDefault="00FB33CF">
      <w:pPr>
        <w:rPr>
          <w:lang w:val="hy-AM"/>
        </w:rPr>
      </w:pPr>
    </w:p>
    <w:sectPr w:rsidR="00583E95" w:rsidRPr="00FB33CF" w:rsidSect="00FD76B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4A41"/>
    <w:rsid w:val="000F58F7"/>
    <w:rsid w:val="00141FB9"/>
    <w:rsid w:val="00431A21"/>
    <w:rsid w:val="00544A41"/>
    <w:rsid w:val="005875D2"/>
    <w:rsid w:val="005970EB"/>
    <w:rsid w:val="0060028E"/>
    <w:rsid w:val="006E4089"/>
    <w:rsid w:val="006F4DD8"/>
    <w:rsid w:val="007079C0"/>
    <w:rsid w:val="008C76F4"/>
    <w:rsid w:val="009C2BA6"/>
    <w:rsid w:val="009E6C8B"/>
    <w:rsid w:val="009F70C9"/>
    <w:rsid w:val="00A32D2B"/>
    <w:rsid w:val="00C66D0F"/>
    <w:rsid w:val="00C717D1"/>
    <w:rsid w:val="00D84720"/>
    <w:rsid w:val="00DA204D"/>
    <w:rsid w:val="00FB33CF"/>
    <w:rsid w:val="00FC5E4E"/>
    <w:rsid w:val="00FD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A4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10</cp:revision>
  <dcterms:created xsi:type="dcterms:W3CDTF">2017-02-03T10:55:00Z</dcterms:created>
  <dcterms:modified xsi:type="dcterms:W3CDTF">2017-05-05T12:27:00Z</dcterms:modified>
</cp:coreProperties>
</file>