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857C0A">
        <w:rPr>
          <w:rFonts w:ascii="Sylfaen" w:hAnsi="Sylfaen" w:cs="Sylfaen"/>
          <w:b/>
          <w:i w:val="0"/>
          <w:szCs w:val="22"/>
          <w:lang w:val="es-ES"/>
        </w:rPr>
        <w:t>50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GArm17_2.1_</w:t>
      </w:r>
      <w:r w:rsidR="00857C0A">
        <w:rPr>
          <w:rFonts w:ascii="Sylfaen" w:hAnsi="Sylfaen" w:cs="Sylfaen"/>
          <w:b/>
          <w:i w:val="0"/>
          <w:szCs w:val="22"/>
          <w:lang w:val="es-ES"/>
        </w:rPr>
        <w:t>010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857C0A">
        <w:rPr>
          <w:rFonts w:ascii="Sylfaen" w:hAnsi="Sylfaen" w:cs="Sylfaen"/>
          <w:b/>
          <w:i w:val="0"/>
          <w:szCs w:val="22"/>
          <w:lang w:val="es-ES"/>
        </w:rPr>
        <w:t>21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.04.17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857C0A">
        <w:rPr>
          <w:rFonts w:ascii="Sylfaen" w:hAnsi="Sylfaen" w:cs="Sylfaen"/>
          <w:b/>
          <w:i w:val="0"/>
          <w:szCs w:val="22"/>
          <w:lang w:val="es-ES"/>
        </w:rPr>
        <w:t>50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GArm17_2.1_</w:t>
      </w:r>
      <w:r w:rsidR="00857C0A">
        <w:rPr>
          <w:rFonts w:ascii="Sylfaen" w:hAnsi="Sylfaen" w:cs="Sylfaen"/>
          <w:b/>
          <w:i w:val="0"/>
          <w:szCs w:val="22"/>
          <w:lang w:val="es-ES"/>
        </w:rPr>
        <w:t>010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857C0A">
        <w:rPr>
          <w:rFonts w:ascii="Sylfaen" w:hAnsi="Sylfaen" w:cs="Sylfaen"/>
          <w:b/>
          <w:i w:val="0"/>
          <w:szCs w:val="22"/>
          <w:lang w:val="es-ES"/>
        </w:rPr>
        <w:t>21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.04.17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857C0A">
        <w:rPr>
          <w:rFonts w:ascii="Sylfaen" w:hAnsi="Sylfaen"/>
          <w:i w:val="0"/>
          <w:szCs w:val="22"/>
          <w:lang w:val="af-ZA"/>
        </w:rPr>
        <w:t>մայիսի 6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857C0A">
        <w:rPr>
          <w:rFonts w:ascii="Sylfaen" w:hAnsi="Sylfaen"/>
          <w:i w:val="0"/>
          <w:szCs w:val="22"/>
        </w:rPr>
        <w:t>Գագիկ-Արմեն</w:t>
      </w:r>
      <w:proofErr w:type="spellEnd"/>
      <w:r w:rsidR="00857C0A">
        <w:rPr>
          <w:rFonts w:ascii="Sylfaen" w:hAnsi="Sylfaen"/>
          <w:i w:val="0"/>
          <w:szCs w:val="22"/>
        </w:rPr>
        <w:t xml:space="preserve"> </w:t>
      </w:r>
      <w:proofErr w:type="spellStart"/>
      <w:r w:rsidR="00857C0A">
        <w:rPr>
          <w:rFonts w:ascii="Sylfaen" w:hAnsi="Sylfaen"/>
          <w:i w:val="0"/>
          <w:szCs w:val="22"/>
        </w:rPr>
        <w:t>Գազշին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857C0A">
        <w:rPr>
          <w:rFonts w:ascii="Sylfaen" w:hAnsi="Sylfaen" w:cs="Sylfaen"/>
          <w:b/>
          <w:i w:val="0"/>
          <w:szCs w:val="22"/>
          <w:lang w:val="es-ES"/>
        </w:rPr>
        <w:t>50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GArm17_2.1_</w:t>
      </w:r>
      <w:r w:rsidR="00857C0A">
        <w:rPr>
          <w:rFonts w:ascii="Sylfaen" w:hAnsi="Sylfaen" w:cs="Sylfaen"/>
          <w:b/>
          <w:i w:val="0"/>
          <w:szCs w:val="22"/>
          <w:lang w:val="es-ES"/>
        </w:rPr>
        <w:t>010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857C0A">
        <w:rPr>
          <w:rFonts w:ascii="Sylfaen" w:hAnsi="Sylfaen" w:cs="Sylfaen"/>
          <w:b/>
          <w:i w:val="0"/>
          <w:szCs w:val="22"/>
          <w:lang w:val="es-ES"/>
        </w:rPr>
        <w:t>21</w:t>
      </w:r>
      <w:r w:rsidR="00857C0A" w:rsidRPr="00334729">
        <w:rPr>
          <w:rFonts w:ascii="Sylfaen" w:hAnsi="Sylfaen" w:cs="Sylfaen"/>
          <w:b/>
          <w:i w:val="0"/>
          <w:szCs w:val="22"/>
          <w:lang w:val="es-ES"/>
        </w:rPr>
        <w:t>.04.17</w:t>
      </w:r>
      <w:r w:rsidR="00857C0A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857C0A" w:rsidRPr="00857C0A">
        <w:rPr>
          <w:rFonts w:ascii="Sylfaen" w:hAnsi="Sylfaen" w:cs="Sylfaen"/>
          <w:b/>
          <w:sz w:val="22"/>
          <w:szCs w:val="22"/>
          <w:lang w:val="es-ES"/>
        </w:rPr>
        <w:t>№050GArm17_2.1_010-21.04.17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857C0A" w:rsidRPr="00857C0A">
        <w:rPr>
          <w:rFonts w:ascii="Sylfaen" w:hAnsi="Sylfaen"/>
          <w:sz w:val="24"/>
          <w:szCs w:val="24"/>
        </w:rPr>
        <w:t>Գեղարքունիքի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</w:t>
      </w:r>
      <w:proofErr w:type="spellStart"/>
      <w:r w:rsidR="00857C0A" w:rsidRPr="00857C0A">
        <w:rPr>
          <w:rFonts w:ascii="Sylfaen" w:hAnsi="Sylfaen"/>
          <w:sz w:val="24"/>
          <w:szCs w:val="24"/>
        </w:rPr>
        <w:t>մարզի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</w:t>
      </w:r>
      <w:proofErr w:type="spellStart"/>
      <w:r w:rsidR="00857C0A" w:rsidRPr="00857C0A">
        <w:rPr>
          <w:rFonts w:ascii="Sylfaen" w:hAnsi="Sylfaen"/>
          <w:sz w:val="24"/>
          <w:szCs w:val="24"/>
        </w:rPr>
        <w:t>Զոլաքար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գ. ց/ճ </w:t>
      </w:r>
      <w:proofErr w:type="spellStart"/>
      <w:r w:rsidR="00857C0A" w:rsidRPr="00857C0A">
        <w:rPr>
          <w:rFonts w:ascii="Sylfaen" w:hAnsi="Sylfaen"/>
          <w:sz w:val="24"/>
          <w:szCs w:val="24"/>
        </w:rPr>
        <w:t>ստորգետնյա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</w:t>
      </w:r>
      <w:proofErr w:type="spellStart"/>
      <w:r w:rsidR="00857C0A" w:rsidRPr="00857C0A">
        <w:rPr>
          <w:rFonts w:ascii="Sylfaen" w:hAnsi="Sylfaen"/>
          <w:sz w:val="24"/>
          <w:szCs w:val="24"/>
        </w:rPr>
        <w:t>գազատարի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</w:t>
      </w:r>
      <w:proofErr w:type="spellStart"/>
      <w:r w:rsidR="00857C0A" w:rsidRPr="00857C0A">
        <w:rPr>
          <w:rFonts w:ascii="Sylfaen" w:hAnsi="Sylfaen"/>
          <w:sz w:val="24"/>
          <w:szCs w:val="24"/>
        </w:rPr>
        <w:t>վթարային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</w:t>
      </w:r>
      <w:proofErr w:type="spellStart"/>
      <w:r w:rsidR="00857C0A" w:rsidRPr="00857C0A">
        <w:rPr>
          <w:rFonts w:ascii="Sylfaen" w:hAnsi="Sylfaen"/>
          <w:sz w:val="24"/>
          <w:szCs w:val="24"/>
        </w:rPr>
        <w:t>հատվածի</w:t>
      </w:r>
      <w:proofErr w:type="spellEnd"/>
      <w:r w:rsidR="00857C0A" w:rsidRPr="00857C0A">
        <w:rPr>
          <w:rFonts w:ascii="Sylfaen" w:hAnsi="Sylfaen"/>
          <w:sz w:val="24"/>
          <w:szCs w:val="24"/>
        </w:rPr>
        <w:t xml:space="preserve"> </w:t>
      </w:r>
      <w:proofErr w:type="spellStart"/>
      <w:r w:rsidR="00857C0A" w:rsidRPr="00857C0A">
        <w:rPr>
          <w:rFonts w:ascii="Sylfaen" w:hAnsi="Sylfaen"/>
          <w:sz w:val="24"/>
          <w:szCs w:val="24"/>
        </w:rPr>
        <w:t>վերատեղադր</w:t>
      </w:r>
      <w:r w:rsidR="00857C0A">
        <w:rPr>
          <w:rFonts w:ascii="Sylfaen" w:hAnsi="Sylfaen"/>
          <w:sz w:val="24"/>
          <w:szCs w:val="24"/>
        </w:rPr>
        <w:t>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</w:t>
      </w:r>
      <w:bookmarkStart w:id="0" w:name="_GoBack"/>
      <w:bookmarkEnd w:id="0"/>
      <w:r w:rsidR="006A79E7" w:rsidRPr="006A79E7">
        <w:rPr>
          <w:rFonts w:ascii="Sylfaen" w:hAnsi="Sylfaen" w:cs="Sylfaen"/>
          <w:sz w:val="22"/>
          <w:szCs w:val="22"/>
          <w:lang w:val="hy-AM"/>
        </w:rPr>
        <w:t>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A99" w:rsidRDefault="00770A99">
      <w:r>
        <w:separator/>
      </w:r>
    </w:p>
  </w:endnote>
  <w:endnote w:type="continuationSeparator" w:id="0">
    <w:p w:rsidR="00770A99" w:rsidRDefault="0077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A99" w:rsidRDefault="00770A99">
      <w:r>
        <w:separator/>
      </w:r>
    </w:p>
  </w:footnote>
  <w:footnote w:type="continuationSeparator" w:id="0">
    <w:p w:rsidR="00770A99" w:rsidRDefault="00770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70A99"/>
    <w:rsid w:val="007B5217"/>
    <w:rsid w:val="00820D11"/>
    <w:rsid w:val="00823E57"/>
    <w:rsid w:val="008525A6"/>
    <w:rsid w:val="00857C0A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2017-05-10T13:21:00Z</dcterms:modified>
</cp:coreProperties>
</file>