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Pr="00074DE4" w:rsidRDefault="00E61CDC" w:rsidP="00E61CDC">
      <w:pPr>
        <w:spacing w:after="0" w:line="240" w:lineRule="auto"/>
        <w:jc w:val="center"/>
        <w:rPr>
          <w:b/>
          <w:sz w:val="32"/>
          <w:szCs w:val="32"/>
        </w:rPr>
      </w:pPr>
      <w:r w:rsidRPr="002E32F9">
        <w:rPr>
          <w:rFonts w:eastAsia="Times New Roman" w:cs="Calibri"/>
          <w:b/>
          <w:color w:val="000000" w:themeColor="text1"/>
          <w:sz w:val="32"/>
          <w:szCs w:val="32"/>
          <w:lang w:val="en-US" w:eastAsia="ru-RU"/>
        </w:rPr>
        <w:tab/>
      </w:r>
      <w:r w:rsidRPr="002E32F9">
        <w:rPr>
          <w:b/>
          <w:sz w:val="32"/>
          <w:szCs w:val="32"/>
        </w:rPr>
        <w:t xml:space="preserve">ДОПОЛНИТЕЛЬНАЯ ОТКРЫТАЯ КВАЛИФИКАЦИЯ </w:t>
      </w:r>
      <w:r w:rsidR="000F7035">
        <w:rPr>
          <w:rFonts w:ascii="Sylfaen" w:hAnsi="Sylfaen"/>
          <w:b/>
          <w:sz w:val="32"/>
          <w:szCs w:val="32"/>
          <w:lang w:val="en-US"/>
        </w:rPr>
        <w:t>ARM</w:t>
      </w:r>
      <w:r w:rsidR="000F7035">
        <w:rPr>
          <w:rFonts w:ascii="Sylfaen" w:hAnsi="Sylfaen"/>
          <w:b/>
          <w:sz w:val="32"/>
          <w:szCs w:val="32"/>
        </w:rPr>
        <w:t>-</w:t>
      </w:r>
      <w:r w:rsidR="000F7035">
        <w:rPr>
          <w:rFonts w:ascii="Sylfaen" w:hAnsi="Sylfaen"/>
          <w:b/>
          <w:sz w:val="32"/>
          <w:szCs w:val="32"/>
          <w:lang w:val="en-US"/>
        </w:rPr>
        <w:t>Q</w:t>
      </w:r>
      <w:r w:rsidR="000F7035" w:rsidRPr="000F7035">
        <w:rPr>
          <w:rFonts w:ascii="Sylfaen" w:hAnsi="Sylfaen"/>
          <w:b/>
          <w:sz w:val="32"/>
          <w:szCs w:val="32"/>
        </w:rPr>
        <w:t xml:space="preserve"> 015/17</w:t>
      </w:r>
      <w:r w:rsidR="002B47A8" w:rsidRPr="002B47A8">
        <w:rPr>
          <w:rFonts w:ascii="Sylfaen" w:hAnsi="Sylfaen"/>
          <w:b/>
          <w:sz w:val="32"/>
          <w:szCs w:val="32"/>
        </w:rPr>
        <w:t xml:space="preserve"> </w:t>
      </w:r>
      <w:r w:rsidRPr="002E32F9">
        <w:rPr>
          <w:b/>
          <w:sz w:val="32"/>
          <w:szCs w:val="32"/>
        </w:rPr>
        <w:t xml:space="preserve">НАПРАВЛЕННАЯ НА ФОРМИРОВАНИЕ СПИСКА УЧАСТНИКОВ КОНКУРЕНТНОГО ВЫБОРА ПОСТАВЩИКОВ УСЛУГ </w:t>
      </w:r>
      <w:r w:rsidR="00225ECF">
        <w:rPr>
          <w:b/>
          <w:sz w:val="32"/>
          <w:szCs w:val="32"/>
        </w:rPr>
        <w:t xml:space="preserve">ТАЙНОГО ПОКУПАТЕЛЯ </w:t>
      </w:r>
      <w:r w:rsidR="00E9195D" w:rsidRPr="00E61CDC">
        <w:rPr>
          <w:b/>
          <w:sz w:val="32"/>
          <w:szCs w:val="32"/>
        </w:rPr>
        <w:t xml:space="preserve">ДЛЯ НУЖД ЗАО “АРМЕНТЕЛ” </w:t>
      </w:r>
      <w:r w:rsidR="00E9195D" w:rsidRPr="002E32F9">
        <w:rPr>
          <w:b/>
          <w:sz w:val="32"/>
          <w:szCs w:val="32"/>
        </w:rPr>
        <w:t xml:space="preserve">СРОКОМ </w:t>
      </w:r>
      <w:r w:rsidRPr="002E32F9">
        <w:rPr>
          <w:b/>
          <w:sz w:val="32"/>
          <w:szCs w:val="32"/>
        </w:rPr>
        <w:t xml:space="preserve">ДО </w:t>
      </w:r>
      <w:r w:rsidR="00074DE4" w:rsidRPr="00074DE4">
        <w:rPr>
          <w:b/>
          <w:sz w:val="32"/>
          <w:szCs w:val="32"/>
        </w:rPr>
        <w:t>0</w:t>
      </w:r>
      <w:r w:rsidR="00ED1AD3">
        <w:rPr>
          <w:b/>
          <w:sz w:val="32"/>
          <w:szCs w:val="32"/>
        </w:rPr>
        <w:t>5.09</w:t>
      </w:r>
      <w:r w:rsidR="00074DE4" w:rsidRPr="00074DE4">
        <w:rPr>
          <w:b/>
          <w:sz w:val="32"/>
          <w:szCs w:val="32"/>
        </w:rPr>
        <w:t>.2018</w:t>
      </w:r>
    </w:p>
    <w:p w:rsidR="00E61CDC" w:rsidRPr="00E91526" w:rsidRDefault="00E61CDC" w:rsidP="00E61CDC">
      <w:pPr>
        <w:tabs>
          <w:tab w:val="left" w:pos="1935"/>
        </w:tabs>
        <w:spacing w:after="0" w:line="240" w:lineRule="auto"/>
        <w:rPr>
          <w:b/>
          <w:sz w:val="32"/>
          <w:szCs w:val="32"/>
        </w:rPr>
      </w:pPr>
    </w:p>
    <w:p w:rsidR="00E61CDC" w:rsidRPr="00E91526" w:rsidRDefault="00E61CDC" w:rsidP="00E61CDC">
      <w:pPr>
        <w:spacing w:after="0" w:line="240" w:lineRule="auto"/>
        <w:jc w:val="center"/>
        <w:rPr>
          <w:b/>
          <w:sz w:val="32"/>
          <w:szCs w:val="32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9C0B1C" w:rsidRDefault="009C0B1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9C0B1C" w:rsidRDefault="009C0B1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sdt>
      <w:sdtPr>
        <w:rPr>
          <w:rFonts w:asciiTheme="minorHAnsi" w:eastAsia="Calibri" w:hAnsiTheme="minorHAnsi" w:cs="Times New Roman"/>
          <w:b w:val="0"/>
          <w:bCs w:val="0"/>
          <w:color w:val="auto"/>
          <w:sz w:val="22"/>
          <w:szCs w:val="22"/>
          <w:lang w:val="ru-RU"/>
        </w:rPr>
        <w:id w:val="1384255860"/>
        <w:docPartObj>
          <w:docPartGallery w:val="Table of Contents"/>
          <w:docPartUnique/>
        </w:docPartObj>
      </w:sdtPr>
      <w:sdtEndPr/>
      <w:sdtContent>
        <w:p w:rsidR="009C0B1C" w:rsidRPr="00811D10" w:rsidRDefault="009C0B1C" w:rsidP="009C0B1C">
          <w:pPr>
            <w:pStyle w:val="TOCHeading"/>
            <w:rPr>
              <w:rFonts w:asciiTheme="minorHAnsi" w:eastAsia="Times New Roman" w:hAnsiTheme="minorHAnsi" w:cs="Calibri"/>
              <w:color w:val="000000"/>
              <w:lang w:eastAsia="ru-RU"/>
            </w:rPr>
          </w:pPr>
          <w:r w:rsidRPr="00811D10">
            <w:rPr>
              <w:rFonts w:asciiTheme="minorHAnsi" w:hAnsiTheme="minorHAnsi"/>
              <w:lang w:val="ru-RU"/>
            </w:rPr>
            <w:t>Содержание</w:t>
          </w:r>
        </w:p>
        <w:p w:rsidR="009C0B1C" w:rsidRPr="009300BC" w:rsidRDefault="009C0B1C" w:rsidP="009C0B1C">
          <w:pPr>
            <w:pStyle w:val="TOC1"/>
            <w:tabs>
              <w:tab w:val="left" w:pos="440"/>
              <w:tab w:val="right" w:leader="dot" w:pos="12950"/>
            </w:tabs>
            <w:rPr>
              <w:rFonts w:ascii="Sylfaen" w:eastAsiaTheme="minorEastAsia" w:hAnsi="Sylfaen" w:cstheme="minorBidi"/>
              <w:noProof/>
              <w:lang w:val="hy-AM" w:eastAsia="ru-RU"/>
            </w:rPr>
          </w:pPr>
          <w:r w:rsidRPr="00811D10">
            <w:rPr>
              <w:rFonts w:asciiTheme="minorHAnsi" w:hAnsiTheme="minorHAnsi"/>
            </w:rPr>
            <w:fldChar w:fldCharType="begin"/>
          </w:r>
          <w:r w:rsidRPr="00811D10">
            <w:rPr>
              <w:rFonts w:asciiTheme="minorHAnsi" w:hAnsiTheme="minorHAnsi"/>
            </w:rPr>
            <w:instrText xml:space="preserve"> TOC \o "1-3" \h \z \u </w:instrText>
          </w:r>
          <w:r w:rsidRPr="00811D10">
            <w:rPr>
              <w:rFonts w:asciiTheme="minorHAnsi" w:hAnsiTheme="minorHAnsi"/>
            </w:rPr>
            <w:fldChar w:fldCharType="separate"/>
          </w:r>
          <w:hyperlink w:anchor="_Toc457905732" w:history="1">
            <w:r w:rsidRPr="00811D10">
              <w:rPr>
                <w:rStyle w:val="Hyperlink"/>
                <w:rFonts w:asciiTheme="minorHAnsi" w:hAnsiTheme="minorHAnsi"/>
                <w:noProof/>
              </w:rPr>
              <w:t>1.</w:t>
            </w:r>
            <w:r w:rsidRPr="00811D10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Pr="00811D10">
              <w:rPr>
                <w:rStyle w:val="Hyperlink"/>
                <w:rFonts w:asciiTheme="minorHAnsi" w:hAnsiTheme="minorHAnsi"/>
                <w:noProof/>
              </w:rPr>
              <w:t>Действия Участника</w:t>
            </w:r>
            <w:r w:rsidRPr="00811D10">
              <w:rPr>
                <w:rFonts w:asciiTheme="minorHAnsi" w:hAnsiTheme="minorHAnsi"/>
                <w:noProof/>
                <w:webHidden/>
              </w:rPr>
              <w:tab/>
            </w:r>
          </w:hyperlink>
          <w:r w:rsidR="009300BC">
            <w:rPr>
              <w:rFonts w:ascii="Sylfaen" w:hAnsi="Sylfaen"/>
              <w:noProof/>
              <w:lang w:val="hy-AM"/>
            </w:rPr>
            <w:t>4</w:t>
          </w:r>
        </w:p>
        <w:p w:rsidR="009C0B1C" w:rsidRPr="00811D10" w:rsidRDefault="000C04E2" w:rsidP="009C0B1C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3" w:history="1">
            <w:r w:rsidR="009C0B1C" w:rsidRPr="00811D10">
              <w:rPr>
                <w:rStyle w:val="Hyperlink"/>
                <w:rFonts w:asciiTheme="minorHAnsi" w:hAnsiTheme="minorHAnsi"/>
                <w:noProof/>
              </w:rPr>
              <w:t>2.</w:t>
            </w:r>
            <w:r w:rsidR="009C0B1C" w:rsidRPr="00811D10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9C0B1C" w:rsidRPr="00811D10">
              <w:rPr>
                <w:rStyle w:val="Hyperlink"/>
                <w:rFonts w:asciiTheme="minorHAnsi" w:hAnsiTheme="minorHAnsi"/>
                <w:noProof/>
              </w:rPr>
              <w:t>Порядок подачи пакета квалификационной информации</w:t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tab/>
            </w:r>
            <w:r w:rsidR="009C0B1C">
              <w:rPr>
                <w:rFonts w:asciiTheme="minorHAnsi" w:hAnsiTheme="minorHAnsi"/>
                <w:noProof/>
                <w:webHidden/>
                <w:lang w:val="en-US"/>
              </w:rPr>
              <w:t>6</w:t>
            </w:r>
          </w:hyperlink>
        </w:p>
        <w:p w:rsidR="009C0B1C" w:rsidRPr="00811D10" w:rsidRDefault="00D11BD6" w:rsidP="009C0B1C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4" w:history="1">
            <w:r w:rsidR="009C0B1C" w:rsidRPr="00811D10">
              <w:rPr>
                <w:rStyle w:val="Hyperlink"/>
                <w:rFonts w:asciiTheme="minorHAnsi" w:hAnsiTheme="minorHAnsi"/>
                <w:noProof/>
              </w:rPr>
              <w:t>3.</w:t>
            </w:r>
            <w:r w:rsidR="009C0B1C" w:rsidRPr="00811D10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9C0B1C" w:rsidRPr="00811D10">
              <w:rPr>
                <w:rStyle w:val="Hyperlink"/>
                <w:rFonts w:asciiTheme="minorHAnsi" w:hAnsiTheme="minorHAnsi"/>
                <w:noProof/>
              </w:rPr>
              <w:t>Порядок оценки полученных пакетов квалификационной информации</w:t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tab/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fldChar w:fldCharType="begin"/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instrText xml:space="preserve"> PAGEREF _Toc457905734 \h </w:instrText>
            </w:r>
            <w:r w:rsidR="009C0B1C" w:rsidRPr="00811D10">
              <w:rPr>
                <w:rFonts w:asciiTheme="minorHAnsi" w:hAnsiTheme="minorHAnsi"/>
                <w:noProof/>
                <w:webHidden/>
              </w:rPr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fldChar w:fldCharType="separate"/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t>7</w:t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fldChar w:fldCharType="end"/>
            </w:r>
          </w:hyperlink>
        </w:p>
        <w:p w:rsidR="009C0B1C" w:rsidRPr="00811D10" w:rsidRDefault="00D11BD6" w:rsidP="009C0B1C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57905735" w:history="1">
            <w:r w:rsidR="009C0B1C" w:rsidRPr="00811D10">
              <w:rPr>
                <w:rStyle w:val="Hyperlink"/>
                <w:rFonts w:asciiTheme="minorHAnsi" w:hAnsiTheme="minorHAnsi"/>
                <w:noProof/>
              </w:rPr>
              <w:t>4.</w:t>
            </w:r>
            <w:r w:rsidR="009C0B1C" w:rsidRPr="00811D10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9C0B1C" w:rsidRPr="00811D10">
              <w:rPr>
                <w:rStyle w:val="Hyperlink"/>
                <w:rFonts w:asciiTheme="minorHAnsi" w:hAnsiTheme="minorHAnsi"/>
                <w:noProof/>
              </w:rPr>
              <w:t>Результаты Квалификации</w:t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tab/>
            </w:r>
            <w:r w:rsidR="009C0B1C">
              <w:rPr>
                <w:rFonts w:asciiTheme="minorHAnsi" w:hAnsiTheme="minorHAnsi"/>
                <w:noProof/>
                <w:webHidden/>
                <w:lang w:val="en-US"/>
              </w:rPr>
              <w:t>8</w:t>
            </w:r>
          </w:hyperlink>
        </w:p>
        <w:p w:rsidR="009C0B1C" w:rsidRPr="009300BC" w:rsidRDefault="00D11BD6" w:rsidP="009C0B1C">
          <w:pPr>
            <w:pStyle w:val="TOC1"/>
            <w:tabs>
              <w:tab w:val="left" w:pos="440"/>
              <w:tab w:val="right" w:leader="dot" w:pos="12950"/>
            </w:tabs>
            <w:rPr>
              <w:rFonts w:ascii="Sylfaen" w:eastAsiaTheme="minorEastAsia" w:hAnsi="Sylfaen" w:cstheme="minorBidi"/>
              <w:noProof/>
              <w:lang w:val="hy-AM" w:eastAsia="ru-RU"/>
            </w:rPr>
          </w:pPr>
          <w:hyperlink w:anchor="_Toc457905736" w:history="1">
            <w:r w:rsidR="009C0B1C" w:rsidRPr="00811D10">
              <w:rPr>
                <w:rStyle w:val="Hyperlink"/>
                <w:rFonts w:asciiTheme="minorHAnsi" w:hAnsiTheme="minorHAnsi"/>
                <w:noProof/>
              </w:rPr>
              <w:t>5.</w:t>
            </w:r>
            <w:r w:rsidR="009C0B1C" w:rsidRPr="00811D10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9C0B1C" w:rsidRPr="00811D10">
              <w:rPr>
                <w:rStyle w:val="Hyperlink"/>
                <w:rFonts w:asciiTheme="minorHAnsi" w:hAnsiTheme="minorHAnsi"/>
                <w:noProof/>
              </w:rPr>
              <w:t>Контактная информация</w:t>
            </w:r>
            <w:r w:rsidR="009C0B1C" w:rsidRPr="00811D10">
              <w:rPr>
                <w:rFonts w:asciiTheme="minorHAnsi" w:hAnsiTheme="minorHAnsi"/>
                <w:noProof/>
                <w:webHidden/>
              </w:rPr>
              <w:tab/>
            </w:r>
          </w:hyperlink>
          <w:r w:rsidR="009300BC">
            <w:rPr>
              <w:rFonts w:ascii="Sylfaen" w:hAnsi="Sylfaen"/>
              <w:lang w:val="hy-AM"/>
            </w:rPr>
            <w:t>8</w:t>
          </w:r>
        </w:p>
        <w:p w:rsidR="009C0B1C" w:rsidRPr="00811D10" w:rsidRDefault="009C0B1C" w:rsidP="009C0B1C">
          <w:pPr>
            <w:rPr>
              <w:rFonts w:asciiTheme="minorHAnsi" w:hAnsiTheme="minorHAnsi"/>
            </w:rPr>
          </w:pPr>
          <w:r w:rsidRPr="00811D10">
            <w:rPr>
              <w:rFonts w:asciiTheme="minorHAnsi" w:hAnsiTheme="minorHAnsi"/>
            </w:rPr>
            <w:fldChar w:fldCharType="end"/>
          </w:r>
        </w:p>
      </w:sdtContent>
    </w:sdt>
    <w:p w:rsidR="009C0B1C" w:rsidRPr="00811D10" w:rsidRDefault="009C0B1C" w:rsidP="009C0B1C">
      <w:pPr>
        <w:spacing w:after="0" w:line="240" w:lineRule="auto"/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</w:pPr>
      <w:r w:rsidRPr="00811D10">
        <w:rPr>
          <w:rFonts w:asciiTheme="minorHAnsi" w:eastAsiaTheme="majorEastAsia" w:hAnsiTheme="minorHAnsi" w:cstheme="majorBidi"/>
          <w:b/>
          <w:bCs/>
          <w:color w:val="365F91" w:themeColor="accent1" w:themeShade="BF"/>
          <w:sz w:val="28"/>
          <w:szCs w:val="28"/>
        </w:rPr>
        <w:t>Полезные ссылки</w:t>
      </w:r>
    </w:p>
    <w:p w:rsidR="009C0B1C" w:rsidRPr="00811D10" w:rsidRDefault="009C0B1C" w:rsidP="009C0B1C">
      <w:pPr>
        <w:spacing w:after="0" w:line="240" w:lineRule="auto"/>
        <w:rPr>
          <w:rFonts w:asciiTheme="minorHAnsi" w:eastAsia="Times New Roman" w:hAnsiTheme="minorHAnsi" w:cs="Calibri"/>
          <w:color w:val="000000"/>
          <w:sz w:val="28"/>
          <w:szCs w:val="28"/>
          <w:lang w:eastAsia="ru-RU"/>
        </w:rPr>
      </w:pPr>
    </w:p>
    <w:tbl>
      <w:tblPr>
        <w:tblStyle w:val="TableGrid"/>
        <w:tblpPr w:leftFromText="180" w:rightFromText="180" w:vertAnchor="text" w:horzAnchor="margin" w:tblpY="117"/>
        <w:tblW w:w="13222" w:type="dxa"/>
        <w:tblLook w:val="04A0" w:firstRow="1" w:lastRow="0" w:firstColumn="1" w:lastColumn="0" w:noHBand="0" w:noVBand="1"/>
      </w:tblPr>
      <w:tblGrid>
        <w:gridCol w:w="5733"/>
        <w:gridCol w:w="7489"/>
      </w:tblGrid>
      <w:tr w:rsidR="009C0B1C" w:rsidRPr="00811D10" w:rsidTr="003162A0">
        <w:trPr>
          <w:trHeight w:val="287"/>
        </w:trPr>
        <w:tc>
          <w:tcPr>
            <w:tcW w:w="5733" w:type="dxa"/>
          </w:tcPr>
          <w:p w:rsidR="009C0B1C" w:rsidRPr="00811D10" w:rsidRDefault="009C0B1C" w:rsidP="003162A0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color w:val="000000"/>
                <w:sz w:val="24"/>
                <w:szCs w:val="24"/>
                <w:lang w:eastAsia="ru-RU"/>
              </w:rPr>
            </w:pPr>
            <w:r w:rsidRPr="00811D10">
              <w:rPr>
                <w:rFonts w:asciiTheme="minorHAnsi" w:hAnsiTheme="minorHAnsi" w:cs="Calibri"/>
                <w:b/>
                <w:color w:val="000000"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7489" w:type="dxa"/>
          </w:tcPr>
          <w:p w:rsidR="009C0B1C" w:rsidRPr="00811D10" w:rsidRDefault="009C0B1C" w:rsidP="003162A0">
            <w:pPr>
              <w:spacing w:after="0" w:line="240" w:lineRule="auto"/>
              <w:jc w:val="center"/>
              <w:rPr>
                <w:rFonts w:asciiTheme="minorHAnsi" w:hAnsiTheme="minorHAnsi" w:cs="Calibri"/>
                <w:b/>
                <w:color w:val="000000"/>
                <w:sz w:val="24"/>
                <w:szCs w:val="24"/>
                <w:lang w:eastAsia="ru-RU"/>
              </w:rPr>
            </w:pPr>
            <w:r w:rsidRPr="00811D10">
              <w:rPr>
                <w:rFonts w:asciiTheme="minorHAnsi" w:hAnsiTheme="minorHAnsi" w:cs="Calibri"/>
                <w:b/>
                <w:color w:val="000000"/>
                <w:sz w:val="24"/>
                <w:szCs w:val="24"/>
                <w:lang w:eastAsia="ru-RU"/>
              </w:rPr>
              <w:t>Ссылка</w:t>
            </w:r>
          </w:p>
        </w:tc>
      </w:tr>
      <w:tr w:rsidR="009C0B1C" w:rsidRPr="00811D10" w:rsidTr="003162A0">
        <w:trPr>
          <w:trHeight w:val="815"/>
        </w:trPr>
        <w:tc>
          <w:tcPr>
            <w:tcW w:w="5733" w:type="dxa"/>
          </w:tcPr>
          <w:p w:rsidR="009C0B1C" w:rsidRPr="00811D10" w:rsidRDefault="00D11BD6" w:rsidP="003162A0">
            <w:pPr>
              <w:spacing w:after="0" w:line="240" w:lineRule="auto"/>
              <w:rPr>
                <w:rFonts w:asciiTheme="minorHAnsi" w:hAnsiTheme="minorHAnsi" w:cs="Calibri"/>
                <w:b/>
                <w:color w:val="000000"/>
              </w:rPr>
            </w:pPr>
            <w:hyperlink r:id="rId8" w:tgtFrame="_blank" w:history="1">
              <w:r w:rsidR="009C0B1C" w:rsidRPr="00811D10">
                <w:rPr>
                  <w:rFonts w:asciiTheme="minorHAnsi" w:hAnsiTheme="minorHAnsi" w:cs="Calibri"/>
                  <w:color w:val="000000"/>
                </w:rPr>
                <w:t>Регламент процесса организации закупочных мероприятий ЗАО «</w:t>
              </w:r>
              <w:proofErr w:type="spellStart"/>
              <w:r w:rsidR="009C0B1C" w:rsidRPr="00811D10">
                <w:rPr>
                  <w:rFonts w:asciiTheme="minorHAnsi" w:hAnsiTheme="minorHAnsi" w:cs="Calibri"/>
                  <w:color w:val="000000"/>
                </w:rPr>
                <w:t>AрменTел</w:t>
              </w:r>
              <w:proofErr w:type="spellEnd"/>
              <w:r w:rsidR="009C0B1C" w:rsidRPr="00811D10">
                <w:rPr>
                  <w:rFonts w:asciiTheme="minorHAnsi" w:hAnsiTheme="minorHAnsi" w:cs="Calibri"/>
                  <w:color w:val="000000"/>
                </w:rPr>
                <w:t>» в локальных категориях закупок</w:t>
              </w:r>
            </w:hyperlink>
          </w:p>
        </w:tc>
        <w:tc>
          <w:tcPr>
            <w:tcW w:w="7489" w:type="dxa"/>
          </w:tcPr>
          <w:p w:rsidR="009C0B1C" w:rsidRPr="00811D10" w:rsidRDefault="009C0B1C" w:rsidP="003162A0">
            <w:pPr>
              <w:spacing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ru-RU"/>
              </w:rPr>
            </w:pPr>
            <w:r w:rsidRPr="00811D10">
              <w:rPr>
                <w:rFonts w:asciiTheme="minorHAnsi" w:hAnsiTheme="minorHAnsi"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9C0B1C" w:rsidRPr="00811D10" w:rsidTr="003162A0">
        <w:trPr>
          <w:trHeight w:val="287"/>
        </w:trPr>
        <w:tc>
          <w:tcPr>
            <w:tcW w:w="5733" w:type="dxa"/>
          </w:tcPr>
          <w:p w:rsidR="009C0B1C" w:rsidRPr="00811D10" w:rsidRDefault="00D11BD6" w:rsidP="003162A0">
            <w:pPr>
              <w:spacing w:after="0" w:line="240" w:lineRule="auto"/>
              <w:rPr>
                <w:rFonts w:asciiTheme="minorHAnsi" w:hAnsiTheme="minorHAnsi" w:cs="Calibri"/>
                <w:b/>
                <w:color w:val="000000"/>
              </w:rPr>
            </w:pPr>
            <w:hyperlink r:id="rId9" w:tgtFrame="_blank" w:history="1">
              <w:r w:rsidR="009C0B1C" w:rsidRPr="00811D10">
                <w:rPr>
                  <w:rFonts w:asciiTheme="minorHAnsi" w:hAnsiTheme="minorHAnsi" w:cs="Calibri"/>
                  <w:bCs/>
                  <w:color w:val="000000"/>
                </w:rPr>
                <w:t>Кодекс поведения поставщиков</w:t>
              </w:r>
            </w:hyperlink>
          </w:p>
        </w:tc>
        <w:tc>
          <w:tcPr>
            <w:tcW w:w="7489" w:type="dxa"/>
          </w:tcPr>
          <w:p w:rsidR="009C0B1C" w:rsidRPr="00811D10" w:rsidRDefault="009C0B1C" w:rsidP="003162A0">
            <w:pPr>
              <w:spacing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ru-RU"/>
              </w:rPr>
            </w:pPr>
            <w:r w:rsidRPr="00811D10">
              <w:rPr>
                <w:rFonts w:asciiTheme="minorHAnsi" w:hAnsiTheme="minorHAnsi" w:cs="Calibri"/>
                <w:color w:val="000000"/>
                <w:sz w:val="24"/>
                <w:szCs w:val="24"/>
                <w:lang w:eastAsia="ru-RU"/>
              </w:rPr>
              <w:t>https://beeline.am/medias/sys_am/images/hb0/h34/8802760425502.pdf</w:t>
            </w:r>
          </w:p>
        </w:tc>
      </w:tr>
      <w:tr w:rsidR="009C0B1C" w:rsidRPr="00811D10" w:rsidTr="003162A0">
        <w:trPr>
          <w:trHeight w:val="815"/>
        </w:trPr>
        <w:tc>
          <w:tcPr>
            <w:tcW w:w="5733" w:type="dxa"/>
          </w:tcPr>
          <w:p w:rsidR="009C0B1C" w:rsidRPr="00811D10" w:rsidRDefault="009C0B1C" w:rsidP="003162A0">
            <w:pPr>
              <w:spacing w:after="0" w:line="240" w:lineRule="auto"/>
              <w:rPr>
                <w:rStyle w:val="Strong"/>
                <w:rFonts w:asciiTheme="minorHAnsi" w:hAnsiTheme="minorHAnsi"/>
                <w:color w:val="548DD4" w:themeColor="text2" w:themeTint="99"/>
                <w:sz w:val="18"/>
                <w:szCs w:val="18"/>
                <w:shd w:val="clear" w:color="auto" w:fill="F2F2F2"/>
              </w:rPr>
            </w:pPr>
            <w:r w:rsidRPr="00811D10">
              <w:rPr>
                <w:rFonts w:asciiTheme="minorHAnsi" w:hAnsiTheme="minorHAnsi" w:cs="Calibri"/>
                <w:bCs/>
                <w:color w:val="000000"/>
              </w:rPr>
              <w:t xml:space="preserve">Общие положения, применяемые в рамках всех процедур открытой квалификации и конкурентного выбора </w:t>
            </w:r>
            <w:proofErr w:type="gramStart"/>
            <w:r w:rsidRPr="00811D10">
              <w:rPr>
                <w:rFonts w:asciiTheme="minorHAnsi" w:hAnsiTheme="minorHAnsi" w:cs="Calibri"/>
                <w:bCs/>
                <w:color w:val="000000"/>
              </w:rPr>
              <w:t xml:space="preserve">поставщика </w:t>
            </w:r>
            <w:r w:rsidRPr="00811D10">
              <w:rPr>
                <w:rFonts w:asciiTheme="minorHAnsi" w:hAnsiTheme="minorHAnsi"/>
              </w:rPr>
              <w:t xml:space="preserve"> </w:t>
            </w:r>
            <w:r w:rsidRPr="00811D10">
              <w:rPr>
                <w:rFonts w:asciiTheme="minorHAnsi" w:hAnsiTheme="minorHAnsi" w:cs="Calibri"/>
                <w:bCs/>
                <w:color w:val="000000"/>
              </w:rPr>
              <w:t>ЗАО</w:t>
            </w:r>
            <w:proofErr w:type="gramEnd"/>
            <w:r w:rsidRPr="00811D10">
              <w:rPr>
                <w:rFonts w:asciiTheme="minorHAnsi" w:hAnsiTheme="minorHAnsi" w:cs="Calibri"/>
                <w:bCs/>
                <w:color w:val="000000"/>
              </w:rPr>
              <w:t xml:space="preserve"> «</w:t>
            </w:r>
            <w:proofErr w:type="spellStart"/>
            <w:r w:rsidRPr="00811D10">
              <w:rPr>
                <w:rFonts w:asciiTheme="minorHAnsi" w:hAnsiTheme="minorHAnsi" w:cs="Calibri"/>
                <w:bCs/>
                <w:color w:val="000000"/>
              </w:rPr>
              <w:t>AрменTел</w:t>
            </w:r>
            <w:proofErr w:type="spellEnd"/>
            <w:r w:rsidRPr="00811D10">
              <w:rPr>
                <w:rFonts w:asciiTheme="minorHAnsi" w:hAnsiTheme="minorHAnsi" w:cs="Calibri"/>
                <w:bCs/>
                <w:color w:val="000000"/>
              </w:rPr>
              <w:t>»</w:t>
            </w:r>
          </w:p>
        </w:tc>
        <w:tc>
          <w:tcPr>
            <w:tcW w:w="7489" w:type="dxa"/>
          </w:tcPr>
          <w:p w:rsidR="009C0B1C" w:rsidRPr="00811D10" w:rsidRDefault="009C0B1C" w:rsidP="003162A0">
            <w:pPr>
              <w:spacing w:after="0" w:line="240" w:lineRule="auto"/>
              <w:rPr>
                <w:rFonts w:asciiTheme="minorHAnsi" w:hAnsiTheme="minorHAnsi" w:cs="Calibri"/>
                <w:color w:val="000000"/>
                <w:sz w:val="24"/>
                <w:szCs w:val="24"/>
                <w:lang w:eastAsia="ru-RU"/>
              </w:rPr>
            </w:pPr>
            <w:r w:rsidRPr="00811D10">
              <w:rPr>
                <w:rFonts w:asciiTheme="minorHAnsi" w:hAnsiTheme="minorHAnsi" w:cs="Calibri"/>
                <w:color w:val="000000"/>
                <w:sz w:val="24"/>
                <w:szCs w:val="24"/>
                <w:lang w:eastAsia="ru-RU"/>
              </w:rPr>
              <w:t>https://beeline.am/am/nav/partners</w:t>
            </w:r>
          </w:p>
        </w:tc>
      </w:tr>
    </w:tbl>
    <w:p w:rsidR="009C0B1C" w:rsidRDefault="009C0B1C" w:rsidP="009C0B1C">
      <w:pPr>
        <w:spacing w:after="0" w:line="240" w:lineRule="auto"/>
        <w:rPr>
          <w:rFonts w:asciiTheme="minorHAnsi" w:eastAsia="Times New Roman" w:hAnsiTheme="minorHAnsi" w:cs="Calibri"/>
          <w:color w:val="000000"/>
          <w:sz w:val="28"/>
          <w:szCs w:val="28"/>
          <w:lang w:eastAsia="ru-RU"/>
        </w:rPr>
      </w:pPr>
    </w:p>
    <w:p w:rsidR="00C07417" w:rsidRDefault="00C07417" w:rsidP="009C0B1C">
      <w:pPr>
        <w:spacing w:after="0" w:line="240" w:lineRule="auto"/>
        <w:rPr>
          <w:rFonts w:asciiTheme="minorHAnsi" w:eastAsia="Times New Roman" w:hAnsiTheme="minorHAnsi" w:cs="Calibri"/>
          <w:color w:val="000000"/>
          <w:sz w:val="28"/>
          <w:szCs w:val="28"/>
          <w:lang w:eastAsia="ru-RU"/>
        </w:rPr>
      </w:pPr>
    </w:p>
    <w:p w:rsidR="00C07417" w:rsidRDefault="00C07417" w:rsidP="009C0B1C">
      <w:pPr>
        <w:spacing w:after="0" w:line="240" w:lineRule="auto"/>
        <w:rPr>
          <w:rFonts w:asciiTheme="minorHAnsi" w:eastAsia="Times New Roman" w:hAnsiTheme="minorHAnsi" w:cs="Calibri"/>
          <w:color w:val="000000"/>
          <w:sz w:val="28"/>
          <w:szCs w:val="28"/>
          <w:lang w:eastAsia="ru-RU"/>
        </w:rPr>
      </w:pPr>
    </w:p>
    <w:p w:rsidR="00C07417" w:rsidRDefault="00C07417" w:rsidP="009C0B1C">
      <w:pPr>
        <w:spacing w:after="0" w:line="240" w:lineRule="auto"/>
        <w:rPr>
          <w:rFonts w:asciiTheme="minorHAnsi" w:eastAsia="Times New Roman" w:hAnsiTheme="minorHAnsi" w:cs="Calibri"/>
          <w:color w:val="000000"/>
          <w:sz w:val="28"/>
          <w:szCs w:val="28"/>
          <w:lang w:eastAsia="ru-RU"/>
        </w:rPr>
      </w:pPr>
    </w:p>
    <w:p w:rsidR="00C07417" w:rsidRPr="00811D10" w:rsidRDefault="00C07417" w:rsidP="009C0B1C">
      <w:pPr>
        <w:spacing w:after="0" w:line="240" w:lineRule="auto"/>
        <w:rPr>
          <w:rFonts w:asciiTheme="minorHAnsi" w:eastAsia="Times New Roman" w:hAnsiTheme="minorHAnsi" w:cs="Calibri"/>
          <w:color w:val="000000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E61CDC" w:rsidRDefault="00E61CDC" w:rsidP="007064B5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</w:p>
    <w:p w:rsidR="007064B5" w:rsidRPr="00074DE4" w:rsidRDefault="007064B5" w:rsidP="000B0F2E">
      <w:pPr>
        <w:spacing w:after="0" w:line="240" w:lineRule="auto"/>
        <w:jc w:val="center"/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</w:pPr>
      <w:r w:rsidRPr="00B148E5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lastRenderedPageBreak/>
        <w:t>ЗАО «</w:t>
      </w:r>
      <w:proofErr w:type="spellStart"/>
      <w:r w:rsidRPr="00B148E5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АрменТел</w:t>
      </w:r>
      <w:proofErr w:type="spellEnd"/>
      <w:r w:rsidRPr="00B148E5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 xml:space="preserve">» приглашает организации к участию в процедуре </w:t>
      </w:r>
      <w:r w:rsidR="0010036C" w:rsidRPr="0010036C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дополнительной</w:t>
      </w:r>
      <w:r w:rsidR="0010036C" w:rsidRPr="00B148E5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 xml:space="preserve"> </w:t>
      </w:r>
      <w:r w:rsidRPr="00B148E5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открытой квалификации, направленной на формирование списка участников конкурентного выбора поставщи</w:t>
      </w:r>
      <w:r w:rsidRPr="00B148E5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ков услуг </w:t>
      </w:r>
      <w:r w:rsidR="00C86207" w:rsidRPr="00C86207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тайного покупателя</w:t>
      </w:r>
      <w:r w:rsidRPr="00B148E5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B148E5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для</w:t>
      </w:r>
      <w:r w:rsidR="005807FD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 xml:space="preserve"> нужд ЗАО “</w:t>
      </w:r>
      <w:proofErr w:type="spellStart"/>
      <w:r w:rsidR="005807FD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АрменТел</w:t>
      </w:r>
      <w:proofErr w:type="spellEnd"/>
      <w:r w:rsidR="005807FD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 xml:space="preserve">” </w:t>
      </w:r>
      <w:r w:rsidR="005807FD" w:rsidRPr="00A72304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 xml:space="preserve">сроком </w:t>
      </w:r>
      <w:r w:rsidR="009C0B1C" w:rsidRPr="00A72304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до</w:t>
      </w:r>
      <w:r w:rsidR="009C0B1C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 xml:space="preserve"> </w:t>
      </w:r>
      <w:r w:rsidR="00C07417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05.09.</w:t>
      </w:r>
      <w:r w:rsidR="00074DE4" w:rsidRPr="00074DE4">
        <w:rPr>
          <w:rFonts w:eastAsia="Times New Roman" w:cs="Calibri"/>
          <w:b/>
          <w:color w:val="000000" w:themeColor="text1"/>
          <w:sz w:val="28"/>
          <w:szCs w:val="28"/>
          <w:lang w:eastAsia="ru-RU"/>
        </w:rPr>
        <w:t>2018</w:t>
      </w:r>
    </w:p>
    <w:p w:rsidR="00FB5C3C" w:rsidRPr="00B148E5" w:rsidRDefault="00FB5C3C" w:rsidP="003C0BC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14"/>
          <w:szCs w:val="28"/>
          <w:lang w:eastAsia="ru-RU"/>
        </w:rPr>
      </w:pPr>
    </w:p>
    <w:p w:rsidR="007064B5" w:rsidRPr="00B148E5" w:rsidRDefault="007064B5" w:rsidP="007064B5">
      <w:pPr>
        <w:pStyle w:val="NormalWeb"/>
        <w:spacing w:before="100"/>
        <w:ind w:firstLine="360"/>
        <w:jc w:val="both"/>
        <w:textAlignment w:val="top"/>
        <w:rPr>
          <w:rStyle w:val="bigger2"/>
          <w:rFonts w:ascii="Times New Roman" w:hAnsi="Times New Roman"/>
          <w:color w:val="000000" w:themeColor="text1"/>
          <w:sz w:val="22"/>
          <w:szCs w:val="22"/>
        </w:rPr>
      </w:pP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ЗАО «</w:t>
      </w:r>
      <w:proofErr w:type="spellStart"/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АрменТел</w:t>
      </w:r>
      <w:proofErr w:type="spellEnd"/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» (далее – </w:t>
      </w:r>
      <w:proofErr w:type="gramStart"/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Заказчик)  приглашает</w:t>
      </w:r>
      <w:proofErr w:type="gramEnd"/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организации к участию в открытой процедуре</w:t>
      </w:r>
      <w:r w:rsidR="00C33A22" w:rsidRPr="00C33A22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C33A22" w:rsidRPr="008E78AE">
        <w:rPr>
          <w:rStyle w:val="bigger2"/>
          <w:rFonts w:ascii="Times New Roman" w:hAnsi="Times New Roman"/>
          <w:color w:val="000000" w:themeColor="text1"/>
          <w:sz w:val="22"/>
          <w:szCs w:val="22"/>
        </w:rPr>
        <w:t>дополнительной</w:t>
      </w:r>
      <w:r w:rsidR="00C33A22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C33A22" w:rsidRPr="00545DE8">
        <w:rPr>
          <w:rStyle w:val="bigger2"/>
          <w:rFonts w:ascii="Times New Roman" w:hAnsi="Times New Roman"/>
          <w:color w:val="000000" w:themeColor="text1"/>
          <w:sz w:val="22"/>
          <w:szCs w:val="22"/>
        </w:rPr>
        <w:t>открытой</w:t>
      </w: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квалификации (далее - Квалификация), направленной на формирование списка участников конкурентного выбора поставщиков услуг по </w:t>
      </w:r>
      <w:r w:rsidR="00C86207">
        <w:rPr>
          <w:rStyle w:val="bigger2"/>
          <w:rFonts w:ascii="Times New Roman" w:hAnsi="Times New Roman"/>
          <w:color w:val="000000" w:themeColor="text1"/>
          <w:sz w:val="22"/>
          <w:szCs w:val="22"/>
        </w:rPr>
        <w:t>тайному покупателю</w:t>
      </w: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 для</w:t>
      </w:r>
      <w:r w:rsidR="005807FD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нужд ЗАО “</w:t>
      </w:r>
      <w:proofErr w:type="spellStart"/>
      <w:r w:rsidR="005807FD">
        <w:rPr>
          <w:rStyle w:val="bigger2"/>
          <w:rFonts w:ascii="Times New Roman" w:hAnsi="Times New Roman"/>
          <w:color w:val="000000" w:themeColor="text1"/>
          <w:sz w:val="22"/>
          <w:szCs w:val="22"/>
        </w:rPr>
        <w:t>АрменТел</w:t>
      </w:r>
      <w:proofErr w:type="spellEnd"/>
      <w:r w:rsidR="005807FD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” сроком </w:t>
      </w:r>
      <w:r w:rsidR="00C33A22">
        <w:rPr>
          <w:rStyle w:val="bigger2"/>
          <w:rFonts w:ascii="Times New Roman" w:hAnsi="Times New Roman"/>
          <w:color w:val="000000" w:themeColor="text1"/>
          <w:sz w:val="22"/>
          <w:szCs w:val="22"/>
        </w:rPr>
        <w:t>до 0</w:t>
      </w:r>
      <w:r w:rsidR="00C07417">
        <w:rPr>
          <w:rStyle w:val="bigger2"/>
          <w:rFonts w:ascii="Times New Roman" w:hAnsi="Times New Roman"/>
          <w:color w:val="000000" w:themeColor="text1"/>
          <w:sz w:val="22"/>
          <w:szCs w:val="22"/>
        </w:rPr>
        <w:t>5</w:t>
      </w:r>
      <w:r w:rsidR="00C33A22">
        <w:rPr>
          <w:rStyle w:val="bigger2"/>
          <w:rFonts w:ascii="Times New Roman" w:hAnsi="Times New Roman"/>
          <w:color w:val="000000" w:themeColor="text1"/>
          <w:sz w:val="22"/>
          <w:szCs w:val="22"/>
        </w:rPr>
        <w:t>.0</w:t>
      </w:r>
      <w:r w:rsidR="00C07417">
        <w:rPr>
          <w:rStyle w:val="bigger2"/>
          <w:rFonts w:ascii="Times New Roman" w:hAnsi="Times New Roman"/>
          <w:color w:val="000000" w:themeColor="text1"/>
          <w:sz w:val="22"/>
          <w:szCs w:val="22"/>
        </w:rPr>
        <w:t>9</w:t>
      </w:r>
      <w:r w:rsidR="00C33A22">
        <w:rPr>
          <w:rStyle w:val="bigger2"/>
          <w:rFonts w:ascii="Times New Roman" w:hAnsi="Times New Roman"/>
          <w:color w:val="000000" w:themeColor="text1"/>
          <w:sz w:val="22"/>
          <w:szCs w:val="22"/>
        </w:rPr>
        <w:t>.2018.</w:t>
      </w:r>
    </w:p>
    <w:p w:rsidR="004E7AFA" w:rsidRDefault="004E7AFA" w:rsidP="003C0BC4">
      <w:pPr>
        <w:pStyle w:val="NormalWeb"/>
        <w:spacing w:before="100"/>
        <w:ind w:firstLine="360"/>
        <w:jc w:val="both"/>
        <w:textAlignment w:val="top"/>
        <w:rPr>
          <w:rFonts w:asciiTheme="minorHAnsi" w:hAnsiTheme="minorHAnsi" w:cs="Helv"/>
          <w:color w:val="000000"/>
          <w:sz w:val="24"/>
          <w:szCs w:val="24"/>
        </w:rPr>
      </w:pPr>
      <w:r w:rsidRPr="00B148E5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 xml:space="preserve">Срок действия результатов </w:t>
      </w:r>
      <w:r w:rsidR="00C37E70" w:rsidRPr="00B148E5">
        <w:rPr>
          <w:rStyle w:val="bigger2"/>
          <w:rFonts w:ascii="Times New Roman" w:hAnsi="Times New Roman"/>
          <w:b/>
          <w:color w:val="000000" w:themeColor="text1"/>
          <w:sz w:val="22"/>
          <w:szCs w:val="22"/>
        </w:rPr>
        <w:t>Квалификации</w:t>
      </w: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:</w:t>
      </w:r>
      <w:r w:rsidR="00F53A72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C33A22">
        <w:rPr>
          <w:rStyle w:val="bigger2"/>
          <w:rFonts w:ascii="Times New Roman" w:hAnsi="Times New Roman"/>
          <w:color w:val="000000" w:themeColor="text1"/>
          <w:sz w:val="22"/>
          <w:szCs w:val="22"/>
        </w:rPr>
        <w:t>до 09.05.2018</w:t>
      </w:r>
      <w:r w:rsidR="00C37E70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с момента утверждения списка квалифицированных поставщиков</w:t>
      </w:r>
      <w:r w:rsidR="00BD2B8B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(Заказчик оставляет за собой право пров</w:t>
      </w:r>
      <w:r w:rsidR="006319CE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ести дополнительную </w:t>
      </w:r>
      <w:r w:rsidR="00BD2B8B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квалификаци</w:t>
      </w:r>
      <w:r w:rsidR="006319CE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ю</w:t>
      </w:r>
      <w:r w:rsidR="00BD2B8B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6319CE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через</w:t>
      </w:r>
      <w:r w:rsidR="007064B5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каждые</w:t>
      </w:r>
      <w:r w:rsidR="00BD2B8B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6 месяцев).</w:t>
      </w:r>
      <w:r w:rsidR="00003482" w:rsidRPr="00003482">
        <w:rPr>
          <w:rFonts w:ascii="Helv" w:hAnsi="Helv" w:cs="Helv"/>
          <w:color w:val="000000"/>
          <w:sz w:val="24"/>
          <w:szCs w:val="24"/>
        </w:rPr>
        <w:t xml:space="preserve"> </w:t>
      </w:r>
    </w:p>
    <w:p w:rsidR="00367661" w:rsidRDefault="00367661" w:rsidP="00F40454">
      <w:pPr>
        <w:pStyle w:val="ColorfulList-Accent11"/>
        <w:ind w:left="0" w:firstLine="360"/>
        <w:jc w:val="both"/>
        <w:rPr>
          <w:rStyle w:val="bigger2"/>
          <w:rFonts w:ascii="Times New Roman" w:hAnsi="Times New Roman"/>
          <w:color w:val="000000" w:themeColor="text1"/>
          <w:sz w:val="22"/>
          <w:szCs w:val="22"/>
        </w:rPr>
      </w:pPr>
    </w:p>
    <w:p w:rsidR="00DF4FA1" w:rsidRPr="006D2D91" w:rsidRDefault="00F40454" w:rsidP="00F40454">
      <w:pPr>
        <w:pStyle w:val="ColorfulList-Accent11"/>
        <w:ind w:left="0" w:firstLine="360"/>
        <w:jc w:val="both"/>
        <w:rPr>
          <w:rStyle w:val="bigger2"/>
          <w:rFonts w:ascii="Times New Roman" w:hAnsi="Times New Roman"/>
          <w:color w:val="000000" w:themeColor="text1"/>
          <w:sz w:val="22"/>
          <w:szCs w:val="22"/>
        </w:rPr>
      </w:pPr>
      <w:r>
        <w:rPr>
          <w:rStyle w:val="bigger2"/>
          <w:rFonts w:ascii="Times New Roman" w:hAnsi="Times New Roman"/>
          <w:color w:val="000000" w:themeColor="text1"/>
          <w:sz w:val="22"/>
          <w:szCs w:val="22"/>
        </w:rPr>
        <w:t>Описание услуг рассматриваемых в рамках Квалификации приведен в Техническом Задании приложенном ниже.</w:t>
      </w:r>
    </w:p>
    <w:p w:rsidR="00F2704D" w:rsidRPr="00B148E5" w:rsidRDefault="00F2704D" w:rsidP="003C0BC4">
      <w:pPr>
        <w:pStyle w:val="NormalWeb"/>
        <w:spacing w:before="100"/>
        <w:ind w:firstLine="360"/>
        <w:jc w:val="both"/>
        <w:textAlignment w:val="top"/>
        <w:rPr>
          <w:rStyle w:val="bigger2"/>
          <w:rFonts w:ascii="Times New Roman" w:hAnsi="Times New Roman"/>
          <w:color w:val="000000" w:themeColor="text1"/>
          <w:sz w:val="22"/>
          <w:szCs w:val="22"/>
        </w:rPr>
      </w:pP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В результате пров</w:t>
      </w:r>
      <w:r w:rsidR="007F0F97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едения Квалификации Заказчик </w:t>
      </w: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выберет всех </w:t>
      </w:r>
      <w:r w:rsidR="00E450A4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тех </w:t>
      </w: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участников, которые </w:t>
      </w:r>
      <w:r w:rsidR="005B779B"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>соответствуют квалификационным требованиям.</w:t>
      </w:r>
      <w:r w:rsidRPr="00B148E5">
        <w:rPr>
          <w:rStyle w:val="bigger2"/>
          <w:rFonts w:ascii="Times New Roman" w:hAnsi="Times New Roman"/>
          <w:color w:val="000000" w:themeColor="text1"/>
          <w:sz w:val="22"/>
          <w:szCs w:val="22"/>
        </w:rPr>
        <w:t xml:space="preserve"> </w:t>
      </w:r>
    </w:p>
    <w:p w:rsidR="00AE1136" w:rsidRPr="000444DA" w:rsidRDefault="004E7AFA" w:rsidP="00E450A4">
      <w:pPr>
        <w:pStyle w:val="NormalWeb"/>
        <w:spacing w:before="100"/>
        <w:ind w:firstLine="360"/>
        <w:jc w:val="both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E450A4">
        <w:rPr>
          <w:rStyle w:val="bigger2"/>
          <w:rFonts w:ascii="Times New Roman" w:hAnsi="Times New Roman"/>
          <w:sz w:val="22"/>
          <w:szCs w:val="22"/>
        </w:rPr>
        <w:t> </w:t>
      </w:r>
      <w:r w:rsidR="00DF27C7" w:rsidRPr="00DF27C7">
        <w:rPr>
          <w:rStyle w:val="bigger2"/>
          <w:rFonts w:ascii="Times New Roman" w:hAnsi="Times New Roman"/>
          <w:sz w:val="22"/>
          <w:szCs w:val="22"/>
        </w:rPr>
        <w:t>После формирования списка квалифицированных участников, д</w:t>
      </w:r>
      <w:r w:rsidR="006319CE" w:rsidRPr="00E450A4">
        <w:rPr>
          <w:rStyle w:val="bigger2"/>
          <w:rFonts w:ascii="Times New Roman" w:hAnsi="Times New Roman"/>
          <w:sz w:val="22"/>
          <w:szCs w:val="22"/>
        </w:rPr>
        <w:t xml:space="preserve">ля выбора поставщика по </w:t>
      </w:r>
      <w:r w:rsidR="00AB0F80" w:rsidRPr="00AB0F80">
        <w:rPr>
          <w:rStyle w:val="bigger2"/>
          <w:rFonts w:ascii="Times New Roman" w:hAnsi="Times New Roman"/>
          <w:sz w:val="22"/>
          <w:szCs w:val="22"/>
        </w:rPr>
        <w:t xml:space="preserve">планируемому </w:t>
      </w:r>
      <w:proofErr w:type="spellStart"/>
      <w:r w:rsidR="00AB0F80" w:rsidRPr="00AB0F80">
        <w:rPr>
          <w:rStyle w:val="bigger2"/>
          <w:rFonts w:ascii="Times New Roman" w:hAnsi="Times New Roman"/>
          <w:sz w:val="22"/>
          <w:szCs w:val="22"/>
        </w:rPr>
        <w:t>скоупу</w:t>
      </w:r>
      <w:proofErr w:type="spellEnd"/>
      <w:r w:rsidR="00AB0F80" w:rsidRPr="00AB0F80">
        <w:rPr>
          <w:rStyle w:val="bigger2"/>
          <w:rFonts w:ascii="Times New Roman" w:hAnsi="Times New Roman"/>
          <w:sz w:val="22"/>
          <w:szCs w:val="22"/>
        </w:rPr>
        <w:t xml:space="preserve"> заказов</w:t>
      </w:r>
      <w:r w:rsidR="00DF27C7" w:rsidRPr="00DF27C7">
        <w:rPr>
          <w:rStyle w:val="bigger2"/>
          <w:rFonts w:ascii="Times New Roman" w:hAnsi="Times New Roman"/>
          <w:sz w:val="22"/>
          <w:szCs w:val="22"/>
        </w:rPr>
        <w:t>,</w:t>
      </w:r>
      <w:r w:rsidR="00AB0F80" w:rsidRPr="00AB0F80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6319CE" w:rsidRPr="00E450A4">
        <w:rPr>
          <w:rStyle w:val="bigger2"/>
          <w:rFonts w:ascii="Times New Roman" w:hAnsi="Times New Roman"/>
          <w:sz w:val="22"/>
          <w:szCs w:val="22"/>
        </w:rPr>
        <w:t xml:space="preserve">все </w:t>
      </w:r>
      <w:r w:rsidR="00AE1136" w:rsidRPr="00E450A4">
        <w:rPr>
          <w:rStyle w:val="bigger2"/>
          <w:rFonts w:ascii="Times New Roman" w:hAnsi="Times New Roman"/>
          <w:sz w:val="22"/>
          <w:szCs w:val="22"/>
        </w:rPr>
        <w:t xml:space="preserve">квалифицированные </w:t>
      </w:r>
      <w:proofErr w:type="spellStart"/>
      <w:proofErr w:type="gramStart"/>
      <w:r w:rsidR="00F40454">
        <w:rPr>
          <w:rStyle w:val="bigger2"/>
          <w:rFonts w:ascii="Times New Roman" w:hAnsi="Times New Roman"/>
          <w:sz w:val="22"/>
          <w:szCs w:val="22"/>
        </w:rPr>
        <w:t>поставщики,</w:t>
      </w:r>
      <w:r w:rsidR="007F0F97" w:rsidRPr="00E450A4">
        <w:rPr>
          <w:rStyle w:val="bigger2"/>
          <w:rFonts w:ascii="Times New Roman" w:hAnsi="Times New Roman"/>
          <w:sz w:val="22"/>
          <w:szCs w:val="22"/>
        </w:rPr>
        <w:t>будут</w:t>
      </w:r>
      <w:proofErr w:type="spellEnd"/>
      <w:proofErr w:type="gramEnd"/>
      <w:r w:rsidR="007F0F97" w:rsidRPr="00E450A4">
        <w:rPr>
          <w:rStyle w:val="bigger2"/>
          <w:rFonts w:ascii="Times New Roman" w:hAnsi="Times New Roman"/>
          <w:sz w:val="22"/>
          <w:szCs w:val="22"/>
        </w:rPr>
        <w:t xml:space="preserve"> приглашены к</w:t>
      </w:r>
      <w:r w:rsidR="00AE1136" w:rsidRPr="00E450A4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7F0F97" w:rsidRPr="00E450A4">
        <w:rPr>
          <w:rStyle w:val="bigger2"/>
          <w:rFonts w:ascii="Times New Roman" w:hAnsi="Times New Roman"/>
          <w:sz w:val="22"/>
          <w:szCs w:val="22"/>
        </w:rPr>
        <w:t>участию</w:t>
      </w:r>
      <w:r w:rsidR="00AE1136" w:rsidRPr="00E450A4">
        <w:rPr>
          <w:rStyle w:val="bigger2"/>
          <w:rFonts w:ascii="Times New Roman" w:hAnsi="Times New Roman"/>
          <w:sz w:val="22"/>
          <w:szCs w:val="22"/>
        </w:rPr>
        <w:t xml:space="preserve"> в</w:t>
      </w:r>
      <w:r w:rsidR="006319CE" w:rsidRPr="00E450A4">
        <w:rPr>
          <w:rStyle w:val="bigger2"/>
          <w:rFonts w:ascii="Times New Roman" w:hAnsi="Times New Roman"/>
          <w:sz w:val="22"/>
          <w:szCs w:val="22"/>
        </w:rPr>
        <w:t xml:space="preserve"> процедуре конкурентного выбора поставщиков</w:t>
      </w:r>
      <w:r w:rsidR="00233FD3" w:rsidRPr="00E450A4">
        <w:rPr>
          <w:rStyle w:val="bigger2"/>
          <w:rFonts w:ascii="Times New Roman" w:hAnsi="Times New Roman"/>
          <w:sz w:val="22"/>
          <w:szCs w:val="22"/>
        </w:rPr>
        <w:t xml:space="preserve">. </w:t>
      </w:r>
    </w:p>
    <w:p w:rsidR="00BB6163" w:rsidRPr="00BB6163" w:rsidRDefault="008F5393" w:rsidP="00BB6163">
      <w:pPr>
        <w:pStyle w:val="NormalWeb"/>
        <w:spacing w:before="100"/>
        <w:ind w:firstLine="360"/>
        <w:jc w:val="both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8F5393">
        <w:rPr>
          <w:rStyle w:val="bigger2"/>
          <w:rFonts w:ascii="Times New Roman" w:hAnsi="Times New Roman"/>
          <w:sz w:val="22"/>
          <w:szCs w:val="22"/>
        </w:rPr>
        <w:t>В случае заключения</w:t>
      </w:r>
      <w:r w:rsidR="00BB6163" w:rsidRPr="00BB6163">
        <w:rPr>
          <w:rStyle w:val="bigger2"/>
          <w:rFonts w:ascii="Times New Roman" w:hAnsi="Times New Roman"/>
          <w:sz w:val="22"/>
          <w:szCs w:val="22"/>
        </w:rPr>
        <w:t xml:space="preserve"> рамочного договора по отношению к Участникам-нерезидентам будет применен коэффициент, корректирующий </w:t>
      </w:r>
      <w:proofErr w:type="gramStart"/>
      <w:r w:rsidR="00BB6163" w:rsidRPr="00BB6163">
        <w:rPr>
          <w:rStyle w:val="bigger2"/>
          <w:rFonts w:ascii="Times New Roman" w:hAnsi="Times New Roman"/>
          <w:sz w:val="22"/>
          <w:szCs w:val="22"/>
        </w:rPr>
        <w:t>сумму  заказа</w:t>
      </w:r>
      <w:proofErr w:type="gramEnd"/>
      <w:r w:rsidR="00BB6163" w:rsidRPr="00BB6163">
        <w:rPr>
          <w:rStyle w:val="bigger2"/>
          <w:rFonts w:ascii="Times New Roman" w:hAnsi="Times New Roman"/>
          <w:sz w:val="22"/>
          <w:szCs w:val="22"/>
        </w:rPr>
        <w:t>. Расчет описан ниже:</w:t>
      </w:r>
    </w:p>
    <w:p w:rsidR="00BB6163" w:rsidRPr="00BB6163" w:rsidRDefault="00BB6163" w:rsidP="00BB6163">
      <w:pPr>
        <w:pStyle w:val="NormalWeb"/>
        <w:spacing w:before="100"/>
        <w:ind w:firstLine="360"/>
        <w:jc w:val="both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BB6163">
        <w:rPr>
          <w:rStyle w:val="bigger2"/>
          <w:rFonts w:ascii="Times New Roman" w:hAnsi="Times New Roman"/>
          <w:sz w:val="22"/>
          <w:szCs w:val="22"/>
        </w:rPr>
        <w:t xml:space="preserve"> </w:t>
      </w:r>
    </w:p>
    <w:tbl>
      <w:tblPr>
        <w:tblStyle w:val="TableGrid"/>
        <w:tblW w:w="13163" w:type="dxa"/>
        <w:tblInd w:w="-95" w:type="dxa"/>
        <w:tblLook w:val="04A0" w:firstRow="1" w:lastRow="0" w:firstColumn="1" w:lastColumn="0" w:noHBand="0" w:noVBand="1"/>
      </w:tblPr>
      <w:tblGrid>
        <w:gridCol w:w="4699"/>
        <w:gridCol w:w="4864"/>
        <w:gridCol w:w="3600"/>
      </w:tblGrid>
      <w:tr w:rsidR="00BB6163" w:rsidTr="009C0B1C">
        <w:trPr>
          <w:trHeight w:val="278"/>
        </w:trPr>
        <w:tc>
          <w:tcPr>
            <w:tcW w:w="4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6163" w:rsidRPr="00BB6163" w:rsidRDefault="00BB6163" w:rsidP="00BB6163">
            <w:pPr>
              <w:pStyle w:val="ListParagraph"/>
              <w:ind w:left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Обозначения</w:t>
            </w:r>
          </w:p>
        </w:tc>
        <w:tc>
          <w:tcPr>
            <w:tcW w:w="4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6163" w:rsidRPr="00BB6163" w:rsidRDefault="00BB6163" w:rsidP="00BB6163">
            <w:pPr>
              <w:pStyle w:val="ListParagraph"/>
              <w:ind w:left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События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6163" w:rsidRPr="00BB6163" w:rsidRDefault="00BB6163" w:rsidP="00BB6163">
            <w:pPr>
              <w:pStyle w:val="ListParagraph"/>
              <w:ind w:left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Расчетная формула</w:t>
            </w:r>
          </w:p>
        </w:tc>
      </w:tr>
      <w:tr w:rsidR="00BB6163" w:rsidTr="009C0B1C">
        <w:trPr>
          <w:trHeight w:val="1682"/>
        </w:trPr>
        <w:tc>
          <w:tcPr>
            <w:tcW w:w="46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6163" w:rsidRPr="00BB6163" w:rsidRDefault="00BB6163" w:rsidP="00BB6163">
            <w:pPr>
              <w:pStyle w:val="ListParagraph"/>
              <w:numPr>
                <w:ilvl w:val="0"/>
                <w:numId w:val="20"/>
              </w:numPr>
              <w:ind w:left="0" w:hanging="284"/>
              <w:jc w:val="center"/>
              <w:rPr>
                <w:rStyle w:val="bigger2"/>
                <w:rFonts w:ascii="Times New Roman" w:hAnsi="Times New Roman"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K – Коэффициент, корректирующий сумму заказа</w:t>
            </w:r>
          </w:p>
          <w:p w:rsidR="00BB6163" w:rsidRPr="00BB6163" w:rsidRDefault="00BB6163" w:rsidP="00BB6163">
            <w:pPr>
              <w:pStyle w:val="ListParagraph"/>
              <w:numPr>
                <w:ilvl w:val="0"/>
                <w:numId w:val="20"/>
              </w:numPr>
              <w:ind w:left="0" w:hanging="284"/>
              <w:jc w:val="center"/>
              <w:rPr>
                <w:rStyle w:val="bigger2"/>
                <w:rFonts w:ascii="Times New Roman" w:hAnsi="Times New Roman"/>
                <w:sz w:val="22"/>
                <w:szCs w:val="22"/>
              </w:rPr>
            </w:pPr>
          </w:p>
          <w:p w:rsidR="00BB6163" w:rsidRPr="00BB6163" w:rsidRDefault="00BB6163" w:rsidP="00BB6163">
            <w:pPr>
              <w:pStyle w:val="ListParagraph"/>
              <w:numPr>
                <w:ilvl w:val="0"/>
                <w:numId w:val="20"/>
              </w:numPr>
              <w:ind w:left="0" w:hanging="284"/>
              <w:jc w:val="center"/>
              <w:rPr>
                <w:rStyle w:val="bigger2"/>
                <w:rFonts w:ascii="Times New Roman" w:hAnsi="Times New Roman"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ИОК- Индикативный обменный курс (курс на день подписания договора согласно ЦБ РА)</w:t>
            </w:r>
          </w:p>
          <w:p w:rsidR="00BB6163" w:rsidRPr="00BB6163" w:rsidRDefault="00BB6163" w:rsidP="00BB6163">
            <w:pPr>
              <w:pStyle w:val="ListParagraph"/>
              <w:numPr>
                <w:ilvl w:val="0"/>
                <w:numId w:val="20"/>
              </w:numPr>
              <w:ind w:left="0" w:hanging="284"/>
              <w:jc w:val="center"/>
              <w:rPr>
                <w:rStyle w:val="bigger2"/>
                <w:rFonts w:ascii="Times New Roman" w:hAnsi="Times New Roman"/>
                <w:sz w:val="22"/>
                <w:szCs w:val="22"/>
              </w:rPr>
            </w:pPr>
          </w:p>
          <w:p w:rsidR="00BB6163" w:rsidRPr="00BB6163" w:rsidRDefault="00BB6163" w:rsidP="00BB6163">
            <w:pPr>
              <w:pStyle w:val="ListParagraph"/>
              <w:numPr>
                <w:ilvl w:val="0"/>
                <w:numId w:val="20"/>
              </w:numPr>
              <w:ind w:left="0" w:hanging="284"/>
              <w:jc w:val="center"/>
              <w:rPr>
                <w:rStyle w:val="bigger2"/>
                <w:rFonts w:ascii="Times New Roman" w:hAnsi="Times New Roman"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lastRenderedPageBreak/>
              <w:t xml:space="preserve">ООК- Официальный обменный курс на день отправки проекта заказа поставщику на </w:t>
            </w:r>
            <w:proofErr w:type="gramStart"/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согласование  (</w:t>
            </w:r>
            <w:proofErr w:type="gramEnd"/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согласно ЦБ РА)</w:t>
            </w:r>
          </w:p>
          <w:p w:rsidR="00BB6163" w:rsidRDefault="00BB6163" w:rsidP="00BB6163">
            <w:pPr>
              <w:pStyle w:val="ListParagraph"/>
              <w:ind w:left="0"/>
              <w:jc w:val="center"/>
              <w:rPr>
                <w:rFonts w:asciiTheme="minorHAnsi" w:hAnsiTheme="minorHAnsi" w:cs="Helv"/>
                <w:color w:val="000000"/>
                <w:sz w:val="22"/>
                <w:szCs w:val="22"/>
              </w:rPr>
            </w:pPr>
          </w:p>
          <w:p w:rsidR="00BB6163" w:rsidRDefault="00BB6163" w:rsidP="00BB6163">
            <w:pPr>
              <w:pStyle w:val="ListParagraph"/>
              <w:ind w:left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86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6163" w:rsidRPr="00BB6163" w:rsidRDefault="00BB6163" w:rsidP="00BB6163">
            <w:pPr>
              <w:pStyle w:val="ListParagraph"/>
              <w:numPr>
                <w:ilvl w:val="0"/>
                <w:numId w:val="20"/>
              </w:numPr>
              <w:ind w:left="0" w:hanging="284"/>
              <w:jc w:val="center"/>
              <w:rPr>
                <w:rStyle w:val="bigger2"/>
                <w:rFonts w:ascii="Times New Roman" w:hAnsi="Times New Roman"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lastRenderedPageBreak/>
              <w:t>1. ООК вырос не более чем 10% по отношению к ИОК: ЗАО “</w:t>
            </w:r>
            <w:proofErr w:type="spellStart"/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АрменТел</w:t>
            </w:r>
            <w:proofErr w:type="spellEnd"/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” возьмет на себя курсовую разницу и выплатит согласованную в прайс-листе сумму в валюте предложения Участника.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BB6163" w:rsidRPr="00BB6163" w:rsidRDefault="00BB6163" w:rsidP="00BB6163">
            <w:pPr>
              <w:pStyle w:val="ListParagraph"/>
              <w:ind w:left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Корректирующий коэффициент не применяется</w:t>
            </w:r>
          </w:p>
          <w:p w:rsidR="00BB6163" w:rsidRPr="00BB6163" w:rsidRDefault="00BB6163" w:rsidP="00BB6163">
            <w:pPr>
              <w:pStyle w:val="ListParagraph"/>
              <w:ind w:left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B6163" w:rsidTr="009C0B1C">
        <w:trPr>
          <w:trHeight w:val="2997"/>
        </w:trPr>
        <w:tc>
          <w:tcPr>
            <w:tcW w:w="469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6163" w:rsidRDefault="00BB6163" w:rsidP="00BB6163">
            <w:pPr>
              <w:jc w:val="center"/>
              <w:rPr>
                <w:rFonts w:asciiTheme="minorHAnsi" w:hAnsiTheme="minorHAnsi"/>
                <w:bCs/>
              </w:rPr>
            </w:pPr>
          </w:p>
        </w:tc>
        <w:tc>
          <w:tcPr>
            <w:tcW w:w="4864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6163" w:rsidRPr="00BB6163" w:rsidRDefault="00BB6163" w:rsidP="00BB6163">
            <w:pPr>
              <w:pStyle w:val="ListParagraph"/>
              <w:numPr>
                <w:ilvl w:val="0"/>
                <w:numId w:val="20"/>
              </w:numPr>
              <w:tabs>
                <w:tab w:val="left" w:pos="409"/>
              </w:tabs>
              <w:ind w:left="34" w:firstLine="0"/>
              <w:jc w:val="center"/>
              <w:rPr>
                <w:rStyle w:val="bigger2"/>
                <w:rFonts w:ascii="Times New Roman" w:hAnsi="Times New Roman"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 xml:space="preserve">ООК вырос более чем на 10% по отношению к ИОК (то есть: </w:t>
            </w:r>
            <w:proofErr w:type="gramStart"/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ООК&gt;ИОК</w:t>
            </w:r>
            <w:proofErr w:type="gramEnd"/>
            <w:r w:rsidRPr="00BB6163">
              <w:rPr>
                <w:rStyle w:val="bigger2"/>
                <w:rFonts w:ascii="Times New Roman" w:hAnsi="Times New Roman"/>
                <w:sz w:val="22"/>
                <w:szCs w:val="22"/>
              </w:rPr>
              <w:t>*1.1). При изменении обменного курса больше, чем на 10%, к сумме заказа будет применен коэффициент (K) для корректировки суммы заказа (применяется только часть, превышающая 10%)</w:t>
            </w:r>
          </w:p>
        </w:tc>
        <w:tc>
          <w:tcPr>
            <w:tcW w:w="3600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6163" w:rsidRPr="00BB6163" w:rsidRDefault="00BB6163" w:rsidP="00BB6163">
            <w:pPr>
              <w:pStyle w:val="ListParagraph"/>
              <w:ind w:left="0"/>
              <w:jc w:val="center"/>
              <w:rPr>
                <w:rStyle w:val="bigger2"/>
                <w:rFonts w:ascii="Times New Roman" w:hAnsi="Times New Roman"/>
                <w:b/>
                <w:sz w:val="22"/>
                <w:szCs w:val="22"/>
              </w:rPr>
            </w:pPr>
            <w:r w:rsidRPr="00BB6163">
              <w:rPr>
                <w:rStyle w:val="bigger2"/>
                <w:rFonts w:ascii="Times New Roman" w:hAnsi="Times New Roman"/>
                <w:b/>
                <w:sz w:val="22"/>
                <w:szCs w:val="22"/>
              </w:rPr>
              <w:t>K=2.1-ООК/ИОК</w:t>
            </w:r>
          </w:p>
        </w:tc>
      </w:tr>
    </w:tbl>
    <w:p w:rsidR="00BB6163" w:rsidRDefault="00BB6163" w:rsidP="00BB6163">
      <w:pPr>
        <w:pStyle w:val="ListParagraph"/>
        <w:ind w:left="714"/>
        <w:contextualSpacing w:val="0"/>
        <w:jc w:val="both"/>
        <w:rPr>
          <w:rFonts w:asciiTheme="minorHAnsi" w:hAnsiTheme="minorHAnsi"/>
          <w:bCs/>
          <w:lang w:val="en-US"/>
        </w:rPr>
      </w:pPr>
    </w:p>
    <w:p w:rsidR="00BB6163" w:rsidRPr="001536B9" w:rsidRDefault="00BB6163" w:rsidP="001536B9">
      <w:pPr>
        <w:pStyle w:val="NormalWeb"/>
        <w:spacing w:before="100"/>
        <w:ind w:firstLine="360"/>
        <w:jc w:val="both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1536B9">
        <w:rPr>
          <w:rStyle w:val="bigger2"/>
          <w:rFonts w:ascii="Times New Roman" w:hAnsi="Times New Roman"/>
          <w:sz w:val="22"/>
          <w:szCs w:val="22"/>
        </w:rPr>
        <w:t xml:space="preserve">Согласно налоговому законодательству Республики Армения применяется налог на прибыль </w:t>
      </w:r>
      <w:proofErr w:type="gramStart"/>
      <w:r w:rsidRPr="001536B9">
        <w:rPr>
          <w:rStyle w:val="bigger2"/>
          <w:rFonts w:ascii="Times New Roman" w:hAnsi="Times New Roman"/>
          <w:sz w:val="22"/>
          <w:szCs w:val="22"/>
        </w:rPr>
        <w:t>не-резидента</w:t>
      </w:r>
      <w:proofErr w:type="gram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в размере 20% при оказании Услуг не-резидент компанией. </w:t>
      </w:r>
      <w:proofErr w:type="spellStart"/>
      <w:r w:rsidRPr="001536B9">
        <w:rPr>
          <w:rStyle w:val="bigger2"/>
          <w:rFonts w:ascii="Times New Roman" w:hAnsi="Times New Roman"/>
          <w:sz w:val="22"/>
          <w:szCs w:val="22"/>
        </w:rPr>
        <w:t>АрменТел</w:t>
      </w:r>
      <w:proofErr w:type="spell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действуя в качестве налогового агента </w:t>
      </w:r>
      <w:proofErr w:type="gramStart"/>
      <w:r w:rsidRPr="001536B9">
        <w:rPr>
          <w:rStyle w:val="bigger2"/>
          <w:rFonts w:ascii="Times New Roman" w:hAnsi="Times New Roman"/>
          <w:sz w:val="22"/>
          <w:szCs w:val="22"/>
        </w:rPr>
        <w:t>не-резидент</w:t>
      </w:r>
      <w:proofErr w:type="gram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компании: удерживает из соответствующих сумм подлежащих выплате налог на прибыль не-резидента и выплачивает налог на прибыль не-резидента в гос. бюджет Республики Армения. При наличии соответствующей Конвенции об </w:t>
      </w:r>
      <w:proofErr w:type="spellStart"/>
      <w:r w:rsidRPr="001536B9">
        <w:rPr>
          <w:rStyle w:val="bigger2"/>
          <w:rFonts w:ascii="Times New Roman" w:hAnsi="Times New Roman"/>
          <w:sz w:val="22"/>
          <w:szCs w:val="22"/>
        </w:rPr>
        <w:t>избежании</w:t>
      </w:r>
      <w:proofErr w:type="spell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двойного </w:t>
      </w:r>
      <w:proofErr w:type="spellStart"/>
      <w:r w:rsidRPr="001536B9">
        <w:rPr>
          <w:rStyle w:val="bigger2"/>
          <w:rFonts w:ascii="Times New Roman" w:hAnsi="Times New Roman"/>
          <w:sz w:val="22"/>
          <w:szCs w:val="22"/>
        </w:rPr>
        <w:t>налогооблажения</w:t>
      </w:r>
      <w:proofErr w:type="spell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между страной резиденции участника не-резидента и РА, вопрос об </w:t>
      </w:r>
      <w:proofErr w:type="spellStart"/>
      <w:r w:rsidRPr="001536B9">
        <w:rPr>
          <w:rStyle w:val="bigger2"/>
          <w:rFonts w:ascii="Times New Roman" w:hAnsi="Times New Roman"/>
          <w:sz w:val="22"/>
          <w:szCs w:val="22"/>
        </w:rPr>
        <w:t>избежании</w:t>
      </w:r>
      <w:proofErr w:type="spell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двойного </w:t>
      </w:r>
      <w:proofErr w:type="spellStart"/>
      <w:r w:rsidRPr="001536B9">
        <w:rPr>
          <w:rStyle w:val="bigger2"/>
          <w:rFonts w:ascii="Times New Roman" w:hAnsi="Times New Roman"/>
          <w:sz w:val="22"/>
          <w:szCs w:val="22"/>
        </w:rPr>
        <w:t>налогооблажения</w:t>
      </w:r>
      <w:proofErr w:type="spell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решается, учитывая: положения данной Конвенции, положения налогового законодательство РА, срок оказания услуг, характер предоставляемых </w:t>
      </w:r>
      <w:proofErr w:type="gramStart"/>
      <w:r w:rsidRPr="001536B9">
        <w:rPr>
          <w:rStyle w:val="bigger2"/>
          <w:rFonts w:ascii="Times New Roman" w:hAnsi="Times New Roman"/>
          <w:sz w:val="22"/>
          <w:szCs w:val="22"/>
        </w:rPr>
        <w:t>услуг,  способ</w:t>
      </w:r>
      <w:proofErr w:type="gram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оказания Услуг и иных необходимых данных. Для уточнения вопроса об </w:t>
      </w:r>
      <w:proofErr w:type="spellStart"/>
      <w:r w:rsidRPr="001536B9">
        <w:rPr>
          <w:rStyle w:val="bigger2"/>
          <w:rFonts w:ascii="Times New Roman" w:hAnsi="Times New Roman"/>
          <w:sz w:val="22"/>
          <w:szCs w:val="22"/>
        </w:rPr>
        <w:t>избежании</w:t>
      </w:r>
      <w:proofErr w:type="spell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двойного </w:t>
      </w:r>
      <w:proofErr w:type="spellStart"/>
      <w:r w:rsidRPr="001536B9">
        <w:rPr>
          <w:rStyle w:val="bigger2"/>
          <w:rFonts w:ascii="Times New Roman" w:hAnsi="Times New Roman"/>
          <w:sz w:val="22"/>
          <w:szCs w:val="22"/>
        </w:rPr>
        <w:t>налогооблажения</w:t>
      </w:r>
      <w:proofErr w:type="spell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участник </w:t>
      </w:r>
      <w:proofErr w:type="gramStart"/>
      <w:r w:rsidRPr="001536B9">
        <w:rPr>
          <w:rStyle w:val="bigger2"/>
          <w:rFonts w:ascii="Times New Roman" w:hAnsi="Times New Roman"/>
          <w:sz w:val="22"/>
          <w:szCs w:val="22"/>
        </w:rPr>
        <w:t>не-резидент</w:t>
      </w:r>
      <w:proofErr w:type="gramEnd"/>
      <w:r w:rsidRPr="001536B9">
        <w:rPr>
          <w:rStyle w:val="bigger2"/>
          <w:rFonts w:ascii="Times New Roman" w:hAnsi="Times New Roman"/>
          <w:sz w:val="22"/>
          <w:szCs w:val="22"/>
        </w:rPr>
        <w:t xml:space="preserve"> соответствующим письмом может обратиться к контактному лицу Заказчика предоставив выше указанные данные.</w:t>
      </w:r>
    </w:p>
    <w:p w:rsidR="00E067D0" w:rsidRDefault="00E067D0" w:rsidP="00E067D0">
      <w:pPr>
        <w:pStyle w:val="Heading1"/>
        <w:numPr>
          <w:ilvl w:val="0"/>
          <w:numId w:val="22"/>
        </w:numPr>
        <w:tabs>
          <w:tab w:val="left" w:pos="284"/>
          <w:tab w:val="left" w:pos="426"/>
        </w:tabs>
        <w:spacing w:before="480"/>
        <w:rPr>
          <w:rFonts w:asciiTheme="minorHAnsi" w:hAnsiTheme="minorHAnsi"/>
          <w:b/>
          <w:sz w:val="24"/>
          <w:szCs w:val="24"/>
          <w:u w:val="single"/>
        </w:rPr>
      </w:pPr>
      <w:bookmarkStart w:id="0" w:name="_Toc457905732"/>
      <w:r w:rsidRPr="00E067D0">
        <w:rPr>
          <w:rFonts w:asciiTheme="minorHAnsi" w:hAnsiTheme="minorHAnsi"/>
          <w:b/>
          <w:sz w:val="24"/>
          <w:szCs w:val="24"/>
          <w:u w:val="single"/>
        </w:rPr>
        <w:t>Действия Участника</w:t>
      </w:r>
      <w:bookmarkEnd w:id="0"/>
    </w:p>
    <w:p w:rsidR="00E067D0" w:rsidRDefault="00E067D0" w:rsidP="00E067D0">
      <w:pPr>
        <w:rPr>
          <w:rFonts w:asciiTheme="minorHAnsi" w:hAnsiTheme="minorHAnsi"/>
        </w:rPr>
      </w:pPr>
    </w:p>
    <w:p w:rsidR="00E067D0" w:rsidRPr="00E067D0" w:rsidRDefault="00E067D0" w:rsidP="00E067D0">
      <w:pPr>
        <w:rPr>
          <w:rStyle w:val="bigger2"/>
          <w:rFonts w:asciiTheme="minorHAnsi" w:hAnsiTheme="minorHAnsi" w:cs="Calibri"/>
          <w:sz w:val="24"/>
          <w:szCs w:val="24"/>
          <w:u w:val="single"/>
        </w:rPr>
      </w:pPr>
      <w:r w:rsidRPr="00E067D0">
        <w:rPr>
          <w:rFonts w:asciiTheme="minorHAnsi" w:hAnsiTheme="minorHAnsi"/>
        </w:rPr>
        <w:t>Для того, чтобы принять участие в Квалификации, участнику Квалификации (далее – Участнику) необходимо</w:t>
      </w:r>
    </w:p>
    <w:p w:rsidR="00E067D0" w:rsidRPr="00E067D0" w:rsidRDefault="00E067D0" w:rsidP="00E067D0"/>
    <w:p w:rsidR="004E7AFA" w:rsidRDefault="004E7AFA" w:rsidP="004E7AFA">
      <w:pPr>
        <w:pStyle w:val="NormalWeb"/>
        <w:numPr>
          <w:ilvl w:val="0"/>
          <w:numId w:val="1"/>
        </w:numPr>
        <w:ind w:left="357" w:hanging="357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 xml:space="preserve"> Ознакомиться </w:t>
      </w:r>
      <w:r w:rsidR="00E51459" w:rsidRPr="00057459">
        <w:rPr>
          <w:rStyle w:val="bigger2"/>
          <w:rFonts w:ascii="Times New Roman" w:hAnsi="Times New Roman"/>
          <w:sz w:val="22"/>
          <w:szCs w:val="22"/>
        </w:rPr>
        <w:t>с</w:t>
      </w:r>
      <w:r w:rsidR="00E51459" w:rsidRPr="00FB5C3C">
        <w:rPr>
          <w:rStyle w:val="bigger2"/>
          <w:rFonts w:ascii="Times New Roman" w:hAnsi="Times New Roman"/>
          <w:b/>
          <w:sz w:val="22"/>
          <w:szCs w:val="22"/>
        </w:rPr>
        <w:t xml:space="preserve"> Т</w:t>
      </w:r>
      <w:r w:rsidR="00C34E30" w:rsidRPr="00FB5C3C">
        <w:rPr>
          <w:rStyle w:val="bigger2"/>
          <w:rFonts w:ascii="Times New Roman" w:hAnsi="Times New Roman"/>
          <w:b/>
          <w:sz w:val="22"/>
          <w:szCs w:val="22"/>
        </w:rPr>
        <w:t>ехническим заданием (ТЗ)</w:t>
      </w:r>
      <w:r w:rsidR="00E450A4" w:rsidRPr="00E450A4">
        <w:rPr>
          <w:rStyle w:val="bigger2"/>
          <w:rFonts w:ascii="Times New Roman" w:hAnsi="Times New Roman"/>
          <w:sz w:val="22"/>
          <w:szCs w:val="22"/>
        </w:rPr>
        <w:t>.</w:t>
      </w:r>
    </w:p>
    <w:p w:rsidR="00E067D0" w:rsidRPr="00B83821" w:rsidRDefault="00E067D0" w:rsidP="00E067D0">
      <w:pPr>
        <w:pStyle w:val="NormalWeb"/>
        <w:ind w:left="357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bookmarkStart w:id="1" w:name="_MON_1556710981"/>
    <w:bookmarkEnd w:id="1"/>
    <w:p w:rsidR="00057459" w:rsidRPr="00BF1466" w:rsidRDefault="0094234D" w:rsidP="00BF1466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>
        <w:rPr>
          <w:rStyle w:val="bigger2"/>
          <w:rFonts w:ascii="Times New Roman" w:hAnsi="Times New Roman"/>
          <w:sz w:val="22"/>
          <w:szCs w:val="22"/>
          <w:lang w:val="en-US"/>
        </w:rPr>
        <w:object w:dxaOrig="1541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50.25pt" o:ole="">
            <v:imagedata r:id="rId10" o:title=""/>
          </v:shape>
          <o:OLEObject Type="Embed" ProgID="Word.Document.12" ShapeID="_x0000_i1025" DrawAspect="Icon" ObjectID="_1556967434" r:id="rId11">
            <o:FieldCodes>\s</o:FieldCodes>
          </o:OLEObject>
        </w:object>
      </w:r>
    </w:p>
    <w:p w:rsidR="007C6A05" w:rsidRPr="005F31DF" w:rsidRDefault="0099059D" w:rsidP="007C6A05">
      <w:pPr>
        <w:pStyle w:val="NormalWeb"/>
        <w:numPr>
          <w:ilvl w:val="0"/>
          <w:numId w:val="1"/>
        </w:numPr>
        <w:ind w:left="357" w:hanging="357"/>
        <w:textAlignment w:val="top"/>
        <w:rPr>
          <w:rFonts w:ascii="Times New Roman" w:hAnsi="Times New Roman"/>
          <w:noProof/>
          <w:sz w:val="22"/>
          <w:szCs w:val="22"/>
        </w:rPr>
      </w:pPr>
      <w:r w:rsidRPr="0099059D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7C6A05" w:rsidRPr="004D0FE8">
        <w:rPr>
          <w:rFonts w:ascii="Times New Roman" w:hAnsi="Times New Roman"/>
          <w:noProof/>
          <w:sz w:val="22"/>
          <w:szCs w:val="22"/>
        </w:rPr>
        <w:t xml:space="preserve">Ознакомиться с  </w:t>
      </w:r>
      <w:r w:rsidR="007C6A05" w:rsidRPr="004D0FE8">
        <w:rPr>
          <w:rFonts w:ascii="Times New Roman" w:hAnsi="Times New Roman"/>
          <w:b/>
          <w:noProof/>
          <w:sz w:val="22"/>
          <w:szCs w:val="22"/>
        </w:rPr>
        <w:t>шаблоном договора.</w:t>
      </w:r>
    </w:p>
    <w:p w:rsidR="005F31DF" w:rsidRDefault="005F31DF" w:rsidP="00BF1466">
      <w:pPr>
        <w:pStyle w:val="NormalWeb"/>
        <w:ind w:left="357"/>
        <w:textAlignment w:val="top"/>
        <w:rPr>
          <w:rFonts w:ascii="Times New Roman" w:hAnsi="Times New Roman"/>
          <w:noProof/>
          <w:sz w:val="22"/>
          <w:szCs w:val="22"/>
          <w:lang w:val="en-US"/>
        </w:rPr>
      </w:pPr>
    </w:p>
    <w:p w:rsidR="005F31DF" w:rsidRDefault="005F31DF" w:rsidP="00BF1466">
      <w:pPr>
        <w:pStyle w:val="NormalWeb"/>
        <w:ind w:left="357"/>
        <w:textAlignment w:val="top"/>
        <w:rPr>
          <w:rFonts w:ascii="Times New Roman" w:hAnsi="Times New Roman"/>
          <w:noProof/>
          <w:sz w:val="22"/>
          <w:szCs w:val="22"/>
          <w:lang w:val="en-US"/>
        </w:rPr>
      </w:pPr>
    </w:p>
    <w:bookmarkStart w:id="2" w:name="_MON_1556711058"/>
    <w:bookmarkEnd w:id="2"/>
    <w:p w:rsidR="008F5393" w:rsidRPr="008F5393" w:rsidRDefault="0094234D" w:rsidP="00F40454">
      <w:pPr>
        <w:pStyle w:val="NormalWeb"/>
        <w:ind w:left="357"/>
        <w:jc w:val="center"/>
        <w:textAlignment w:val="top"/>
        <w:rPr>
          <w:rFonts w:ascii="Times New Roman" w:hAnsi="Times New Roman"/>
          <w:noProof/>
          <w:sz w:val="22"/>
          <w:szCs w:val="22"/>
          <w:lang w:val="en-US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object w:dxaOrig="1541" w:dyaOrig="1000">
          <v:shape id="_x0000_i1026" type="#_x0000_t75" style="width:79.5pt;height:50.25pt" o:ole="">
            <v:imagedata r:id="rId12" o:title=""/>
          </v:shape>
          <o:OLEObject Type="Embed" ProgID="Word.Document.12" ShapeID="_x0000_i1026" DrawAspect="Icon" ObjectID="_1556967435" r:id="rId13">
            <o:FieldCodes>\s</o:FieldCodes>
          </o:OLEObject>
        </w:object>
      </w:r>
    </w:p>
    <w:p w:rsidR="007C6A05" w:rsidRPr="00057459" w:rsidRDefault="007C6A05" w:rsidP="00AD5340">
      <w:pPr>
        <w:pStyle w:val="NormalWeb"/>
        <w:ind w:left="357"/>
        <w:jc w:val="center"/>
        <w:textAlignment w:val="top"/>
        <w:rPr>
          <w:rStyle w:val="bigger2"/>
          <w:rFonts w:ascii="Times New Roman" w:hAnsi="Times New Roman"/>
          <w:b/>
          <w:sz w:val="22"/>
          <w:szCs w:val="22"/>
        </w:rPr>
      </w:pPr>
    </w:p>
    <w:p w:rsidR="005B779B" w:rsidRPr="008900A5" w:rsidRDefault="005B779B" w:rsidP="005B779B">
      <w:pPr>
        <w:pStyle w:val="NormalWeb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p w:rsidR="004E7AFA" w:rsidRDefault="004E7AFA" w:rsidP="005B779B">
      <w:pPr>
        <w:pStyle w:val="NormalWeb"/>
        <w:numPr>
          <w:ilvl w:val="0"/>
          <w:numId w:val="15"/>
        </w:numPr>
        <w:textAlignment w:val="top"/>
        <w:rPr>
          <w:rStyle w:val="bigger2"/>
          <w:rFonts w:ascii="Times New Roman" w:hAnsi="Times New Roman"/>
          <w:b/>
          <w:sz w:val="22"/>
          <w:szCs w:val="22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>Заполнить и подписать</w:t>
      </w:r>
      <w:r w:rsidR="00FD74EA" w:rsidRPr="008900A5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FD74EA" w:rsidRPr="005B779B">
        <w:rPr>
          <w:rStyle w:val="bigger2"/>
          <w:rFonts w:ascii="Times New Roman" w:hAnsi="Times New Roman"/>
          <w:sz w:val="22"/>
          <w:szCs w:val="22"/>
        </w:rPr>
        <w:t xml:space="preserve">(заверить </w:t>
      </w:r>
      <w:proofErr w:type="gramStart"/>
      <w:r w:rsidR="00FD74EA" w:rsidRPr="005B779B">
        <w:rPr>
          <w:rStyle w:val="bigger2"/>
          <w:rFonts w:ascii="Times New Roman" w:hAnsi="Times New Roman"/>
          <w:sz w:val="22"/>
          <w:szCs w:val="22"/>
        </w:rPr>
        <w:t>печатью)</w:t>
      </w:r>
      <w:r w:rsidR="00FD74EA" w:rsidRPr="008900A5">
        <w:rPr>
          <w:rFonts w:ascii="Helv" w:hAnsi="Helv" w:cs="Helv"/>
          <w:color w:val="000000"/>
          <w:sz w:val="20"/>
          <w:szCs w:val="20"/>
        </w:rPr>
        <w:t xml:space="preserve"> </w:t>
      </w:r>
      <w:r w:rsidRPr="00FB5C3C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Pr="00FB5C3C">
        <w:rPr>
          <w:rStyle w:val="bigger2"/>
          <w:rFonts w:ascii="Times New Roman" w:hAnsi="Times New Roman"/>
          <w:b/>
          <w:sz w:val="22"/>
          <w:szCs w:val="22"/>
        </w:rPr>
        <w:t>Соглашение</w:t>
      </w:r>
      <w:proofErr w:type="gramEnd"/>
      <w:r w:rsidRPr="00FB5C3C">
        <w:rPr>
          <w:rStyle w:val="bigger2"/>
          <w:rFonts w:ascii="Times New Roman" w:hAnsi="Times New Roman"/>
          <w:b/>
          <w:sz w:val="22"/>
          <w:szCs w:val="22"/>
        </w:rPr>
        <w:t xml:space="preserve"> о неразглашении конфиденциальной информации</w:t>
      </w:r>
      <w:r w:rsidR="000C3C17" w:rsidRPr="00FB5C3C">
        <w:rPr>
          <w:rStyle w:val="bigger2"/>
          <w:rFonts w:ascii="Times New Roman" w:hAnsi="Times New Roman"/>
          <w:b/>
          <w:sz w:val="22"/>
          <w:szCs w:val="22"/>
        </w:rPr>
        <w:t>.</w:t>
      </w:r>
    </w:p>
    <w:p w:rsidR="00010DC0" w:rsidRPr="008900A5" w:rsidRDefault="00010DC0" w:rsidP="00010DC0">
      <w:pPr>
        <w:pStyle w:val="NormalWeb"/>
        <w:ind w:left="360"/>
        <w:textAlignment w:val="top"/>
        <w:rPr>
          <w:rStyle w:val="bigger2"/>
          <w:rFonts w:ascii="Times New Roman" w:hAnsi="Times New Roman"/>
          <w:b/>
          <w:sz w:val="22"/>
          <w:szCs w:val="22"/>
        </w:rPr>
      </w:pPr>
    </w:p>
    <w:p w:rsidR="004E7AFA" w:rsidRPr="00FB5C3C" w:rsidRDefault="00AD5340" w:rsidP="00AD5340">
      <w:pPr>
        <w:pStyle w:val="NormalWeb"/>
        <w:jc w:val="center"/>
        <w:textAlignment w:val="top"/>
        <w:rPr>
          <w:rFonts w:ascii="Times New Roman" w:hAnsi="Times New Roman"/>
          <w:color w:val="000000"/>
          <w:sz w:val="22"/>
          <w:szCs w:val="22"/>
        </w:rPr>
      </w:pPr>
      <w:bookmarkStart w:id="3" w:name="_MON_1403681362"/>
      <w:bookmarkEnd w:id="3"/>
      <w:r w:rsidRPr="0099059D">
        <w:rPr>
          <w:rFonts w:ascii="Times New Roman" w:hAnsi="Times New Roman"/>
          <w:color w:val="000000"/>
          <w:sz w:val="22"/>
          <w:szCs w:val="22"/>
        </w:rPr>
        <w:t xml:space="preserve">       </w:t>
      </w:r>
      <w:bookmarkStart w:id="4" w:name="_MON_1556693857"/>
      <w:bookmarkEnd w:id="4"/>
      <w:r w:rsidR="0094234D" w:rsidRPr="00993CD5">
        <w:rPr>
          <w:rFonts w:ascii="Times New Roman" w:hAnsi="Times New Roman"/>
          <w:color w:val="000000"/>
          <w:sz w:val="22"/>
          <w:szCs w:val="22"/>
        </w:rPr>
        <w:object w:dxaOrig="2069" w:dyaOrig="1339">
          <v:shape id="_x0000_i1027" type="#_x0000_t75" style="width:100.5pt;height:64.5pt" o:ole="">
            <v:imagedata r:id="rId14" o:title=""/>
          </v:shape>
          <o:OLEObject Type="Embed" ProgID="Word.Document.12" ShapeID="_x0000_i1027" DrawAspect="Icon" ObjectID="_1556967436" r:id="rId15">
            <o:FieldCodes>\s</o:FieldCodes>
          </o:OLEObject>
        </w:object>
      </w:r>
    </w:p>
    <w:p w:rsidR="004E7AFA" w:rsidRDefault="004E7AFA" w:rsidP="0072698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 xml:space="preserve"> Заполнить и подписать </w:t>
      </w:r>
      <w:r w:rsidR="00FD74EA" w:rsidRPr="005B779B">
        <w:rPr>
          <w:rStyle w:val="bigger2"/>
          <w:rFonts w:ascii="Times New Roman" w:hAnsi="Times New Roman"/>
          <w:sz w:val="22"/>
          <w:szCs w:val="22"/>
        </w:rPr>
        <w:t>(заверить печатью)</w:t>
      </w:r>
      <w:r w:rsidR="00FD74EA" w:rsidRPr="008900A5">
        <w:rPr>
          <w:rFonts w:ascii="Helv" w:hAnsi="Helv" w:cs="Helv"/>
          <w:color w:val="000000"/>
          <w:sz w:val="20"/>
          <w:szCs w:val="20"/>
        </w:rPr>
        <w:t xml:space="preserve"> </w:t>
      </w:r>
      <w:r w:rsidRPr="00FB5C3C">
        <w:rPr>
          <w:rStyle w:val="Strong"/>
          <w:rFonts w:ascii="Times New Roman" w:hAnsi="Times New Roman"/>
          <w:color w:val="000000"/>
          <w:sz w:val="22"/>
          <w:szCs w:val="22"/>
        </w:rPr>
        <w:t>Заявление о соответствии квалификационным требованиям</w:t>
      </w:r>
      <w:r w:rsidRPr="00FB5C3C">
        <w:rPr>
          <w:rStyle w:val="bigger2"/>
          <w:rFonts w:ascii="Times New Roman" w:hAnsi="Times New Roman"/>
          <w:sz w:val="22"/>
          <w:szCs w:val="22"/>
        </w:rPr>
        <w:t>.</w:t>
      </w:r>
    </w:p>
    <w:p w:rsidR="00672A32" w:rsidRDefault="00672A32" w:rsidP="00672A32">
      <w:pPr>
        <w:pStyle w:val="NormalWeb"/>
        <w:ind w:left="360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bookmarkStart w:id="5" w:name="_GoBack"/>
    <w:bookmarkStart w:id="6" w:name="_MON_1556951603"/>
    <w:bookmarkEnd w:id="6"/>
    <w:p w:rsidR="006D58BE" w:rsidRPr="00672A32" w:rsidRDefault="00B95F95" w:rsidP="00872F5C">
      <w:pPr>
        <w:pStyle w:val="NormalWeb"/>
        <w:ind w:left="360"/>
        <w:jc w:val="center"/>
        <w:textAlignment w:val="top"/>
        <w:rPr>
          <w:rStyle w:val="bigger2"/>
          <w:rFonts w:ascii="Times New Roman" w:hAnsi="Times New Roman"/>
          <w:color w:val="auto"/>
          <w:sz w:val="18"/>
          <w:szCs w:val="18"/>
        </w:rPr>
      </w:pPr>
      <w:r>
        <w:rPr>
          <w:rStyle w:val="bigger2"/>
          <w:rFonts w:ascii="Times New Roman" w:hAnsi="Times New Roman"/>
          <w:color w:val="auto"/>
          <w:sz w:val="18"/>
          <w:szCs w:val="18"/>
        </w:rPr>
        <w:object w:dxaOrig="1541" w:dyaOrig="1000">
          <v:shape id="_x0000_i1030" type="#_x0000_t75" style="width:77.25pt;height:50.25pt" o:ole="">
            <v:imagedata r:id="rId16" o:title=""/>
          </v:shape>
          <o:OLEObject Type="Embed" ProgID="Excel.Sheet.8" ShapeID="_x0000_i1030" DrawAspect="Icon" ObjectID="_1556967437" r:id="rId17"/>
        </w:object>
      </w:r>
      <w:bookmarkEnd w:id="5"/>
    </w:p>
    <w:p w:rsidR="00F213E4" w:rsidRPr="00A81940" w:rsidRDefault="00F213E4" w:rsidP="00010DC0">
      <w:pPr>
        <w:pStyle w:val="NormalWeb"/>
        <w:ind w:left="360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p w:rsidR="00A81940" w:rsidRPr="00A81940" w:rsidRDefault="00A81940" w:rsidP="00A81940">
      <w:pPr>
        <w:pStyle w:val="NormalWeb"/>
        <w:ind w:left="360"/>
        <w:jc w:val="center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p w:rsidR="004D0FE8" w:rsidRPr="004D0FE8" w:rsidRDefault="00D54BC2" w:rsidP="004D0FE8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  <w:proofErr w:type="spellStart"/>
      <w:r w:rsidRPr="008900A5">
        <w:rPr>
          <w:rStyle w:val="bigger2"/>
          <w:rFonts w:ascii="Times New Roman" w:hAnsi="Times New Roman"/>
          <w:sz w:val="22"/>
          <w:szCs w:val="22"/>
        </w:rPr>
        <w:t>Подготовоить</w:t>
      </w:r>
      <w:proofErr w:type="spellEnd"/>
      <w:r w:rsidR="00F53A72" w:rsidRPr="008900A5">
        <w:rPr>
          <w:rStyle w:val="bigger2"/>
          <w:rFonts w:ascii="Times New Roman" w:hAnsi="Times New Roman"/>
          <w:sz w:val="22"/>
          <w:szCs w:val="22"/>
        </w:rPr>
        <w:t xml:space="preserve"> </w:t>
      </w:r>
      <w:proofErr w:type="gramStart"/>
      <w:r w:rsidR="002C6308" w:rsidRPr="008900A5">
        <w:rPr>
          <w:rStyle w:val="bigger2"/>
          <w:rFonts w:ascii="Times New Roman" w:hAnsi="Times New Roman"/>
          <w:sz w:val="22"/>
          <w:szCs w:val="22"/>
        </w:rPr>
        <w:t xml:space="preserve">следующие </w:t>
      </w:r>
      <w:r w:rsidR="002C6308" w:rsidRPr="00FB5C3C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F53A72" w:rsidRPr="008900A5">
        <w:rPr>
          <w:rStyle w:val="bigger2"/>
          <w:rFonts w:ascii="Times New Roman" w:hAnsi="Times New Roman"/>
          <w:sz w:val="22"/>
          <w:szCs w:val="22"/>
        </w:rPr>
        <w:t>документы</w:t>
      </w:r>
      <w:proofErr w:type="gramEnd"/>
      <w:r w:rsidR="00F53A72" w:rsidRPr="00FB5C3C">
        <w:rPr>
          <w:rStyle w:val="bigger2"/>
          <w:rFonts w:ascii="Times New Roman" w:hAnsi="Times New Roman"/>
          <w:sz w:val="22"/>
          <w:szCs w:val="22"/>
        </w:rPr>
        <w:t xml:space="preserve"> для проведения квалификации поставщика:</w:t>
      </w:r>
    </w:p>
    <w:p w:rsidR="00F53A72" w:rsidRPr="00FB5C3C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>Свидетел</w:t>
      </w:r>
      <w:r w:rsidRPr="008900A5">
        <w:rPr>
          <w:rStyle w:val="bigger2"/>
          <w:rFonts w:ascii="Times New Roman" w:hAnsi="Times New Roman"/>
          <w:sz w:val="22"/>
          <w:szCs w:val="22"/>
        </w:rPr>
        <w:t>ь</w:t>
      </w:r>
      <w:r w:rsidRPr="00FB5C3C">
        <w:rPr>
          <w:rStyle w:val="bigger2"/>
          <w:rFonts w:ascii="Times New Roman" w:hAnsi="Times New Roman"/>
          <w:sz w:val="22"/>
          <w:szCs w:val="22"/>
        </w:rPr>
        <w:t>ство о регистрации</w:t>
      </w:r>
      <w:r w:rsidR="00D54BC2" w:rsidRPr="008900A5">
        <w:rPr>
          <w:rStyle w:val="bigger2"/>
          <w:rFonts w:ascii="Times New Roman" w:hAnsi="Times New Roman"/>
          <w:sz w:val="22"/>
          <w:szCs w:val="22"/>
        </w:rPr>
        <w:t xml:space="preserve"> юридического лица;</w:t>
      </w:r>
    </w:p>
    <w:p w:rsidR="00F53A72" w:rsidRPr="00FB5C3C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>Паспортные данные руководителя</w:t>
      </w:r>
      <w:r w:rsidR="00D54BC2" w:rsidRPr="00FB5C3C">
        <w:rPr>
          <w:rStyle w:val="bigger2"/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="00D54BC2" w:rsidRPr="00FB5C3C">
        <w:rPr>
          <w:rStyle w:val="bigger2"/>
          <w:rFonts w:ascii="Times New Roman" w:hAnsi="Times New Roman"/>
          <w:sz w:val="22"/>
          <w:szCs w:val="22"/>
          <w:lang w:val="en-US"/>
        </w:rPr>
        <w:t>Участника</w:t>
      </w:r>
      <w:proofErr w:type="spellEnd"/>
      <w:r w:rsidR="00D54BC2" w:rsidRPr="00FB5C3C">
        <w:rPr>
          <w:rStyle w:val="bigger2"/>
          <w:rFonts w:ascii="Times New Roman" w:hAnsi="Times New Roman"/>
          <w:sz w:val="22"/>
          <w:szCs w:val="22"/>
          <w:lang w:val="en-US"/>
        </w:rPr>
        <w:t>;</w:t>
      </w:r>
    </w:p>
    <w:p w:rsidR="00F53A72" w:rsidRPr="007E74F4" w:rsidRDefault="00F53A72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lastRenderedPageBreak/>
        <w:t>Паспортные данные учредителя</w:t>
      </w:r>
      <w:r w:rsidR="00D54BC2" w:rsidRPr="00FB5C3C">
        <w:rPr>
          <w:rStyle w:val="bigger2"/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="00D54BC2" w:rsidRPr="00FB5C3C">
        <w:rPr>
          <w:rStyle w:val="bigger2"/>
          <w:rFonts w:ascii="Times New Roman" w:hAnsi="Times New Roman"/>
          <w:sz w:val="22"/>
          <w:szCs w:val="22"/>
          <w:lang w:val="en-US"/>
        </w:rPr>
        <w:t>Участника</w:t>
      </w:r>
      <w:proofErr w:type="spellEnd"/>
      <w:r w:rsidR="00D54BC2" w:rsidRPr="00FB5C3C">
        <w:rPr>
          <w:rStyle w:val="bigger2"/>
          <w:rFonts w:ascii="Times New Roman" w:hAnsi="Times New Roman"/>
          <w:sz w:val="22"/>
          <w:szCs w:val="22"/>
          <w:lang w:val="en-US"/>
        </w:rPr>
        <w:t>;</w:t>
      </w:r>
    </w:p>
    <w:p w:rsidR="007E74F4" w:rsidRPr="004D0FE8" w:rsidRDefault="007E74F4" w:rsidP="00F53A72">
      <w:pPr>
        <w:pStyle w:val="NormalWeb"/>
        <w:numPr>
          <w:ilvl w:val="0"/>
          <w:numId w:val="10"/>
        </w:numPr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7E74F4">
        <w:rPr>
          <w:rStyle w:val="bigger2"/>
          <w:rFonts w:ascii="Times New Roman" w:hAnsi="Times New Roman"/>
          <w:sz w:val="22"/>
          <w:szCs w:val="22"/>
        </w:rPr>
        <w:t>Документы, указанные в квалификационных требованиях;</w:t>
      </w:r>
    </w:p>
    <w:p w:rsidR="004D0FE8" w:rsidRPr="004D0FE8" w:rsidRDefault="004D0FE8" w:rsidP="004D0FE8">
      <w:pPr>
        <w:pStyle w:val="NormalWeb"/>
        <w:spacing w:before="100"/>
        <w:ind w:left="1440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p w:rsidR="004E7AFA" w:rsidRPr="00A63E69" w:rsidRDefault="000C3C17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>П</w:t>
      </w:r>
      <w:r w:rsidR="00F53A72" w:rsidRPr="00FB5C3C">
        <w:rPr>
          <w:rStyle w:val="bigger2"/>
          <w:rFonts w:ascii="Times New Roman" w:hAnsi="Times New Roman"/>
          <w:sz w:val="22"/>
          <w:szCs w:val="22"/>
        </w:rPr>
        <w:t>редоставить</w:t>
      </w:r>
      <w:r w:rsidR="002C6308" w:rsidRPr="008900A5">
        <w:rPr>
          <w:rStyle w:val="bigger2"/>
          <w:rFonts w:ascii="Times New Roman" w:hAnsi="Times New Roman"/>
          <w:sz w:val="22"/>
          <w:szCs w:val="22"/>
        </w:rPr>
        <w:t xml:space="preserve"> требуемые</w:t>
      </w:r>
      <w:r w:rsidR="00F53A72" w:rsidRPr="00FB5C3C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Pr="00FB5C3C">
        <w:rPr>
          <w:rStyle w:val="bigger2"/>
          <w:rFonts w:ascii="Times New Roman" w:hAnsi="Times New Roman"/>
          <w:sz w:val="22"/>
          <w:szCs w:val="22"/>
        </w:rPr>
        <w:t xml:space="preserve">документы </w:t>
      </w:r>
      <w:r w:rsidR="00F53A72" w:rsidRPr="00FB5C3C">
        <w:rPr>
          <w:rStyle w:val="bigger2"/>
          <w:rFonts w:ascii="Times New Roman" w:hAnsi="Times New Roman"/>
          <w:sz w:val="22"/>
          <w:szCs w:val="22"/>
        </w:rPr>
        <w:t>в</w:t>
      </w:r>
      <w:r w:rsidR="004E7AFA" w:rsidRPr="00FB5C3C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E51459" w:rsidRPr="00FB5C3C">
        <w:rPr>
          <w:rStyle w:val="bigger2"/>
          <w:rFonts w:ascii="Times New Roman" w:hAnsi="Times New Roman"/>
          <w:sz w:val="22"/>
          <w:szCs w:val="22"/>
        </w:rPr>
        <w:t xml:space="preserve">ниже указанных </w:t>
      </w:r>
      <w:r w:rsidR="004E7AFA" w:rsidRPr="00FB5C3C">
        <w:rPr>
          <w:rStyle w:val="bigger2"/>
          <w:rFonts w:ascii="Times New Roman" w:hAnsi="Times New Roman"/>
          <w:sz w:val="22"/>
          <w:szCs w:val="22"/>
        </w:rPr>
        <w:t>формат</w:t>
      </w:r>
      <w:r w:rsidR="00E51459" w:rsidRPr="00FB5C3C">
        <w:rPr>
          <w:rStyle w:val="bigger2"/>
          <w:rFonts w:ascii="Times New Roman" w:hAnsi="Times New Roman"/>
          <w:sz w:val="22"/>
          <w:szCs w:val="22"/>
        </w:rPr>
        <w:t>ах</w:t>
      </w:r>
      <w:r w:rsidR="004E7AFA" w:rsidRPr="00FB5C3C">
        <w:rPr>
          <w:rStyle w:val="bigger2"/>
          <w:rFonts w:ascii="Times New Roman" w:hAnsi="Times New Roman"/>
          <w:sz w:val="22"/>
          <w:szCs w:val="22"/>
        </w:rPr>
        <w:t>:</w:t>
      </w:r>
    </w:p>
    <w:p w:rsidR="00A63E69" w:rsidRDefault="00A63E69" w:rsidP="00A63E69">
      <w:pPr>
        <w:pStyle w:val="NormalWeb"/>
        <w:spacing w:before="100"/>
        <w:ind w:left="360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4114"/>
        <w:gridCol w:w="943"/>
        <w:gridCol w:w="4826"/>
        <w:gridCol w:w="22"/>
      </w:tblGrid>
      <w:tr w:rsidR="007C6A05" w:rsidRPr="0083253A" w:rsidTr="00F40454">
        <w:trPr>
          <w:trHeight w:val="267"/>
          <w:jc w:val="center"/>
        </w:trPr>
        <w:tc>
          <w:tcPr>
            <w:tcW w:w="579" w:type="dxa"/>
            <w:vMerge w:val="restart"/>
            <w:vAlign w:val="center"/>
          </w:tcPr>
          <w:p w:rsidR="007C6A05" w:rsidRPr="00934288" w:rsidRDefault="007C6A05" w:rsidP="007C6A0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934288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N</w:t>
            </w:r>
          </w:p>
        </w:tc>
        <w:tc>
          <w:tcPr>
            <w:tcW w:w="4114" w:type="dxa"/>
            <w:vMerge w:val="restart"/>
            <w:vAlign w:val="center"/>
          </w:tcPr>
          <w:p w:rsidR="007C6A05" w:rsidRPr="00934288" w:rsidRDefault="007C6A05" w:rsidP="007C6A0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934288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Документ</w:t>
            </w:r>
          </w:p>
        </w:tc>
        <w:tc>
          <w:tcPr>
            <w:tcW w:w="5791" w:type="dxa"/>
            <w:gridSpan w:val="3"/>
            <w:vAlign w:val="center"/>
          </w:tcPr>
          <w:p w:rsidR="007C6A05" w:rsidRPr="00934288" w:rsidRDefault="007C6A05" w:rsidP="007C6A05">
            <w:pPr>
              <w:jc w:val="center"/>
              <w:rPr>
                <w:rStyle w:val="bigger2"/>
                <w:rFonts w:ascii="Calibri" w:eastAsia="Times New Roman" w:hAnsi="Calibri" w:cs="Calibri"/>
                <w:b/>
                <w:lang w:eastAsia="ru-RU"/>
              </w:rPr>
            </w:pPr>
            <w:r w:rsidRPr="00934288">
              <w:rPr>
                <w:rStyle w:val="bigger2"/>
                <w:rFonts w:ascii="Calibri" w:eastAsia="Times New Roman" w:hAnsi="Calibri" w:cs="Calibri"/>
                <w:b/>
                <w:lang w:eastAsia="ru-RU"/>
              </w:rPr>
              <w:t>Название документа</w:t>
            </w:r>
          </w:p>
        </w:tc>
      </w:tr>
      <w:tr w:rsidR="00A63E69" w:rsidRPr="0083253A" w:rsidTr="00F40454">
        <w:trPr>
          <w:gridAfter w:val="1"/>
          <w:wAfter w:w="22" w:type="dxa"/>
          <w:trHeight w:val="287"/>
          <w:jc w:val="center"/>
        </w:trPr>
        <w:tc>
          <w:tcPr>
            <w:tcW w:w="579" w:type="dxa"/>
            <w:vMerge/>
            <w:vAlign w:val="center"/>
          </w:tcPr>
          <w:p w:rsidR="00A63E69" w:rsidRPr="00934288" w:rsidRDefault="00A63E69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114" w:type="dxa"/>
            <w:vMerge/>
            <w:vAlign w:val="center"/>
          </w:tcPr>
          <w:p w:rsidR="00A63E69" w:rsidRPr="00934288" w:rsidRDefault="00A63E69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43" w:type="dxa"/>
            <w:vAlign w:val="center"/>
          </w:tcPr>
          <w:p w:rsidR="00A63E69" w:rsidRPr="00934288" w:rsidRDefault="00A63E69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 w:rsidRPr="00934288">
              <w:rPr>
                <w:rStyle w:val="bigger2"/>
                <w:rFonts w:ascii="Calibri" w:eastAsia="Times New Roman" w:hAnsi="Calibri" w:cs="Calibri"/>
                <w:lang w:eastAsia="ru-RU"/>
              </w:rPr>
              <w:t>PDF</w:t>
            </w:r>
          </w:p>
        </w:tc>
        <w:tc>
          <w:tcPr>
            <w:tcW w:w="4826" w:type="dxa"/>
            <w:vAlign w:val="center"/>
          </w:tcPr>
          <w:p w:rsidR="00A63E69" w:rsidRPr="00934288" w:rsidRDefault="00A63E69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</w:p>
        </w:tc>
      </w:tr>
      <w:tr w:rsidR="00A63E69" w:rsidRPr="0083253A" w:rsidTr="00F40454">
        <w:trPr>
          <w:gridAfter w:val="1"/>
          <w:wAfter w:w="22" w:type="dxa"/>
          <w:trHeight w:val="252"/>
          <w:jc w:val="center"/>
        </w:trPr>
        <w:tc>
          <w:tcPr>
            <w:tcW w:w="579" w:type="dxa"/>
            <w:vAlign w:val="center"/>
          </w:tcPr>
          <w:p w:rsidR="00A63E69" w:rsidRPr="00934288" w:rsidRDefault="00A63E69" w:rsidP="007C6A0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934288">
              <w:rPr>
                <w:rStyle w:val="bigger2"/>
                <w:rFonts w:ascii="Calibri" w:eastAsia="Times New Roman" w:hAnsi="Calibri" w:cs="Calibri"/>
                <w:lang w:val="en-US" w:eastAsia="ru-RU"/>
              </w:rPr>
              <w:t>1</w:t>
            </w:r>
          </w:p>
        </w:tc>
        <w:tc>
          <w:tcPr>
            <w:tcW w:w="4114" w:type="dxa"/>
            <w:vAlign w:val="center"/>
          </w:tcPr>
          <w:p w:rsidR="00A63E69" w:rsidRPr="00934288" w:rsidRDefault="00A63E69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Заявление о соответствии квалификационным требованиям</w:t>
            </w:r>
          </w:p>
        </w:tc>
        <w:tc>
          <w:tcPr>
            <w:tcW w:w="943" w:type="dxa"/>
            <w:vAlign w:val="center"/>
          </w:tcPr>
          <w:p w:rsidR="00A63E69" w:rsidRPr="00934288" w:rsidRDefault="00A63E69" w:rsidP="007C6A05">
            <w:pPr>
              <w:pStyle w:val="ColorfulList-Accent11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826" w:type="dxa"/>
            <w:vAlign w:val="center"/>
          </w:tcPr>
          <w:p w:rsidR="00A63E69" w:rsidRPr="00934288" w:rsidRDefault="00A63E69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Заявление.pdf</w:t>
            </w:r>
          </w:p>
        </w:tc>
      </w:tr>
      <w:tr w:rsidR="00A63E69" w:rsidRPr="0083253A" w:rsidTr="00F40454">
        <w:trPr>
          <w:gridAfter w:val="1"/>
          <w:wAfter w:w="22" w:type="dxa"/>
          <w:trHeight w:val="533"/>
          <w:jc w:val="center"/>
        </w:trPr>
        <w:tc>
          <w:tcPr>
            <w:tcW w:w="579" w:type="dxa"/>
            <w:vAlign w:val="center"/>
          </w:tcPr>
          <w:p w:rsidR="00A63E69" w:rsidRPr="00934288" w:rsidRDefault="00A63E69" w:rsidP="007C6A0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  <w:r w:rsidRPr="00934288">
              <w:rPr>
                <w:rStyle w:val="bigger2"/>
                <w:rFonts w:ascii="Calibri" w:eastAsia="Times New Roman" w:hAnsi="Calibri" w:cs="Calibri"/>
                <w:lang w:val="en-US" w:eastAsia="ru-RU"/>
              </w:rPr>
              <w:t>2</w:t>
            </w:r>
          </w:p>
        </w:tc>
        <w:tc>
          <w:tcPr>
            <w:tcW w:w="4114" w:type="dxa"/>
            <w:vAlign w:val="center"/>
          </w:tcPr>
          <w:p w:rsidR="00A63E69" w:rsidRPr="00934288" w:rsidRDefault="00A63E69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Соглашение о неразглашении конфиденциальной информации</w:t>
            </w:r>
          </w:p>
        </w:tc>
        <w:tc>
          <w:tcPr>
            <w:tcW w:w="943" w:type="dxa"/>
            <w:vAlign w:val="center"/>
          </w:tcPr>
          <w:p w:rsidR="00A63E69" w:rsidRPr="00934288" w:rsidRDefault="00A63E69" w:rsidP="007C6A05">
            <w:pPr>
              <w:pStyle w:val="ColorfulList-Accent11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826" w:type="dxa"/>
            <w:vAlign w:val="center"/>
          </w:tcPr>
          <w:p w:rsidR="00A63E69" w:rsidRPr="00934288" w:rsidRDefault="00A63E69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NDA.pdf</w:t>
            </w:r>
          </w:p>
        </w:tc>
      </w:tr>
      <w:tr w:rsidR="00F40454" w:rsidRPr="0083253A" w:rsidTr="00F40454">
        <w:trPr>
          <w:gridAfter w:val="1"/>
          <w:wAfter w:w="22" w:type="dxa"/>
          <w:trHeight w:val="533"/>
          <w:jc w:val="center"/>
        </w:trPr>
        <w:tc>
          <w:tcPr>
            <w:tcW w:w="579" w:type="dxa"/>
            <w:vAlign w:val="center"/>
          </w:tcPr>
          <w:p w:rsidR="00F40454" w:rsidRPr="00F40454" w:rsidRDefault="00F40454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4114" w:type="dxa"/>
            <w:vAlign w:val="center"/>
          </w:tcPr>
          <w:p w:rsidR="00F40454" w:rsidRPr="00934288" w:rsidRDefault="00F40454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Свидетельство о регистрации юридического лица</w:t>
            </w:r>
          </w:p>
        </w:tc>
        <w:tc>
          <w:tcPr>
            <w:tcW w:w="943" w:type="dxa"/>
            <w:vAlign w:val="center"/>
          </w:tcPr>
          <w:p w:rsidR="00F40454" w:rsidRPr="00934288" w:rsidRDefault="00F40454" w:rsidP="007C6A05">
            <w:pPr>
              <w:pStyle w:val="ColorfulList-Accent11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826" w:type="dxa"/>
            <w:vAlign w:val="center"/>
          </w:tcPr>
          <w:p w:rsidR="00F40454" w:rsidRPr="00934288" w:rsidRDefault="00F40454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Свидетельство.pdf</w:t>
            </w:r>
          </w:p>
        </w:tc>
      </w:tr>
      <w:tr w:rsidR="00F40454" w:rsidRPr="0083253A" w:rsidTr="00F40454">
        <w:trPr>
          <w:gridAfter w:val="1"/>
          <w:wAfter w:w="22" w:type="dxa"/>
          <w:trHeight w:val="533"/>
          <w:jc w:val="center"/>
        </w:trPr>
        <w:tc>
          <w:tcPr>
            <w:tcW w:w="579" w:type="dxa"/>
            <w:vAlign w:val="center"/>
          </w:tcPr>
          <w:p w:rsidR="00F40454" w:rsidRPr="00F40454" w:rsidRDefault="00F40454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4</w:t>
            </w:r>
          </w:p>
          <w:p w:rsidR="00F40454" w:rsidRPr="00934288" w:rsidRDefault="00F40454" w:rsidP="007C6A05">
            <w:pPr>
              <w:jc w:val="center"/>
              <w:rPr>
                <w:rStyle w:val="bigger2"/>
                <w:rFonts w:ascii="Calibri" w:eastAsia="Times New Roman" w:hAnsi="Calibri" w:cs="Calibri"/>
                <w:lang w:val="en-US" w:eastAsia="ru-RU"/>
              </w:rPr>
            </w:pPr>
          </w:p>
        </w:tc>
        <w:tc>
          <w:tcPr>
            <w:tcW w:w="4114" w:type="dxa"/>
            <w:vAlign w:val="center"/>
          </w:tcPr>
          <w:p w:rsidR="00F40454" w:rsidRPr="00934288" w:rsidRDefault="00F40454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Паспортные данные руководителя Участника</w:t>
            </w:r>
          </w:p>
        </w:tc>
        <w:tc>
          <w:tcPr>
            <w:tcW w:w="943" w:type="dxa"/>
            <w:vAlign w:val="center"/>
          </w:tcPr>
          <w:p w:rsidR="00F40454" w:rsidRPr="00934288" w:rsidRDefault="00F40454" w:rsidP="007C6A05">
            <w:pPr>
              <w:pStyle w:val="ColorfulList-Accent11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826" w:type="dxa"/>
            <w:vAlign w:val="center"/>
          </w:tcPr>
          <w:p w:rsidR="00F40454" w:rsidRPr="00934288" w:rsidRDefault="00F40454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Паспорт руководителя.pdf</w:t>
            </w:r>
          </w:p>
        </w:tc>
      </w:tr>
      <w:tr w:rsidR="00F40454" w:rsidRPr="0083253A" w:rsidTr="00F40454">
        <w:trPr>
          <w:gridAfter w:val="1"/>
          <w:wAfter w:w="22" w:type="dxa"/>
          <w:trHeight w:val="533"/>
          <w:jc w:val="center"/>
        </w:trPr>
        <w:tc>
          <w:tcPr>
            <w:tcW w:w="579" w:type="dxa"/>
            <w:vAlign w:val="center"/>
          </w:tcPr>
          <w:p w:rsidR="00F40454" w:rsidRPr="00F40454" w:rsidRDefault="00F40454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4114" w:type="dxa"/>
            <w:vAlign w:val="center"/>
          </w:tcPr>
          <w:p w:rsidR="00F40454" w:rsidRPr="00934288" w:rsidRDefault="00F40454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Паспортные данные учредителя Участника</w:t>
            </w:r>
          </w:p>
        </w:tc>
        <w:tc>
          <w:tcPr>
            <w:tcW w:w="943" w:type="dxa"/>
            <w:vAlign w:val="center"/>
          </w:tcPr>
          <w:p w:rsidR="00F40454" w:rsidRPr="00934288" w:rsidRDefault="00F40454" w:rsidP="007C6A05">
            <w:pPr>
              <w:pStyle w:val="ColorfulList-Accent11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826" w:type="dxa"/>
            <w:vAlign w:val="center"/>
          </w:tcPr>
          <w:p w:rsidR="00F40454" w:rsidRPr="00934288" w:rsidRDefault="00F40454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934288">
              <w:rPr>
                <w:rStyle w:val="bigger2"/>
                <w:rFonts w:ascii="Calibri" w:hAnsi="Calibri" w:cs="Calibri"/>
              </w:rPr>
              <w:t>Паспорт учредителя.pdf</w:t>
            </w:r>
          </w:p>
        </w:tc>
      </w:tr>
      <w:tr w:rsidR="00F40454" w:rsidRPr="0083253A" w:rsidTr="00F40454">
        <w:trPr>
          <w:gridAfter w:val="1"/>
          <w:wAfter w:w="22" w:type="dxa"/>
          <w:trHeight w:val="683"/>
          <w:jc w:val="center"/>
        </w:trPr>
        <w:tc>
          <w:tcPr>
            <w:tcW w:w="579" w:type="dxa"/>
            <w:vAlign w:val="center"/>
          </w:tcPr>
          <w:p w:rsidR="00F40454" w:rsidRPr="00F40454" w:rsidRDefault="00F40454" w:rsidP="007C6A05">
            <w:pPr>
              <w:jc w:val="center"/>
              <w:rPr>
                <w:rStyle w:val="bigger2"/>
                <w:rFonts w:ascii="Calibri" w:eastAsia="Times New Roman" w:hAnsi="Calibri" w:cs="Calibri"/>
                <w:lang w:eastAsia="ru-RU"/>
              </w:rPr>
            </w:pPr>
            <w:r>
              <w:rPr>
                <w:rStyle w:val="bigger2"/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4114" w:type="dxa"/>
            <w:vAlign w:val="center"/>
          </w:tcPr>
          <w:p w:rsidR="00F40454" w:rsidRPr="00934288" w:rsidRDefault="00F40454" w:rsidP="007C6A05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 w:rsidRPr="000444DA">
              <w:rPr>
                <w:rStyle w:val="bigger2"/>
                <w:rFonts w:ascii="Calibri" w:hAnsi="Calibri" w:cs="Calibri"/>
                <w:bCs/>
              </w:rPr>
              <w:t>Документы, указанные в квалификационных требованиях</w:t>
            </w:r>
          </w:p>
        </w:tc>
        <w:tc>
          <w:tcPr>
            <w:tcW w:w="943" w:type="dxa"/>
            <w:vAlign w:val="center"/>
          </w:tcPr>
          <w:p w:rsidR="00F40454" w:rsidRPr="00934288" w:rsidRDefault="00F40454" w:rsidP="007C6A05">
            <w:pPr>
              <w:pStyle w:val="ColorfulList-Accent11"/>
              <w:numPr>
                <w:ilvl w:val="0"/>
                <w:numId w:val="3"/>
              </w:numPr>
              <w:ind w:left="36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</w:p>
        </w:tc>
        <w:tc>
          <w:tcPr>
            <w:tcW w:w="4826" w:type="dxa"/>
            <w:vAlign w:val="center"/>
          </w:tcPr>
          <w:p w:rsidR="00F40454" w:rsidRPr="00934288" w:rsidRDefault="00F40454" w:rsidP="000F3A1F">
            <w:pPr>
              <w:pStyle w:val="ColorfulList-Accent11"/>
              <w:ind w:left="0"/>
              <w:contextualSpacing w:val="0"/>
              <w:jc w:val="center"/>
              <w:rPr>
                <w:rStyle w:val="bigger2"/>
                <w:rFonts w:ascii="Calibri" w:hAnsi="Calibri" w:cs="Calibri"/>
              </w:rPr>
            </w:pPr>
            <w:r>
              <w:rPr>
                <w:rStyle w:val="bigger2"/>
                <w:rFonts w:ascii="Calibri" w:hAnsi="Calibri" w:cs="Calibri"/>
                <w:lang w:val="en-US"/>
              </w:rPr>
              <w:t>CV</w:t>
            </w:r>
            <w:r w:rsidRPr="00A047E8">
              <w:rPr>
                <w:rStyle w:val="bigger2"/>
                <w:rFonts w:ascii="Calibri" w:hAnsi="Calibri" w:cs="Calibri"/>
              </w:rPr>
              <w:t xml:space="preserve"> сотрудников</w:t>
            </w:r>
            <w:r w:rsidRPr="00934288">
              <w:rPr>
                <w:rStyle w:val="bigger2"/>
                <w:rFonts w:ascii="Calibri" w:hAnsi="Calibri" w:cs="Calibri"/>
              </w:rPr>
              <w:t xml:space="preserve">. </w:t>
            </w:r>
            <w:r>
              <w:rPr>
                <w:rStyle w:val="bigger2"/>
                <w:rFonts w:ascii="Calibri" w:hAnsi="Calibri" w:cs="Calibri"/>
                <w:lang w:val="en-US"/>
              </w:rPr>
              <w:t>p</w:t>
            </w:r>
            <w:r w:rsidRPr="00934288">
              <w:rPr>
                <w:rStyle w:val="bigger2"/>
                <w:rFonts w:ascii="Calibri" w:hAnsi="Calibri" w:cs="Calibri"/>
                <w:lang w:val="en-US"/>
              </w:rPr>
              <w:t>df</w:t>
            </w:r>
            <w:r w:rsidRPr="00A047E8">
              <w:rPr>
                <w:rStyle w:val="bigger2"/>
                <w:rFonts w:ascii="Calibri" w:hAnsi="Calibri" w:cs="Calibri"/>
              </w:rPr>
              <w:t xml:space="preserve"> </w:t>
            </w:r>
          </w:p>
        </w:tc>
      </w:tr>
    </w:tbl>
    <w:p w:rsidR="00E51459" w:rsidRPr="007B315F" w:rsidRDefault="00E51459" w:rsidP="004E7AFA">
      <w:pPr>
        <w:pStyle w:val="NormalWeb"/>
        <w:spacing w:before="100"/>
        <w:textAlignment w:val="top"/>
        <w:rPr>
          <w:rStyle w:val="bigger2"/>
          <w:rFonts w:ascii="Times New Roman" w:hAnsi="Times New Roman"/>
          <w:sz w:val="22"/>
          <w:szCs w:val="22"/>
        </w:rPr>
      </w:pPr>
    </w:p>
    <w:p w:rsidR="00D54BC2" w:rsidRPr="00FB5C3C" w:rsidRDefault="00D54BC2" w:rsidP="00D54BC2">
      <w:pPr>
        <w:jc w:val="both"/>
        <w:rPr>
          <w:rFonts w:ascii="Times New Roman" w:hAnsi="Times New Roman"/>
          <w:b/>
        </w:rPr>
      </w:pPr>
      <w:r w:rsidRPr="00FB5C3C">
        <w:rPr>
          <w:rFonts w:ascii="Times New Roman" w:hAnsi="Times New Roman"/>
          <w:b/>
        </w:rPr>
        <w:t xml:space="preserve">Участник объединяет </w:t>
      </w:r>
      <w:r w:rsidRPr="008900A5">
        <w:rPr>
          <w:rFonts w:ascii="Times New Roman" w:hAnsi="Times New Roman"/>
          <w:b/>
        </w:rPr>
        <w:t xml:space="preserve">все требуемые </w:t>
      </w:r>
      <w:r w:rsidRPr="00FB5C3C">
        <w:rPr>
          <w:rFonts w:ascii="Times New Roman" w:hAnsi="Times New Roman"/>
          <w:b/>
        </w:rPr>
        <w:t>файлы</w:t>
      </w:r>
      <w:r w:rsidRPr="008900A5">
        <w:rPr>
          <w:rFonts w:ascii="Times New Roman" w:hAnsi="Times New Roman"/>
          <w:b/>
        </w:rPr>
        <w:t xml:space="preserve"> </w:t>
      </w:r>
      <w:r w:rsidRPr="00FB5C3C">
        <w:rPr>
          <w:rFonts w:ascii="Times New Roman" w:hAnsi="Times New Roman"/>
          <w:b/>
        </w:rPr>
        <w:t xml:space="preserve">в один архив формата </w:t>
      </w:r>
      <w:r w:rsidRPr="00FB5C3C">
        <w:rPr>
          <w:rFonts w:ascii="Times New Roman" w:hAnsi="Times New Roman"/>
          <w:b/>
          <w:lang w:val="en-US"/>
        </w:rPr>
        <w:t>RAR</w:t>
      </w:r>
      <w:r w:rsidRPr="00FB5C3C">
        <w:rPr>
          <w:rFonts w:ascii="Times New Roman" w:hAnsi="Times New Roman"/>
          <w:b/>
        </w:rPr>
        <w:t xml:space="preserve"> (имя файла «</w:t>
      </w:r>
      <w:r w:rsidRPr="00FB5C3C">
        <w:rPr>
          <w:rFonts w:ascii="Times New Roman" w:hAnsi="Times New Roman"/>
          <w:b/>
          <w:i/>
        </w:rPr>
        <w:t>Название Участника</w:t>
      </w:r>
      <w:r w:rsidR="009F379A" w:rsidRPr="009F379A">
        <w:rPr>
          <w:rFonts w:ascii="Times New Roman" w:hAnsi="Times New Roman"/>
          <w:b/>
          <w:i/>
        </w:rPr>
        <w:t xml:space="preserve">” </w:t>
      </w:r>
      <w:r w:rsidR="007350A6">
        <w:rPr>
          <w:rFonts w:ascii="Times New Roman" w:hAnsi="Times New Roman"/>
          <w:b/>
        </w:rPr>
        <w:t>–</w:t>
      </w:r>
      <w:r w:rsidR="00430474" w:rsidRPr="00430474">
        <w:rPr>
          <w:rFonts w:ascii="Times New Roman" w:hAnsi="Times New Roman"/>
          <w:b/>
        </w:rPr>
        <w:t xml:space="preserve"> </w:t>
      </w:r>
      <w:r w:rsidR="007350A6" w:rsidRPr="007350A6">
        <w:rPr>
          <w:rFonts w:ascii="Times New Roman" w:hAnsi="Times New Roman"/>
          <w:b/>
        </w:rPr>
        <w:t xml:space="preserve">Услуги </w:t>
      </w:r>
      <w:r w:rsidR="001A51C0">
        <w:rPr>
          <w:rFonts w:ascii="Times New Roman" w:hAnsi="Times New Roman"/>
          <w:b/>
        </w:rPr>
        <w:t>тайного покупателя</w:t>
      </w:r>
      <w:r w:rsidRPr="00FB5C3C">
        <w:rPr>
          <w:rFonts w:ascii="Times New Roman" w:hAnsi="Times New Roman"/>
          <w:b/>
        </w:rPr>
        <w:t>»).</w:t>
      </w:r>
    </w:p>
    <w:p w:rsidR="00010DC0" w:rsidRDefault="00010DC0" w:rsidP="00010DC0">
      <w:pPr>
        <w:pStyle w:val="ListParagraph"/>
        <w:keepNext/>
        <w:keepLines/>
        <w:numPr>
          <w:ilvl w:val="0"/>
          <w:numId w:val="22"/>
        </w:numPr>
        <w:tabs>
          <w:tab w:val="left" w:pos="284"/>
          <w:tab w:val="left" w:pos="426"/>
        </w:tabs>
        <w:spacing w:before="480"/>
        <w:outlineLvl w:val="0"/>
        <w:rPr>
          <w:rFonts w:asciiTheme="minorHAnsi" w:eastAsiaTheme="majorEastAsia" w:hAnsiTheme="minorHAnsi" w:cstheme="majorBidi"/>
          <w:b/>
          <w:bCs/>
          <w:color w:val="365F91" w:themeColor="accent1" w:themeShade="BF"/>
          <w:u w:val="single"/>
        </w:rPr>
      </w:pPr>
      <w:bookmarkStart w:id="7" w:name="_Toc457905733"/>
      <w:r w:rsidRPr="00010DC0">
        <w:rPr>
          <w:rFonts w:asciiTheme="minorHAnsi" w:eastAsiaTheme="majorEastAsia" w:hAnsiTheme="minorHAnsi" w:cstheme="majorBidi"/>
          <w:b/>
          <w:bCs/>
          <w:color w:val="365F91" w:themeColor="accent1" w:themeShade="BF"/>
          <w:u w:val="single"/>
        </w:rPr>
        <w:t>Порядок подачи пакета квалификационной информации</w:t>
      </w:r>
      <w:bookmarkEnd w:id="7"/>
    </w:p>
    <w:p w:rsidR="00010DC0" w:rsidRDefault="00010DC0" w:rsidP="00C37E70">
      <w:pPr>
        <w:jc w:val="both"/>
        <w:rPr>
          <w:rFonts w:ascii="Times New Roman" w:hAnsi="Times New Roman"/>
        </w:rPr>
      </w:pPr>
    </w:p>
    <w:p w:rsidR="00E51459" w:rsidRPr="00FB5C3C" w:rsidRDefault="00E51459" w:rsidP="00C37E70">
      <w:pPr>
        <w:jc w:val="both"/>
        <w:rPr>
          <w:rFonts w:ascii="Times New Roman" w:hAnsi="Times New Roman"/>
          <w:b/>
        </w:rPr>
      </w:pPr>
      <w:r w:rsidRPr="00FB5C3C">
        <w:rPr>
          <w:rFonts w:ascii="Times New Roman" w:hAnsi="Times New Roman"/>
        </w:rPr>
        <w:lastRenderedPageBreak/>
        <w:t xml:space="preserve">Участник предоставляет </w:t>
      </w:r>
      <w:proofErr w:type="gramStart"/>
      <w:r w:rsidRPr="00FB5C3C">
        <w:rPr>
          <w:rFonts w:ascii="Times New Roman" w:hAnsi="Times New Roman"/>
        </w:rPr>
        <w:t>электронн</w:t>
      </w:r>
      <w:r w:rsidR="00040570" w:rsidRPr="00FB5C3C">
        <w:rPr>
          <w:rFonts w:ascii="Times New Roman" w:hAnsi="Times New Roman"/>
        </w:rPr>
        <w:t xml:space="preserve">ый </w:t>
      </w:r>
      <w:r w:rsidRPr="00FB5C3C">
        <w:rPr>
          <w:rFonts w:ascii="Times New Roman" w:hAnsi="Times New Roman"/>
        </w:rPr>
        <w:t xml:space="preserve"> </w:t>
      </w:r>
      <w:r w:rsidR="00040570" w:rsidRPr="00FB5C3C">
        <w:rPr>
          <w:rFonts w:ascii="Times New Roman" w:hAnsi="Times New Roman"/>
        </w:rPr>
        <w:t>пакет</w:t>
      </w:r>
      <w:proofErr w:type="gramEnd"/>
      <w:r w:rsidR="00040570" w:rsidRPr="00FB5C3C">
        <w:rPr>
          <w:rFonts w:ascii="Times New Roman" w:hAnsi="Times New Roman"/>
        </w:rPr>
        <w:t xml:space="preserve"> квалификационной информации </w:t>
      </w:r>
      <w:r w:rsidRPr="00FB5C3C">
        <w:rPr>
          <w:rFonts w:ascii="Times New Roman" w:hAnsi="Times New Roman"/>
        </w:rPr>
        <w:t xml:space="preserve">в порядке, предусмотренном  в файле ниже (Порядок предоставления электронных </w:t>
      </w:r>
      <w:r w:rsidR="00040570" w:rsidRPr="00FB5C3C">
        <w:rPr>
          <w:rFonts w:ascii="Times New Roman" w:hAnsi="Times New Roman"/>
        </w:rPr>
        <w:t>пакет</w:t>
      </w:r>
      <w:r w:rsidR="00040570" w:rsidRPr="008900A5">
        <w:rPr>
          <w:rFonts w:ascii="Times New Roman" w:hAnsi="Times New Roman"/>
        </w:rPr>
        <w:t>ов</w:t>
      </w:r>
      <w:r w:rsidR="00040570" w:rsidRPr="00FB5C3C">
        <w:rPr>
          <w:rFonts w:ascii="Times New Roman" w:hAnsi="Times New Roman"/>
        </w:rPr>
        <w:t xml:space="preserve"> квалификационной информации</w:t>
      </w:r>
      <w:r w:rsidRPr="00FB5C3C">
        <w:rPr>
          <w:rFonts w:ascii="Times New Roman" w:hAnsi="Times New Roman"/>
        </w:rPr>
        <w:t xml:space="preserve">) в срок не позднее </w:t>
      </w:r>
      <w:r w:rsidRPr="008C470B">
        <w:rPr>
          <w:rFonts w:ascii="Times New Roman" w:hAnsi="Times New Roman"/>
          <w:b/>
          <w:highlight w:val="yellow"/>
        </w:rPr>
        <w:t>1</w:t>
      </w:r>
      <w:r w:rsidR="00A63E69" w:rsidRPr="008C470B">
        <w:rPr>
          <w:rFonts w:ascii="Times New Roman" w:hAnsi="Times New Roman"/>
          <w:b/>
          <w:highlight w:val="yellow"/>
        </w:rPr>
        <w:t>6</w:t>
      </w:r>
      <w:r w:rsidRPr="008C470B">
        <w:rPr>
          <w:rFonts w:ascii="Times New Roman" w:hAnsi="Times New Roman"/>
          <w:b/>
          <w:highlight w:val="yellow"/>
        </w:rPr>
        <w:t xml:space="preserve">:00 (время местное) </w:t>
      </w:r>
      <w:r w:rsidR="00863A1B">
        <w:rPr>
          <w:rFonts w:ascii="Times New Roman" w:hAnsi="Times New Roman"/>
          <w:b/>
          <w:highlight w:val="yellow"/>
        </w:rPr>
        <w:t>26.05.2017</w:t>
      </w:r>
      <w:r w:rsidRPr="008C470B">
        <w:rPr>
          <w:rFonts w:ascii="Times New Roman" w:hAnsi="Times New Roman"/>
          <w:b/>
          <w:highlight w:val="yellow"/>
        </w:rPr>
        <w:t>.</w:t>
      </w:r>
    </w:p>
    <w:bookmarkStart w:id="8" w:name="_MON_1556694132"/>
    <w:bookmarkEnd w:id="8"/>
    <w:p w:rsidR="00CC2CBA" w:rsidRPr="00863A1B" w:rsidRDefault="00A160F9" w:rsidP="00CC2CBA">
      <w:pPr>
        <w:jc w:val="center"/>
        <w:rPr>
          <w:rStyle w:val="Hyperlink"/>
          <w:rFonts w:ascii="Times New Roman" w:hAnsi="Times New Roman"/>
        </w:rPr>
      </w:pPr>
      <w:r w:rsidRPr="000C7E67">
        <w:rPr>
          <w:rStyle w:val="Hyperlink"/>
          <w:rFonts w:ascii="Times New Roman" w:hAnsi="Times New Roman"/>
          <w:lang w:val="en-US"/>
        </w:rPr>
        <w:object w:dxaOrig="2040" w:dyaOrig="1339">
          <v:shape id="_x0000_i1028" type="#_x0000_t75" style="width:79.5pt;height:50.25pt" o:ole="">
            <v:imagedata r:id="rId18" o:title=""/>
          </v:shape>
          <o:OLEObject Type="Embed" ProgID="Word.Document.12" ShapeID="_x0000_i1028" DrawAspect="Icon" ObjectID="_1556967438" r:id="rId19"/>
        </w:object>
      </w:r>
    </w:p>
    <w:p w:rsidR="00010DC0" w:rsidRPr="00811D10" w:rsidRDefault="00010DC0" w:rsidP="00010DC0">
      <w:pPr>
        <w:jc w:val="both"/>
        <w:rPr>
          <w:rStyle w:val="bigger2"/>
          <w:rFonts w:asciiTheme="minorHAnsi" w:eastAsia="Times New Roman" w:hAnsiTheme="minorHAnsi" w:cs="Calibri"/>
          <w:bCs/>
          <w:sz w:val="22"/>
          <w:szCs w:val="22"/>
          <w:lang w:eastAsia="ru-RU"/>
        </w:rPr>
      </w:pPr>
      <w:r w:rsidRPr="00811D10">
        <w:rPr>
          <w:rStyle w:val="bigger2"/>
          <w:rFonts w:asciiTheme="minorHAnsi" w:eastAsia="Times New Roman" w:hAnsiTheme="minorHAnsi" w:cs="Calibri"/>
          <w:bCs/>
          <w:sz w:val="22"/>
          <w:szCs w:val="22"/>
          <w:lang w:eastAsia="ru-RU"/>
        </w:rPr>
        <w:t xml:space="preserve">Порядок подачи вопросов, получения уточнений и изменений пакета квалификационной информации опубликован по ссылке </w:t>
      </w:r>
      <w:r w:rsidRPr="00811D10">
        <w:rPr>
          <w:rFonts w:asciiTheme="minorHAnsi" w:hAnsiTheme="minorHAnsi" w:cs="Calibri"/>
          <w:color w:val="000000"/>
          <w:sz w:val="24"/>
          <w:szCs w:val="24"/>
          <w:lang w:eastAsia="ru-RU"/>
        </w:rPr>
        <w:t>https://beeline.am/am/nav/partners</w:t>
      </w:r>
      <w:r w:rsidRPr="00811D10">
        <w:rPr>
          <w:rStyle w:val="bigger2"/>
          <w:rFonts w:asciiTheme="minorHAnsi" w:eastAsia="Times New Roman" w:hAnsiTheme="minorHAnsi" w:cs="Calibri"/>
          <w:bCs/>
          <w:color w:val="FF0000"/>
          <w:sz w:val="22"/>
          <w:szCs w:val="22"/>
          <w:lang w:eastAsia="ru-RU"/>
        </w:rPr>
        <w:t xml:space="preserve"> </w:t>
      </w:r>
      <w:r w:rsidRPr="00811D10">
        <w:rPr>
          <w:rStyle w:val="bigger2"/>
          <w:rFonts w:asciiTheme="minorHAnsi" w:eastAsia="Times New Roman" w:hAnsiTheme="minorHAnsi" w:cs="Calibri"/>
          <w:bCs/>
          <w:sz w:val="22"/>
          <w:szCs w:val="22"/>
          <w:lang w:eastAsia="ru-RU"/>
        </w:rPr>
        <w:t xml:space="preserve">в документе “Общие положения, применяемые в рамках всех процедур Открытой квалификации и Конкурентного выбора поставщика ЗАО </w:t>
      </w:r>
      <w:proofErr w:type="spellStart"/>
      <w:r w:rsidRPr="00811D10">
        <w:rPr>
          <w:rStyle w:val="bigger2"/>
          <w:rFonts w:asciiTheme="minorHAnsi" w:eastAsia="Times New Roman" w:hAnsiTheme="minorHAnsi" w:cs="Calibri"/>
          <w:bCs/>
          <w:sz w:val="22"/>
          <w:szCs w:val="22"/>
          <w:lang w:eastAsia="ru-RU"/>
        </w:rPr>
        <w:t>АрменТел</w:t>
      </w:r>
      <w:proofErr w:type="spellEnd"/>
      <w:r w:rsidRPr="00811D10">
        <w:rPr>
          <w:rStyle w:val="bigger2"/>
          <w:rFonts w:asciiTheme="minorHAnsi" w:eastAsia="Times New Roman" w:hAnsiTheme="minorHAnsi" w:cs="Calibri"/>
          <w:bCs/>
          <w:sz w:val="22"/>
          <w:szCs w:val="22"/>
          <w:lang w:eastAsia="ru-RU"/>
        </w:rPr>
        <w:t>”.</w:t>
      </w:r>
    </w:p>
    <w:p w:rsidR="00FB5C3C" w:rsidRPr="008900A5" w:rsidRDefault="00FB5C3C" w:rsidP="00FB5C3C">
      <w:pPr>
        <w:pStyle w:val="ColorfulList-Accent11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0"/>
        <w:rPr>
          <w:rFonts w:eastAsia="Calibri"/>
          <w:b/>
          <w:color w:val="FF0000"/>
          <w:sz w:val="22"/>
          <w:szCs w:val="22"/>
          <w:u w:val="single"/>
          <w:lang w:eastAsia="en-US"/>
        </w:rPr>
      </w:pPr>
    </w:p>
    <w:p w:rsidR="00010DC0" w:rsidRDefault="00010DC0" w:rsidP="00010DC0">
      <w:pPr>
        <w:pStyle w:val="Heading1"/>
        <w:numPr>
          <w:ilvl w:val="0"/>
          <w:numId w:val="22"/>
        </w:numPr>
        <w:spacing w:before="480"/>
        <w:rPr>
          <w:rStyle w:val="bigger2"/>
          <w:rFonts w:asciiTheme="minorHAnsi" w:hAnsiTheme="minorHAnsi"/>
          <w:b/>
          <w:color w:val="365F91" w:themeColor="accent1" w:themeShade="BF"/>
          <w:sz w:val="24"/>
          <w:szCs w:val="24"/>
          <w:u w:val="single"/>
        </w:rPr>
      </w:pPr>
      <w:bookmarkStart w:id="9" w:name="_Toc457905734"/>
      <w:r w:rsidRPr="00010DC0">
        <w:rPr>
          <w:rStyle w:val="bigger2"/>
          <w:rFonts w:asciiTheme="minorHAnsi" w:hAnsiTheme="minorHAnsi"/>
          <w:b/>
          <w:color w:val="365F91" w:themeColor="accent1" w:themeShade="BF"/>
          <w:sz w:val="24"/>
          <w:szCs w:val="24"/>
          <w:u w:val="single"/>
        </w:rPr>
        <w:t>Порядок оценки полученных пакетов квалификационной информации</w:t>
      </w:r>
      <w:bookmarkEnd w:id="9"/>
    </w:p>
    <w:p w:rsidR="00010DC0" w:rsidRPr="00010DC0" w:rsidRDefault="00010DC0" w:rsidP="00010DC0"/>
    <w:p w:rsidR="00010DC0" w:rsidRPr="00FB5C3C" w:rsidRDefault="00010DC0" w:rsidP="00010DC0">
      <w:pPr>
        <w:pStyle w:val="ColorfulList-Accent11"/>
        <w:widowControl w:val="0"/>
        <w:numPr>
          <w:ilvl w:val="0"/>
          <w:numId w:val="2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Все </w:t>
      </w:r>
      <w:r w:rsidRPr="008900A5">
        <w:rPr>
          <w:rFonts w:eastAsia="Calibri"/>
          <w:sz w:val="22"/>
          <w:szCs w:val="22"/>
          <w:lang w:eastAsia="en-US"/>
        </w:rPr>
        <w:t>У</w:t>
      </w:r>
      <w:r w:rsidRPr="00FB5C3C">
        <w:rPr>
          <w:rFonts w:eastAsia="Calibri"/>
          <w:sz w:val="22"/>
          <w:szCs w:val="22"/>
          <w:lang w:eastAsia="en-US"/>
        </w:rPr>
        <w:t>частники проходят оценку рисков. На основании заключения о</w:t>
      </w:r>
      <w:r w:rsidRPr="008900A5">
        <w:rPr>
          <w:rFonts w:eastAsia="Calibri"/>
          <w:sz w:val="22"/>
          <w:szCs w:val="22"/>
          <w:lang w:eastAsia="en-US"/>
        </w:rPr>
        <w:t>б</w:t>
      </w:r>
      <w:r w:rsidRPr="00FB5C3C">
        <w:rPr>
          <w:rFonts w:eastAsia="Calibri"/>
          <w:sz w:val="22"/>
          <w:szCs w:val="22"/>
          <w:lang w:eastAsia="en-US"/>
        </w:rPr>
        <w:t xml:space="preserve"> оценк</w:t>
      </w:r>
      <w:r w:rsidRPr="008900A5">
        <w:rPr>
          <w:rFonts w:eastAsia="Calibri"/>
          <w:sz w:val="22"/>
          <w:szCs w:val="22"/>
          <w:lang w:eastAsia="en-US"/>
        </w:rPr>
        <w:t>е</w:t>
      </w:r>
      <w:r w:rsidRPr="00FB5C3C">
        <w:rPr>
          <w:rFonts w:eastAsia="Calibri"/>
          <w:sz w:val="22"/>
          <w:szCs w:val="22"/>
          <w:lang w:eastAsia="en-US"/>
        </w:rPr>
        <w:t xml:space="preserve"> рисков рассчитывается общая оценка рисков для каждого поставщика по следующей методике:</w:t>
      </w:r>
    </w:p>
    <w:p w:rsidR="00010DC0" w:rsidRPr="00FB5C3C" w:rsidRDefault="00010DC0" w:rsidP="00010DC0">
      <w:pPr>
        <w:pStyle w:val="ColorfulList-Accent11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FB5C3C">
        <w:rPr>
          <w:rFonts w:eastAsia="Calibri"/>
          <w:sz w:val="22"/>
          <w:szCs w:val="22"/>
          <w:lang w:eastAsia="en-US"/>
        </w:rPr>
        <w:t>Каждый «Стоп фактор» риск – 5 баллов;</w:t>
      </w:r>
    </w:p>
    <w:p w:rsidR="00010DC0" w:rsidRPr="00FB5C3C" w:rsidRDefault="00010DC0" w:rsidP="00010DC0">
      <w:pPr>
        <w:pStyle w:val="ColorfulList-Accent11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FB5C3C">
        <w:rPr>
          <w:rFonts w:eastAsia="Calibri"/>
          <w:sz w:val="22"/>
          <w:szCs w:val="22"/>
          <w:lang w:eastAsia="en-US"/>
        </w:rPr>
        <w:t>Каждый высокий риск – 3 балла;</w:t>
      </w:r>
    </w:p>
    <w:p w:rsidR="00010DC0" w:rsidRPr="00FB5C3C" w:rsidRDefault="00010DC0" w:rsidP="00010DC0">
      <w:pPr>
        <w:pStyle w:val="ColorfulList-Accent11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eastAsia="Calibri"/>
          <w:sz w:val="22"/>
          <w:szCs w:val="22"/>
          <w:lang w:eastAsia="en-US"/>
        </w:rPr>
      </w:pPr>
      <w:r w:rsidRPr="00FB5C3C">
        <w:rPr>
          <w:rFonts w:eastAsia="Calibri"/>
          <w:sz w:val="22"/>
          <w:szCs w:val="22"/>
          <w:lang w:eastAsia="en-US"/>
        </w:rPr>
        <w:t>Каждый средний риск – 1 балл.</w:t>
      </w:r>
    </w:p>
    <w:p w:rsidR="00010DC0" w:rsidRPr="00FB5C3C" w:rsidRDefault="00010DC0" w:rsidP="00010DC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Times New Roman" w:hAnsi="Times New Roman"/>
        </w:rPr>
      </w:pPr>
      <w:r w:rsidRPr="00F7060C">
        <w:rPr>
          <w:rFonts w:ascii="Times New Roman" w:hAnsi="Times New Roman"/>
        </w:rPr>
        <w:t xml:space="preserve">        </w:t>
      </w:r>
      <w:r w:rsidRPr="00FB5C3C">
        <w:rPr>
          <w:rFonts w:ascii="Times New Roman" w:hAnsi="Times New Roman"/>
        </w:rPr>
        <w:t>Ниже прилагается файл с описанием параметров рисков:</w:t>
      </w:r>
    </w:p>
    <w:bookmarkStart w:id="10" w:name="_MON_1556696396"/>
    <w:bookmarkEnd w:id="10"/>
    <w:p w:rsidR="00010DC0" w:rsidRDefault="00A160F9" w:rsidP="00010DC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center"/>
        <w:rPr>
          <w:rFonts w:asciiTheme="minorHAnsi" w:hAnsiTheme="minorHAnsi" w:cs="Calibri"/>
          <w:b/>
        </w:rPr>
      </w:pPr>
      <w:r w:rsidRPr="000C7E67">
        <w:rPr>
          <w:rFonts w:ascii="Times New Roman" w:hAnsi="Times New Roman"/>
          <w:lang w:val="en-US"/>
        </w:rPr>
        <w:object w:dxaOrig="2069" w:dyaOrig="1320">
          <v:shape id="_x0000_i1029" type="#_x0000_t75" style="width:100.5pt;height:64.5pt" o:ole="">
            <v:imagedata r:id="rId20" o:title=""/>
          </v:shape>
          <o:OLEObject Type="Embed" ProgID="Word.Document.8" ShapeID="_x0000_i1029" DrawAspect="Icon" ObjectID="_1556967439" r:id="rId21">
            <o:FieldCodes>\s</o:FieldCodes>
          </o:OLEObject>
        </w:object>
      </w:r>
    </w:p>
    <w:p w:rsidR="00010DC0" w:rsidRPr="00811D10" w:rsidRDefault="00010DC0" w:rsidP="00010DC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rPr>
          <w:rFonts w:asciiTheme="minorHAnsi" w:hAnsiTheme="minorHAnsi" w:cs="Calibri"/>
          <w:b/>
        </w:rPr>
      </w:pPr>
      <w:r w:rsidRPr="00811D10">
        <w:rPr>
          <w:rFonts w:asciiTheme="minorHAnsi" w:hAnsiTheme="minorHAnsi" w:cs="Calibri"/>
          <w:b/>
        </w:rPr>
        <w:t xml:space="preserve">Если общая оценка рисков для Участника </w:t>
      </w:r>
      <w:proofErr w:type="gramStart"/>
      <w:r w:rsidRPr="00811D10">
        <w:rPr>
          <w:rFonts w:asciiTheme="minorHAnsi" w:hAnsiTheme="minorHAnsi" w:cs="Calibri"/>
          <w:b/>
        </w:rPr>
        <w:t>составляет  5</w:t>
      </w:r>
      <w:proofErr w:type="gramEnd"/>
      <w:r w:rsidRPr="00811D10">
        <w:rPr>
          <w:rFonts w:asciiTheme="minorHAnsi" w:hAnsiTheme="minorHAnsi" w:cs="Calibri"/>
          <w:b/>
        </w:rPr>
        <w:t xml:space="preserve"> и более баллов, то Заказчик оставляет за собой право не допускать Участника до участия в </w:t>
      </w:r>
      <w:r w:rsidRPr="00811D10">
        <w:rPr>
          <w:rFonts w:asciiTheme="minorHAnsi" w:eastAsia="Times New Roman" w:hAnsiTheme="minorHAnsi" w:cs="Calibri"/>
          <w:b/>
          <w:lang w:eastAsia="ru-RU"/>
        </w:rPr>
        <w:t xml:space="preserve">дальнейших </w:t>
      </w:r>
      <w:r w:rsidRPr="00811D10">
        <w:rPr>
          <w:rFonts w:asciiTheme="minorHAnsi" w:hAnsiTheme="minorHAnsi" w:cs="Calibri"/>
          <w:b/>
        </w:rPr>
        <w:t>этапах Квалификации.</w:t>
      </w:r>
    </w:p>
    <w:p w:rsidR="00010DC0" w:rsidRPr="00811D10" w:rsidRDefault="00010DC0" w:rsidP="00010DC0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left="502" w:right="190"/>
        <w:rPr>
          <w:rFonts w:asciiTheme="minorHAnsi" w:hAnsiTheme="minorHAnsi" w:cs="Calibri"/>
          <w:sz w:val="20"/>
          <w:lang w:val="ru-RU"/>
        </w:rPr>
      </w:pPr>
      <w:r w:rsidRPr="00811D10">
        <w:rPr>
          <w:rFonts w:asciiTheme="minorHAnsi" w:eastAsia="Calibri" w:hAnsiTheme="minorHAnsi" w:cs="Calibri"/>
          <w:b w:val="0"/>
          <w:sz w:val="22"/>
          <w:szCs w:val="22"/>
          <w:lang w:val="ru-RU" w:eastAsia="en-US"/>
        </w:rPr>
        <w:lastRenderedPageBreak/>
        <w:t>Все Участники оцениваются исходя из информации, предоставленной в Заявлении о соответствии квалификационным требованиям (с необходимыми обоснованиями), а также на основе других предоставленных документов.</w:t>
      </w:r>
    </w:p>
    <w:p w:rsidR="00010DC0" w:rsidRPr="00811D10" w:rsidRDefault="00010DC0" w:rsidP="00010DC0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Theme="minorHAnsi" w:eastAsia="Calibri" w:hAnsiTheme="minorHAnsi" w:cs="Calibri"/>
          <w:b w:val="0"/>
          <w:sz w:val="22"/>
          <w:szCs w:val="22"/>
          <w:lang w:val="ru-RU" w:eastAsia="en-US"/>
        </w:rPr>
      </w:pPr>
    </w:p>
    <w:p w:rsidR="00010DC0" w:rsidRDefault="00010DC0" w:rsidP="00010DC0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Theme="minorHAnsi" w:eastAsia="Calibri" w:hAnsiTheme="minorHAnsi" w:cs="Calibri"/>
          <w:sz w:val="22"/>
          <w:szCs w:val="22"/>
          <w:lang w:val="ru-RU" w:eastAsia="en-US"/>
        </w:rPr>
      </w:pPr>
      <w:r w:rsidRPr="00811D10">
        <w:rPr>
          <w:rFonts w:asciiTheme="minorHAnsi" w:eastAsia="Calibri" w:hAnsiTheme="minorHAnsi" w:cs="Calibri"/>
          <w:sz w:val="22"/>
          <w:szCs w:val="22"/>
          <w:lang w:val="ru-RU" w:eastAsia="en-US"/>
        </w:rPr>
        <w:t>Если Участник либо содержание пакета квалификационной информации Участника не соответствует хотя бы одному из указанных в Заявлении о соответствии требованиям (либо соответствует частично), то Заказчик оставляет за собой право не рассматривать такой пакет.</w:t>
      </w:r>
    </w:p>
    <w:p w:rsidR="00DE1F09" w:rsidRPr="00811D10" w:rsidRDefault="00DE1F09" w:rsidP="00010DC0">
      <w:pPr>
        <w:pStyle w:val="Frontpage1"/>
        <w:tabs>
          <w:tab w:val="clear" w:pos="1985"/>
          <w:tab w:val="left" w:pos="426"/>
        </w:tabs>
        <w:spacing w:before="0" w:line="240" w:lineRule="atLeast"/>
        <w:ind w:left="360" w:right="190"/>
        <w:rPr>
          <w:rFonts w:asciiTheme="minorHAnsi" w:hAnsiTheme="minorHAnsi" w:cs="Calibri"/>
          <w:sz w:val="20"/>
          <w:lang w:val="ru-RU"/>
        </w:rPr>
      </w:pPr>
    </w:p>
    <w:p w:rsidR="00DE1F09" w:rsidRDefault="00DE1F09" w:rsidP="00DE1F09">
      <w:pPr>
        <w:widowControl w:val="0"/>
        <w:numPr>
          <w:ilvl w:val="0"/>
          <w:numId w:val="2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 Участники проходят комплексную проверку Бизнес Партнера исходя из информации, предоставленной в </w:t>
      </w:r>
      <w:proofErr w:type="spellStart"/>
      <w:r>
        <w:rPr>
          <w:rStyle w:val="bigger2"/>
          <w:rFonts w:ascii="Times New Roman" w:hAnsi="Times New Roman"/>
        </w:rPr>
        <w:t>Aнкете</w:t>
      </w:r>
      <w:proofErr w:type="spellEnd"/>
      <w:r>
        <w:rPr>
          <w:rStyle w:val="bigger2"/>
          <w:rFonts w:ascii="Times New Roman" w:hAnsi="Times New Roman"/>
        </w:rPr>
        <w:t xml:space="preserve"> комплексной надлежащей проверки Бизнес Партнера.</w:t>
      </w:r>
    </w:p>
    <w:p w:rsidR="00010DC0" w:rsidRPr="00010DC0" w:rsidRDefault="00010DC0" w:rsidP="00010DC0">
      <w:pPr>
        <w:pStyle w:val="Heading1"/>
        <w:numPr>
          <w:ilvl w:val="0"/>
          <w:numId w:val="22"/>
        </w:numPr>
        <w:spacing w:before="480"/>
        <w:rPr>
          <w:rStyle w:val="bigger2"/>
          <w:rFonts w:asciiTheme="minorHAnsi" w:hAnsiTheme="minorHAnsi"/>
          <w:b/>
          <w:color w:val="365F91" w:themeColor="accent1" w:themeShade="BF"/>
          <w:sz w:val="24"/>
          <w:szCs w:val="24"/>
          <w:u w:val="single"/>
        </w:rPr>
      </w:pPr>
      <w:bookmarkStart w:id="11" w:name="_Toc457905735"/>
      <w:r w:rsidRPr="00010DC0">
        <w:rPr>
          <w:rStyle w:val="bigger2"/>
          <w:rFonts w:asciiTheme="minorHAnsi" w:hAnsiTheme="minorHAnsi"/>
          <w:b/>
          <w:color w:val="365F91" w:themeColor="accent1" w:themeShade="BF"/>
          <w:sz w:val="24"/>
          <w:szCs w:val="24"/>
          <w:u w:val="single"/>
        </w:rPr>
        <w:t>Результаты Квалификации</w:t>
      </w:r>
      <w:bookmarkEnd w:id="11"/>
    </w:p>
    <w:p w:rsidR="00FB5C3C" w:rsidRPr="00FB5C3C" w:rsidRDefault="00BD2B8B" w:rsidP="00010DC0">
      <w:pPr>
        <w:pStyle w:val="NormalWeb"/>
        <w:numPr>
          <w:ilvl w:val="0"/>
          <w:numId w:val="24"/>
        </w:numPr>
        <w:spacing w:before="100"/>
        <w:textAlignment w:val="top"/>
        <w:rPr>
          <w:rStyle w:val="bigger2"/>
          <w:rFonts w:ascii="Times New Roman" w:hAnsi="Times New Roman"/>
          <w:b/>
          <w:sz w:val="22"/>
          <w:szCs w:val="22"/>
          <w:u w:val="single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 xml:space="preserve">По результатам Квалификации будет сформирован список </w:t>
      </w:r>
      <w:r w:rsidR="004C52A4" w:rsidRPr="008900A5">
        <w:rPr>
          <w:rStyle w:val="bigger2"/>
          <w:rFonts w:ascii="Times New Roman" w:hAnsi="Times New Roman"/>
          <w:sz w:val="22"/>
          <w:szCs w:val="22"/>
        </w:rPr>
        <w:t>квалифицированных У</w:t>
      </w:r>
      <w:r w:rsidRPr="00FB5C3C">
        <w:rPr>
          <w:rStyle w:val="bigger2"/>
          <w:rFonts w:ascii="Times New Roman" w:hAnsi="Times New Roman"/>
          <w:sz w:val="22"/>
          <w:szCs w:val="22"/>
        </w:rPr>
        <w:t>частников</w:t>
      </w:r>
      <w:r w:rsidR="00FB5C3C" w:rsidRPr="00FB5C3C">
        <w:rPr>
          <w:rStyle w:val="bigger2"/>
          <w:rFonts w:ascii="Times New Roman" w:hAnsi="Times New Roman"/>
          <w:sz w:val="22"/>
          <w:szCs w:val="22"/>
        </w:rPr>
        <w:t xml:space="preserve">, </w:t>
      </w:r>
      <w:r w:rsidR="004C52A4" w:rsidRPr="008900A5">
        <w:rPr>
          <w:rStyle w:val="bigger2"/>
          <w:rFonts w:ascii="Times New Roman" w:hAnsi="Times New Roman"/>
          <w:sz w:val="22"/>
          <w:szCs w:val="22"/>
        </w:rPr>
        <w:t xml:space="preserve">которые будут приглашены на участие в процессе </w:t>
      </w:r>
      <w:r w:rsidR="00010DC0">
        <w:rPr>
          <w:rStyle w:val="bigger2"/>
          <w:rFonts w:ascii="Times New Roman" w:hAnsi="Times New Roman"/>
          <w:sz w:val="22"/>
          <w:szCs w:val="22"/>
        </w:rPr>
        <w:t>дополнительного</w:t>
      </w:r>
      <w:r w:rsidR="00FB5C3C" w:rsidRPr="00FB5C3C">
        <w:rPr>
          <w:rStyle w:val="bigger2"/>
          <w:rFonts w:ascii="Times New Roman" w:hAnsi="Times New Roman"/>
          <w:sz w:val="22"/>
          <w:szCs w:val="22"/>
        </w:rPr>
        <w:t xml:space="preserve"> конкурентного выбора поставщиков </w:t>
      </w:r>
      <w:r w:rsidR="00E04772" w:rsidRPr="00E04772">
        <w:rPr>
          <w:rStyle w:val="bigger2"/>
          <w:rFonts w:ascii="Times New Roman" w:hAnsi="Times New Roman"/>
          <w:sz w:val="22"/>
          <w:szCs w:val="22"/>
        </w:rPr>
        <w:t xml:space="preserve">услуг </w:t>
      </w:r>
      <w:r w:rsidR="005C328B">
        <w:rPr>
          <w:rStyle w:val="bigger2"/>
          <w:rFonts w:ascii="Times New Roman" w:hAnsi="Times New Roman"/>
          <w:sz w:val="22"/>
          <w:szCs w:val="22"/>
        </w:rPr>
        <w:t>тайного покупателя</w:t>
      </w:r>
      <w:r w:rsidR="005807FD">
        <w:rPr>
          <w:rStyle w:val="bigger2"/>
          <w:rFonts w:ascii="Times New Roman" w:hAnsi="Times New Roman"/>
          <w:sz w:val="22"/>
          <w:szCs w:val="22"/>
        </w:rPr>
        <w:t xml:space="preserve"> исследованиям</w:t>
      </w:r>
      <w:r w:rsidR="00E04772" w:rsidRPr="00E04772">
        <w:rPr>
          <w:rStyle w:val="bigger2"/>
          <w:rFonts w:ascii="Times New Roman" w:hAnsi="Times New Roman"/>
          <w:sz w:val="22"/>
          <w:szCs w:val="22"/>
        </w:rPr>
        <w:t xml:space="preserve"> для </w:t>
      </w:r>
      <w:proofErr w:type="gramStart"/>
      <w:r w:rsidR="00E04772" w:rsidRPr="00E04772">
        <w:rPr>
          <w:rStyle w:val="bigger2"/>
          <w:rFonts w:ascii="Times New Roman" w:hAnsi="Times New Roman"/>
          <w:sz w:val="22"/>
          <w:szCs w:val="22"/>
        </w:rPr>
        <w:t xml:space="preserve">нужд </w:t>
      </w:r>
      <w:r w:rsidR="00F00E5C" w:rsidRPr="00CF424D">
        <w:rPr>
          <w:rStyle w:val="bigger2"/>
          <w:rFonts w:ascii="Times New Roman" w:hAnsi="Times New Roman"/>
          <w:sz w:val="22"/>
          <w:szCs w:val="22"/>
        </w:rPr>
        <w:t xml:space="preserve"> ЗАО</w:t>
      </w:r>
      <w:proofErr w:type="gramEnd"/>
      <w:r w:rsidR="00F00E5C" w:rsidRPr="00CF424D">
        <w:rPr>
          <w:rStyle w:val="bigger2"/>
          <w:rFonts w:ascii="Times New Roman" w:hAnsi="Times New Roman"/>
          <w:sz w:val="22"/>
          <w:szCs w:val="22"/>
        </w:rPr>
        <w:t xml:space="preserve"> “</w:t>
      </w:r>
      <w:proofErr w:type="spellStart"/>
      <w:r w:rsidR="00F00E5C" w:rsidRPr="00CF424D">
        <w:rPr>
          <w:rStyle w:val="bigger2"/>
          <w:rFonts w:ascii="Times New Roman" w:hAnsi="Times New Roman"/>
          <w:sz w:val="22"/>
          <w:szCs w:val="22"/>
        </w:rPr>
        <w:t>АрменТел</w:t>
      </w:r>
      <w:proofErr w:type="spellEnd"/>
      <w:r w:rsidR="00F00E5C" w:rsidRPr="00CF424D">
        <w:rPr>
          <w:rStyle w:val="bigger2"/>
          <w:rFonts w:ascii="Times New Roman" w:hAnsi="Times New Roman"/>
          <w:sz w:val="22"/>
          <w:szCs w:val="22"/>
        </w:rPr>
        <w:t xml:space="preserve">” </w:t>
      </w:r>
      <w:r w:rsidR="005807FD">
        <w:rPr>
          <w:rStyle w:val="bigger2"/>
          <w:rFonts w:ascii="Times New Roman" w:hAnsi="Times New Roman"/>
          <w:sz w:val="22"/>
          <w:szCs w:val="22"/>
        </w:rPr>
        <w:t xml:space="preserve">сроком </w:t>
      </w:r>
      <w:r w:rsidR="000C7A71">
        <w:rPr>
          <w:rStyle w:val="bigger2"/>
          <w:rFonts w:ascii="Times New Roman" w:hAnsi="Times New Roman"/>
          <w:sz w:val="22"/>
          <w:szCs w:val="22"/>
        </w:rPr>
        <w:t>до 09.05.2018</w:t>
      </w:r>
      <w:r w:rsidR="00FB5C3C" w:rsidRPr="008900A5">
        <w:rPr>
          <w:rStyle w:val="bigger2"/>
          <w:rFonts w:ascii="Times New Roman" w:hAnsi="Times New Roman"/>
          <w:sz w:val="22"/>
          <w:szCs w:val="22"/>
        </w:rPr>
        <w:t>.</w:t>
      </w:r>
    </w:p>
    <w:p w:rsidR="00BD2B8B" w:rsidRPr="00FB5C3C" w:rsidRDefault="00BD2B8B" w:rsidP="00010DC0">
      <w:pPr>
        <w:pStyle w:val="NormalWeb"/>
        <w:numPr>
          <w:ilvl w:val="0"/>
          <w:numId w:val="22"/>
        </w:numPr>
        <w:spacing w:before="100"/>
        <w:ind w:left="426" w:hanging="426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</w:rPr>
      </w:pPr>
      <w:r w:rsidRPr="00FB5C3C">
        <w:rPr>
          <w:rStyle w:val="bigger2"/>
          <w:rFonts w:ascii="Times New Roman" w:hAnsi="Times New Roman"/>
          <w:sz w:val="22"/>
          <w:szCs w:val="22"/>
        </w:rPr>
        <w:t xml:space="preserve">Список Квалифицированных поставщиков будет опубликован на сайтах </w:t>
      </w:r>
      <w:hyperlink r:id="rId22" w:history="1">
        <w:r w:rsidRPr="00FB5C3C">
          <w:rPr>
            <w:rStyle w:val="Hyperlink"/>
            <w:rFonts w:ascii="Times New Roman" w:hAnsi="Times New Roman"/>
            <w:sz w:val="22"/>
            <w:szCs w:val="22"/>
            <w:lang w:val="en-US"/>
          </w:rPr>
          <w:t>www</w:t>
        </w:r>
        <w:r w:rsidRPr="00FB5C3C">
          <w:rPr>
            <w:rStyle w:val="Hyperlink"/>
            <w:rFonts w:ascii="Times New Roman" w:hAnsi="Times New Roman"/>
            <w:sz w:val="22"/>
            <w:szCs w:val="22"/>
          </w:rPr>
          <w:t>.</w:t>
        </w:r>
        <w:r w:rsidRPr="00FB5C3C">
          <w:rPr>
            <w:rStyle w:val="Hyperlink"/>
            <w:rFonts w:ascii="Times New Roman" w:hAnsi="Times New Roman"/>
            <w:sz w:val="22"/>
            <w:szCs w:val="22"/>
            <w:lang w:val="en-US"/>
          </w:rPr>
          <w:t>beeline</w:t>
        </w:r>
        <w:r w:rsidRPr="00FB5C3C">
          <w:rPr>
            <w:rStyle w:val="Hyperlink"/>
            <w:rFonts w:ascii="Times New Roman" w:hAnsi="Times New Roman"/>
            <w:sz w:val="22"/>
            <w:szCs w:val="22"/>
          </w:rPr>
          <w:t>.</w:t>
        </w:r>
        <w:r w:rsidRPr="00FB5C3C">
          <w:rPr>
            <w:rStyle w:val="Hyperlink"/>
            <w:rFonts w:ascii="Times New Roman" w:hAnsi="Times New Roman"/>
            <w:sz w:val="22"/>
            <w:szCs w:val="22"/>
            <w:lang w:val="en-US"/>
          </w:rPr>
          <w:t>am</w:t>
        </w:r>
      </w:hyperlink>
      <w:r w:rsidRPr="00FB5C3C">
        <w:rPr>
          <w:rStyle w:val="bigger2"/>
          <w:rFonts w:ascii="Times New Roman" w:hAnsi="Times New Roman"/>
          <w:sz w:val="22"/>
          <w:szCs w:val="22"/>
        </w:rPr>
        <w:t xml:space="preserve"> и </w:t>
      </w:r>
      <w:hyperlink r:id="rId23" w:history="1">
        <w:proofErr w:type="gramStart"/>
        <w:r w:rsidRPr="00FB5C3C">
          <w:rPr>
            <w:rStyle w:val="Hyperlink"/>
            <w:rFonts w:ascii="Times New Roman" w:hAnsi="Times New Roman"/>
            <w:sz w:val="22"/>
            <w:szCs w:val="22"/>
            <w:lang w:val="en-US"/>
          </w:rPr>
          <w:t>www</w:t>
        </w:r>
        <w:r w:rsidRPr="00FB5C3C">
          <w:rPr>
            <w:rStyle w:val="Hyperlink"/>
            <w:rFonts w:ascii="Times New Roman" w:hAnsi="Times New Roman"/>
            <w:sz w:val="22"/>
            <w:szCs w:val="22"/>
          </w:rPr>
          <w:t>.</w:t>
        </w:r>
        <w:proofErr w:type="spellStart"/>
        <w:r w:rsidRPr="00FB5C3C">
          <w:rPr>
            <w:rStyle w:val="Hyperlink"/>
            <w:rFonts w:ascii="Times New Roman" w:hAnsi="Times New Roman"/>
            <w:sz w:val="22"/>
            <w:szCs w:val="22"/>
            <w:lang w:val="en-US"/>
          </w:rPr>
          <w:t>gnumner</w:t>
        </w:r>
        <w:proofErr w:type="spellEnd"/>
        <w:r w:rsidRPr="00FB5C3C">
          <w:rPr>
            <w:rStyle w:val="Hyperlink"/>
            <w:rFonts w:ascii="Times New Roman" w:hAnsi="Times New Roman"/>
            <w:sz w:val="22"/>
            <w:szCs w:val="22"/>
          </w:rPr>
          <w:t>.</w:t>
        </w:r>
        <w:r w:rsidRPr="00FB5C3C">
          <w:rPr>
            <w:rStyle w:val="Hyperlink"/>
            <w:rFonts w:ascii="Times New Roman" w:hAnsi="Times New Roman"/>
            <w:sz w:val="22"/>
            <w:szCs w:val="22"/>
            <w:lang w:val="en-US"/>
          </w:rPr>
          <w:t>am</w:t>
        </w:r>
      </w:hyperlink>
      <w:r w:rsidRPr="00FB5C3C">
        <w:rPr>
          <w:rStyle w:val="bigger2"/>
          <w:rFonts w:ascii="Times New Roman" w:hAnsi="Times New Roman"/>
          <w:sz w:val="22"/>
          <w:szCs w:val="22"/>
        </w:rPr>
        <w:t xml:space="preserve"> .</w:t>
      </w:r>
      <w:proofErr w:type="gramEnd"/>
    </w:p>
    <w:p w:rsidR="00BD2B8B" w:rsidRPr="00FB5C3C" w:rsidRDefault="004E7AFA" w:rsidP="004E7AFA">
      <w:pPr>
        <w:pStyle w:val="NormalWeb"/>
        <w:spacing w:before="100"/>
        <w:textAlignment w:val="top"/>
        <w:rPr>
          <w:rFonts w:ascii="Times New Roman" w:hAnsi="Times New Roman"/>
          <w:color w:val="000000"/>
          <w:sz w:val="22"/>
          <w:szCs w:val="22"/>
        </w:rPr>
      </w:pPr>
      <w:r w:rsidRPr="00FB5C3C">
        <w:rPr>
          <w:rFonts w:ascii="Times New Roman" w:hAnsi="Times New Roman"/>
          <w:color w:val="000000"/>
          <w:sz w:val="22"/>
          <w:szCs w:val="22"/>
        </w:rPr>
        <w:t> </w:t>
      </w:r>
    </w:p>
    <w:p w:rsidR="00E51459" w:rsidRPr="00FB5C3C" w:rsidRDefault="004E7AFA" w:rsidP="004E7AFA">
      <w:pPr>
        <w:pStyle w:val="NormalWeb"/>
        <w:spacing w:before="100"/>
        <w:textAlignment w:val="top"/>
        <w:rPr>
          <w:rStyle w:val="Strong"/>
          <w:rFonts w:ascii="Times New Roman" w:hAnsi="Times New Roman"/>
          <w:color w:val="000000"/>
          <w:sz w:val="22"/>
          <w:szCs w:val="22"/>
          <w:u w:val="single"/>
          <w:lang w:val="en-US"/>
        </w:rPr>
      </w:pPr>
      <w:r w:rsidRPr="00FB5C3C">
        <w:rPr>
          <w:rFonts w:ascii="Times New Roman" w:hAnsi="Times New Roman"/>
          <w:color w:val="000000"/>
          <w:sz w:val="22"/>
          <w:szCs w:val="22"/>
        </w:rPr>
        <w:t> </w:t>
      </w:r>
      <w:r w:rsidRPr="00FB5C3C">
        <w:rPr>
          <w:rStyle w:val="Strong"/>
          <w:rFonts w:ascii="Times New Roman" w:hAnsi="Times New Roman"/>
          <w:color w:val="000000"/>
          <w:sz w:val="22"/>
          <w:szCs w:val="22"/>
          <w:u w:val="single"/>
        </w:rPr>
        <w:t>Контактная информация:</w:t>
      </w:r>
    </w:p>
    <w:p w:rsidR="00EB195F" w:rsidRPr="00EB195F" w:rsidRDefault="00E51459" w:rsidP="002977F7">
      <w:pPr>
        <w:pStyle w:val="ColorfulList-Accent11"/>
        <w:numPr>
          <w:ilvl w:val="0"/>
          <w:numId w:val="4"/>
        </w:numPr>
      </w:pPr>
      <w:r w:rsidRPr="00EB195F">
        <w:rPr>
          <w:b/>
        </w:rPr>
        <w:t>Фамилия Имя:</w:t>
      </w:r>
      <w:r w:rsidRPr="00FB5C3C">
        <w:t xml:space="preserve"> </w:t>
      </w:r>
      <w:r w:rsidR="00EB195F">
        <w:rPr>
          <w:rStyle w:val="bigger2"/>
          <w:rFonts w:ascii="Times New Roman" w:hAnsi="Times New Roman"/>
          <w:sz w:val="22"/>
          <w:szCs w:val="22"/>
          <w:lang w:val="en-US"/>
        </w:rPr>
        <w:t>Григорян</w:t>
      </w:r>
      <w:r w:rsidR="00EB195F" w:rsidRPr="00A63E69">
        <w:rPr>
          <w:rStyle w:val="bigger2"/>
          <w:rFonts w:ascii="Times New Roman" w:hAnsi="Times New Roman"/>
          <w:sz w:val="22"/>
          <w:szCs w:val="22"/>
        </w:rPr>
        <w:t xml:space="preserve"> Лилит</w:t>
      </w:r>
      <w:r w:rsidR="00EB195F" w:rsidRPr="00EB195F">
        <w:rPr>
          <w:b/>
        </w:rPr>
        <w:t xml:space="preserve"> </w:t>
      </w:r>
    </w:p>
    <w:p w:rsidR="00E51459" w:rsidRPr="00FB5C3C" w:rsidRDefault="00E51459" w:rsidP="002977F7">
      <w:pPr>
        <w:pStyle w:val="ColorfulList-Accent11"/>
        <w:numPr>
          <w:ilvl w:val="0"/>
          <w:numId w:val="4"/>
        </w:numPr>
      </w:pPr>
      <w:r w:rsidRPr="00EB195F">
        <w:rPr>
          <w:b/>
        </w:rPr>
        <w:t xml:space="preserve">Должность: </w:t>
      </w:r>
      <w:r w:rsidR="007064B5" w:rsidRPr="00EB195F">
        <w:rPr>
          <w:rStyle w:val="bigger2"/>
          <w:rFonts w:ascii="Times New Roman" w:hAnsi="Times New Roman"/>
          <w:sz w:val="22"/>
          <w:szCs w:val="22"/>
        </w:rPr>
        <w:t xml:space="preserve">Старший специалист </w:t>
      </w:r>
      <w:r w:rsidR="00A63E69" w:rsidRPr="00EB195F">
        <w:rPr>
          <w:rStyle w:val="bigger2"/>
          <w:rFonts w:ascii="Times New Roman" w:hAnsi="Times New Roman"/>
          <w:sz w:val="22"/>
          <w:szCs w:val="22"/>
        </w:rPr>
        <w:t>отдела закупок и мониторинга контрактов</w:t>
      </w:r>
    </w:p>
    <w:p w:rsidR="00E51459" w:rsidRPr="00FB5C3C" w:rsidRDefault="00E51459" w:rsidP="00E51459">
      <w:pPr>
        <w:pStyle w:val="ColorfulList-Accent11"/>
        <w:numPr>
          <w:ilvl w:val="0"/>
          <w:numId w:val="4"/>
        </w:numPr>
      </w:pPr>
      <w:r w:rsidRPr="00FB5C3C">
        <w:rPr>
          <w:b/>
        </w:rPr>
        <w:t>Адрес:</w:t>
      </w:r>
      <w:r w:rsidRPr="00FB5C3C">
        <w:t xml:space="preserve"> </w:t>
      </w:r>
      <w:r w:rsidRPr="00A63E69">
        <w:rPr>
          <w:rStyle w:val="bigger2"/>
          <w:rFonts w:ascii="Times New Roman" w:hAnsi="Times New Roman"/>
          <w:sz w:val="22"/>
          <w:szCs w:val="22"/>
        </w:rPr>
        <w:t xml:space="preserve">г. Ереван, ул. </w:t>
      </w:r>
      <w:proofErr w:type="spellStart"/>
      <w:r w:rsidRPr="00A63E69">
        <w:rPr>
          <w:rStyle w:val="bigger2"/>
          <w:rFonts w:ascii="Times New Roman" w:hAnsi="Times New Roman"/>
          <w:sz w:val="22"/>
          <w:szCs w:val="22"/>
        </w:rPr>
        <w:t>Азатутяна</w:t>
      </w:r>
      <w:proofErr w:type="spellEnd"/>
      <w:r w:rsidRPr="00A63E69">
        <w:rPr>
          <w:rStyle w:val="bigger2"/>
          <w:rFonts w:ascii="Times New Roman" w:hAnsi="Times New Roman"/>
          <w:sz w:val="22"/>
          <w:szCs w:val="22"/>
        </w:rPr>
        <w:t xml:space="preserve"> 24/1</w:t>
      </w:r>
    </w:p>
    <w:p w:rsidR="00EB195F" w:rsidRPr="00EB195F" w:rsidRDefault="00E51459" w:rsidP="00BD6EE5">
      <w:pPr>
        <w:pStyle w:val="ColorfulList-Accent11"/>
        <w:numPr>
          <w:ilvl w:val="0"/>
          <w:numId w:val="4"/>
        </w:numPr>
      </w:pPr>
      <w:r w:rsidRPr="00EB195F">
        <w:rPr>
          <w:b/>
        </w:rPr>
        <w:t xml:space="preserve">Электронная почта: </w:t>
      </w:r>
      <w:hyperlink r:id="rId24" w:history="1">
        <w:r w:rsidR="00EB195F" w:rsidRPr="00862708">
          <w:rPr>
            <w:rStyle w:val="Hyperlink"/>
            <w:sz w:val="22"/>
            <w:szCs w:val="22"/>
          </w:rPr>
          <w:t>LiliGrigoryan@</w:t>
        </w:r>
        <w:r w:rsidR="00EB195F" w:rsidRPr="00862708">
          <w:rPr>
            <w:rStyle w:val="Hyperlink"/>
            <w:sz w:val="22"/>
            <w:szCs w:val="22"/>
            <w:lang w:val="en-US"/>
          </w:rPr>
          <w:t>beeline</w:t>
        </w:r>
        <w:r w:rsidR="00EB195F" w:rsidRPr="00862708">
          <w:rPr>
            <w:rStyle w:val="Hyperlink"/>
            <w:sz w:val="22"/>
            <w:szCs w:val="22"/>
          </w:rPr>
          <w:t>.</w:t>
        </w:r>
        <w:r w:rsidR="00EB195F" w:rsidRPr="00862708">
          <w:rPr>
            <w:rStyle w:val="Hyperlink"/>
            <w:sz w:val="22"/>
            <w:szCs w:val="22"/>
            <w:lang w:val="en-US"/>
          </w:rPr>
          <w:t>am</w:t>
        </w:r>
      </w:hyperlink>
      <w:r w:rsidR="00EB195F" w:rsidRPr="00EB195F">
        <w:rPr>
          <w:b/>
        </w:rPr>
        <w:t xml:space="preserve"> </w:t>
      </w:r>
    </w:p>
    <w:p w:rsidR="00EB195F" w:rsidRPr="00FB5C3C" w:rsidRDefault="00E51459" w:rsidP="00EB195F">
      <w:pPr>
        <w:pStyle w:val="ColorfulList-Accent11"/>
        <w:numPr>
          <w:ilvl w:val="0"/>
          <w:numId w:val="4"/>
        </w:numPr>
      </w:pPr>
      <w:r w:rsidRPr="00EB195F">
        <w:rPr>
          <w:b/>
        </w:rPr>
        <w:t xml:space="preserve">Телефон: </w:t>
      </w:r>
      <w:r w:rsidR="00EB195F">
        <w:rPr>
          <w:rStyle w:val="bigger2"/>
          <w:rFonts w:ascii="Times New Roman" w:hAnsi="Times New Roman"/>
          <w:sz w:val="22"/>
          <w:szCs w:val="22"/>
          <w:lang w:val="en-US"/>
        </w:rPr>
        <w:t>099</w:t>
      </w:r>
      <w:r w:rsidR="00EB195F" w:rsidRPr="00A63E69">
        <w:rPr>
          <w:rStyle w:val="bigger2"/>
          <w:rFonts w:ascii="Times New Roman" w:hAnsi="Times New Roman"/>
          <w:sz w:val="22"/>
          <w:szCs w:val="22"/>
        </w:rPr>
        <w:t xml:space="preserve"> </w:t>
      </w:r>
      <w:r w:rsidR="00EB195F">
        <w:rPr>
          <w:rStyle w:val="bigger2"/>
          <w:rFonts w:ascii="Times New Roman" w:hAnsi="Times New Roman"/>
          <w:sz w:val="22"/>
          <w:szCs w:val="22"/>
          <w:lang w:val="en-US"/>
        </w:rPr>
        <w:t>124-124; 010 29 00 72</w:t>
      </w:r>
    </w:p>
    <w:p w:rsidR="00C34E30" w:rsidRPr="00EB195F" w:rsidRDefault="00C34E30" w:rsidP="00EB195F">
      <w:pPr>
        <w:pStyle w:val="ColorfulList-Accent11"/>
        <w:rPr>
          <w:color w:val="000000"/>
          <w:highlight w:val="red"/>
        </w:rPr>
      </w:pPr>
    </w:p>
    <w:p w:rsidR="00AB7758" w:rsidRPr="00FB5C3C" w:rsidRDefault="00C76B5E" w:rsidP="00FB5C3C">
      <w:pPr>
        <w:pStyle w:val="NormalWeb"/>
        <w:spacing w:before="100" w:after="100"/>
        <w:jc w:val="center"/>
        <w:textAlignment w:val="top"/>
        <w:rPr>
          <w:rFonts w:ascii="Times New Roman" w:hAnsi="Times New Roman"/>
          <w:b/>
          <w:color w:val="000000"/>
          <w:sz w:val="22"/>
          <w:szCs w:val="22"/>
          <w:u w:val="single"/>
        </w:rPr>
      </w:pPr>
      <w:r w:rsidRPr="008900A5">
        <w:rPr>
          <w:rFonts w:ascii="Times New Roman" w:hAnsi="Times New Roman"/>
          <w:b/>
          <w:color w:val="000000"/>
          <w:sz w:val="22"/>
          <w:szCs w:val="22"/>
          <w:u w:val="single"/>
        </w:rPr>
        <w:t>Квалификация не является Тендером или Конкурсом в понимании Гражданского кодекса Республики Армения и не подпадает под действие статей 463-465 и 1043-1047 Гражданского кодекса Республики Армения.</w:t>
      </w:r>
    </w:p>
    <w:sectPr w:rsidR="00AB7758" w:rsidRPr="00FB5C3C" w:rsidSect="00F00E5C">
      <w:headerReference w:type="default" r:id="rId25"/>
      <w:pgSz w:w="15840" w:h="12240" w:orient="landscape"/>
      <w:pgMar w:top="90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BD6" w:rsidRDefault="00D11BD6" w:rsidP="00AE1136">
      <w:pPr>
        <w:spacing w:after="0" w:line="240" w:lineRule="auto"/>
      </w:pPr>
      <w:r>
        <w:separator/>
      </w:r>
    </w:p>
  </w:endnote>
  <w:endnote w:type="continuationSeparator" w:id="0">
    <w:p w:rsidR="00D11BD6" w:rsidRDefault="00D11BD6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BD6" w:rsidRDefault="00D11BD6" w:rsidP="00AE1136">
      <w:pPr>
        <w:spacing w:after="0" w:line="240" w:lineRule="auto"/>
      </w:pPr>
      <w:r>
        <w:separator/>
      </w:r>
    </w:p>
  </w:footnote>
  <w:footnote w:type="continuationSeparator" w:id="0">
    <w:p w:rsidR="00D11BD6" w:rsidRDefault="00D11BD6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633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366"/>
      <w:gridCol w:w="3373"/>
    </w:tblGrid>
    <w:tr w:rsidR="007C6A05" w:rsidTr="003C0BC4">
      <w:trPr>
        <w:trHeight w:val="1080"/>
      </w:trPr>
      <w:tc>
        <w:tcPr>
          <w:tcW w:w="1894" w:type="dxa"/>
        </w:tcPr>
        <w:p w:rsidR="007C6A05" w:rsidRDefault="008F3FE3" w:rsidP="003419FC">
          <w:pPr>
            <w:pStyle w:val="Header"/>
            <w:rPr>
              <w:rFonts w:ascii="Arial" w:hAnsi="Arial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66" w:type="dxa"/>
          <w:vAlign w:val="center"/>
        </w:tcPr>
        <w:p w:rsidR="00FD75E3" w:rsidRPr="00FD75E3" w:rsidRDefault="00FD75E3" w:rsidP="00FD75E3">
          <w:pPr>
            <w:spacing w:after="0" w:line="240" w:lineRule="auto"/>
            <w:jc w:val="center"/>
            <w:rPr>
              <w:b/>
              <w:sz w:val="24"/>
              <w:szCs w:val="24"/>
            </w:rPr>
          </w:pPr>
          <w:r w:rsidRPr="00FD75E3">
            <w:rPr>
              <w:b/>
              <w:sz w:val="24"/>
              <w:szCs w:val="24"/>
            </w:rPr>
            <w:t>ДОПОЛНИТЕЛЬНАЯ ОТКРЫТАЯ КВАЛИФИКАЦИЯ НАПРАВЛЕННАЯ НА ФОРМИРОВАНИЕ СПИСКА УЧАСТНИКОВ КОНКУРЕНТНОГО ВЫБОРА ПОСТАВЩИКОВ УСЛУГ ТАЙНОГО ПОКУПАТЕЛЯ ДЛЯ НУЖД ЗАО “АРМЕНТЕЛ” СРОКОМ ДО 0</w:t>
          </w:r>
          <w:r w:rsidR="00ED1AD3">
            <w:rPr>
              <w:b/>
              <w:sz w:val="24"/>
              <w:szCs w:val="24"/>
            </w:rPr>
            <w:t>5</w:t>
          </w:r>
          <w:r w:rsidRPr="00FD75E3">
            <w:rPr>
              <w:b/>
              <w:sz w:val="24"/>
              <w:szCs w:val="24"/>
            </w:rPr>
            <w:t>.0</w:t>
          </w:r>
          <w:r w:rsidR="00ED1AD3">
            <w:rPr>
              <w:b/>
              <w:sz w:val="24"/>
              <w:szCs w:val="24"/>
            </w:rPr>
            <w:t>9</w:t>
          </w:r>
          <w:r w:rsidRPr="00FD75E3">
            <w:rPr>
              <w:b/>
              <w:sz w:val="24"/>
              <w:szCs w:val="24"/>
            </w:rPr>
            <w:t>.2018</w:t>
          </w:r>
        </w:p>
        <w:p w:rsidR="007C6A05" w:rsidRPr="00E426AE" w:rsidRDefault="007C6A05" w:rsidP="00AE1136">
          <w:pPr>
            <w:pStyle w:val="Header"/>
            <w:jc w:val="center"/>
            <w:rPr>
              <w:b/>
              <w:i/>
            </w:rPr>
          </w:pPr>
        </w:p>
      </w:tc>
      <w:tc>
        <w:tcPr>
          <w:tcW w:w="3373" w:type="dxa"/>
          <w:vAlign w:val="center"/>
        </w:tcPr>
        <w:p w:rsidR="007C6A05" w:rsidRPr="00BD1F3E" w:rsidRDefault="007C6A05" w:rsidP="003419FC">
          <w:pPr>
            <w:pStyle w:val="Header"/>
            <w:ind w:left="-288"/>
            <w:jc w:val="center"/>
          </w:pPr>
          <w:r w:rsidRPr="008B0B1B">
            <w:rPr>
              <w:caps/>
            </w:rPr>
            <w:t xml:space="preserve">Инструкция участнику </w:t>
          </w:r>
          <w:r w:rsidR="00BD1F3E">
            <w:rPr>
              <w:caps/>
            </w:rPr>
            <w:t xml:space="preserve">ДОПОЛНИТЕЛЬНОЙ </w:t>
          </w:r>
          <w:r w:rsidRPr="00BD1F3E">
            <w:rPr>
              <w:caps/>
            </w:rPr>
            <w:t>ОТКРЫТОЙ КВАЛИФИКАЦИИ</w:t>
          </w:r>
        </w:p>
      </w:tc>
    </w:tr>
  </w:tbl>
  <w:p w:rsidR="007C6A05" w:rsidRPr="00AE1136" w:rsidRDefault="007C6A05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78E35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C4EE0"/>
    <w:multiLevelType w:val="hybridMultilevel"/>
    <w:tmpl w:val="9B3E2760"/>
    <w:lvl w:ilvl="0" w:tplc="FB5C83D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Helv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B4BF1"/>
    <w:multiLevelType w:val="hybridMultilevel"/>
    <w:tmpl w:val="F37692B4"/>
    <w:lvl w:ilvl="0" w:tplc="A0683F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46AB1"/>
    <w:multiLevelType w:val="hybridMultilevel"/>
    <w:tmpl w:val="508CA3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DE152F"/>
    <w:multiLevelType w:val="hybridMultilevel"/>
    <w:tmpl w:val="BA1AF0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A42EE1"/>
    <w:multiLevelType w:val="hybridMultilevel"/>
    <w:tmpl w:val="79F67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82B09"/>
    <w:multiLevelType w:val="hybridMultilevel"/>
    <w:tmpl w:val="5EAC8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D86767"/>
    <w:multiLevelType w:val="hybridMultilevel"/>
    <w:tmpl w:val="373C57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654C3F"/>
    <w:multiLevelType w:val="hybridMultilevel"/>
    <w:tmpl w:val="845E6BDA"/>
    <w:lvl w:ilvl="0" w:tplc="68CA63DC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Bidi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F431C57"/>
    <w:multiLevelType w:val="hybridMultilevel"/>
    <w:tmpl w:val="F5821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4D67D3"/>
    <w:multiLevelType w:val="hybridMultilevel"/>
    <w:tmpl w:val="719845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142B46"/>
    <w:multiLevelType w:val="hybridMultilevel"/>
    <w:tmpl w:val="F4FAD4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2"/>
  </w:num>
  <w:num w:numId="4">
    <w:abstractNumId w:val="5"/>
  </w:num>
  <w:num w:numId="5">
    <w:abstractNumId w:val="20"/>
  </w:num>
  <w:num w:numId="6">
    <w:abstractNumId w:val="21"/>
  </w:num>
  <w:num w:numId="7">
    <w:abstractNumId w:val="13"/>
  </w:num>
  <w:num w:numId="8">
    <w:abstractNumId w:val="11"/>
  </w:num>
  <w:num w:numId="9">
    <w:abstractNumId w:val="2"/>
  </w:num>
  <w:num w:numId="10">
    <w:abstractNumId w:val="4"/>
  </w:num>
  <w:num w:numId="11">
    <w:abstractNumId w:val="8"/>
  </w:num>
  <w:num w:numId="12">
    <w:abstractNumId w:val="1"/>
  </w:num>
  <w:num w:numId="13">
    <w:abstractNumId w:val="19"/>
  </w:num>
  <w:num w:numId="14">
    <w:abstractNumId w:val="7"/>
  </w:num>
  <w:num w:numId="15">
    <w:abstractNumId w:val="6"/>
  </w:num>
  <w:num w:numId="16">
    <w:abstractNumId w:val="9"/>
  </w:num>
  <w:num w:numId="17">
    <w:abstractNumId w:val="16"/>
  </w:num>
  <w:num w:numId="18">
    <w:abstractNumId w:val="0"/>
  </w:num>
  <w:num w:numId="1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</w:num>
  <w:num w:numId="23">
    <w:abstractNumId w:val="18"/>
  </w:num>
  <w:num w:numId="24">
    <w:abstractNumId w:val="1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AFA"/>
    <w:rsid w:val="00003482"/>
    <w:rsid w:val="00010DC0"/>
    <w:rsid w:val="00040570"/>
    <w:rsid w:val="0004126A"/>
    <w:rsid w:val="00043AA7"/>
    <w:rsid w:val="000444DA"/>
    <w:rsid w:val="00045FA9"/>
    <w:rsid w:val="00055E7B"/>
    <w:rsid w:val="00057459"/>
    <w:rsid w:val="00072854"/>
    <w:rsid w:val="00074DE4"/>
    <w:rsid w:val="00076D67"/>
    <w:rsid w:val="00077467"/>
    <w:rsid w:val="000774E3"/>
    <w:rsid w:val="00077E24"/>
    <w:rsid w:val="00092623"/>
    <w:rsid w:val="000A056F"/>
    <w:rsid w:val="000A27F6"/>
    <w:rsid w:val="000A2F47"/>
    <w:rsid w:val="000A4C7C"/>
    <w:rsid w:val="000A72AC"/>
    <w:rsid w:val="000B0F2E"/>
    <w:rsid w:val="000B1ECA"/>
    <w:rsid w:val="000B72CB"/>
    <w:rsid w:val="000C04E2"/>
    <w:rsid w:val="000C3C17"/>
    <w:rsid w:val="000C7A71"/>
    <w:rsid w:val="000C7E67"/>
    <w:rsid w:val="000D2A1D"/>
    <w:rsid w:val="000E2207"/>
    <w:rsid w:val="000E2F39"/>
    <w:rsid w:val="000F372A"/>
    <w:rsid w:val="000F3A1F"/>
    <w:rsid w:val="000F5937"/>
    <w:rsid w:val="000F6135"/>
    <w:rsid w:val="000F7035"/>
    <w:rsid w:val="0010036C"/>
    <w:rsid w:val="001010C8"/>
    <w:rsid w:val="0010216C"/>
    <w:rsid w:val="00105940"/>
    <w:rsid w:val="00106911"/>
    <w:rsid w:val="001264DE"/>
    <w:rsid w:val="001306FD"/>
    <w:rsid w:val="001536B9"/>
    <w:rsid w:val="00166FD1"/>
    <w:rsid w:val="001840F7"/>
    <w:rsid w:val="001905B1"/>
    <w:rsid w:val="001929F0"/>
    <w:rsid w:val="00193C47"/>
    <w:rsid w:val="00196AD5"/>
    <w:rsid w:val="001A51C0"/>
    <w:rsid w:val="001A541B"/>
    <w:rsid w:val="001B172F"/>
    <w:rsid w:val="001E2967"/>
    <w:rsid w:val="00204C1E"/>
    <w:rsid w:val="00207295"/>
    <w:rsid w:val="002105BE"/>
    <w:rsid w:val="00217257"/>
    <w:rsid w:val="002218F7"/>
    <w:rsid w:val="00224FBF"/>
    <w:rsid w:val="002254BA"/>
    <w:rsid w:val="0022566F"/>
    <w:rsid w:val="00225ECF"/>
    <w:rsid w:val="002313B6"/>
    <w:rsid w:val="00233FD3"/>
    <w:rsid w:val="0023451F"/>
    <w:rsid w:val="00242A9C"/>
    <w:rsid w:val="002647C0"/>
    <w:rsid w:val="0026722C"/>
    <w:rsid w:val="00273211"/>
    <w:rsid w:val="0027473B"/>
    <w:rsid w:val="00274ED1"/>
    <w:rsid w:val="002906A4"/>
    <w:rsid w:val="0029188B"/>
    <w:rsid w:val="00294010"/>
    <w:rsid w:val="002B47A8"/>
    <w:rsid w:val="002B5B9C"/>
    <w:rsid w:val="002C569D"/>
    <w:rsid w:val="002C6308"/>
    <w:rsid w:val="002C6EC2"/>
    <w:rsid w:val="002D1120"/>
    <w:rsid w:val="002D385F"/>
    <w:rsid w:val="002D5BFA"/>
    <w:rsid w:val="002D7E06"/>
    <w:rsid w:val="00311C90"/>
    <w:rsid w:val="00314112"/>
    <w:rsid w:val="00321A59"/>
    <w:rsid w:val="00321EB9"/>
    <w:rsid w:val="00332763"/>
    <w:rsid w:val="0033485D"/>
    <w:rsid w:val="00336ACC"/>
    <w:rsid w:val="003419FC"/>
    <w:rsid w:val="003444AB"/>
    <w:rsid w:val="003605AA"/>
    <w:rsid w:val="003614A7"/>
    <w:rsid w:val="00361990"/>
    <w:rsid w:val="00364516"/>
    <w:rsid w:val="00367661"/>
    <w:rsid w:val="0036779C"/>
    <w:rsid w:val="00367ED2"/>
    <w:rsid w:val="003723E3"/>
    <w:rsid w:val="00374B38"/>
    <w:rsid w:val="00376A49"/>
    <w:rsid w:val="00376B1D"/>
    <w:rsid w:val="00376EEE"/>
    <w:rsid w:val="00394194"/>
    <w:rsid w:val="003966E1"/>
    <w:rsid w:val="003A3112"/>
    <w:rsid w:val="003C09F1"/>
    <w:rsid w:val="003C0BC4"/>
    <w:rsid w:val="003C2601"/>
    <w:rsid w:val="003C7EE9"/>
    <w:rsid w:val="003D3D6F"/>
    <w:rsid w:val="003D6FF8"/>
    <w:rsid w:val="003E05C0"/>
    <w:rsid w:val="003E27D2"/>
    <w:rsid w:val="003E35B4"/>
    <w:rsid w:val="003F77D5"/>
    <w:rsid w:val="00403061"/>
    <w:rsid w:val="00406E53"/>
    <w:rsid w:val="004073C6"/>
    <w:rsid w:val="0041372E"/>
    <w:rsid w:val="00422643"/>
    <w:rsid w:val="004249E5"/>
    <w:rsid w:val="0043046B"/>
    <w:rsid w:val="00430474"/>
    <w:rsid w:val="0043307D"/>
    <w:rsid w:val="00446AC1"/>
    <w:rsid w:val="004571A1"/>
    <w:rsid w:val="004643EF"/>
    <w:rsid w:val="004657A4"/>
    <w:rsid w:val="004779E9"/>
    <w:rsid w:val="00477BCB"/>
    <w:rsid w:val="00477F77"/>
    <w:rsid w:val="0048114E"/>
    <w:rsid w:val="004842C7"/>
    <w:rsid w:val="00492B87"/>
    <w:rsid w:val="00494BBE"/>
    <w:rsid w:val="004A0426"/>
    <w:rsid w:val="004A23D2"/>
    <w:rsid w:val="004C3D4C"/>
    <w:rsid w:val="004C52A4"/>
    <w:rsid w:val="004D0FE8"/>
    <w:rsid w:val="004E7AFA"/>
    <w:rsid w:val="004F74B0"/>
    <w:rsid w:val="0050022D"/>
    <w:rsid w:val="00502E62"/>
    <w:rsid w:val="00505298"/>
    <w:rsid w:val="005224E2"/>
    <w:rsid w:val="005248DE"/>
    <w:rsid w:val="00535977"/>
    <w:rsid w:val="00550F69"/>
    <w:rsid w:val="00556425"/>
    <w:rsid w:val="0055760B"/>
    <w:rsid w:val="00557E6E"/>
    <w:rsid w:val="00565A55"/>
    <w:rsid w:val="00567212"/>
    <w:rsid w:val="0057080F"/>
    <w:rsid w:val="005762D8"/>
    <w:rsid w:val="005807FD"/>
    <w:rsid w:val="00580961"/>
    <w:rsid w:val="00582662"/>
    <w:rsid w:val="00593AB9"/>
    <w:rsid w:val="005945E3"/>
    <w:rsid w:val="00594BC8"/>
    <w:rsid w:val="005A3269"/>
    <w:rsid w:val="005A3842"/>
    <w:rsid w:val="005B2A62"/>
    <w:rsid w:val="005B779B"/>
    <w:rsid w:val="005C1041"/>
    <w:rsid w:val="005C1ED5"/>
    <w:rsid w:val="005C328B"/>
    <w:rsid w:val="005C6090"/>
    <w:rsid w:val="005D3634"/>
    <w:rsid w:val="005E2E4E"/>
    <w:rsid w:val="005F31DF"/>
    <w:rsid w:val="006001CA"/>
    <w:rsid w:val="0060052F"/>
    <w:rsid w:val="0061185A"/>
    <w:rsid w:val="00612D05"/>
    <w:rsid w:val="00621A38"/>
    <w:rsid w:val="00622AFD"/>
    <w:rsid w:val="006319CE"/>
    <w:rsid w:val="006339EE"/>
    <w:rsid w:val="006628F0"/>
    <w:rsid w:val="00670444"/>
    <w:rsid w:val="00672A32"/>
    <w:rsid w:val="006745AF"/>
    <w:rsid w:val="00675FE7"/>
    <w:rsid w:val="00686B4C"/>
    <w:rsid w:val="00690D78"/>
    <w:rsid w:val="00693232"/>
    <w:rsid w:val="00697599"/>
    <w:rsid w:val="006A0158"/>
    <w:rsid w:val="006B0CF0"/>
    <w:rsid w:val="006C3599"/>
    <w:rsid w:val="006C6DAC"/>
    <w:rsid w:val="006D2D91"/>
    <w:rsid w:val="006D5333"/>
    <w:rsid w:val="006D58BE"/>
    <w:rsid w:val="006E58D9"/>
    <w:rsid w:val="006F1A40"/>
    <w:rsid w:val="007064B5"/>
    <w:rsid w:val="00720366"/>
    <w:rsid w:val="00721289"/>
    <w:rsid w:val="0072232B"/>
    <w:rsid w:val="0072698B"/>
    <w:rsid w:val="00732F70"/>
    <w:rsid w:val="007350A6"/>
    <w:rsid w:val="00744C3E"/>
    <w:rsid w:val="00754FFD"/>
    <w:rsid w:val="00781FF3"/>
    <w:rsid w:val="00782D74"/>
    <w:rsid w:val="007A3734"/>
    <w:rsid w:val="007B315F"/>
    <w:rsid w:val="007B6E8E"/>
    <w:rsid w:val="007C00B2"/>
    <w:rsid w:val="007C1FF3"/>
    <w:rsid w:val="007C45CC"/>
    <w:rsid w:val="007C4D7D"/>
    <w:rsid w:val="007C6A05"/>
    <w:rsid w:val="007D14AA"/>
    <w:rsid w:val="007D5CA1"/>
    <w:rsid w:val="007E29E2"/>
    <w:rsid w:val="007E74F4"/>
    <w:rsid w:val="007F02C0"/>
    <w:rsid w:val="007F0F97"/>
    <w:rsid w:val="007F2727"/>
    <w:rsid w:val="007F42A4"/>
    <w:rsid w:val="00800F64"/>
    <w:rsid w:val="00806A6D"/>
    <w:rsid w:val="00813951"/>
    <w:rsid w:val="00820520"/>
    <w:rsid w:val="00830282"/>
    <w:rsid w:val="0083436C"/>
    <w:rsid w:val="008346D7"/>
    <w:rsid w:val="0084756D"/>
    <w:rsid w:val="008538DE"/>
    <w:rsid w:val="00863A1B"/>
    <w:rsid w:val="00872F5C"/>
    <w:rsid w:val="00874BE3"/>
    <w:rsid w:val="00874E4F"/>
    <w:rsid w:val="00875B97"/>
    <w:rsid w:val="008900A5"/>
    <w:rsid w:val="00896F61"/>
    <w:rsid w:val="008B5F76"/>
    <w:rsid w:val="008B68BF"/>
    <w:rsid w:val="008B68FC"/>
    <w:rsid w:val="008C10FE"/>
    <w:rsid w:val="008C470B"/>
    <w:rsid w:val="008E1AAE"/>
    <w:rsid w:val="008E57F0"/>
    <w:rsid w:val="008E7C93"/>
    <w:rsid w:val="008F0C68"/>
    <w:rsid w:val="008F1E59"/>
    <w:rsid w:val="008F3FE3"/>
    <w:rsid w:val="008F5393"/>
    <w:rsid w:val="008F7055"/>
    <w:rsid w:val="00901DD2"/>
    <w:rsid w:val="00905D35"/>
    <w:rsid w:val="00921670"/>
    <w:rsid w:val="009223D3"/>
    <w:rsid w:val="009300BC"/>
    <w:rsid w:val="00934288"/>
    <w:rsid w:val="009379E2"/>
    <w:rsid w:val="00940F3D"/>
    <w:rsid w:val="0094234D"/>
    <w:rsid w:val="00943B62"/>
    <w:rsid w:val="00946A79"/>
    <w:rsid w:val="009528C3"/>
    <w:rsid w:val="009559D4"/>
    <w:rsid w:val="00957AFA"/>
    <w:rsid w:val="00973372"/>
    <w:rsid w:val="0098127E"/>
    <w:rsid w:val="009831BD"/>
    <w:rsid w:val="0099059D"/>
    <w:rsid w:val="00993CD5"/>
    <w:rsid w:val="00995453"/>
    <w:rsid w:val="009A2138"/>
    <w:rsid w:val="009B427A"/>
    <w:rsid w:val="009C0B1C"/>
    <w:rsid w:val="009C4243"/>
    <w:rsid w:val="009C56CF"/>
    <w:rsid w:val="009C5C4D"/>
    <w:rsid w:val="009D3F72"/>
    <w:rsid w:val="009D5101"/>
    <w:rsid w:val="009D66FD"/>
    <w:rsid w:val="009E18A9"/>
    <w:rsid w:val="009E6CE4"/>
    <w:rsid w:val="009F07B9"/>
    <w:rsid w:val="009F379A"/>
    <w:rsid w:val="00A0144E"/>
    <w:rsid w:val="00A047E8"/>
    <w:rsid w:val="00A1351E"/>
    <w:rsid w:val="00A160F9"/>
    <w:rsid w:val="00A16894"/>
    <w:rsid w:val="00A25DB8"/>
    <w:rsid w:val="00A263D1"/>
    <w:rsid w:val="00A406F9"/>
    <w:rsid w:val="00A5475F"/>
    <w:rsid w:val="00A61D64"/>
    <w:rsid w:val="00A63E69"/>
    <w:rsid w:val="00A72304"/>
    <w:rsid w:val="00A74E86"/>
    <w:rsid w:val="00A81940"/>
    <w:rsid w:val="00A8387E"/>
    <w:rsid w:val="00A96C68"/>
    <w:rsid w:val="00AA2880"/>
    <w:rsid w:val="00AA2914"/>
    <w:rsid w:val="00AA5C33"/>
    <w:rsid w:val="00AB0F80"/>
    <w:rsid w:val="00AB2AAD"/>
    <w:rsid w:val="00AB7758"/>
    <w:rsid w:val="00AC6216"/>
    <w:rsid w:val="00AC65FA"/>
    <w:rsid w:val="00AD0443"/>
    <w:rsid w:val="00AD5340"/>
    <w:rsid w:val="00AE1136"/>
    <w:rsid w:val="00AF067C"/>
    <w:rsid w:val="00AF1C30"/>
    <w:rsid w:val="00AF67EB"/>
    <w:rsid w:val="00AF7B09"/>
    <w:rsid w:val="00B03DD8"/>
    <w:rsid w:val="00B141FB"/>
    <w:rsid w:val="00B148E5"/>
    <w:rsid w:val="00B15B78"/>
    <w:rsid w:val="00B32C4F"/>
    <w:rsid w:val="00B33867"/>
    <w:rsid w:val="00B409AB"/>
    <w:rsid w:val="00B52531"/>
    <w:rsid w:val="00B630A1"/>
    <w:rsid w:val="00B7162D"/>
    <w:rsid w:val="00B7364A"/>
    <w:rsid w:val="00B83821"/>
    <w:rsid w:val="00B85C60"/>
    <w:rsid w:val="00B90F38"/>
    <w:rsid w:val="00B95F95"/>
    <w:rsid w:val="00BA669D"/>
    <w:rsid w:val="00BB6163"/>
    <w:rsid w:val="00BC105E"/>
    <w:rsid w:val="00BC283A"/>
    <w:rsid w:val="00BD1561"/>
    <w:rsid w:val="00BD1F3E"/>
    <w:rsid w:val="00BD2AC5"/>
    <w:rsid w:val="00BD2B8B"/>
    <w:rsid w:val="00BE1C63"/>
    <w:rsid w:val="00BE3467"/>
    <w:rsid w:val="00BF1466"/>
    <w:rsid w:val="00C0311D"/>
    <w:rsid w:val="00C06F08"/>
    <w:rsid w:val="00C07417"/>
    <w:rsid w:val="00C14F82"/>
    <w:rsid w:val="00C22874"/>
    <w:rsid w:val="00C31B25"/>
    <w:rsid w:val="00C33A22"/>
    <w:rsid w:val="00C34E30"/>
    <w:rsid w:val="00C37562"/>
    <w:rsid w:val="00C37E70"/>
    <w:rsid w:val="00C4635B"/>
    <w:rsid w:val="00C55812"/>
    <w:rsid w:val="00C70FD7"/>
    <w:rsid w:val="00C710B6"/>
    <w:rsid w:val="00C76B5E"/>
    <w:rsid w:val="00C86207"/>
    <w:rsid w:val="00CA49BF"/>
    <w:rsid w:val="00CA4B8C"/>
    <w:rsid w:val="00CB0C2C"/>
    <w:rsid w:val="00CB4E9E"/>
    <w:rsid w:val="00CB5B1A"/>
    <w:rsid w:val="00CC2CBA"/>
    <w:rsid w:val="00CD0E30"/>
    <w:rsid w:val="00CD26C0"/>
    <w:rsid w:val="00CD616A"/>
    <w:rsid w:val="00CE1976"/>
    <w:rsid w:val="00CF424D"/>
    <w:rsid w:val="00CF74CE"/>
    <w:rsid w:val="00D07EAA"/>
    <w:rsid w:val="00D11BD6"/>
    <w:rsid w:val="00D21396"/>
    <w:rsid w:val="00D273C5"/>
    <w:rsid w:val="00D3146B"/>
    <w:rsid w:val="00D33162"/>
    <w:rsid w:val="00D412EC"/>
    <w:rsid w:val="00D4553E"/>
    <w:rsid w:val="00D46316"/>
    <w:rsid w:val="00D54BC2"/>
    <w:rsid w:val="00D56000"/>
    <w:rsid w:val="00D66294"/>
    <w:rsid w:val="00D67440"/>
    <w:rsid w:val="00D714F8"/>
    <w:rsid w:val="00D71986"/>
    <w:rsid w:val="00D72216"/>
    <w:rsid w:val="00D76848"/>
    <w:rsid w:val="00D77E6C"/>
    <w:rsid w:val="00D960D0"/>
    <w:rsid w:val="00DA6794"/>
    <w:rsid w:val="00DB1143"/>
    <w:rsid w:val="00DB75E6"/>
    <w:rsid w:val="00DE1F09"/>
    <w:rsid w:val="00DE2CFA"/>
    <w:rsid w:val="00DE631B"/>
    <w:rsid w:val="00DF27C7"/>
    <w:rsid w:val="00DF4FA1"/>
    <w:rsid w:val="00E01E7A"/>
    <w:rsid w:val="00E02F98"/>
    <w:rsid w:val="00E04772"/>
    <w:rsid w:val="00E067D0"/>
    <w:rsid w:val="00E11666"/>
    <w:rsid w:val="00E308AD"/>
    <w:rsid w:val="00E340A9"/>
    <w:rsid w:val="00E40EFD"/>
    <w:rsid w:val="00E43CB4"/>
    <w:rsid w:val="00E450A4"/>
    <w:rsid w:val="00E51459"/>
    <w:rsid w:val="00E57F2E"/>
    <w:rsid w:val="00E61CDC"/>
    <w:rsid w:val="00E834FA"/>
    <w:rsid w:val="00E83806"/>
    <w:rsid w:val="00E86A66"/>
    <w:rsid w:val="00E9195D"/>
    <w:rsid w:val="00E9358D"/>
    <w:rsid w:val="00E9743E"/>
    <w:rsid w:val="00EA07E8"/>
    <w:rsid w:val="00EB195F"/>
    <w:rsid w:val="00EB45AF"/>
    <w:rsid w:val="00EB7A19"/>
    <w:rsid w:val="00EC6AB4"/>
    <w:rsid w:val="00ED1AD3"/>
    <w:rsid w:val="00ED26EF"/>
    <w:rsid w:val="00ED3C84"/>
    <w:rsid w:val="00EE096A"/>
    <w:rsid w:val="00EE1642"/>
    <w:rsid w:val="00EE5571"/>
    <w:rsid w:val="00EE7917"/>
    <w:rsid w:val="00EF6796"/>
    <w:rsid w:val="00F00E5C"/>
    <w:rsid w:val="00F13074"/>
    <w:rsid w:val="00F17CBA"/>
    <w:rsid w:val="00F213E4"/>
    <w:rsid w:val="00F21988"/>
    <w:rsid w:val="00F2704D"/>
    <w:rsid w:val="00F30054"/>
    <w:rsid w:val="00F308A4"/>
    <w:rsid w:val="00F40454"/>
    <w:rsid w:val="00F41495"/>
    <w:rsid w:val="00F420A1"/>
    <w:rsid w:val="00F43BD4"/>
    <w:rsid w:val="00F43F5C"/>
    <w:rsid w:val="00F53798"/>
    <w:rsid w:val="00F53A72"/>
    <w:rsid w:val="00F67BB0"/>
    <w:rsid w:val="00F754E1"/>
    <w:rsid w:val="00F81493"/>
    <w:rsid w:val="00F8586E"/>
    <w:rsid w:val="00F943FB"/>
    <w:rsid w:val="00FA59C1"/>
    <w:rsid w:val="00FA6598"/>
    <w:rsid w:val="00FB115E"/>
    <w:rsid w:val="00FB4E0D"/>
    <w:rsid w:val="00FB5C3C"/>
    <w:rsid w:val="00FB5E11"/>
    <w:rsid w:val="00FD3F68"/>
    <w:rsid w:val="00FD40DE"/>
    <w:rsid w:val="00FD74EA"/>
    <w:rsid w:val="00FD75E3"/>
    <w:rsid w:val="00FE16AF"/>
    <w:rsid w:val="00FE46B6"/>
    <w:rsid w:val="00FE716C"/>
    <w:rsid w:val="00FF0F4E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D6E9BC-A659-49E1-8437-4E5E71F3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lorfulList-Accent11">
    <w:name w:val="Colorful List - Accent 11"/>
    <w:aliases w:val="Elenco Normale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B616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C0B1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9C0B1C"/>
    <w:pPr>
      <w:spacing w:before="480"/>
      <w:outlineLvl w:val="9"/>
    </w:pPr>
    <w:rPr>
      <w:b/>
      <w:bCs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9C0B1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09/h72/8806111969310.doc" TargetMode="External"/><Relationship Id="rId13" Type="http://schemas.openxmlformats.org/officeDocument/2006/relationships/package" Target="embeddings/Microsoft_Word_Document2.docx"/><Relationship Id="rId18" Type="http://schemas.openxmlformats.org/officeDocument/2006/relationships/image" Target="media/image5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Word_97_-_2003_Document2.doc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Excel_97-2003_Worksheet1.xls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Word_Document1.docx"/><Relationship Id="rId24" Type="http://schemas.openxmlformats.org/officeDocument/2006/relationships/hyperlink" Target="mailto:LiliGrigoryan@beeline.a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3.docx"/><Relationship Id="rId23" Type="http://schemas.openxmlformats.org/officeDocument/2006/relationships/hyperlink" Target="http://www.gnumner.am" TargetMode="External"/><Relationship Id="rId10" Type="http://schemas.openxmlformats.org/officeDocument/2006/relationships/image" Target="media/image1.emf"/><Relationship Id="rId19" Type="http://schemas.openxmlformats.org/officeDocument/2006/relationships/package" Target="embeddings/Microsoft_Word_Document4.docx"/><Relationship Id="rId4" Type="http://schemas.openxmlformats.org/officeDocument/2006/relationships/settings" Target="settings.xml"/><Relationship Id="rId9" Type="http://schemas.openxmlformats.org/officeDocument/2006/relationships/hyperlink" Target="https://beeline.am/medias/sys_am/images/hb0/h34/8802760425502.pdf" TargetMode="External"/><Relationship Id="rId14" Type="http://schemas.openxmlformats.org/officeDocument/2006/relationships/image" Target="media/image3.emf"/><Relationship Id="rId22" Type="http://schemas.openxmlformats.org/officeDocument/2006/relationships/hyperlink" Target="http://www.beeline.am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A22F7-D306-4F63-B574-360CD1A0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1282</Words>
  <Characters>7308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8573</CharactersWithSpaces>
  <SharedDoc>false</SharedDoc>
  <HLinks>
    <vt:vector size="12" baseType="variant">
      <vt:variant>
        <vt:i4>4456565</vt:i4>
      </vt:variant>
      <vt:variant>
        <vt:i4>24</vt:i4>
      </vt:variant>
      <vt:variant>
        <vt:i4>0</vt:i4>
      </vt:variant>
      <vt:variant>
        <vt:i4>5</vt:i4>
      </vt:variant>
      <vt:variant>
        <vt:lpwstr>http://www.gnumner.am</vt:lpwstr>
      </vt:variant>
      <vt:variant>
        <vt:lpwstr/>
      </vt:variant>
      <vt:variant>
        <vt:i4>4259956</vt:i4>
      </vt:variant>
      <vt:variant>
        <vt:i4>21</vt:i4>
      </vt:variant>
      <vt:variant>
        <vt:i4>0</vt:i4>
      </vt:variant>
      <vt:variant>
        <vt:i4>5</vt:i4>
      </vt:variant>
      <vt:variant>
        <vt:lpwstr>http://www.beeline.am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Григорян Лилит</cp:lastModifiedBy>
  <cp:revision>42</cp:revision>
  <cp:lastPrinted>2016-07-28T12:08:00Z</cp:lastPrinted>
  <dcterms:created xsi:type="dcterms:W3CDTF">2017-05-18T13:46:00Z</dcterms:created>
  <dcterms:modified xsi:type="dcterms:W3CDTF">2017-05-22T10:11:00Z</dcterms:modified>
</cp:coreProperties>
</file>