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E562E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E562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E562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0E562E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0E562E" w:rsidRDefault="00A408F4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E562E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Pr="000E562E">
        <w:rPr>
          <w:rFonts w:ascii="GHEA Grapalat" w:hAnsi="GHEA Grapalat" w:cs="Sylfaen"/>
          <w:b/>
          <w:sz w:val="24"/>
          <w:szCs w:val="24"/>
        </w:rPr>
        <w:t>ԱՍՀՆ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1763A">
        <w:rPr>
          <w:rFonts w:ascii="GHEA Grapalat" w:hAnsi="GHEA Grapalat" w:cs="Sylfaen"/>
          <w:b/>
          <w:sz w:val="24"/>
          <w:szCs w:val="24"/>
          <w:lang w:val="hy-AM"/>
        </w:rPr>
        <w:t>ԲԸԱՀ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="00243A4B" w:rsidRPr="000E562E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Pr="000E562E">
        <w:rPr>
          <w:rFonts w:ascii="GHEA Grapalat" w:hAnsi="GHEA Grapalat" w:cs="Sylfaen"/>
          <w:b/>
          <w:sz w:val="24"/>
          <w:szCs w:val="24"/>
          <w:lang w:val="af-ZA"/>
        </w:rPr>
        <w:t>1&gt;&gt;</w:t>
      </w:r>
      <w:r w:rsidR="00AC2DE1" w:rsidRPr="000E562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1763A">
        <w:rPr>
          <w:rFonts w:ascii="GHEA Grapalat" w:hAnsi="GHEA Grapalat" w:cs="Sylfaen"/>
          <w:b/>
          <w:sz w:val="24"/>
          <w:szCs w:val="24"/>
          <w:lang w:val="hy-AM"/>
        </w:rPr>
        <w:t xml:space="preserve">ԱՌԱՆՑ ՀԱՅՏԱՐԱՐՈՒԹՅՈՒՆԸ ՆԱԽԱՊԵՍ ՀՐԱՊԱՐԱԿԵԼՈՒ ԲԱՆԱԿՑԱՅԻՆ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0E562E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="00356DC7" w:rsidRPr="000E562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356DC7" w:rsidRPr="000E562E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="00356DC7" w:rsidRPr="000E562E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E562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E562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E5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&lt;&lt;</w:t>
      </w:r>
      <w:r w:rsidR="00A408F4" w:rsidRPr="000E562E">
        <w:rPr>
          <w:rFonts w:ascii="GHEA Grapalat" w:hAnsi="GHEA Grapalat" w:cs="Sylfaen"/>
          <w:sz w:val="24"/>
          <w:szCs w:val="24"/>
        </w:rPr>
        <w:t>ԱՍՀՆ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</w:t>
      </w:r>
      <w:r w:rsidR="00C1763A">
        <w:rPr>
          <w:rFonts w:ascii="GHEA Grapalat" w:hAnsi="GHEA Grapalat" w:cs="Sylfaen"/>
          <w:sz w:val="24"/>
          <w:szCs w:val="24"/>
          <w:lang w:val="hy-AM"/>
        </w:rPr>
        <w:t>ԲԸԱՀ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-17</w:t>
      </w:r>
      <w:r w:rsidR="00C1763A">
        <w:rPr>
          <w:rFonts w:ascii="GHEA Grapalat" w:hAnsi="GHEA Grapalat" w:cs="Sylfaen"/>
          <w:sz w:val="24"/>
          <w:szCs w:val="24"/>
          <w:lang w:val="hy-AM"/>
        </w:rPr>
        <w:t>/</w:t>
      </w:r>
      <w:r w:rsidR="00A408F4" w:rsidRPr="000E562E">
        <w:rPr>
          <w:rFonts w:ascii="GHEA Grapalat" w:hAnsi="GHEA Grapalat" w:cs="Sylfaen"/>
          <w:sz w:val="24"/>
          <w:szCs w:val="24"/>
          <w:lang w:val="af-ZA"/>
        </w:rPr>
        <w:t>1&gt;&gt;</w:t>
      </w:r>
    </w:p>
    <w:p w:rsidR="00356DC7" w:rsidRPr="008562FF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Պատվիրատուն</w:t>
      </w:r>
      <w:r w:rsidRPr="008562FF">
        <w:rPr>
          <w:rFonts w:ascii="GHEA Grapalat" w:hAnsi="GHEA Grapalat"/>
          <w:sz w:val="20"/>
          <w:lang w:val="af-ZA"/>
        </w:rPr>
        <w:t xml:space="preserve">` ՀՀ </w:t>
      </w:r>
      <w:r w:rsidRPr="008562FF">
        <w:rPr>
          <w:rFonts w:ascii="GHEA Grapalat" w:hAnsi="GHEA Grapalat"/>
          <w:sz w:val="20"/>
          <w:lang w:val="hy-AM"/>
        </w:rPr>
        <w:t>աշխատանքի և սոցիալական</w:t>
      </w:r>
      <w:r w:rsidRPr="008562FF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8562FF">
        <w:rPr>
          <w:rFonts w:ascii="GHEA Grapalat" w:hAnsi="GHEA Grapalat"/>
          <w:sz w:val="20"/>
          <w:lang w:val="hy-AM"/>
        </w:rPr>
        <w:t>ունը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որը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գտնվում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ՀՀ, ք. Երևան, </w:t>
      </w:r>
      <w:r w:rsidRPr="008562FF">
        <w:rPr>
          <w:rFonts w:ascii="GHEA Grapalat" w:hAnsi="GHEA Grapalat"/>
          <w:sz w:val="20"/>
          <w:lang w:val="hy-AM"/>
        </w:rPr>
        <w:t>Կառավարական տուն 3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հասցեում</w:t>
      </w:r>
      <w:r w:rsidRPr="008562FF">
        <w:rPr>
          <w:rFonts w:ascii="GHEA Grapalat" w:hAnsi="GHEA Grapalat"/>
          <w:sz w:val="20"/>
          <w:lang w:val="af-ZA"/>
        </w:rPr>
        <w:t xml:space="preserve">, </w:t>
      </w:r>
      <w:r w:rsidRPr="008562FF">
        <w:rPr>
          <w:rFonts w:ascii="GHEA Grapalat" w:hAnsi="GHEA Grapalat" w:cs="Sylfaen"/>
          <w:sz w:val="20"/>
          <w:lang w:val="af-ZA"/>
        </w:rPr>
        <w:t>ստոր</w:t>
      </w:r>
      <w:r w:rsidRPr="008562FF">
        <w:rPr>
          <w:rFonts w:ascii="GHEA Grapalat" w:hAnsi="GHEA Grapalat"/>
          <w:sz w:val="20"/>
          <w:lang w:val="af-ZA"/>
        </w:rPr>
        <w:t xml:space="preserve">և </w:t>
      </w:r>
      <w:r w:rsidRPr="008562FF">
        <w:rPr>
          <w:rFonts w:ascii="GHEA Grapalat" w:hAnsi="GHEA Grapalat" w:cs="Sylfaen"/>
          <w:sz w:val="20"/>
          <w:lang w:val="af-ZA"/>
        </w:rPr>
        <w:t>ներկայացնում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է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="00A408F4" w:rsidRPr="008562FF">
        <w:rPr>
          <w:rFonts w:ascii="GHEA Grapalat" w:hAnsi="GHEA Grapalat" w:cs="Sylfaen"/>
          <w:b/>
          <w:lang w:val="af-ZA"/>
        </w:rPr>
        <w:t>&lt;&lt;</w:t>
      </w:r>
      <w:r w:rsidR="00A408F4" w:rsidRPr="008562FF">
        <w:rPr>
          <w:rFonts w:ascii="GHEA Grapalat" w:hAnsi="GHEA Grapalat" w:cs="Sylfaen"/>
          <w:b/>
        </w:rPr>
        <w:t>ԱՍՀՆ</w:t>
      </w:r>
      <w:r w:rsidR="00A408F4" w:rsidRPr="008562FF">
        <w:rPr>
          <w:rFonts w:ascii="GHEA Grapalat" w:hAnsi="GHEA Grapalat" w:cs="Sylfaen"/>
          <w:b/>
          <w:lang w:val="af-ZA"/>
        </w:rPr>
        <w:t>-</w:t>
      </w:r>
      <w:r w:rsidR="00C1763A">
        <w:rPr>
          <w:rFonts w:ascii="GHEA Grapalat" w:hAnsi="GHEA Grapalat" w:cs="Sylfaen"/>
          <w:b/>
          <w:lang w:val="hy-AM"/>
        </w:rPr>
        <w:t>ԲԸԱՀ</w:t>
      </w:r>
      <w:r w:rsidR="00A408F4" w:rsidRPr="008562FF">
        <w:rPr>
          <w:rFonts w:ascii="GHEA Grapalat" w:hAnsi="GHEA Grapalat" w:cs="Sylfaen"/>
          <w:b/>
          <w:lang w:val="af-ZA"/>
        </w:rPr>
        <w:t xml:space="preserve">-17/1&gt;&gt; </w:t>
      </w:r>
      <w:r w:rsidR="00EC7EBF" w:rsidRPr="008562FF">
        <w:rPr>
          <w:rFonts w:ascii="GHEA Grapalat" w:hAnsi="GHEA Grapalat" w:cs="Sylfaen"/>
          <w:b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ծածկագրով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ընթացակարգի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արդյունքում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կնքված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պայմանագր</w:t>
      </w:r>
      <w:r w:rsidR="00D836F2" w:rsidRPr="008562FF">
        <w:rPr>
          <w:rFonts w:ascii="GHEA Grapalat" w:hAnsi="GHEA Grapalat" w:cs="Sylfaen"/>
          <w:sz w:val="20"/>
          <w:lang w:val="hy-AM"/>
        </w:rPr>
        <w:t>եր</w:t>
      </w:r>
      <w:r w:rsidRPr="008562FF">
        <w:rPr>
          <w:rFonts w:ascii="GHEA Grapalat" w:hAnsi="GHEA Grapalat" w:cs="Sylfaen"/>
          <w:sz w:val="20"/>
          <w:lang w:val="af-ZA"/>
        </w:rPr>
        <w:t>ի</w:t>
      </w:r>
      <w:r w:rsidRPr="008562FF">
        <w:rPr>
          <w:rFonts w:ascii="GHEA Grapalat" w:hAnsi="GHEA Grapalat"/>
          <w:sz w:val="20"/>
          <w:lang w:val="af-ZA"/>
        </w:rPr>
        <w:t xml:space="preserve">  </w:t>
      </w:r>
      <w:r w:rsidRPr="008562FF">
        <w:rPr>
          <w:rFonts w:ascii="GHEA Grapalat" w:hAnsi="GHEA Grapalat" w:cs="Sylfaen"/>
          <w:sz w:val="20"/>
          <w:lang w:val="af-ZA"/>
        </w:rPr>
        <w:t>մասին</w:t>
      </w:r>
      <w:r w:rsidRPr="008562FF">
        <w:rPr>
          <w:rFonts w:ascii="GHEA Grapalat" w:hAnsi="GHEA Grapalat"/>
          <w:sz w:val="20"/>
          <w:lang w:val="af-ZA"/>
        </w:rPr>
        <w:t xml:space="preserve"> </w:t>
      </w:r>
      <w:r w:rsidRPr="008562FF">
        <w:rPr>
          <w:rFonts w:ascii="GHEA Grapalat" w:hAnsi="GHEA Grapalat" w:cs="Sylfaen"/>
          <w:sz w:val="20"/>
          <w:lang w:val="af-ZA"/>
        </w:rPr>
        <w:t>տեղեկատվությունը</w:t>
      </w:r>
      <w:r w:rsidRPr="00856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41"/>
        <w:gridCol w:w="186"/>
        <w:gridCol w:w="337"/>
        <w:gridCol w:w="328"/>
        <w:gridCol w:w="617"/>
        <w:gridCol w:w="202"/>
        <w:gridCol w:w="31"/>
        <w:gridCol w:w="97"/>
        <w:gridCol w:w="21"/>
        <w:gridCol w:w="166"/>
        <w:gridCol w:w="425"/>
        <w:gridCol w:w="142"/>
        <w:gridCol w:w="142"/>
        <w:gridCol w:w="425"/>
        <w:gridCol w:w="344"/>
        <w:gridCol w:w="223"/>
        <w:gridCol w:w="142"/>
        <w:gridCol w:w="68"/>
        <w:gridCol w:w="73"/>
        <w:gridCol w:w="54"/>
        <w:gridCol w:w="71"/>
        <w:gridCol w:w="176"/>
        <w:gridCol w:w="408"/>
        <w:gridCol w:w="425"/>
        <w:gridCol w:w="121"/>
        <w:gridCol w:w="59"/>
        <w:gridCol w:w="131"/>
        <w:gridCol w:w="49"/>
        <w:gridCol w:w="305"/>
        <w:gridCol w:w="395"/>
        <w:gridCol w:w="20"/>
        <w:gridCol w:w="330"/>
        <w:gridCol w:w="8"/>
        <w:gridCol w:w="112"/>
        <w:gridCol w:w="467"/>
        <w:gridCol w:w="173"/>
        <w:gridCol w:w="39"/>
        <w:gridCol w:w="201"/>
        <w:gridCol w:w="121"/>
        <w:gridCol w:w="79"/>
        <w:gridCol w:w="90"/>
        <w:gridCol w:w="372"/>
        <w:gridCol w:w="179"/>
        <w:gridCol w:w="220"/>
        <w:gridCol w:w="9"/>
        <w:gridCol w:w="338"/>
        <w:gridCol w:w="52"/>
        <w:gridCol w:w="321"/>
        <w:gridCol w:w="447"/>
        <w:gridCol w:w="465"/>
      </w:tblGrid>
      <w:tr w:rsidR="00356DC7" w:rsidRPr="008562FF" w:rsidTr="000E562E">
        <w:trPr>
          <w:trHeight w:val="134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8562FF" w:rsidTr="008562FF">
        <w:trPr>
          <w:trHeight w:val="1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15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12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8562FF" w:rsidTr="008562FF">
        <w:trPr>
          <w:trHeight w:val="175"/>
        </w:trPr>
        <w:tc>
          <w:tcPr>
            <w:tcW w:w="283" w:type="dxa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Pr="008562FF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15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2"/>
            <w:vMerge/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C1763A">
        <w:trPr>
          <w:trHeight w:val="2392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562FF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8562FF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1D1A42" w:rsidTr="00ED09B1">
        <w:trPr>
          <w:cantSplit/>
          <w:trHeight w:val="2285"/>
        </w:trPr>
        <w:tc>
          <w:tcPr>
            <w:tcW w:w="283" w:type="dxa"/>
            <w:shd w:val="clear" w:color="auto" w:fill="auto"/>
            <w:vAlign w:val="center"/>
          </w:tcPr>
          <w:p w:rsidR="003F0D89" w:rsidRPr="008562FF" w:rsidRDefault="003F0D89" w:rsidP="003F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0D89" w:rsidRPr="00C1763A" w:rsidRDefault="00C1763A" w:rsidP="003F0D8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Սոցիալական պաշտպանության ոլորտի տեղեկատվական համակարգի սպասարկման ծառայություններ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8562FF" w:rsidRDefault="003F0D89" w:rsidP="003F0D89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3F0D89" w:rsidRPr="00C1763A" w:rsidRDefault="00C1763A" w:rsidP="00C1763A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F0D89" w:rsidRPr="00C1763A" w:rsidRDefault="00C1763A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0D89" w:rsidRPr="008562FF" w:rsidRDefault="003F0D89" w:rsidP="003F0D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E22BCC" w:rsidRDefault="00E22BCC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</w:p>
          <w:p w:rsidR="003F0D89" w:rsidRPr="00C1763A" w:rsidRDefault="00C1763A" w:rsidP="00E22BC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1D1A42" w:rsidRDefault="001D1A42" w:rsidP="001D1A42">
            <w:pPr>
              <w:tabs>
                <w:tab w:val="left" w:pos="1248"/>
              </w:tabs>
              <w:ind w:left="113" w:right="113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                             314044300   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3F0D89" w:rsidRPr="008562FF" w:rsidRDefault="00E22BCC" w:rsidP="00ED09B1">
            <w:pPr>
              <w:tabs>
                <w:tab w:val="left" w:pos="1248"/>
              </w:tabs>
              <w:ind w:left="113" w:right="113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               </w:t>
            </w:r>
            <w:r w:rsidR="001D1A42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</w:t>
            </w:r>
            <w:r w:rsidR="001D1A42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314044300</w:t>
            </w:r>
          </w:p>
        </w:tc>
        <w:tc>
          <w:tcPr>
            <w:tcW w:w="28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1D1A42" w:rsidRDefault="001D1A42" w:rsidP="003F0D89">
            <w:pPr>
              <w:widowControl w:val="0"/>
              <w:tabs>
                <w:tab w:val="left" w:pos="3044"/>
              </w:tabs>
              <w:spacing w:line="240" w:lineRule="auto"/>
              <w:ind w:right="33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Սոցիալական պաշտպանության ոլորտի տեղեկատվական համակարգի սպասարկման /կատարելագործման/, շահագործման և տեղեկատվության տրամադրման ծառայություններ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D1A42" w:rsidRDefault="001D1A42" w:rsidP="00243A4B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3F0D89" w:rsidRPr="008562FF" w:rsidRDefault="001D1A42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Սոցիալական պաշտպանության ոլորտի տեղեկատվական համակարգի սպասարկման /կատարելագործման/, շահագործման և տեղեկատվության տրամադրման ծառայություններ</w:t>
            </w:r>
          </w:p>
        </w:tc>
      </w:tr>
      <w:tr w:rsidR="003F0D89" w:rsidRPr="001D1A42" w:rsidTr="008562FF">
        <w:trPr>
          <w:trHeight w:val="169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F0D89" w:rsidRPr="008562FF" w:rsidTr="008562FF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0400C1" w:rsidRDefault="000400C1" w:rsidP="00174B18">
            <w:pPr>
              <w:tabs>
                <w:tab w:val="left" w:pos="1248"/>
              </w:tabs>
              <w:rPr>
                <w:rFonts w:ascii="Sylfaen" w:eastAsia="MS Mincho" w:hAnsi="Sylfaen" w:cs="MS Mincho"/>
                <w:b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«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»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 ՀՀ օրենքի </w:t>
            </w:r>
            <w:r w:rsidR="001D1A42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20-րդ հոդվածի 5-ի 1-ին ենթակետ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, ՀՀ կառ</w:t>
            </w:r>
            <w:r>
              <w:rPr>
                <w:rFonts w:ascii="MS Mincho" w:eastAsia="MS Mincho" w:hAnsi="MS Mincho" w:cs="MS Mincho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b/>
                <w:color w:val="0D0D0D" w:themeColor="text1" w:themeTint="F2"/>
                <w:sz w:val="16"/>
                <w:szCs w:val="16"/>
                <w:lang w:val="hy-AM"/>
              </w:rPr>
              <w:t>10.02.2011թ</w:t>
            </w:r>
            <w:r>
              <w:rPr>
                <w:rFonts w:ascii="MS Mincho" w:eastAsia="MS Mincho" w:hAnsi="MS Mincho" w:cs="MS Mincho"/>
                <w:b/>
                <w:color w:val="0D0D0D" w:themeColor="text1" w:themeTint="F2"/>
                <w:sz w:val="16"/>
                <w:szCs w:val="16"/>
                <w:lang w:val="hy-AM"/>
              </w:rPr>
              <w:t>․ 168-</w:t>
            </w:r>
            <w:r>
              <w:rPr>
                <w:rFonts w:ascii="Sylfaen" w:eastAsia="MS Mincho" w:hAnsi="Sylfaen" w:cs="MS Mincho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Ն որոշմամբ հաստատված կարգի 25-րդ կետի </w:t>
            </w:r>
            <w:r w:rsidR="00174B18">
              <w:rPr>
                <w:rFonts w:ascii="Sylfaen" w:eastAsia="MS Mincho" w:hAnsi="Sylfaen" w:cs="MS Mincho"/>
                <w:b/>
                <w:color w:val="0D0D0D" w:themeColor="text1" w:themeTint="F2"/>
                <w:sz w:val="16"/>
                <w:szCs w:val="16"/>
              </w:rPr>
              <w:t>5</w:t>
            </w:r>
            <w:r w:rsidR="00174B18">
              <w:rPr>
                <w:rFonts w:ascii="Sylfaen" w:eastAsia="MS Mincho" w:hAnsi="Sylfaen" w:cs="MS Mincho"/>
                <w:b/>
                <w:color w:val="0D0D0D" w:themeColor="text1" w:themeTint="F2"/>
                <w:sz w:val="16"/>
                <w:szCs w:val="16"/>
                <w:lang w:val="hy-AM"/>
              </w:rPr>
              <w:t>-րդ</w:t>
            </w:r>
            <w:bookmarkStart w:id="0" w:name="_GoBack"/>
            <w:bookmarkEnd w:id="0"/>
            <w:r>
              <w:rPr>
                <w:rFonts w:ascii="Sylfaen" w:eastAsia="MS Mincho" w:hAnsi="Sylfaen" w:cs="MS Mincho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 ենթակետի  5-րդ տող</w:t>
            </w:r>
          </w:p>
        </w:tc>
      </w:tr>
      <w:tr w:rsidR="003F0D89" w:rsidRPr="008562FF" w:rsidTr="008562FF">
        <w:trPr>
          <w:trHeight w:val="196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0D89" w:rsidRPr="008562FF" w:rsidRDefault="003F0D89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562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1D1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D1A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3B436A" w:rsidRDefault="003F0D89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B43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1D1A42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5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1D1A42" w:rsidP="001D1A42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07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0E562E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="003F0D89" w:rsidRPr="008562F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3F0D89" w:rsidRPr="008562FF" w:rsidTr="00E22B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6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0D89" w:rsidRPr="008562FF" w:rsidTr="00E22BCC">
        <w:trPr>
          <w:trHeight w:val="196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8562FF" w:rsidTr="008562F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4" w:type="dxa"/>
            <w:gridSpan w:val="38"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F0D89" w:rsidRPr="008562FF" w:rsidTr="008562F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8"/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F0D89" w:rsidRPr="008562FF" w:rsidTr="008562F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D89" w:rsidRPr="008562FF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113B5" w:rsidRPr="008562FF" w:rsidTr="008562FF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Default="007113B5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13B5" w:rsidRPr="008562FF" w:rsidRDefault="007113B5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  <w:p w:rsidR="007113B5" w:rsidRPr="008562FF" w:rsidRDefault="007113B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06" w:type="dxa"/>
            <w:gridSpan w:val="49"/>
            <w:shd w:val="clear" w:color="auto" w:fill="auto"/>
            <w:vAlign w:val="center"/>
          </w:tcPr>
          <w:p w:rsidR="007113B5" w:rsidRPr="008562FF" w:rsidRDefault="007113B5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E562E" w:rsidRPr="008562FF" w:rsidTr="00B404EB">
        <w:trPr>
          <w:trHeight w:val="1899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0E562E" w:rsidRPr="001D1A42" w:rsidRDefault="001D1A42" w:rsidP="001D1A42">
            <w:pPr>
              <w:spacing w:line="360" w:lineRule="auto"/>
              <w:ind w:right="-105"/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147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E562E" w:rsidRPr="00B404EB" w:rsidRDefault="00B404EB" w:rsidP="00B674BC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261703583.33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8562FF" w:rsidRDefault="00B404EB" w:rsidP="006834D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261703583.33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6834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04EB">
              <w:rPr>
                <w:rFonts w:ascii="GHEA Grapalat" w:hAnsi="GHEA Grapalat"/>
                <w:sz w:val="16"/>
                <w:szCs w:val="16"/>
                <w:lang w:val="hy-AM"/>
              </w:rPr>
              <w:t>52340716.67</w:t>
            </w:r>
          </w:p>
        </w:tc>
        <w:tc>
          <w:tcPr>
            <w:tcW w:w="11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6834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404EB">
              <w:rPr>
                <w:rFonts w:ascii="GHEA Grapalat" w:hAnsi="GHEA Grapalat"/>
                <w:sz w:val="16"/>
                <w:szCs w:val="16"/>
                <w:lang w:val="hy-AM"/>
              </w:rPr>
              <w:t>52340716.67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1D1A42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314</w:t>
            </w:r>
            <w:r w:rsidR="00B404EB"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044300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62E" w:rsidRPr="00B404EB" w:rsidRDefault="00B404EB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18"/>
                <w:szCs w:val="18"/>
              </w:rPr>
            </w:pPr>
            <w:r w:rsidRPr="00B404EB">
              <w:rPr>
                <w:rFonts w:ascii="GHEA Grapalat" w:hAnsi="GHEA Grapalat"/>
                <w:color w:val="0D0D0D" w:themeColor="text1" w:themeTint="F2"/>
                <w:sz w:val="18"/>
                <w:szCs w:val="18"/>
                <w:lang w:val="hy-AM"/>
              </w:rPr>
              <w:t>314044300</w:t>
            </w:r>
          </w:p>
        </w:tc>
      </w:tr>
      <w:tr w:rsidR="000E562E" w:rsidRPr="008562FF" w:rsidTr="008562FF">
        <w:trPr>
          <w:trHeight w:val="146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99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8562F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0E562E" w:rsidRPr="00C1763A" w:rsidTr="008562FF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3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0E562E" w:rsidRPr="008562FF" w:rsidTr="00E22BCC">
        <w:trPr>
          <w:trHeight w:val="2329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8562FF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E562E" w:rsidRPr="008562FF" w:rsidTr="00E22BCC">
        <w:trPr>
          <w:trHeight w:val="331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562FF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E562E" w:rsidRPr="008562FF" w:rsidTr="008562FF">
        <w:trPr>
          <w:trHeight w:val="289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0E562E" w:rsidRPr="007113B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E562E" w:rsidRPr="008562FF" w:rsidTr="008562FF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28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7113B5" w:rsidRDefault="000E562E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7113B5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E562E" w:rsidRPr="008562FF" w:rsidTr="008562FF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9"/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9"/>
            <w:shd w:val="clear" w:color="auto" w:fill="auto"/>
            <w:vAlign w:val="center"/>
          </w:tcPr>
          <w:p w:rsidR="000E562E" w:rsidRPr="008562FF" w:rsidRDefault="00B404EB" w:rsidP="00B404E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0E562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E562E"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35097B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E562E" w:rsidRPr="008562FF" w:rsidRDefault="000E562E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40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E562E" w:rsidRPr="008562FF" w:rsidTr="0035097B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52" w:type="dxa"/>
            <w:gridSpan w:val="3"/>
            <w:vMerge w:val="restart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3" w:type="dxa"/>
            <w:gridSpan w:val="14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E562E" w:rsidRPr="008562FF" w:rsidTr="0035097B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vMerge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3" w:type="dxa"/>
            <w:gridSpan w:val="14"/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E562E" w:rsidRPr="008562FF" w:rsidTr="0035097B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562F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0E562E" w:rsidRPr="008562FF" w:rsidTr="0035097B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E562E" w:rsidRPr="00B404EB" w:rsidRDefault="00B404EB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:rsidR="000E562E" w:rsidRPr="00B404EB" w:rsidRDefault="00B404EB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18"/>
                <w:szCs w:val="18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E562E" w:rsidRPr="008562FF" w:rsidRDefault="0006500B" w:rsidP="00FA6A4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«ԱՍՀՆ-ԲԸԱՀ-17/1»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E562E" w:rsidRPr="008562FF" w:rsidRDefault="0006500B" w:rsidP="0006500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0E562E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="000E562E">
              <w:rPr>
                <w:rFonts w:ascii="GHEA Grapalat" w:hAnsi="GHEA Grapalat"/>
                <w:sz w:val="20"/>
                <w:szCs w:val="20"/>
              </w:rPr>
              <w:t>7</w:t>
            </w:r>
            <w:r w:rsidR="000E562E" w:rsidRPr="008562FF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0E562E" w:rsidRPr="008562FF" w:rsidRDefault="000E562E" w:rsidP="008562F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562FF">
              <w:rPr>
                <w:rFonts w:ascii="GHEA Grapalat" w:hAnsi="GHEA Grapalat"/>
                <w:sz w:val="20"/>
                <w:szCs w:val="20"/>
              </w:rPr>
              <w:t>0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.12.201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752" w:type="dxa"/>
            <w:gridSpan w:val="3"/>
            <w:shd w:val="clear" w:color="auto" w:fill="auto"/>
            <w:vAlign w:val="center"/>
          </w:tcPr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0E562E" w:rsidRPr="008562FF" w:rsidRDefault="000E562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562FF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10" w:type="dxa"/>
            <w:gridSpan w:val="9"/>
            <w:shd w:val="clear" w:color="auto" w:fill="auto"/>
            <w:vAlign w:val="center"/>
          </w:tcPr>
          <w:p w:rsidR="000E562E" w:rsidRPr="0006500B" w:rsidRDefault="0006500B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314044300</w:t>
            </w:r>
          </w:p>
        </w:tc>
        <w:tc>
          <w:tcPr>
            <w:tcW w:w="1623" w:type="dxa"/>
            <w:gridSpan w:val="5"/>
            <w:shd w:val="clear" w:color="auto" w:fill="auto"/>
            <w:vAlign w:val="center"/>
          </w:tcPr>
          <w:p w:rsidR="000E562E" w:rsidRPr="0006500B" w:rsidRDefault="0006500B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314044300</w:t>
            </w:r>
          </w:p>
        </w:tc>
      </w:tr>
      <w:tr w:rsidR="000E562E" w:rsidRPr="008562FF" w:rsidTr="008562FF">
        <w:trPr>
          <w:trHeight w:val="150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8562FF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562FF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E562E" w:rsidRPr="0006500B" w:rsidTr="008562FF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6500B" w:rsidP="001678E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1D1A42">
              <w:rPr>
                <w:rFonts w:ascii="GHEA Grapalat" w:hAnsi="GHEA Grapalat" w:cs="Sylfaen"/>
                <w:b/>
                <w:snapToGrid w:val="0"/>
                <w:color w:val="000000"/>
                <w:sz w:val="20"/>
                <w:szCs w:val="20"/>
                <w:lang w:val="hy-AM"/>
              </w:rPr>
              <w:t>«Նորք» սոցիալական ծառայությունների տեխնոլոգիական և իրազեկման կենտրոն» հիմնադրամ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E562E" w:rsidP="0006500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sz w:val="20"/>
                <w:lang w:val="hy-AM"/>
              </w:rPr>
              <w:t xml:space="preserve">Ք.Երևան, </w:t>
            </w:r>
            <w:r w:rsidR="0006500B">
              <w:rPr>
                <w:rFonts w:ascii="GHEA Grapalat" w:hAnsi="GHEA Grapalat"/>
                <w:sz w:val="20"/>
                <w:lang w:val="hy-AM"/>
              </w:rPr>
              <w:t>Կ. Ուլնեցու 68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E562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500B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163518012543</w:t>
            </w: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06500B" w:rsidRDefault="0006500B" w:rsidP="002071DB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02602449</w:t>
            </w:r>
          </w:p>
        </w:tc>
      </w:tr>
      <w:tr w:rsidR="000E562E" w:rsidRPr="0006500B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06500B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62E" w:rsidRPr="0006500B" w:rsidRDefault="00E22BCC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650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E562E" w:rsidRPr="0006500B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C1763A" w:rsidTr="008562FF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E562E" w:rsidRPr="008562FF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E562E" w:rsidRDefault="000E562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06500B" w:rsidRPr="00E22BCC" w:rsidRDefault="0006500B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C1763A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նկարագիրը</w:t>
            </w:r>
            <w:r w:rsidRPr="008562F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562F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562E" w:rsidRPr="008562FF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E22BCC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E562E" w:rsidRPr="008562FF" w:rsidTr="008562FF">
        <w:trPr>
          <w:trHeight w:val="288"/>
        </w:trPr>
        <w:tc>
          <w:tcPr>
            <w:tcW w:w="11340" w:type="dxa"/>
            <w:gridSpan w:val="53"/>
            <w:shd w:val="clear" w:color="auto" w:fill="99CCFF"/>
            <w:vAlign w:val="center"/>
          </w:tcPr>
          <w:p w:rsidR="000E562E" w:rsidRPr="008562FF" w:rsidRDefault="000E562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562E" w:rsidRPr="008562FF" w:rsidTr="008562FF">
        <w:trPr>
          <w:trHeight w:val="227"/>
        </w:trPr>
        <w:tc>
          <w:tcPr>
            <w:tcW w:w="11340" w:type="dxa"/>
            <w:gridSpan w:val="53"/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2F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562E" w:rsidRPr="008562FF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62E" w:rsidRPr="008562FF" w:rsidRDefault="000E562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562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562FF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E562E" w:rsidRPr="008562FF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E562E" w:rsidRPr="00E22BCC" w:rsidRDefault="00E22BCC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8562F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:rsidR="000E562E" w:rsidRPr="008562FF" w:rsidRDefault="000E562E" w:rsidP="00E22BC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562FF">
              <w:rPr>
                <w:rFonts w:ascii="GHEA Grapalat" w:hAnsi="GHEA Grapalat"/>
                <w:b/>
                <w:sz w:val="16"/>
                <w:szCs w:val="16"/>
              </w:rPr>
              <w:t xml:space="preserve">   </w:t>
            </w:r>
            <w:r w:rsidR="00E22BCC">
              <w:rPr>
                <w:rFonts w:ascii="GHEA Grapalat" w:hAnsi="GHEA Grapalat"/>
                <w:b/>
                <w:sz w:val="16"/>
                <w:szCs w:val="16"/>
              </w:rPr>
              <w:t>karen.babakhanyan</w:t>
            </w:r>
            <w:r w:rsidRPr="008562FF">
              <w:rPr>
                <w:rFonts w:ascii="GHEA Grapalat" w:hAnsi="GHEA Grapalat"/>
                <w:b/>
                <w:sz w:val="16"/>
                <w:szCs w:val="16"/>
              </w:rPr>
              <w:t>@mlsa.am</w:t>
            </w:r>
          </w:p>
        </w:tc>
      </w:tr>
    </w:tbl>
    <w:p w:rsidR="00356DC7" w:rsidRPr="008562FF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8562FF">
        <w:rPr>
          <w:rFonts w:ascii="GHEA Grapalat" w:hAnsi="GHEA Grapalat" w:cs="Sylfaen"/>
          <w:sz w:val="20"/>
          <w:lang w:val="af-ZA"/>
        </w:rPr>
        <w:t>Պատվիրատու`</w:t>
      </w:r>
      <w:r w:rsidRPr="008562FF">
        <w:rPr>
          <w:rFonts w:ascii="GHEA Grapalat" w:hAnsi="GHEA Grapalat" w:cs="Sylfaen"/>
          <w:szCs w:val="22"/>
          <w:lang w:val="af-ZA"/>
        </w:rPr>
        <w:t xml:space="preserve"> ՀՀ</w:t>
      </w:r>
      <w:r w:rsidRPr="008562FF">
        <w:rPr>
          <w:rFonts w:ascii="GHEA Grapalat" w:hAnsi="GHEA Grapalat"/>
          <w:szCs w:val="22"/>
          <w:lang w:val="af-ZA"/>
        </w:rPr>
        <w:t xml:space="preserve"> </w:t>
      </w:r>
      <w:r w:rsidRPr="008562FF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8562FF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8562FF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8562FF">
        <w:rPr>
          <w:rFonts w:ascii="GHEA Grapalat" w:hAnsi="GHEA Grapalat" w:cs="Sylfaen"/>
          <w:szCs w:val="22"/>
          <w:lang w:val="hy-AM"/>
        </w:rPr>
        <w:t>ու</w:t>
      </w:r>
      <w:r w:rsidRPr="008562FF">
        <w:rPr>
          <w:rFonts w:ascii="GHEA Grapalat" w:hAnsi="GHEA Grapalat" w:cs="Sylfaen"/>
          <w:szCs w:val="22"/>
          <w:lang w:val="en-US"/>
        </w:rPr>
        <w:t>ն</w:t>
      </w:r>
      <w:r w:rsidRPr="008562FF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8562FF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66" w:rsidRDefault="005D6B66" w:rsidP="00356DC7">
      <w:pPr>
        <w:spacing w:after="0" w:line="240" w:lineRule="auto"/>
      </w:pPr>
      <w:r>
        <w:separator/>
      </w:r>
    </w:p>
  </w:endnote>
  <w:endnote w:type="continuationSeparator" w:id="0">
    <w:p w:rsidR="005D6B66" w:rsidRDefault="005D6B66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9" w:rsidRDefault="003F0D89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B18">
      <w:rPr>
        <w:rStyle w:val="PageNumber"/>
        <w:noProof/>
      </w:rPr>
      <w:t>1</w:t>
    </w:r>
    <w:r>
      <w:rPr>
        <w:rStyle w:val="PageNumber"/>
      </w:rPr>
      <w:fldChar w:fldCharType="end"/>
    </w:r>
  </w:p>
  <w:p w:rsidR="003F0D89" w:rsidRDefault="003F0D89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66" w:rsidRDefault="005D6B66" w:rsidP="00356DC7">
      <w:pPr>
        <w:spacing w:after="0" w:line="240" w:lineRule="auto"/>
      </w:pPr>
      <w:r>
        <w:separator/>
      </w:r>
    </w:p>
  </w:footnote>
  <w:footnote w:type="continuationSeparator" w:id="0">
    <w:p w:rsidR="005D6B66" w:rsidRDefault="005D6B66" w:rsidP="00356DC7">
      <w:pPr>
        <w:spacing w:after="0" w:line="240" w:lineRule="auto"/>
      </w:pPr>
      <w:r>
        <w:continuationSeparator/>
      </w:r>
    </w:p>
  </w:footnote>
  <w:footnote w:id="1">
    <w:p w:rsidR="000E562E" w:rsidRPr="00871366" w:rsidRDefault="000E562E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E562E" w:rsidRPr="002D0BF6" w:rsidRDefault="000E562E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00C1"/>
    <w:rsid w:val="000459CC"/>
    <w:rsid w:val="00046851"/>
    <w:rsid w:val="0006041A"/>
    <w:rsid w:val="0006500B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DDD"/>
    <w:rsid w:val="00170FAA"/>
    <w:rsid w:val="001716C3"/>
    <w:rsid w:val="00171C8D"/>
    <w:rsid w:val="00173969"/>
    <w:rsid w:val="00173993"/>
    <w:rsid w:val="00174B18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1A42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B70B9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D13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7390A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D6B66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13B5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0475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04EB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1763A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6C8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22BCC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D09B1"/>
    <w:rsid w:val="00EE2E1F"/>
    <w:rsid w:val="00EE7C1A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335E-70FF-47A1-BFA6-99279547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Karen.Babakhanyan</cp:lastModifiedBy>
  <cp:revision>89</cp:revision>
  <dcterms:created xsi:type="dcterms:W3CDTF">2016-03-29T08:43:00Z</dcterms:created>
  <dcterms:modified xsi:type="dcterms:W3CDTF">2017-05-22T16:54:00Z</dcterms:modified>
</cp:coreProperties>
</file>