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10" w:rsidRPr="00FD61D1" w:rsidRDefault="00FD2910" w:rsidP="00001753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D61D1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FD2910" w:rsidRPr="00FD61D1" w:rsidRDefault="00FD61D1" w:rsidP="00001753">
      <w:pPr>
        <w:spacing w:after="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FD61D1">
        <w:rPr>
          <w:rFonts w:ascii="Sylfaen" w:hAnsi="Sylfaen" w:cs="Sylfaen"/>
          <w:b/>
          <w:i/>
        </w:rPr>
        <w:t>ԱՌԱՆՑ</w:t>
      </w:r>
      <w:r w:rsidRPr="00FD61D1">
        <w:rPr>
          <w:rFonts w:ascii="Sylfaen" w:hAnsi="Sylfaen" w:cs="Sylfaen"/>
          <w:b/>
          <w:i/>
          <w:lang w:val="af-ZA"/>
        </w:rPr>
        <w:t xml:space="preserve"> </w:t>
      </w:r>
      <w:r w:rsidRPr="00FD61D1">
        <w:rPr>
          <w:rFonts w:ascii="Sylfaen" w:hAnsi="Sylfaen" w:cs="Sylfaen"/>
          <w:b/>
          <w:i/>
        </w:rPr>
        <w:t>ԳՆՈՒՄՆԵՐԻ</w:t>
      </w:r>
      <w:r w:rsidRPr="00FD61D1">
        <w:rPr>
          <w:rFonts w:ascii="Sylfaen" w:hAnsi="Sylfaen" w:cs="Sylfaen"/>
          <w:b/>
          <w:i/>
          <w:lang w:val="af-ZA"/>
        </w:rPr>
        <w:t xml:space="preserve"> </w:t>
      </w:r>
      <w:r w:rsidRPr="00FD61D1">
        <w:rPr>
          <w:rFonts w:ascii="Sylfaen" w:hAnsi="Sylfaen" w:cs="Sylfaen"/>
          <w:b/>
          <w:i/>
        </w:rPr>
        <w:t>ՀԱՅՏԱՐԱՐՈՒԹՅՈՒՆԸ</w:t>
      </w:r>
      <w:r w:rsidRPr="00FD61D1">
        <w:rPr>
          <w:rFonts w:ascii="Sylfaen" w:hAnsi="Sylfaen" w:cs="Sylfaen"/>
          <w:b/>
          <w:i/>
          <w:lang w:val="af-ZA"/>
        </w:rPr>
        <w:t xml:space="preserve"> </w:t>
      </w:r>
      <w:r w:rsidRPr="00FD61D1">
        <w:rPr>
          <w:rFonts w:ascii="Sylfaen" w:hAnsi="Sylfaen" w:cs="Sylfaen"/>
          <w:b/>
          <w:i/>
        </w:rPr>
        <w:t>ՆԱԽԱՊԵՍ</w:t>
      </w:r>
      <w:r w:rsidRPr="00FD61D1">
        <w:rPr>
          <w:rFonts w:ascii="Sylfaen" w:hAnsi="Sylfaen" w:cs="Sylfaen"/>
          <w:b/>
          <w:i/>
          <w:lang w:val="af-ZA"/>
        </w:rPr>
        <w:t xml:space="preserve"> </w:t>
      </w:r>
      <w:r w:rsidRPr="00FD61D1">
        <w:rPr>
          <w:rFonts w:ascii="Sylfaen" w:hAnsi="Sylfaen" w:cs="Sylfaen"/>
          <w:b/>
          <w:i/>
        </w:rPr>
        <w:t>ՀՐԱՊԱՐԱԿԵԼՈՒ</w:t>
      </w:r>
      <w:r w:rsidRPr="00FD61D1">
        <w:rPr>
          <w:rFonts w:ascii="Sylfaen" w:hAnsi="Sylfaen" w:cs="Sylfaen"/>
          <w:b/>
          <w:i/>
          <w:lang w:val="af-ZA"/>
        </w:rPr>
        <w:t xml:space="preserve"> </w:t>
      </w:r>
      <w:r w:rsidRPr="00FD61D1">
        <w:rPr>
          <w:rFonts w:ascii="Sylfaen" w:hAnsi="Sylfaen" w:cs="Sylfaen"/>
          <w:b/>
          <w:i/>
        </w:rPr>
        <w:t>ԲԱՆԱԿՑԱՅԻՆ</w:t>
      </w:r>
      <w:r w:rsidRPr="00FD61D1">
        <w:rPr>
          <w:rFonts w:ascii="Sylfaen" w:hAnsi="Sylfaen" w:cs="Sylfaen"/>
          <w:b/>
          <w:i/>
          <w:lang w:val="af-ZA"/>
        </w:rPr>
        <w:t xml:space="preserve"> </w:t>
      </w:r>
      <w:r w:rsidR="00FD2910" w:rsidRPr="00FD61D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FD2910" w:rsidRPr="00FD61D1">
        <w:rPr>
          <w:rFonts w:ascii="Sylfaen" w:hAnsi="Sylfaen"/>
          <w:b/>
          <w:i/>
          <w:szCs w:val="24"/>
          <w:lang w:val="af-ZA"/>
        </w:rPr>
        <w:t xml:space="preserve"> </w:t>
      </w:r>
      <w:r w:rsidR="00FD2910" w:rsidRPr="00FD61D1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FD2910" w:rsidRPr="00FD61D1">
        <w:rPr>
          <w:rFonts w:ascii="Sylfaen" w:hAnsi="Sylfaen"/>
          <w:b/>
          <w:i/>
          <w:szCs w:val="24"/>
          <w:lang w:val="af-ZA"/>
        </w:rPr>
        <w:t xml:space="preserve"> </w:t>
      </w:r>
      <w:r w:rsidR="00FD2910" w:rsidRPr="00FD61D1">
        <w:rPr>
          <w:rFonts w:ascii="Sylfaen" w:hAnsi="Sylfaen" w:cs="Sylfaen"/>
          <w:b/>
          <w:i/>
          <w:szCs w:val="24"/>
          <w:lang w:val="af-ZA"/>
        </w:rPr>
        <w:t>ԿՆՔԵԼՈՒ</w:t>
      </w:r>
      <w:r w:rsidR="00FD2910" w:rsidRPr="00FD61D1">
        <w:rPr>
          <w:rFonts w:ascii="Sylfaen" w:hAnsi="Sylfaen"/>
          <w:b/>
          <w:i/>
          <w:szCs w:val="24"/>
          <w:lang w:val="af-ZA"/>
        </w:rPr>
        <w:t xml:space="preserve"> </w:t>
      </w:r>
      <w:r w:rsidR="00FD2910" w:rsidRPr="00FD61D1">
        <w:rPr>
          <w:rFonts w:ascii="Sylfaen" w:hAnsi="Sylfaen" w:cs="Sylfaen"/>
          <w:b/>
          <w:i/>
          <w:szCs w:val="24"/>
          <w:lang w:val="af-ZA"/>
        </w:rPr>
        <w:t>ՈՐՈՇՄԱՆ</w:t>
      </w:r>
      <w:r w:rsidR="00FD2910" w:rsidRPr="00FD61D1">
        <w:rPr>
          <w:rFonts w:ascii="Sylfaen" w:hAnsi="Sylfaen"/>
          <w:b/>
          <w:i/>
          <w:szCs w:val="24"/>
          <w:lang w:val="af-ZA"/>
        </w:rPr>
        <w:t xml:space="preserve"> </w:t>
      </w:r>
      <w:r w:rsidR="00FD2910" w:rsidRPr="00FD61D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E0067" w:rsidRPr="00FD61D1" w:rsidRDefault="005E0067" w:rsidP="00001753">
      <w:pPr>
        <w:spacing w:after="0" w:line="360" w:lineRule="auto"/>
        <w:jc w:val="center"/>
        <w:rPr>
          <w:rFonts w:ascii="Sylfaen" w:hAnsi="Sylfaen"/>
          <w:sz w:val="20"/>
          <w:lang w:val="af-ZA"/>
        </w:rPr>
      </w:pPr>
    </w:p>
    <w:p w:rsidR="00FD2910" w:rsidRPr="00C47DAF" w:rsidRDefault="00FD2910" w:rsidP="00001753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47DA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սույն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տեքստը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հաստատված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է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գնահատող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D2910" w:rsidRPr="00C47DAF" w:rsidRDefault="00FD2910" w:rsidP="00001753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47DAF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7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թվականի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մայիսի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1026BD" w:rsidRPr="001026BD">
        <w:rPr>
          <w:rFonts w:ascii="Sylfaen" w:hAnsi="Sylfaen"/>
          <w:b w:val="0"/>
          <w:sz w:val="20"/>
          <w:lang w:val="af-ZA"/>
        </w:rPr>
        <w:t>26</w:t>
      </w:r>
      <w:r w:rsidRPr="00C47DAF">
        <w:rPr>
          <w:rFonts w:ascii="Sylfaen" w:hAnsi="Sylfaen"/>
          <w:b w:val="0"/>
          <w:sz w:val="20"/>
          <w:lang w:val="af-ZA"/>
        </w:rPr>
        <w:t>-</w:t>
      </w:r>
      <w:r w:rsidRPr="00C47DAF">
        <w:rPr>
          <w:rFonts w:ascii="Sylfaen" w:hAnsi="Sylfaen" w:cs="Sylfaen"/>
          <w:b w:val="0"/>
          <w:sz w:val="20"/>
          <w:lang w:val="af-ZA"/>
        </w:rPr>
        <w:t>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թիվ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3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արձանագրությամբ</w:t>
      </w:r>
      <w:r w:rsidRPr="00C47DAF">
        <w:rPr>
          <w:rFonts w:ascii="Sylfaen" w:hAnsi="Sylfaen"/>
          <w:b w:val="0"/>
          <w:sz w:val="20"/>
          <w:lang w:val="af-ZA"/>
        </w:rPr>
        <w:t xml:space="preserve"> և </w:t>
      </w:r>
      <w:r w:rsidRPr="00C47DA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է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</w:p>
    <w:p w:rsidR="00FD2910" w:rsidRPr="00C47DAF" w:rsidRDefault="00FD2910" w:rsidP="00001753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47DAF">
        <w:rPr>
          <w:rFonts w:ascii="Sylfaen" w:hAnsi="Sylfaen"/>
          <w:b w:val="0"/>
          <w:sz w:val="20"/>
          <w:lang w:val="af-ZA"/>
        </w:rPr>
        <w:t>“</w:t>
      </w:r>
      <w:r w:rsidRPr="00C47DAF">
        <w:rPr>
          <w:rFonts w:ascii="Sylfaen" w:hAnsi="Sylfaen" w:cs="Sylfaen"/>
          <w:b w:val="0"/>
          <w:sz w:val="20"/>
          <w:lang w:val="af-ZA"/>
        </w:rPr>
        <w:t>Գնումների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մասին</w:t>
      </w:r>
      <w:r w:rsidRPr="00C47DAF">
        <w:rPr>
          <w:rFonts w:ascii="Sylfaen" w:hAnsi="Sylfaen"/>
          <w:b w:val="0"/>
          <w:sz w:val="20"/>
          <w:lang w:val="af-ZA"/>
        </w:rPr>
        <w:t xml:space="preserve">” </w:t>
      </w:r>
      <w:r w:rsidRPr="00C47DAF">
        <w:rPr>
          <w:rFonts w:ascii="Sylfaen" w:hAnsi="Sylfaen" w:cs="Sylfaen"/>
          <w:b w:val="0"/>
          <w:sz w:val="20"/>
          <w:lang w:val="af-ZA"/>
        </w:rPr>
        <w:t>ՀՀ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օրենքի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="00FD61D1">
        <w:rPr>
          <w:rFonts w:ascii="Sylfaen" w:hAnsi="Sylfaen"/>
          <w:b w:val="0"/>
          <w:sz w:val="20"/>
          <w:lang w:val="af-ZA"/>
        </w:rPr>
        <w:t>10</w:t>
      </w:r>
      <w:r w:rsidRPr="00C47DAF">
        <w:rPr>
          <w:rFonts w:ascii="Sylfaen" w:hAnsi="Sylfaen"/>
          <w:b w:val="0"/>
          <w:sz w:val="20"/>
          <w:lang w:val="af-ZA"/>
        </w:rPr>
        <w:t>-</w:t>
      </w:r>
      <w:r w:rsidRPr="00C47DAF">
        <w:rPr>
          <w:rFonts w:ascii="Sylfaen" w:hAnsi="Sylfaen" w:cs="Sylfaen"/>
          <w:b w:val="0"/>
          <w:sz w:val="20"/>
          <w:lang w:val="af-ZA"/>
        </w:rPr>
        <w:t>րդ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հոդվածի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31E0A" w:rsidRDefault="00F31E0A" w:rsidP="00001753">
      <w:pPr>
        <w:pStyle w:val="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</w:p>
    <w:p w:rsidR="00FD2910" w:rsidRPr="00C47DAF" w:rsidRDefault="00FD2910" w:rsidP="00001753">
      <w:pPr>
        <w:pStyle w:val="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C47DAF">
        <w:rPr>
          <w:rFonts w:ascii="Sylfaen" w:hAnsi="Sylfaen"/>
          <w:b w:val="0"/>
          <w:sz w:val="24"/>
          <w:szCs w:val="24"/>
          <w:lang w:val="af-ZA"/>
        </w:rPr>
        <w:t xml:space="preserve">ԳՆՄԱՆ </w:t>
      </w:r>
      <w:r w:rsidRPr="00C47DAF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C47DA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Pr="00C47DA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F31E0A">
        <w:rPr>
          <w:rFonts w:ascii="Sylfaen" w:hAnsi="Sylfaen" w:cs="Sylfaen"/>
          <w:b w:val="0"/>
          <w:sz w:val="24"/>
          <w:szCs w:val="24"/>
          <w:lang w:val="hy-AM"/>
        </w:rPr>
        <w:t>&lt;&lt;</w:t>
      </w:r>
      <w:r w:rsidR="00FD61D1" w:rsidRPr="00FD61D1">
        <w:rPr>
          <w:rFonts w:ascii="Sylfaen" w:hAnsi="Sylfaen" w:cs="Sylfaen"/>
          <w:i/>
          <w:sz w:val="22"/>
          <w:lang w:val="af-ZA"/>
        </w:rPr>
        <w:t xml:space="preserve"> </w:t>
      </w:r>
      <w:r w:rsidR="00FD61D1">
        <w:rPr>
          <w:rFonts w:ascii="Sylfaen" w:hAnsi="Sylfaen" w:cs="Sylfaen"/>
          <w:i/>
          <w:sz w:val="22"/>
          <w:lang w:val="af-ZA"/>
        </w:rPr>
        <w:t>ՀՀ ԼՄՏՀ-ԲԸԱՀԱՊՁԲ-</w:t>
      </w:r>
      <w:r w:rsidR="001026BD">
        <w:rPr>
          <w:rFonts w:ascii="Sylfaen" w:hAnsi="Sylfaen" w:cs="Sylfaen"/>
          <w:i/>
          <w:sz w:val="22"/>
          <w:lang w:val="af-ZA"/>
        </w:rPr>
        <w:t>4-17</w:t>
      </w:r>
      <w:r w:rsidRPr="00F31E0A">
        <w:rPr>
          <w:rFonts w:ascii="Sylfaen" w:hAnsi="Sylfaen" w:cs="Sylfaen"/>
          <w:b w:val="0"/>
          <w:sz w:val="24"/>
          <w:szCs w:val="24"/>
          <w:lang w:val="hy-AM"/>
        </w:rPr>
        <w:t>&gt;&gt;</w:t>
      </w:r>
    </w:p>
    <w:p w:rsidR="00FD2910" w:rsidRPr="00FD61D1" w:rsidRDefault="00FD2910" w:rsidP="00001753">
      <w:pPr>
        <w:pStyle w:val="ad"/>
        <w:spacing w:line="360" w:lineRule="auto"/>
        <w:ind w:right="-7" w:firstLine="567"/>
        <w:jc w:val="both"/>
        <w:rPr>
          <w:rFonts w:ascii="Sylfaen" w:hAnsi="Sylfaen"/>
          <w:sz w:val="20"/>
          <w:szCs w:val="20"/>
          <w:lang w:val="af-ZA"/>
        </w:rPr>
      </w:pPr>
      <w:r w:rsidRPr="00FD61D1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FD61D1">
        <w:rPr>
          <w:rFonts w:ascii="Sylfaen" w:hAnsi="Sylfaen"/>
          <w:sz w:val="20"/>
          <w:szCs w:val="20"/>
          <w:lang w:val="af-ZA"/>
        </w:rPr>
        <w:t xml:space="preserve">` </w:t>
      </w:r>
      <w:r w:rsidRPr="00FD61D1">
        <w:rPr>
          <w:rFonts w:ascii="Sylfaen" w:hAnsi="Sylfaen"/>
          <w:bCs/>
          <w:sz w:val="20"/>
          <w:szCs w:val="20"/>
          <w:lang w:val="af-ZA"/>
        </w:rPr>
        <w:t>&lt;&lt;</w:t>
      </w:r>
      <w:r w:rsidR="00FD61D1" w:rsidRPr="00FD61D1">
        <w:rPr>
          <w:rFonts w:ascii="Sylfaen" w:hAnsi="Sylfaen" w:cs="Times Armenian"/>
          <w:i/>
          <w:sz w:val="20"/>
          <w:szCs w:val="20"/>
          <w:lang w:val="ru-RU"/>
        </w:rPr>
        <w:t>ՀՀ</w:t>
      </w:r>
      <w:r w:rsidR="00FD61D1" w:rsidRPr="00FD61D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Times Armenian"/>
          <w:i/>
          <w:sz w:val="20"/>
          <w:szCs w:val="20"/>
          <w:lang w:val="ru-RU"/>
        </w:rPr>
        <w:t>Լոռու</w:t>
      </w:r>
      <w:r w:rsidR="00FD61D1" w:rsidRPr="00FD61D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Times Armenian"/>
          <w:i/>
          <w:sz w:val="20"/>
          <w:szCs w:val="20"/>
          <w:lang w:val="ru-RU"/>
        </w:rPr>
        <w:t>մարզի</w:t>
      </w:r>
      <w:r w:rsidR="00FD61D1" w:rsidRPr="00FD61D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Times Armenian"/>
          <w:i/>
          <w:sz w:val="20"/>
          <w:szCs w:val="20"/>
          <w:lang w:val="ru-RU"/>
        </w:rPr>
        <w:t>Տաշիրի</w:t>
      </w:r>
      <w:r w:rsidR="00FD61D1" w:rsidRPr="00FD61D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Times Armenian"/>
          <w:i/>
          <w:sz w:val="20"/>
          <w:szCs w:val="20"/>
          <w:lang w:val="ru-RU"/>
        </w:rPr>
        <w:t>համայնքապետարան</w:t>
      </w:r>
      <w:r w:rsidRPr="00FD61D1">
        <w:rPr>
          <w:rFonts w:ascii="Sylfaen" w:hAnsi="Sylfaen"/>
          <w:bCs/>
          <w:sz w:val="20"/>
          <w:szCs w:val="20"/>
          <w:lang w:val="af-ZA"/>
        </w:rPr>
        <w:t>&gt;&gt;-</w:t>
      </w:r>
      <w:r w:rsidRPr="00FD61D1">
        <w:rPr>
          <w:rFonts w:ascii="Sylfaen" w:hAnsi="Sylfaen"/>
          <w:sz w:val="20"/>
          <w:szCs w:val="20"/>
          <w:lang w:val="af-ZA"/>
        </w:rPr>
        <w:t xml:space="preserve">ը, </w:t>
      </w:r>
      <w:r w:rsidRPr="00FD61D1">
        <w:rPr>
          <w:rFonts w:ascii="Sylfaen" w:hAnsi="Sylfaen" w:cs="Sylfaen"/>
          <w:sz w:val="20"/>
          <w:szCs w:val="20"/>
          <w:lang w:val="af-ZA"/>
        </w:rPr>
        <w:t>որը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գտնվում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է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/>
          <w:bCs/>
          <w:sz w:val="20"/>
          <w:szCs w:val="20"/>
          <w:lang w:val="af-ZA"/>
        </w:rPr>
        <w:t xml:space="preserve">ք. Տաշիր, </w:t>
      </w:r>
      <w:r w:rsidR="00FD61D1" w:rsidRPr="00FD61D1">
        <w:rPr>
          <w:rFonts w:ascii="Sylfaen" w:hAnsi="Sylfaen"/>
          <w:bCs/>
          <w:sz w:val="20"/>
          <w:szCs w:val="20"/>
          <w:lang w:val="af-ZA"/>
        </w:rPr>
        <w:t xml:space="preserve">            </w:t>
      </w:r>
      <w:r w:rsidR="00FD61D1" w:rsidRPr="00FD61D1">
        <w:rPr>
          <w:rFonts w:ascii="Sylfaen" w:hAnsi="Sylfaen"/>
          <w:bCs/>
          <w:sz w:val="20"/>
          <w:szCs w:val="20"/>
          <w:lang w:val="ru-RU"/>
        </w:rPr>
        <w:t>Վ</w:t>
      </w:r>
      <w:r w:rsidR="00FD61D1" w:rsidRPr="00FD61D1">
        <w:rPr>
          <w:rFonts w:ascii="Sylfaen" w:hAnsi="Sylfaen"/>
          <w:bCs/>
          <w:sz w:val="20"/>
          <w:szCs w:val="20"/>
          <w:lang w:val="af-ZA"/>
        </w:rPr>
        <w:t xml:space="preserve">. </w:t>
      </w:r>
      <w:r w:rsidR="00FD61D1" w:rsidRPr="00FD61D1">
        <w:rPr>
          <w:rFonts w:ascii="Sylfaen" w:hAnsi="Sylfaen"/>
          <w:bCs/>
          <w:sz w:val="20"/>
          <w:szCs w:val="20"/>
          <w:lang w:val="ru-RU"/>
        </w:rPr>
        <w:t>Սարգսյան</w:t>
      </w:r>
      <w:r w:rsidR="00FD61D1" w:rsidRPr="00FD61D1">
        <w:rPr>
          <w:rFonts w:ascii="Sylfaen" w:hAnsi="Sylfaen"/>
          <w:bCs/>
          <w:sz w:val="20"/>
          <w:szCs w:val="20"/>
          <w:lang w:val="af-ZA"/>
        </w:rPr>
        <w:t xml:space="preserve"> 94</w:t>
      </w:r>
      <w:r w:rsidRPr="00FD61D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հասցեում</w:t>
      </w:r>
      <w:r w:rsidRPr="00FD61D1">
        <w:rPr>
          <w:rFonts w:ascii="Sylfaen" w:hAnsi="Sylfaen"/>
          <w:sz w:val="20"/>
          <w:szCs w:val="20"/>
          <w:lang w:val="af-ZA"/>
        </w:rPr>
        <w:t xml:space="preserve">, </w:t>
      </w:r>
      <w:r w:rsidRPr="00FD61D1">
        <w:rPr>
          <w:rFonts w:ascii="Sylfaen" w:hAnsi="Sylfaen" w:cs="Sylfaen"/>
          <w:sz w:val="20"/>
          <w:szCs w:val="20"/>
          <w:lang w:val="af-ZA"/>
        </w:rPr>
        <w:t>ստորև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է</w:t>
      </w:r>
      <w:r w:rsidRPr="00FD61D1">
        <w:rPr>
          <w:rFonts w:ascii="Sylfaen" w:hAnsi="Sylfaen"/>
          <w:sz w:val="20"/>
          <w:szCs w:val="20"/>
          <w:lang w:val="af-ZA"/>
        </w:rPr>
        <w:t xml:space="preserve"> &lt;&lt;</w:t>
      </w:r>
      <w:r w:rsidR="00FD61D1" w:rsidRPr="00FD61D1">
        <w:rPr>
          <w:rFonts w:ascii="Sylfaen" w:hAnsi="Sylfaen" w:cs="Sylfaen"/>
          <w:i/>
          <w:sz w:val="20"/>
          <w:szCs w:val="20"/>
          <w:lang w:val="af-ZA"/>
        </w:rPr>
        <w:t>ՀՀ ԼՄՏՀ-ԲԸԱՀԱՊՁԲ-</w:t>
      </w:r>
      <w:r w:rsidR="001026BD">
        <w:rPr>
          <w:rFonts w:ascii="Sylfaen" w:hAnsi="Sylfaen" w:cs="Sylfaen"/>
          <w:i/>
          <w:sz w:val="20"/>
          <w:szCs w:val="20"/>
          <w:lang w:val="af-ZA"/>
        </w:rPr>
        <w:t>4-17</w:t>
      </w:r>
      <w:r w:rsidRPr="00FD61D1">
        <w:rPr>
          <w:rFonts w:ascii="Sylfaen" w:hAnsi="Sylfaen"/>
          <w:sz w:val="20"/>
          <w:szCs w:val="20"/>
          <w:lang w:val="af-ZA"/>
        </w:rPr>
        <w:t xml:space="preserve">&gt;&gt; </w:t>
      </w:r>
      <w:r w:rsidRPr="00FD61D1">
        <w:rPr>
          <w:rFonts w:ascii="Sylfaen" w:hAnsi="Sylfaen" w:cs="Sylfaen"/>
          <w:sz w:val="20"/>
          <w:szCs w:val="20"/>
          <w:lang w:val="af-ZA"/>
        </w:rPr>
        <w:t>ծածկագրով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Sylfaen"/>
          <w:sz w:val="20"/>
          <w:szCs w:val="20"/>
        </w:rPr>
        <w:t>առանց</w:t>
      </w:r>
      <w:r w:rsidR="00FD61D1" w:rsidRPr="00FD61D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Sylfaen"/>
          <w:sz w:val="20"/>
          <w:szCs w:val="20"/>
        </w:rPr>
        <w:t>գնումների</w:t>
      </w:r>
      <w:r w:rsidR="00FD61D1" w:rsidRPr="00FD61D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Sylfaen"/>
          <w:sz w:val="20"/>
          <w:szCs w:val="20"/>
        </w:rPr>
        <w:t>հայտարարությունը</w:t>
      </w:r>
      <w:r w:rsidR="00FD61D1" w:rsidRPr="00FD61D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Sylfaen"/>
          <w:sz w:val="20"/>
          <w:szCs w:val="20"/>
        </w:rPr>
        <w:t>նախապես</w:t>
      </w:r>
      <w:r w:rsidR="00FD61D1" w:rsidRPr="00FD61D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Sylfaen"/>
          <w:sz w:val="20"/>
          <w:szCs w:val="20"/>
        </w:rPr>
        <w:t>հրապարակելու</w:t>
      </w:r>
      <w:r w:rsidR="00FD61D1" w:rsidRPr="00FD61D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 w:cs="Sylfaen"/>
          <w:sz w:val="20"/>
          <w:szCs w:val="20"/>
        </w:rPr>
        <w:t>բանակցային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="00FD61D1" w:rsidRPr="00FD61D1">
        <w:rPr>
          <w:rFonts w:ascii="Sylfaen" w:hAnsi="Sylfaen"/>
          <w:sz w:val="20"/>
          <w:szCs w:val="20"/>
          <w:lang w:val="ru-RU"/>
        </w:rPr>
        <w:t>ընթացակարգով</w:t>
      </w:r>
      <w:r w:rsidR="005E0067"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="00FD61D1">
        <w:rPr>
          <w:rFonts w:ascii="Sylfaen" w:hAnsi="Sylfaen"/>
          <w:sz w:val="20"/>
          <w:szCs w:val="20"/>
          <w:lang w:val="ru-RU"/>
        </w:rPr>
        <w:t>գնում</w:t>
      </w:r>
      <w:r w:rsidR="00FD61D1"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="005E0067" w:rsidRPr="00FD61D1">
        <w:rPr>
          <w:rFonts w:ascii="Sylfaen" w:hAnsi="Sylfaen"/>
          <w:sz w:val="20"/>
          <w:szCs w:val="20"/>
          <w:lang w:val="ru-RU"/>
        </w:rPr>
        <w:t>կատարելու</w:t>
      </w:r>
      <w:r w:rsidR="005E0067"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կնքելու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որոշման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մասին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համառոտ</w:t>
      </w:r>
      <w:r w:rsidRPr="00FD61D1">
        <w:rPr>
          <w:rFonts w:ascii="Sylfaen" w:hAnsi="Sylfaen"/>
          <w:sz w:val="20"/>
          <w:szCs w:val="20"/>
          <w:lang w:val="af-ZA"/>
        </w:rPr>
        <w:t xml:space="preserve"> </w:t>
      </w:r>
      <w:r w:rsidRPr="00FD61D1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FD61D1">
        <w:rPr>
          <w:rFonts w:ascii="Sylfaen" w:hAnsi="Sylfaen" w:cs="Arial Armenian"/>
          <w:sz w:val="20"/>
          <w:szCs w:val="20"/>
          <w:lang w:val="af-ZA"/>
        </w:rPr>
        <w:t>։</w:t>
      </w:r>
    </w:p>
    <w:p w:rsidR="00FD2910" w:rsidRPr="00FD61D1" w:rsidRDefault="00FD2910" w:rsidP="0000175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FD61D1">
        <w:rPr>
          <w:rFonts w:ascii="Sylfaen" w:eastAsia="Times New Roman" w:hAnsi="Sylfaen" w:cs="Sylfaen"/>
          <w:sz w:val="20"/>
          <w:szCs w:val="20"/>
          <w:lang w:val="af-ZA"/>
        </w:rPr>
        <w:t>Գնահատող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2017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թվականի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Times New Roman"/>
          <w:sz w:val="20"/>
          <w:szCs w:val="20"/>
        </w:rPr>
        <w:t>մայիս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ի </w:t>
      </w:r>
      <w:r w:rsidR="001026BD" w:rsidRPr="001026BD">
        <w:rPr>
          <w:rFonts w:ascii="Sylfaen" w:eastAsia="Times New Roman" w:hAnsi="Sylfaen" w:cs="Times New Roman"/>
          <w:sz w:val="20"/>
          <w:szCs w:val="20"/>
          <w:lang w:val="af-ZA"/>
        </w:rPr>
        <w:t>26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>-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թիվ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3 արձանագրությամբ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հաստատվել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բոլոր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մասնակիցների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կողմից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ներկայացված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`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պահանջներին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համապատասխանության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գնահատման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արդյունքները</w:t>
      </w:r>
      <w:r w:rsidRPr="00FD61D1">
        <w:rPr>
          <w:rFonts w:ascii="Sylfaen" w:eastAsia="Times New Roman" w:hAnsi="Sylfaen" w:cs="Arial Armenian"/>
          <w:sz w:val="20"/>
          <w:szCs w:val="20"/>
          <w:lang w:val="af-ZA"/>
        </w:rPr>
        <w:t>։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Համաձյան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FD61D1">
        <w:rPr>
          <w:rFonts w:ascii="Sylfaen" w:eastAsia="Times New Roman" w:hAnsi="Sylfaen" w:cs="Sylfaen"/>
          <w:sz w:val="20"/>
          <w:szCs w:val="20"/>
          <w:lang w:val="af-ZA"/>
        </w:rPr>
        <w:t>որի</w:t>
      </w:r>
      <w:r w:rsidRPr="00FD61D1">
        <w:rPr>
          <w:rFonts w:ascii="Sylfaen" w:eastAsia="Times New Roman" w:hAnsi="Sylfaen" w:cs="Times New Roman"/>
          <w:sz w:val="20"/>
          <w:szCs w:val="20"/>
          <w:lang w:val="af-ZA"/>
        </w:rPr>
        <w:t>`</w:t>
      </w:r>
    </w:p>
    <w:p w:rsidR="00FD2910" w:rsidRPr="00FD61D1" w:rsidRDefault="00FD2910" w:rsidP="0000175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5E0067">
        <w:rPr>
          <w:rFonts w:ascii="Sylfaen" w:eastAsia="Times New Roman" w:hAnsi="Sylfaen" w:cs="Sylfaen"/>
          <w:sz w:val="20"/>
          <w:szCs w:val="20"/>
          <w:lang w:val="af-ZA"/>
        </w:rPr>
        <w:t>Գնման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առարկա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հանդիսանում</w:t>
      </w:r>
      <w:r w:rsidRPr="001026BD">
        <w:rPr>
          <w:rFonts w:ascii="Sylfaen" w:eastAsia="Times New Roman" w:hAnsi="Sylfaen" w:cs="Times New Roman"/>
          <w:lang w:val="af-ZA"/>
        </w:rPr>
        <w:t xml:space="preserve">` </w:t>
      </w:r>
      <w:r w:rsidR="001026BD" w:rsidRPr="001026BD">
        <w:rPr>
          <w:rFonts w:ascii="Sylfaen" w:hAnsi="Sylfaen" w:cs="Sylfaen"/>
        </w:rPr>
        <w:t>կապի</w:t>
      </w:r>
      <w:r w:rsidR="001026BD" w:rsidRPr="001026BD">
        <w:rPr>
          <w:rFonts w:ascii="Sylfaen" w:hAnsi="Sylfaen" w:cs="Sylfaen"/>
          <w:lang w:val="af-ZA"/>
        </w:rPr>
        <w:t xml:space="preserve"> </w:t>
      </w:r>
      <w:r w:rsidR="001026BD" w:rsidRPr="001026BD">
        <w:rPr>
          <w:rFonts w:ascii="Sylfaen" w:hAnsi="Sylfaen" w:cs="Sylfaen"/>
        </w:rPr>
        <w:t>տեխնիկական</w:t>
      </w:r>
      <w:r w:rsidR="001026BD" w:rsidRPr="001026BD">
        <w:rPr>
          <w:rFonts w:ascii="Sylfaen" w:hAnsi="Sylfaen" w:cs="Sylfaen"/>
          <w:lang w:val="af-ZA"/>
        </w:rPr>
        <w:t xml:space="preserve"> </w:t>
      </w:r>
      <w:r w:rsidR="001026BD" w:rsidRPr="001026BD">
        <w:rPr>
          <w:rFonts w:ascii="Sylfaen" w:hAnsi="Sylfaen" w:cs="Sylfaen"/>
        </w:rPr>
        <w:t>միջոցների</w:t>
      </w:r>
      <w:r w:rsidR="001026BD" w:rsidRPr="001026BD">
        <w:rPr>
          <w:rFonts w:ascii="Sylfaen" w:hAnsi="Sylfaen" w:cs="Sylfaen"/>
          <w:b/>
          <w:lang w:val="af-ZA"/>
        </w:rPr>
        <w:t xml:space="preserve"> </w:t>
      </w:r>
      <w:r w:rsidR="005E0067" w:rsidRPr="00FD61D1">
        <w:rPr>
          <w:rFonts w:ascii="Sylfaen" w:hAnsi="Sylfaen" w:cs="Sylfaen"/>
          <w:sz w:val="20"/>
          <w:szCs w:val="20"/>
        </w:rPr>
        <w:t>ձեռքբերումը</w:t>
      </w:r>
      <w:r w:rsidRPr="00FD61D1">
        <w:rPr>
          <w:rFonts w:ascii="Sylfaen" w:eastAsia="Times New Roma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618"/>
        <w:gridCol w:w="2395"/>
        <w:gridCol w:w="2469"/>
        <w:gridCol w:w="2886"/>
      </w:tblGrid>
      <w:tr w:rsidR="00FD2910" w:rsidRPr="00C47DAF" w:rsidTr="005E00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անվանումը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</w:p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Հրավերի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պահանջներին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համապատասխանող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հայտեր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</w:p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Հրավերի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պահանջներին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չհամապատասխանող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հայտեր</w:t>
            </w:r>
          </w:p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Անհամապատասխանության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համառոտ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նկարագրույթուն</w:t>
            </w:r>
          </w:p>
        </w:tc>
      </w:tr>
      <w:tr w:rsidR="00FD2910" w:rsidRPr="00C47DAF" w:rsidTr="005E00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1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D2910" w:rsidRPr="00FD61D1" w:rsidRDefault="00FD2910" w:rsidP="00001753">
            <w:pPr>
              <w:spacing w:after="0" w:line="360" w:lineRule="auto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FD61D1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&lt;&lt;</w:t>
            </w:r>
            <w:r w:rsidR="001026BD">
              <w:rPr>
                <w:rFonts w:ascii="Sylfaen" w:hAnsi="Sylfaen" w:cs="Arial"/>
                <w:sz w:val="20"/>
                <w:szCs w:val="20"/>
              </w:rPr>
              <w:t>Փայլք</w:t>
            </w:r>
            <w:r w:rsidRPr="00FD61D1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&gt;&gt; </w:t>
            </w:r>
            <w:r w:rsidRPr="00FD61D1">
              <w:rPr>
                <w:rFonts w:ascii="Sylfaen" w:hAnsi="Sylfaen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D2910" w:rsidRPr="00C47DAF" w:rsidRDefault="00FD2910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E0067" w:rsidRDefault="005E0067" w:rsidP="0000175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FD2910" w:rsidRDefault="005E0067" w:rsidP="0000175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Մասնակիցներ</w:t>
      </w:r>
      <w:r w:rsidRPr="00874389">
        <w:rPr>
          <w:rFonts w:ascii="Sylfaen" w:hAnsi="Sylfaen" w:cs="Sylfaen"/>
          <w:sz w:val="20"/>
          <w:lang w:val="af-ZA"/>
        </w:rPr>
        <w:t xml:space="preserve">ի </w:t>
      </w:r>
      <w:r>
        <w:rPr>
          <w:rFonts w:ascii="Sylfaen" w:hAnsi="Sylfaen" w:cs="Sylfaen"/>
          <w:sz w:val="20"/>
          <w:lang w:val="af-ZA"/>
        </w:rPr>
        <w:t xml:space="preserve">ներկայացրած գնային առաջարկները  </w:t>
      </w:r>
      <w:r w:rsidRPr="009A594A">
        <w:rPr>
          <w:rFonts w:ascii="Sylfaen" w:hAnsi="Sylfaen" w:cs="Sylfaen"/>
          <w:sz w:val="20"/>
          <w:lang w:val="af-ZA"/>
        </w:rPr>
        <w:t>հետևյալն են</w:t>
      </w:r>
    </w:p>
    <w:tbl>
      <w:tblPr>
        <w:tblW w:w="0" w:type="auto"/>
        <w:jc w:val="center"/>
        <w:tblInd w:w="-4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6"/>
        <w:gridCol w:w="2551"/>
        <w:gridCol w:w="2551"/>
      </w:tblGrid>
      <w:tr w:rsidR="001026BD" w:rsidRPr="001026BD" w:rsidTr="00B96A43">
        <w:trPr>
          <w:trHeight w:val="495"/>
          <w:jc w:val="center"/>
        </w:trPr>
        <w:tc>
          <w:tcPr>
            <w:tcW w:w="28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6BD" w:rsidRPr="00001753" w:rsidRDefault="001026BD" w:rsidP="00001753">
            <w:pPr>
              <w:spacing w:after="0" w:line="360" w:lineRule="auto"/>
              <w:jc w:val="center"/>
              <w:rPr>
                <w:rFonts w:ascii="Sylfaen" w:eastAsia="Times New Roman" w:hAnsi="Sylfaen" w:cs="Sylfaen"/>
                <w:lang w:val="af-ZA"/>
              </w:rPr>
            </w:pPr>
            <w:r w:rsidRPr="00001753">
              <w:rPr>
                <w:rFonts w:ascii="Sylfaen" w:eastAsia="Times New Roman" w:hAnsi="Sylfaen" w:cs="Sylfaen"/>
                <w:lang w:val="af-ZA"/>
              </w:rPr>
              <w:t>Գնման առարկայի անվանումը</w:t>
            </w:r>
          </w:p>
          <w:p w:rsidR="001026BD" w:rsidRPr="00001753" w:rsidRDefault="001026BD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lang w:val="af-ZA"/>
              </w:rPr>
            </w:pPr>
          </w:p>
        </w:tc>
        <w:tc>
          <w:tcPr>
            <w:tcW w:w="2551" w:type="dxa"/>
            <w:vAlign w:val="center"/>
          </w:tcPr>
          <w:p w:rsidR="00001753" w:rsidRPr="00001753" w:rsidRDefault="00001753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lang w:val="af-ZA"/>
              </w:rPr>
            </w:pPr>
            <w:r w:rsidRPr="00001753">
              <w:rPr>
                <w:rFonts w:ascii="Sylfaen" w:eastAsia="Times New Roman" w:hAnsi="Sylfaen" w:cs="Sylfaen"/>
                <w:lang w:val="af-ZA"/>
              </w:rPr>
              <w:t>Մասնակցի</w:t>
            </w:r>
            <w:r w:rsidRPr="00001753">
              <w:rPr>
                <w:rFonts w:ascii="Sylfaen" w:eastAsia="Times New Roman" w:hAnsi="Sylfaen" w:cs="Times New Roman"/>
                <w:lang w:val="af-ZA"/>
              </w:rPr>
              <w:t xml:space="preserve"> </w:t>
            </w:r>
            <w:r w:rsidRPr="00001753">
              <w:rPr>
                <w:rFonts w:ascii="Sylfaen" w:eastAsia="Times New Roman" w:hAnsi="Sylfaen" w:cs="Sylfaen"/>
                <w:lang w:val="af-ZA"/>
              </w:rPr>
              <w:t>առաջարկած</w:t>
            </w:r>
            <w:r w:rsidRPr="00001753">
              <w:rPr>
                <w:rFonts w:ascii="Sylfaen" w:eastAsia="Times New Roman" w:hAnsi="Sylfaen" w:cs="Times New Roman"/>
                <w:lang w:val="af-ZA"/>
              </w:rPr>
              <w:t xml:space="preserve"> </w:t>
            </w:r>
            <w:r w:rsidRPr="00001753">
              <w:rPr>
                <w:rFonts w:ascii="Sylfaen" w:eastAsia="Times New Roman" w:hAnsi="Sylfaen" w:cs="Sylfaen"/>
                <w:lang w:val="af-ZA"/>
              </w:rPr>
              <w:t>գինը` առանց ԱԱՀ</w:t>
            </w:r>
          </w:p>
          <w:p w:rsidR="001026BD" w:rsidRPr="00001753" w:rsidRDefault="00001753" w:rsidP="00001753">
            <w:pPr>
              <w:spacing w:after="0" w:line="360" w:lineRule="auto"/>
              <w:jc w:val="center"/>
              <w:rPr>
                <w:rFonts w:ascii="Sylfaen" w:eastAsia="Times New Roman" w:hAnsi="Sylfaen" w:cs="Sylfaen"/>
                <w:lang w:val="af-ZA"/>
              </w:rPr>
            </w:pPr>
            <w:r w:rsidRPr="00001753">
              <w:rPr>
                <w:rFonts w:ascii="Sylfaen" w:eastAsia="Times New Roman" w:hAnsi="Sylfaen" w:cs="Times New Roman"/>
                <w:lang w:val="af-ZA"/>
              </w:rPr>
              <w:t>/</w:t>
            </w:r>
            <w:r w:rsidRPr="00001753">
              <w:rPr>
                <w:rFonts w:ascii="Sylfaen" w:eastAsia="Times New Roman" w:hAnsi="Sylfaen" w:cs="Sylfaen"/>
                <w:lang w:val="af-ZA"/>
              </w:rPr>
              <w:t>ՀՀ</w:t>
            </w:r>
            <w:r w:rsidRPr="00001753">
              <w:rPr>
                <w:rFonts w:ascii="Sylfaen" w:eastAsia="Times New Roman" w:hAnsi="Sylfaen" w:cs="Times New Roman"/>
                <w:lang w:val="af-ZA"/>
              </w:rPr>
              <w:t xml:space="preserve"> </w:t>
            </w:r>
            <w:r w:rsidRPr="00001753">
              <w:rPr>
                <w:rFonts w:ascii="Sylfaen" w:eastAsia="Times New Roman" w:hAnsi="Sylfaen" w:cs="Sylfaen"/>
                <w:lang w:val="af-ZA"/>
              </w:rPr>
              <w:t>դրամ</w:t>
            </w:r>
            <w:r w:rsidRPr="00001753">
              <w:rPr>
                <w:rFonts w:ascii="Sylfaen" w:eastAsia="Times New Roman" w:hAnsi="Sylfaen" w:cs="Times New Roman"/>
                <w:lang w:val="af-ZA"/>
              </w:rPr>
              <w:t>/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26BD" w:rsidRPr="00001753" w:rsidRDefault="001026BD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lang w:val="af-ZA"/>
              </w:rPr>
            </w:pPr>
            <w:r w:rsidRPr="00001753">
              <w:rPr>
                <w:rFonts w:ascii="Sylfaen" w:eastAsia="Times New Roman" w:hAnsi="Sylfaen" w:cs="Sylfaen"/>
                <w:lang w:val="af-ZA"/>
              </w:rPr>
              <w:t>Մասնակցի</w:t>
            </w:r>
            <w:r w:rsidRPr="00001753">
              <w:rPr>
                <w:rFonts w:ascii="Sylfaen" w:eastAsia="Times New Roman" w:hAnsi="Sylfaen" w:cs="Times New Roman"/>
                <w:lang w:val="af-ZA"/>
              </w:rPr>
              <w:t xml:space="preserve"> </w:t>
            </w:r>
            <w:r w:rsidRPr="00001753">
              <w:rPr>
                <w:rFonts w:ascii="Sylfaen" w:eastAsia="Times New Roman" w:hAnsi="Sylfaen" w:cs="Sylfaen"/>
                <w:lang w:val="af-ZA"/>
              </w:rPr>
              <w:t>առաջարկած</w:t>
            </w:r>
            <w:r w:rsidRPr="00001753">
              <w:rPr>
                <w:rFonts w:ascii="Sylfaen" w:eastAsia="Times New Roman" w:hAnsi="Sylfaen" w:cs="Times New Roman"/>
                <w:lang w:val="af-ZA"/>
              </w:rPr>
              <w:t xml:space="preserve"> </w:t>
            </w:r>
            <w:r w:rsidRPr="00001753">
              <w:rPr>
                <w:rFonts w:ascii="Sylfaen" w:eastAsia="Times New Roman" w:hAnsi="Sylfaen" w:cs="Sylfaen"/>
                <w:lang w:val="af-ZA"/>
              </w:rPr>
              <w:t>գինը` առանց ԱԱՀ</w:t>
            </w:r>
          </w:p>
          <w:p w:rsidR="001026BD" w:rsidRPr="00001753" w:rsidRDefault="001026BD" w:rsidP="00001753">
            <w:pPr>
              <w:spacing w:after="0" w:line="360" w:lineRule="auto"/>
              <w:jc w:val="center"/>
              <w:rPr>
                <w:rFonts w:ascii="Sylfaen" w:eastAsia="Times New Roman" w:hAnsi="Sylfaen" w:cs="Sylfaen"/>
                <w:lang w:val="af-ZA"/>
              </w:rPr>
            </w:pPr>
            <w:r w:rsidRPr="00001753">
              <w:rPr>
                <w:rFonts w:ascii="Sylfaen" w:eastAsia="Times New Roman" w:hAnsi="Sylfaen" w:cs="Times New Roman"/>
                <w:lang w:val="af-ZA"/>
              </w:rPr>
              <w:t>/</w:t>
            </w:r>
            <w:r w:rsidRPr="00001753">
              <w:rPr>
                <w:rFonts w:ascii="Sylfaen" w:eastAsia="Times New Roman" w:hAnsi="Sylfaen" w:cs="Sylfaen"/>
                <w:lang w:val="af-ZA"/>
              </w:rPr>
              <w:t>ՀՀ</w:t>
            </w:r>
            <w:r w:rsidRPr="00001753">
              <w:rPr>
                <w:rFonts w:ascii="Sylfaen" w:eastAsia="Times New Roman" w:hAnsi="Sylfaen" w:cs="Times New Roman"/>
                <w:lang w:val="af-ZA"/>
              </w:rPr>
              <w:t xml:space="preserve"> </w:t>
            </w:r>
            <w:r w:rsidRPr="00001753">
              <w:rPr>
                <w:rFonts w:ascii="Sylfaen" w:eastAsia="Times New Roman" w:hAnsi="Sylfaen" w:cs="Sylfaen"/>
                <w:lang w:val="af-ZA"/>
              </w:rPr>
              <w:t>դրամ</w:t>
            </w:r>
            <w:r w:rsidRPr="00001753">
              <w:rPr>
                <w:rFonts w:ascii="Sylfaen" w:eastAsia="Times New Roman" w:hAnsi="Sylfaen" w:cs="Times New Roman"/>
                <w:lang w:val="af-ZA"/>
              </w:rPr>
              <w:t>/</w:t>
            </w:r>
          </w:p>
        </w:tc>
      </w:tr>
      <w:tr w:rsidR="001026BD" w:rsidRPr="00C47DAF" w:rsidTr="00B96A43">
        <w:trPr>
          <w:trHeight w:val="631"/>
          <w:jc w:val="center"/>
        </w:trPr>
        <w:tc>
          <w:tcPr>
            <w:tcW w:w="28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6BD" w:rsidRPr="00001753" w:rsidRDefault="001026BD" w:rsidP="00001753">
            <w:pPr>
              <w:spacing w:after="0" w:line="360" w:lineRule="auto"/>
              <w:jc w:val="center"/>
              <w:rPr>
                <w:rFonts w:ascii="Sylfaen" w:eastAsia="Times New Roman" w:hAnsi="Sylfaen" w:cs="Sylfaen"/>
                <w:lang w:val="af-ZA"/>
              </w:rPr>
            </w:pPr>
          </w:p>
        </w:tc>
        <w:tc>
          <w:tcPr>
            <w:tcW w:w="2551" w:type="dxa"/>
            <w:vAlign w:val="center"/>
          </w:tcPr>
          <w:p w:rsidR="001026BD" w:rsidRPr="00001753" w:rsidRDefault="001026BD" w:rsidP="00001753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lang w:val="es-ES"/>
              </w:rPr>
            </w:pPr>
            <w:r w:rsidRPr="00001753">
              <w:rPr>
                <w:rFonts w:ascii="Sylfaen" w:hAnsi="Sylfaen"/>
                <w:color w:val="000000" w:themeColor="text1"/>
                <w:lang w:val="es-ES"/>
              </w:rPr>
              <w:t>&lt;&lt;</w:t>
            </w:r>
            <w:r w:rsidRPr="00001753">
              <w:rPr>
                <w:rFonts w:ascii="Sylfaen" w:hAnsi="Sylfaen" w:cs="Arial"/>
              </w:rPr>
              <w:t>Փայլք</w:t>
            </w:r>
            <w:r w:rsidRPr="00001753">
              <w:rPr>
                <w:rFonts w:ascii="Sylfaen" w:hAnsi="Sylfaen"/>
                <w:color w:val="000000" w:themeColor="text1"/>
                <w:lang w:val="es-ES"/>
              </w:rPr>
              <w:t xml:space="preserve">&gt;&gt; </w:t>
            </w:r>
            <w:r w:rsidRPr="00001753">
              <w:rPr>
                <w:rFonts w:ascii="Sylfaen" w:hAnsi="Sylfaen"/>
                <w:color w:val="000000" w:themeColor="text1"/>
              </w:rPr>
              <w:t>ՍՊԸ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26BD" w:rsidRPr="00001753" w:rsidRDefault="001026BD" w:rsidP="00001753">
            <w:pPr>
              <w:spacing w:after="0" w:line="360" w:lineRule="auto"/>
              <w:jc w:val="center"/>
              <w:rPr>
                <w:rFonts w:ascii="Sylfaen" w:hAnsi="Sylfaen"/>
                <w:color w:val="000000" w:themeColor="text1"/>
              </w:rPr>
            </w:pPr>
            <w:r w:rsidRPr="00001753">
              <w:rPr>
                <w:rFonts w:ascii="Sylfaen" w:hAnsi="Sylfaen"/>
                <w:color w:val="000000" w:themeColor="text1"/>
              </w:rPr>
              <w:t>ԱՁ Արտակ Տիգրանյան</w:t>
            </w:r>
          </w:p>
        </w:tc>
      </w:tr>
      <w:tr w:rsidR="001026BD" w:rsidRPr="00CD1A40" w:rsidTr="00B96A43">
        <w:trPr>
          <w:trHeight w:val="271"/>
          <w:jc w:val="center"/>
        </w:trPr>
        <w:tc>
          <w:tcPr>
            <w:tcW w:w="2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26BD" w:rsidRPr="00001753" w:rsidRDefault="001026BD" w:rsidP="00001753">
            <w:pPr>
              <w:pStyle w:val="2"/>
              <w:spacing w:before="0"/>
              <w:ind w:firstLine="0"/>
              <w:rPr>
                <w:rFonts w:ascii="Sylfaen" w:hAnsi="Sylfaen"/>
                <w:sz w:val="22"/>
                <w:szCs w:val="22"/>
                <w:lang w:val="ru-RU"/>
              </w:rPr>
            </w:pPr>
            <w:r w:rsidRPr="00001753">
              <w:rPr>
                <w:rFonts w:ascii="Sylfaen" w:hAnsi="Sylfaen"/>
                <w:sz w:val="22"/>
                <w:szCs w:val="22"/>
                <w:lang w:val="ru-RU"/>
              </w:rPr>
              <w:t>Տեսակոնֆերանսի սարքեր</w:t>
            </w:r>
            <w:r w:rsidRPr="00001753">
              <w:rPr>
                <w:rFonts w:ascii="Sylfaen" w:hAnsi="Sylfaen"/>
                <w:sz w:val="22"/>
                <w:szCs w:val="22"/>
              </w:rPr>
              <w:t>-համակարգ</w:t>
            </w:r>
          </w:p>
        </w:tc>
        <w:tc>
          <w:tcPr>
            <w:tcW w:w="2551" w:type="dxa"/>
            <w:vAlign w:val="center"/>
          </w:tcPr>
          <w:p w:rsidR="001026BD" w:rsidRPr="00001753" w:rsidRDefault="001026BD" w:rsidP="00001753">
            <w:pPr>
              <w:spacing w:line="360" w:lineRule="auto"/>
              <w:jc w:val="center"/>
              <w:rPr>
                <w:rFonts w:ascii="Sylfaen" w:hAnsi="Sylfaen" w:cs="Arial"/>
              </w:rPr>
            </w:pPr>
            <w:r w:rsidRPr="00001753">
              <w:rPr>
                <w:rFonts w:ascii="Sylfaen" w:hAnsi="Sylfaen" w:cs="Arial"/>
              </w:rPr>
              <w:t>2175000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026BD" w:rsidRPr="00001753" w:rsidRDefault="001026BD" w:rsidP="00001753">
            <w:pPr>
              <w:spacing w:line="360" w:lineRule="auto"/>
              <w:jc w:val="center"/>
              <w:rPr>
                <w:rFonts w:ascii="Sylfaen" w:hAnsi="Sylfaen" w:cs="Arial"/>
              </w:rPr>
            </w:pPr>
            <w:r w:rsidRPr="00001753">
              <w:rPr>
                <w:rFonts w:ascii="Sylfaen" w:hAnsi="Sylfaen" w:cs="Arial"/>
              </w:rPr>
              <w:t>4000000</w:t>
            </w:r>
          </w:p>
        </w:tc>
      </w:tr>
    </w:tbl>
    <w:p w:rsidR="00FD2910" w:rsidRDefault="00FD2910" w:rsidP="00001753">
      <w:pPr>
        <w:spacing w:after="240" w:line="360" w:lineRule="auto"/>
        <w:ind w:firstLine="706"/>
        <w:jc w:val="both"/>
        <w:rPr>
          <w:rFonts w:ascii="Sylfaen" w:eastAsia="Times New Roman" w:hAnsi="Sylfaen" w:cs="Sylfaen"/>
          <w:sz w:val="20"/>
        </w:rPr>
      </w:pPr>
    </w:p>
    <w:p w:rsidR="00FD2910" w:rsidRPr="005E0067" w:rsidRDefault="005E0067" w:rsidP="00001753">
      <w:pPr>
        <w:spacing w:after="240" w:line="360" w:lineRule="auto"/>
        <w:ind w:firstLine="706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  <w:r w:rsidRPr="005E0067">
        <w:rPr>
          <w:rFonts w:ascii="Sylfaen" w:hAnsi="Sylfaen" w:cs="Sylfaen"/>
          <w:sz w:val="20"/>
          <w:szCs w:val="20"/>
          <w:lang w:val="es-ES"/>
        </w:rPr>
        <w:t>Ներկայացված գնային առաջարկների հիման վրա հանձնաժողովը որոշեց 1-ին տեղ զբաղեցնող (ընտրված մասնակից)</w:t>
      </w:r>
      <w:r>
        <w:rPr>
          <w:rFonts w:ascii="Sylfaen" w:hAnsi="Sylfaen" w:cs="Sylfaen"/>
          <w:sz w:val="20"/>
          <w:szCs w:val="20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es-ES"/>
        </w:rPr>
        <w:t>ճանաչել</w:t>
      </w:r>
      <w:r>
        <w:rPr>
          <w:rFonts w:ascii="Sylfaen" w:hAnsi="Sylfaen" w:cs="Sylfaen"/>
          <w:sz w:val="20"/>
          <w:szCs w:val="20"/>
          <w:lang w:val="es-ES"/>
        </w:rPr>
        <w:t>`</w:t>
      </w:r>
      <w:r>
        <w:rPr>
          <w:rFonts w:ascii="Sylfaen" w:hAnsi="Sylfaen" w:cs="Sylfaen"/>
          <w:sz w:val="20"/>
          <w:szCs w:val="20"/>
        </w:rPr>
        <w:t xml:space="preserve"> </w:t>
      </w:r>
      <w:r w:rsidR="00FD61D1" w:rsidRPr="00FD61D1">
        <w:rPr>
          <w:rFonts w:ascii="Sylfaen" w:hAnsi="Sylfaen"/>
          <w:color w:val="000000" w:themeColor="text1"/>
          <w:sz w:val="20"/>
          <w:szCs w:val="20"/>
          <w:lang w:val="es-ES"/>
        </w:rPr>
        <w:t>&lt;&lt;</w:t>
      </w:r>
      <w:r w:rsidR="001026BD">
        <w:rPr>
          <w:rFonts w:ascii="Sylfaen" w:hAnsi="Sylfaen" w:cs="Arial"/>
          <w:sz w:val="20"/>
          <w:szCs w:val="20"/>
        </w:rPr>
        <w:t>Փայլք</w:t>
      </w:r>
      <w:r w:rsidR="00FD61D1" w:rsidRPr="00FD61D1">
        <w:rPr>
          <w:rFonts w:ascii="Sylfaen" w:hAnsi="Sylfaen"/>
          <w:color w:val="000000" w:themeColor="text1"/>
          <w:sz w:val="20"/>
          <w:szCs w:val="20"/>
          <w:lang w:val="es-ES"/>
        </w:rPr>
        <w:t xml:space="preserve">&gt;&gt; </w:t>
      </w:r>
      <w:r w:rsidR="00FD61D1" w:rsidRPr="00FD61D1">
        <w:rPr>
          <w:rFonts w:ascii="Sylfaen" w:hAnsi="Sylfaen"/>
          <w:color w:val="000000" w:themeColor="text1"/>
          <w:sz w:val="20"/>
          <w:szCs w:val="20"/>
        </w:rPr>
        <w:t>ՍՊԸ</w:t>
      </w:r>
      <w:r w:rsidR="00FD61D1" w:rsidRPr="005E0067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5E0067">
        <w:rPr>
          <w:rFonts w:ascii="Sylfaen" w:eastAsia="Times New Roman" w:hAnsi="Sylfaen" w:cs="Times New Roman"/>
          <w:sz w:val="20"/>
          <w:szCs w:val="20"/>
        </w:rPr>
        <w:t>-ին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af-ZA"/>
        </w:rPr>
        <w:t>:</w:t>
      </w:r>
    </w:p>
    <w:p w:rsidR="00FD2910" w:rsidRPr="00FD2910" w:rsidRDefault="00FD2910" w:rsidP="00001753">
      <w:pPr>
        <w:spacing w:after="240" w:line="360" w:lineRule="auto"/>
        <w:ind w:firstLine="706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FD2910">
        <w:rPr>
          <w:rFonts w:ascii="Sylfaen" w:hAnsi="Sylfaen" w:cs="Sylfaen"/>
          <w:sz w:val="20"/>
          <w:szCs w:val="20"/>
          <w:lang w:val="es-ES"/>
        </w:rPr>
        <w:t>Ընտրված մասնակիցը ճանաչվել է բավարար գնահատված հայտեր ներկայացրած</w:t>
      </w:r>
      <w:r w:rsidRPr="00FD2910">
        <w:rPr>
          <w:rFonts w:ascii="Sylfaen" w:hAnsi="Sylfaen" w:cs="Sylfaen"/>
          <w:sz w:val="20"/>
          <w:szCs w:val="20"/>
          <w:lang w:val="af-ZA"/>
        </w:rPr>
        <w:t xml:space="preserve"> մասնակիցների  թվից՝ նվազագույն գնային առաջարկ ներկայացրած մասնակցին նախապատվություն տալու սկզբունքով</w:t>
      </w:r>
      <w:r w:rsidRPr="00FD2910">
        <w:rPr>
          <w:rFonts w:ascii="Sylfaen" w:eastAsia="Times New Roman" w:hAnsi="Sylfaen" w:cs="Arial Armenian"/>
          <w:sz w:val="20"/>
          <w:szCs w:val="20"/>
          <w:lang w:val="af-ZA"/>
        </w:rPr>
        <w:t>։</w:t>
      </w:r>
    </w:p>
    <w:p w:rsidR="00AA4851" w:rsidRPr="00AA4851" w:rsidRDefault="00AA4851" w:rsidP="00001753">
      <w:pPr>
        <w:spacing w:after="0" w:line="360" w:lineRule="auto"/>
        <w:ind w:firstLine="708"/>
        <w:jc w:val="both"/>
        <w:rPr>
          <w:rFonts w:ascii="Sylfaen" w:hAnsi="Sylfaen" w:cs="Sylfaen"/>
          <w:sz w:val="20"/>
          <w:szCs w:val="20"/>
          <w:lang w:val="af-ZA"/>
        </w:rPr>
      </w:pPr>
      <w:r w:rsidRPr="00AA4851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AA4851">
        <w:rPr>
          <w:rFonts w:ascii="Sylfaen" w:hAnsi="Sylfaen" w:cs="Sylfaen"/>
          <w:sz w:val="20"/>
          <w:szCs w:val="20"/>
        </w:rPr>
        <w:t>Սևադա</w:t>
      </w:r>
      <w:r w:rsidRPr="00AA48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A4851">
        <w:rPr>
          <w:rFonts w:ascii="Sylfaen" w:hAnsi="Sylfaen" w:cs="Sylfaen"/>
          <w:sz w:val="20"/>
          <w:szCs w:val="20"/>
        </w:rPr>
        <w:t>Սարգսյանին</w:t>
      </w:r>
      <w:r w:rsidRPr="00AA4851">
        <w:rPr>
          <w:rFonts w:ascii="Sylfaen" w:hAnsi="Sylfaen" w:cs="Sylfaen"/>
          <w:sz w:val="20"/>
          <w:szCs w:val="20"/>
          <w:lang w:val="af-ZA"/>
        </w:rPr>
        <w:t>։</w:t>
      </w:r>
    </w:p>
    <w:p w:rsidR="00AA4851" w:rsidRPr="00AA4851" w:rsidRDefault="00AA4851" w:rsidP="00001753">
      <w:pPr>
        <w:spacing w:after="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A4851">
        <w:rPr>
          <w:rFonts w:ascii="Sylfaen" w:hAnsi="Sylfaen" w:cs="Sylfaen"/>
          <w:sz w:val="20"/>
          <w:szCs w:val="20"/>
          <w:lang w:val="af-ZA"/>
        </w:rPr>
        <w:t>Հեռախոս՝ 094025270։</w:t>
      </w:r>
    </w:p>
    <w:p w:rsidR="00AA4851" w:rsidRPr="00AA4851" w:rsidRDefault="00AA4851" w:rsidP="00001753">
      <w:pPr>
        <w:spacing w:after="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A4851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/>
      <w:r w:rsidRPr="00AA4851">
        <w:rPr>
          <w:rFonts w:ascii="Sylfaen" w:hAnsi="Sylfaen" w:cs="Sylfaen"/>
          <w:sz w:val="20"/>
          <w:szCs w:val="20"/>
          <w:lang w:val="af-ZA"/>
        </w:rPr>
        <w:t xml:space="preserve"> sevadanor89@gmail.com</w:t>
      </w:r>
    </w:p>
    <w:p w:rsidR="00AA4851" w:rsidRPr="00AA4851" w:rsidRDefault="00AA4851" w:rsidP="00001753">
      <w:pPr>
        <w:spacing w:after="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A4851">
        <w:rPr>
          <w:rFonts w:ascii="Sylfaen" w:hAnsi="Sylfaen" w:cs="Sylfaen"/>
          <w:sz w:val="20"/>
          <w:szCs w:val="20"/>
          <w:lang w:val="af-ZA"/>
        </w:rPr>
        <w:t>Այլ անհրաժեշտ տեղեկություններ՝ __________________։</w:t>
      </w:r>
    </w:p>
    <w:p w:rsidR="00AA4851" w:rsidRPr="00F31E0A" w:rsidRDefault="00AA4851" w:rsidP="00001753">
      <w:pPr>
        <w:spacing w:after="240" w:line="360" w:lineRule="auto"/>
        <w:ind w:firstLine="706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FD2910" w:rsidRPr="00C47DAF" w:rsidRDefault="00FD2910" w:rsidP="0000175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</w:p>
    <w:p w:rsidR="00475E41" w:rsidRPr="00FD2910" w:rsidRDefault="00FD2910" w:rsidP="00001753">
      <w:pPr>
        <w:spacing w:line="360" w:lineRule="auto"/>
        <w:rPr>
          <w:lang w:val="af-ZA"/>
        </w:rPr>
      </w:pPr>
      <w:r>
        <w:rPr>
          <w:rFonts w:ascii="Sylfaen" w:eastAsia="Times New Roman" w:hAnsi="Sylfaen" w:cs="Sylfaen"/>
          <w:b/>
          <w:i/>
          <w:sz w:val="20"/>
          <w:lang w:val="af-ZA"/>
        </w:rPr>
        <w:t xml:space="preserve">              </w:t>
      </w:r>
      <w:r w:rsidRPr="00C47DAF">
        <w:rPr>
          <w:rFonts w:ascii="Sylfaen" w:eastAsia="Times New Roman" w:hAnsi="Sylfaen" w:cs="Sylfaen"/>
          <w:b/>
          <w:i/>
          <w:sz w:val="20"/>
          <w:lang w:val="af-ZA"/>
        </w:rPr>
        <w:t>Պատվիրատու</w:t>
      </w:r>
      <w:r w:rsidRPr="00C47DAF">
        <w:rPr>
          <w:rFonts w:ascii="Sylfaen" w:eastAsia="Times New Roman" w:hAnsi="Sylfaen" w:cs="Times New Roman"/>
          <w:b/>
          <w:i/>
          <w:sz w:val="20"/>
          <w:lang w:val="af-ZA"/>
        </w:rPr>
        <w:t xml:space="preserve">` </w:t>
      </w:r>
      <w:r w:rsidR="00A51D2F" w:rsidRPr="00A51D2F">
        <w:rPr>
          <w:rFonts w:ascii="Sylfaen" w:hAnsi="Sylfaen"/>
          <w:b/>
          <w:bCs/>
          <w:sz w:val="24"/>
          <w:szCs w:val="24"/>
          <w:lang w:val="af-ZA"/>
        </w:rPr>
        <w:t>&lt;&lt;</w:t>
      </w:r>
      <w:r w:rsidR="00A51D2F" w:rsidRPr="00A51D2F">
        <w:rPr>
          <w:rFonts w:ascii="Sylfaen" w:hAnsi="Sylfaen" w:cs="Times Armenian"/>
          <w:b/>
          <w:i/>
          <w:sz w:val="24"/>
          <w:szCs w:val="24"/>
        </w:rPr>
        <w:t>ՀՀ</w:t>
      </w:r>
      <w:r w:rsidR="00A51D2F" w:rsidRPr="00A51D2F">
        <w:rPr>
          <w:rFonts w:ascii="Sylfaen" w:hAnsi="Sylfaen" w:cs="Times Armenian"/>
          <w:b/>
          <w:i/>
          <w:sz w:val="24"/>
          <w:szCs w:val="24"/>
          <w:lang w:val="af-ZA"/>
        </w:rPr>
        <w:t xml:space="preserve"> </w:t>
      </w:r>
      <w:r w:rsidR="00A51D2F" w:rsidRPr="00A51D2F">
        <w:rPr>
          <w:rFonts w:ascii="Sylfaen" w:hAnsi="Sylfaen" w:cs="Times Armenian"/>
          <w:b/>
          <w:i/>
          <w:sz w:val="24"/>
          <w:szCs w:val="24"/>
        </w:rPr>
        <w:t>ԼՈՌՈՒ</w:t>
      </w:r>
      <w:r w:rsidR="00A51D2F" w:rsidRPr="00A51D2F">
        <w:rPr>
          <w:rFonts w:ascii="Sylfaen" w:hAnsi="Sylfaen" w:cs="Times Armenian"/>
          <w:b/>
          <w:i/>
          <w:sz w:val="24"/>
          <w:szCs w:val="24"/>
          <w:lang w:val="af-ZA"/>
        </w:rPr>
        <w:t xml:space="preserve"> </w:t>
      </w:r>
      <w:r w:rsidR="00A51D2F" w:rsidRPr="00A51D2F">
        <w:rPr>
          <w:rFonts w:ascii="Sylfaen" w:hAnsi="Sylfaen" w:cs="Times Armenian"/>
          <w:b/>
          <w:i/>
          <w:sz w:val="24"/>
          <w:szCs w:val="24"/>
        </w:rPr>
        <w:t>ՄԱՐԶԻ</w:t>
      </w:r>
      <w:r w:rsidR="00A51D2F" w:rsidRPr="00A51D2F">
        <w:rPr>
          <w:rFonts w:ascii="Sylfaen" w:hAnsi="Sylfaen" w:cs="Times Armenian"/>
          <w:b/>
          <w:i/>
          <w:sz w:val="24"/>
          <w:szCs w:val="24"/>
          <w:lang w:val="af-ZA"/>
        </w:rPr>
        <w:t xml:space="preserve"> </w:t>
      </w:r>
      <w:r w:rsidR="00A51D2F" w:rsidRPr="00A51D2F">
        <w:rPr>
          <w:rFonts w:ascii="Sylfaen" w:hAnsi="Sylfaen" w:cs="Times Armenian"/>
          <w:b/>
          <w:i/>
          <w:sz w:val="24"/>
          <w:szCs w:val="24"/>
        </w:rPr>
        <w:t>ՏԱՇԻՐԻ</w:t>
      </w:r>
      <w:r w:rsidR="00A51D2F" w:rsidRPr="00A51D2F">
        <w:rPr>
          <w:rFonts w:ascii="Sylfaen" w:hAnsi="Sylfaen" w:cs="Times Armenian"/>
          <w:b/>
          <w:i/>
          <w:sz w:val="24"/>
          <w:szCs w:val="24"/>
          <w:lang w:val="af-ZA"/>
        </w:rPr>
        <w:t xml:space="preserve"> </w:t>
      </w:r>
      <w:r w:rsidR="00A51D2F" w:rsidRPr="00A51D2F">
        <w:rPr>
          <w:rFonts w:ascii="Sylfaen" w:hAnsi="Sylfaen" w:cs="Times Armenian"/>
          <w:b/>
          <w:i/>
          <w:sz w:val="24"/>
          <w:szCs w:val="24"/>
        </w:rPr>
        <w:t>ՀԱՄԱՅՆՔԱՊԵՏԱՐԱՆ</w:t>
      </w:r>
      <w:r w:rsidR="00A51D2F" w:rsidRPr="00A51D2F">
        <w:rPr>
          <w:rFonts w:ascii="Sylfaen" w:hAnsi="Sylfaen"/>
          <w:b/>
          <w:bCs/>
          <w:sz w:val="24"/>
          <w:szCs w:val="24"/>
          <w:lang w:val="af-ZA"/>
        </w:rPr>
        <w:t>&gt;&gt;</w:t>
      </w:r>
      <w:r w:rsidR="00A51D2F" w:rsidRPr="00FD2910">
        <w:rPr>
          <w:rFonts w:ascii="Sylfaen" w:hAnsi="Sylfaen"/>
          <w:b/>
          <w:bCs/>
          <w:lang w:val="af-ZA"/>
        </w:rPr>
        <w:t xml:space="preserve"> </w:t>
      </w:r>
    </w:p>
    <w:sectPr w:rsidR="00475E41" w:rsidRPr="00FD2910" w:rsidSect="00DB3F8E">
      <w:footerReference w:type="even" r:id="rId9"/>
      <w:footerReference w:type="default" r:id="rId10"/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49B" w:rsidRDefault="0075749B" w:rsidP="009C3822">
      <w:pPr>
        <w:spacing w:after="0" w:line="240" w:lineRule="auto"/>
      </w:pPr>
      <w:r>
        <w:separator/>
      </w:r>
    </w:p>
  </w:endnote>
  <w:endnote w:type="continuationSeparator" w:id="1">
    <w:p w:rsidR="0075749B" w:rsidRDefault="0075749B" w:rsidP="009C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CC"/>
    <w:family w:val="roman"/>
    <w:pitch w:val="variable"/>
    <w:sig w:usb0="00000001" w:usb1="00000000" w:usb2="00000000" w:usb3="00000000" w:csb0="0000008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027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5E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5749B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749B" w:rsidP="00244A8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49B" w:rsidRDefault="0075749B" w:rsidP="009C3822">
      <w:pPr>
        <w:spacing w:after="0" w:line="240" w:lineRule="auto"/>
      </w:pPr>
      <w:r>
        <w:separator/>
      </w:r>
    </w:p>
  </w:footnote>
  <w:footnote w:type="continuationSeparator" w:id="1">
    <w:p w:rsidR="0075749B" w:rsidRDefault="0075749B" w:rsidP="009C3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8092B"/>
    <w:multiLevelType w:val="hybridMultilevel"/>
    <w:tmpl w:val="30AEF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A5643"/>
    <w:multiLevelType w:val="hybridMultilevel"/>
    <w:tmpl w:val="E9C4B190"/>
    <w:lvl w:ilvl="0" w:tplc="012C53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64AEE"/>
    <w:multiLevelType w:val="hybridMultilevel"/>
    <w:tmpl w:val="E84E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3F8E"/>
    <w:rsid w:val="00001753"/>
    <w:rsid w:val="00042805"/>
    <w:rsid w:val="00052D9F"/>
    <w:rsid w:val="000B5803"/>
    <w:rsid w:val="001026BD"/>
    <w:rsid w:val="001C7CA4"/>
    <w:rsid w:val="00244A88"/>
    <w:rsid w:val="00294032"/>
    <w:rsid w:val="00300D36"/>
    <w:rsid w:val="003914BD"/>
    <w:rsid w:val="004433F9"/>
    <w:rsid w:val="00475E41"/>
    <w:rsid w:val="005E0067"/>
    <w:rsid w:val="005F26C3"/>
    <w:rsid w:val="006143F1"/>
    <w:rsid w:val="0066195B"/>
    <w:rsid w:val="00700271"/>
    <w:rsid w:val="0075749B"/>
    <w:rsid w:val="00815881"/>
    <w:rsid w:val="00862C95"/>
    <w:rsid w:val="0096488B"/>
    <w:rsid w:val="009C3822"/>
    <w:rsid w:val="00A03CC3"/>
    <w:rsid w:val="00A057AB"/>
    <w:rsid w:val="00A51D2F"/>
    <w:rsid w:val="00AA4851"/>
    <w:rsid w:val="00B12FE5"/>
    <w:rsid w:val="00BD6008"/>
    <w:rsid w:val="00BD7912"/>
    <w:rsid w:val="00D32800"/>
    <w:rsid w:val="00D53160"/>
    <w:rsid w:val="00DB3F8E"/>
    <w:rsid w:val="00E007D8"/>
    <w:rsid w:val="00E40106"/>
    <w:rsid w:val="00F2544B"/>
    <w:rsid w:val="00F31E0A"/>
    <w:rsid w:val="00F63C69"/>
    <w:rsid w:val="00FD2910"/>
    <w:rsid w:val="00FD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22"/>
  </w:style>
  <w:style w:type="paragraph" w:styleId="3">
    <w:name w:val="heading 3"/>
    <w:basedOn w:val="a"/>
    <w:next w:val="a"/>
    <w:link w:val="30"/>
    <w:qFormat/>
    <w:rsid w:val="00DB3F8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3F8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DB3F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DB3F8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DB3F8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3F8E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DB3F8E"/>
  </w:style>
  <w:style w:type="paragraph" w:styleId="a6">
    <w:name w:val="footer"/>
    <w:basedOn w:val="a"/>
    <w:link w:val="a7"/>
    <w:rsid w:val="00DB3F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DB3F8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Strong"/>
    <w:basedOn w:val="a0"/>
    <w:qFormat/>
    <w:rsid w:val="00DB3F8E"/>
    <w:rPr>
      <w:b/>
      <w:bCs/>
    </w:rPr>
  </w:style>
  <w:style w:type="paragraph" w:styleId="a9">
    <w:name w:val="List Paragraph"/>
    <w:basedOn w:val="a"/>
    <w:uiPriority w:val="34"/>
    <w:qFormat/>
    <w:rsid w:val="00DB3F8E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44A8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44A8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44A88"/>
    <w:rPr>
      <w:vertAlign w:val="superscript"/>
    </w:rPr>
  </w:style>
  <w:style w:type="paragraph" w:styleId="ad">
    <w:name w:val="Body Text"/>
    <w:basedOn w:val="a"/>
    <w:link w:val="ae"/>
    <w:rsid w:val="00FD29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FD29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Indent 2"/>
    <w:basedOn w:val="a"/>
    <w:link w:val="20"/>
    <w:rsid w:val="00FD61D1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FD61D1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rolog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EEBE-C717-4107-9F65-7D43128F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cp:lastPrinted>2017-04-04T13:29:00Z</cp:lastPrinted>
  <dcterms:created xsi:type="dcterms:W3CDTF">2017-04-04T13:29:00Z</dcterms:created>
  <dcterms:modified xsi:type="dcterms:W3CDTF">2017-05-26T13:00:00Z</dcterms:modified>
</cp:coreProperties>
</file>