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543686">
        <w:rPr>
          <w:rFonts w:ascii="GHEA Grapalat" w:hAnsi="GHEA Grapalat" w:cs="Sylfaen"/>
          <w:sz w:val="24"/>
          <w:szCs w:val="24"/>
          <w:lang w:val="en-US"/>
        </w:rPr>
        <w:t>10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30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543686">
        <w:rPr>
          <w:rFonts w:ascii="GHEA Grapalat" w:hAnsi="GHEA Grapalat" w:cs="Sylfaen"/>
          <w:sz w:val="24"/>
          <w:szCs w:val="24"/>
          <w:lang w:val="hy-AM"/>
        </w:rPr>
        <w:t>Վանգաս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A5F0B">
        <w:rPr>
          <w:rFonts w:ascii="GHEA Grapalat" w:hAnsi="GHEA Grapalat" w:cs="Sylfaen"/>
          <w:sz w:val="24"/>
          <w:szCs w:val="24"/>
        </w:rPr>
        <w:t>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ՀՀ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պաշտպանության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543686">
        <w:rPr>
          <w:rFonts w:ascii="GHEA Grapalat" w:hAnsi="GHEA Grapalat" w:cs="Sylfaen"/>
          <w:sz w:val="24"/>
          <w:szCs w:val="24"/>
          <w:lang w:val="hy-AM"/>
        </w:rPr>
        <w:t>«ԳԱԿ-ՇՀԱՊՁԲ-15/10-ՀՀՊՆՆՏԱԴ-ՇՀԱՊՁԲ-7/40»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43686">
        <w:rPr>
          <w:rFonts w:ascii="GHEA Grapalat" w:hAnsi="GHEA Grapalat" w:cs="Sylfaen"/>
          <w:sz w:val="24"/>
          <w:szCs w:val="24"/>
          <w:lang w:val="hy-AM"/>
        </w:rPr>
        <w:t>ծածկագրով շրջանակային համաձայնագրերի միջոցով գնումներ կատարելու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543686">
        <w:rPr>
          <w:rFonts w:ascii="GHEA Grapalat" w:hAnsi="GHEA Grapalat" w:cs="Sylfaen"/>
          <w:sz w:val="24"/>
          <w:szCs w:val="24"/>
          <w:lang w:val="hy-AM"/>
        </w:rPr>
        <w:t>հանդերձանքի 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A5F0B" w:rsidRPr="00543686" w:rsidRDefault="00543686" w:rsidP="00543686">
      <w:pPr>
        <w:pStyle w:val="ListParagraph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/>
          <w:sz w:val="24"/>
          <w:lang w:val="hy-AM"/>
        </w:rPr>
        <w:t xml:space="preserve">Կիրառել ժամանակավոր միջոց՝ կասեցնել </w:t>
      </w:r>
      <w:r w:rsidRPr="001A5F0B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>
        <w:rPr>
          <w:rFonts w:ascii="GHEA Grapalat" w:hAnsi="GHEA Grapalat" w:cs="Sylfaen"/>
          <w:sz w:val="24"/>
          <w:szCs w:val="24"/>
          <w:lang w:val="hy-AM"/>
        </w:rPr>
        <w:t>«ԳԱԿ-ՇՀԱՊՁԲ-15/10-ՀՀՊՆՆՏԱԴ-ՇՀԱՊՁԲ-7/40»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ծածկագրով ընթացակարգի գնահատող հանձնաժողովի կողմից ցանկացած որոշման կայացում, այդ թվում նաև 2017 թվականի մայիսի 23-ի պայմանագիր կնքելու մասին որոշումը և արդեն իսկ կայացած որոշումների կատարման իրականացումը,</w:t>
      </w:r>
    </w:p>
    <w:p w:rsidR="00543686" w:rsidRPr="00543686" w:rsidRDefault="00543686" w:rsidP="00543686">
      <w:pPr>
        <w:pStyle w:val="ListParagraph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չեղյալ համարել ընթացակարգի գնահատող հանձնաժողովի կողմից 2017 թվականի ապրիլի 26-ին ընդունած՝ «Վանգաս» ՍՊԸ-ի հայտը մերժելու վերաբերյալ թիվ 1.1 որոշումը, </w:t>
      </w:r>
    </w:p>
    <w:p w:rsidR="00543686" w:rsidRPr="001A5F0B" w:rsidRDefault="00543686" w:rsidP="00543686">
      <w:pPr>
        <w:pStyle w:val="ListParagraph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 w:cs="Sylfaen"/>
          <w:sz w:val="24"/>
          <w:szCs w:val="24"/>
          <w:lang w:val="hy-AM"/>
        </w:rPr>
        <w:t>չեղյալ համարել ընթացակարգի գնահատող հանձնաժողովի որոշումը 5-րդ չափաբաժնի մասով «Կոտայքկոշ» ՍՊԸ-ին, իսկ 9-րդ չափաբաժնի մասով «Մասիսի Գարուն կարի ֆաբրիկա» ՍՊԸ-ին հաղթող ճանաչելու մասին որոշումները: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A7C0C"/>
    <w:rsid w:val="003E0F9B"/>
    <w:rsid w:val="004032FD"/>
    <w:rsid w:val="004415E9"/>
    <w:rsid w:val="00496721"/>
    <w:rsid w:val="004A2FD6"/>
    <w:rsid w:val="004E212D"/>
    <w:rsid w:val="00533016"/>
    <w:rsid w:val="00543686"/>
    <w:rsid w:val="00631C91"/>
    <w:rsid w:val="00674242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2017-05-30T12:57:00Z</cp:lastPrinted>
  <dcterms:created xsi:type="dcterms:W3CDTF">2016-04-19T09:12:00Z</dcterms:created>
  <dcterms:modified xsi:type="dcterms:W3CDTF">2017-05-30T14:00:00Z</dcterms:modified>
</cp:coreProperties>
</file>