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A8" w:rsidRPr="00746887" w:rsidRDefault="00413EA8" w:rsidP="00A039CC">
      <w:pPr>
        <w:spacing w:after="240" w:line="360" w:lineRule="auto"/>
        <w:jc w:val="center"/>
        <w:rPr>
          <w:rFonts w:ascii="Arial Armenian" w:hAnsi="Arial Armenian" w:cs="Arial Armenian"/>
          <w:b/>
          <w:bCs/>
          <w:lang w:val="af-ZA"/>
        </w:rPr>
      </w:pPr>
      <w:r w:rsidRPr="00746887">
        <w:rPr>
          <w:rFonts w:ascii="Arial Armenian" w:hAnsi="Arial Armenian" w:cs="Arial Armenian"/>
          <w:b/>
          <w:bCs/>
          <w:lang w:val="af-ZA"/>
        </w:rPr>
        <w:t>Ð²Úî²ð²ðàôÂÚàôÜ (Ð²ÞìºîìàôÂÚàôÜ)</w:t>
      </w:r>
    </w:p>
    <w:p w:rsidR="00413EA8" w:rsidRPr="00746887" w:rsidRDefault="00413EA8" w:rsidP="00A039CC">
      <w:pPr>
        <w:spacing w:after="240" w:line="360" w:lineRule="auto"/>
        <w:jc w:val="center"/>
        <w:rPr>
          <w:rFonts w:ascii="Arial Armenian" w:hAnsi="Arial Armenian" w:cs="Arial Armenian"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 xml:space="preserve"> ԲԸ </w:t>
      </w:r>
      <w:r w:rsidRPr="00746887">
        <w:rPr>
          <w:rFonts w:ascii="GHEA Grapalat" w:hAnsi="GHEA Grapalat" w:cs="GHEA Grapalat"/>
          <w:b/>
          <w:bCs/>
          <w:lang w:val="af-ZA"/>
        </w:rPr>
        <w:t xml:space="preserve"> ՄԻՋՈՑՈՎ ԳՆՈՒՄ ԿԱՏԱՐԵԼՈՒ</w:t>
      </w:r>
      <w:r w:rsidRPr="00746887">
        <w:rPr>
          <w:rFonts w:ascii="Arial Armenian" w:hAnsi="Arial Armenian" w:cs="Arial Armenian"/>
          <w:b/>
          <w:bCs/>
          <w:lang w:val="af-ZA"/>
        </w:rPr>
        <w:t xml:space="preserve"> ÀÜÂ²ò²Î²ð¶àì ÎÜøì²Ì ä</w:t>
      </w:r>
      <w:r w:rsidRPr="00746887">
        <w:rPr>
          <w:rFonts w:ascii="Arial Armenian" w:hAnsi="Arial Armenian" w:cs="Arial Armenian"/>
          <w:lang w:val="af-ZA"/>
        </w:rPr>
        <w:t>²ÚØ²Ü²¶ð</w:t>
      </w:r>
      <w:r w:rsidRPr="00746887">
        <w:rPr>
          <w:rFonts w:ascii="Sylfaen" w:hAnsi="Sylfaen" w:cs="Sylfaen"/>
          <w:lang w:val="af-ZA"/>
        </w:rPr>
        <w:t>ԵՐ</w:t>
      </w:r>
      <w:r w:rsidRPr="00746887">
        <w:rPr>
          <w:rFonts w:ascii="Arial Armenian" w:hAnsi="Arial Armenian" w:cs="Arial Armenian"/>
          <w:lang w:val="af-ZA"/>
        </w:rPr>
        <w:t>Æ Ø²êÆÜ</w:t>
      </w:r>
    </w:p>
    <w:p w:rsidR="00413EA8" w:rsidRPr="00D07B02" w:rsidRDefault="00413EA8" w:rsidP="00A039CC">
      <w:pPr>
        <w:pStyle w:val="Heading3"/>
        <w:spacing w:after="240" w:line="360" w:lineRule="auto"/>
        <w:ind w:firstLine="0"/>
        <w:rPr>
          <w:rFonts w:ascii="Arial Armenian" w:hAnsi="Arial Armenian" w:cs="Arial Armenian"/>
          <w:b w:val="0"/>
          <w:bCs w:val="0"/>
          <w:sz w:val="24"/>
          <w:szCs w:val="24"/>
          <w:lang w:val="af-ZA"/>
        </w:rPr>
      </w:pPr>
      <w:r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ԲԸ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ՄԻՋՈՑՈՎ ԳՆՈՒՄ ԿԱՏԱՐԵԼՈՒ</w:t>
      </w:r>
      <w:r w:rsidRPr="00D07B02">
        <w:rPr>
          <w:rFonts w:ascii="Arial Armenian" w:hAnsi="Arial Armenian" w:cs="Arial Armenian"/>
          <w:b w:val="0"/>
          <w:bCs w:val="0"/>
          <w:sz w:val="24"/>
          <w:szCs w:val="24"/>
          <w:lang w:val="af-ZA"/>
        </w:rPr>
        <w:t xml:space="preserve"> ÀÜÂ²ò²Î²ð¶àì ÀÜÂ²ò²Î²ð¶Æ Ì²ÌÎ²¶ÆðÀª 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«ԳԱԿ-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 xml:space="preserve"> ՀՀ ՊՆ ՆՏԱԴ-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ԲԸԾ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ՁԲ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-7/2</w:t>
      </w:r>
      <w:r w:rsidRPr="00D07B02">
        <w:rPr>
          <w:rFonts w:ascii="GHEA Grapalat" w:hAnsi="GHEA Grapalat" w:cs="GHEA Grapalat"/>
          <w:b w:val="0"/>
          <w:bCs w:val="0"/>
          <w:sz w:val="24"/>
          <w:szCs w:val="24"/>
          <w:lang w:val="es-ES"/>
        </w:rPr>
        <w:t>»</w:t>
      </w:r>
    </w:p>
    <w:p w:rsidR="00413EA8" w:rsidRPr="003C2720" w:rsidRDefault="00413EA8" w:rsidP="003C2720">
      <w:pPr>
        <w:tabs>
          <w:tab w:val="left" w:pos="1248"/>
        </w:tabs>
        <w:jc w:val="center"/>
        <w:rPr>
          <w:rFonts w:ascii="Arial Armenian" w:hAnsi="Arial Armenian" w:cs="Arial Armenian"/>
          <w:b/>
          <w:bCs/>
          <w:sz w:val="14"/>
          <w:szCs w:val="14"/>
          <w:lang w:val="af-ZA"/>
        </w:rPr>
      </w:pPr>
      <w:r w:rsidRPr="00B737D5">
        <w:rPr>
          <w:rFonts w:ascii="Arial Armenian" w:hAnsi="Arial Armenian" w:cs="Arial Armenian"/>
          <w:sz w:val="20"/>
          <w:szCs w:val="20"/>
          <w:lang w:val="af-ZA"/>
        </w:rPr>
        <w:t xml:space="preserve">ä³ïíÇñ³ïáõÝ` 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ÐÐ </w:t>
      </w:r>
      <w:r w:rsidRPr="00CA7C88">
        <w:rPr>
          <w:rFonts w:ascii="GHEA Grapalat" w:hAnsi="GHEA Grapalat" w:cs="GHEA Grapalat"/>
          <w:sz w:val="20"/>
          <w:szCs w:val="20"/>
          <w:lang w:val="af-ZA"/>
        </w:rPr>
        <w:t>պաշտպանության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Ý³Ë³ñ³ñáõÃÛáõÝÁ, 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áñÁ ·ïÝíáõÙ ¿ </w:t>
      </w:r>
      <w:r w:rsidRPr="00D07B02">
        <w:rPr>
          <w:rFonts w:ascii="Sylfaen" w:hAnsi="Sylfaen" w:cs="Sylfaen"/>
          <w:sz w:val="20"/>
          <w:szCs w:val="20"/>
          <w:lang w:val="af-ZA"/>
        </w:rPr>
        <w:t>ք. Երևան, Բագրևանդի 5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 Ñ³ëó»áõÙ, ëïáñ¨ Ý»ñÏ³Û³óÝáõÙ ¿ </w:t>
      </w:r>
      <w:r>
        <w:rPr>
          <w:rFonts w:ascii="GHEA Grapalat" w:hAnsi="GHEA Grapalat" w:cs="GHEA Grapalat"/>
          <w:sz w:val="20"/>
          <w:szCs w:val="20"/>
          <w:lang w:val="es-ES"/>
        </w:rPr>
        <w:t>«</w:t>
      </w:r>
      <w:r w:rsidRPr="00D07B02">
        <w:rPr>
          <w:rFonts w:ascii="GHEA Grapalat" w:hAnsi="GHEA Grapalat" w:cs="GHEA Grapalat"/>
          <w:sz w:val="20"/>
          <w:szCs w:val="20"/>
          <w:lang w:val="es-ES"/>
        </w:rPr>
        <w:t>ՀՀ ՊՆ ՆՏԱԴ-</w:t>
      </w:r>
      <w:r>
        <w:rPr>
          <w:rFonts w:ascii="GHEA Grapalat" w:hAnsi="GHEA Grapalat" w:cs="GHEA Grapalat"/>
          <w:sz w:val="20"/>
          <w:szCs w:val="20"/>
          <w:lang w:val="af-ZA"/>
        </w:rPr>
        <w:t>ԲԸԾ</w:t>
      </w:r>
      <w:r w:rsidRPr="00D07B02">
        <w:rPr>
          <w:rFonts w:ascii="GHEA Grapalat" w:hAnsi="GHEA Grapalat" w:cs="GHEA Grapalat"/>
          <w:sz w:val="20"/>
          <w:szCs w:val="20"/>
          <w:lang w:val="af-ZA"/>
        </w:rPr>
        <w:t>ՁԲ</w:t>
      </w:r>
      <w:r>
        <w:rPr>
          <w:rFonts w:ascii="GHEA Grapalat" w:hAnsi="GHEA Grapalat" w:cs="GHEA Grapalat"/>
          <w:sz w:val="20"/>
          <w:szCs w:val="20"/>
          <w:lang w:val="es-ES"/>
        </w:rPr>
        <w:t>-7/2</w:t>
      </w:r>
      <w:r w:rsidRPr="00D07B02">
        <w:rPr>
          <w:rFonts w:ascii="GHEA Grapalat" w:hAnsi="GHEA Grapalat" w:cs="GHEA Grapalat"/>
          <w:sz w:val="20"/>
          <w:szCs w:val="20"/>
          <w:lang w:val="es-ES"/>
        </w:rPr>
        <w:t>»</w:t>
      </w:r>
      <w:r w:rsidRPr="00D07B02">
        <w:rPr>
          <w:rFonts w:ascii="Arial Armenian" w:hAnsi="Arial Armenian" w:cs="Arial Armenian"/>
          <w:sz w:val="20"/>
          <w:szCs w:val="20"/>
          <w:lang w:val="af-ZA"/>
        </w:rPr>
        <w:t xml:space="preserve"> Í³ÍÏ³·ñáí Ñ³Ûï³ñ³ñí³Í </w:t>
      </w:r>
      <w:r w:rsidRPr="00D07B02">
        <w:rPr>
          <w:rFonts w:ascii="GHEA Grapalat" w:hAnsi="GHEA Grapalat" w:cs="GHEA Grapalat"/>
          <w:sz w:val="20"/>
          <w:szCs w:val="20"/>
          <w:lang w:val="af-ZA"/>
        </w:rPr>
        <w:t>շրջանակային համաձայնագրերի միջոցով գնում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կատարելու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B737D5">
        <w:rPr>
          <w:rFonts w:ascii="Arial Armenian" w:hAnsi="Arial Armenian" w:cs="Arial Armenian"/>
          <w:sz w:val="20"/>
          <w:szCs w:val="20"/>
          <w:lang w:val="af-ZA"/>
        </w:rPr>
        <w:t>ÁÝÃ³ó³Ï³ñ·Ç ³ñ¹ÛáõÝùáõÙ ÏÝùí³Í å³ÛÙ³Ý³·ñÇ Ù³ëÇÝ ï»Õ»Ï³ïíáõÃÛáõÝÁ:</w:t>
      </w:r>
      <w:r w:rsidRPr="003C2720">
        <w:rPr>
          <w:rFonts w:ascii="GHEA Grapalat" w:hAnsi="GHEA Grapalat" w:cs="GHEA Grapalat"/>
          <w:b/>
          <w:bCs/>
          <w:sz w:val="14"/>
          <w:szCs w:val="14"/>
          <w:lang w:val="af-ZA"/>
        </w:rPr>
        <w:t xml:space="preserve"> </w:t>
      </w:r>
    </w:p>
    <w:p w:rsidR="00413EA8" w:rsidRDefault="00413EA8" w:rsidP="003C2720">
      <w:pPr>
        <w:spacing w:after="240" w:line="360" w:lineRule="auto"/>
        <w:ind w:firstLine="709"/>
        <w:jc w:val="both"/>
        <w:rPr>
          <w:rFonts w:ascii="Arial Armenian" w:hAnsi="Arial Armenian" w:cs="Arial Armenian"/>
          <w:sz w:val="20"/>
          <w:szCs w:val="20"/>
          <w:lang w:val="af-ZA"/>
        </w:rPr>
      </w:pPr>
      <w:r w:rsidRPr="00B737D5">
        <w:rPr>
          <w:rFonts w:ascii="Arial Armenian" w:hAnsi="Arial Armenian" w:cs="Arial Armenian"/>
          <w:b/>
          <w:bCs/>
          <w:sz w:val="14"/>
          <w:szCs w:val="14"/>
        </w:rPr>
        <w:t>(</w:t>
      </w:r>
      <w:r w:rsidRPr="00B737D5">
        <w:rPr>
          <w:rFonts w:ascii="GHEA Grapalat" w:hAnsi="GHEA Grapalat" w:cs="GHEA Grapalat"/>
          <w:b/>
          <w:bCs/>
          <w:sz w:val="14"/>
          <w:szCs w:val="14"/>
        </w:rPr>
        <w:t>տեխնիկական</w:t>
      </w:r>
      <w:r w:rsidRPr="00B737D5">
        <w:rPr>
          <w:rFonts w:ascii="Arial Armenian" w:hAnsi="Arial Armenian" w:cs="Arial Armenian"/>
          <w:b/>
          <w:bCs/>
          <w:sz w:val="14"/>
          <w:szCs w:val="14"/>
        </w:rPr>
        <w:t xml:space="preserve"> </w:t>
      </w:r>
      <w:r w:rsidRPr="00B737D5">
        <w:rPr>
          <w:rFonts w:ascii="GHEA Grapalat" w:hAnsi="GHEA Grapalat" w:cs="GHEA Grapalat"/>
          <w:b/>
          <w:bCs/>
          <w:sz w:val="14"/>
          <w:szCs w:val="14"/>
        </w:rPr>
        <w:t>բնութագիր</w:t>
      </w:r>
      <w:r w:rsidRPr="00B737D5">
        <w:rPr>
          <w:rFonts w:ascii="Arial Armenian" w:hAnsi="Arial Armenian" w:cs="Arial Armenian"/>
          <w:b/>
          <w:bCs/>
          <w:sz w:val="14"/>
          <w:szCs w:val="14"/>
        </w:rPr>
        <w:t>)</w:t>
      </w:r>
    </w:p>
    <w:tbl>
      <w:tblPr>
        <w:tblW w:w="11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13"/>
        <w:gridCol w:w="1258"/>
        <w:gridCol w:w="709"/>
        <w:gridCol w:w="709"/>
        <w:gridCol w:w="709"/>
        <w:gridCol w:w="1134"/>
        <w:gridCol w:w="992"/>
        <w:gridCol w:w="4846"/>
      </w:tblGrid>
      <w:tr w:rsidR="00413EA8" w:rsidRPr="00B737D5" w:rsidTr="00523778">
        <w:trPr>
          <w:trHeight w:val="110"/>
          <w:jc w:val="center"/>
        </w:trPr>
        <w:tc>
          <w:tcPr>
            <w:tcW w:w="1107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3EA8" w:rsidRPr="003C2720" w:rsidRDefault="00413EA8" w:rsidP="003C2720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413EA8" w:rsidRPr="00B737D5" w:rsidTr="00523778">
        <w:trPr>
          <w:trHeight w:val="110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vAlign w:val="center"/>
          </w:tcPr>
          <w:p w:rsidR="00413EA8" w:rsidRPr="00B737D5" w:rsidRDefault="00413EA8" w:rsidP="003C272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  <w:vAlign w:val="center"/>
          </w:tcPr>
          <w:p w:rsidR="00413EA8" w:rsidRPr="00B737D5" w:rsidRDefault="00413EA8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413EA8" w:rsidRPr="00B737D5" w:rsidRDefault="00413EA8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2"/>
            <w:vAlign w:val="center"/>
          </w:tcPr>
          <w:p w:rsidR="00413EA8" w:rsidRPr="00B737D5" w:rsidRDefault="00413EA8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13EA8" w:rsidRDefault="00413EA8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ախահաշվային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  <w:tc>
          <w:tcPr>
            <w:tcW w:w="4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EA8" w:rsidRPr="003C2720" w:rsidRDefault="00413EA8" w:rsidP="003C2720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</w:p>
          <w:p w:rsidR="00413EA8" w:rsidRPr="00B737D5" w:rsidRDefault="00413EA8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>(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>)</w:t>
            </w:r>
          </w:p>
          <w:p w:rsidR="00413EA8" w:rsidRDefault="00413EA8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/Պայմանագրով</w:t>
            </w:r>
            <w:r w:rsidRPr="003C2720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նախատեսված</w:t>
            </w:r>
            <w:r w:rsidRPr="003C2720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ամառոտ</w:t>
            </w:r>
            <w:r w:rsidRPr="003C2720">
              <w:rPr>
                <w:rFonts w:ascii="Arial Armenian" w:hAnsi="Arial Armenian" w:cs="Arial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</w:tr>
      <w:tr w:rsidR="00413EA8" w:rsidRPr="00B737D5" w:rsidTr="00523778">
        <w:trPr>
          <w:trHeight w:val="175"/>
          <w:jc w:val="center"/>
        </w:trPr>
        <w:tc>
          <w:tcPr>
            <w:tcW w:w="713" w:type="dxa"/>
            <w:vMerge/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13EA8" w:rsidRPr="00242F71" w:rsidRDefault="00413EA8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vAlign w:val="center"/>
          </w:tcPr>
          <w:p w:rsidR="00413EA8" w:rsidRPr="00242F71" w:rsidRDefault="00413EA8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13EA8" w:rsidRPr="00B737D5" w:rsidRDefault="00413EA8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4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13EA8" w:rsidRPr="00B737D5" w:rsidTr="00523778">
        <w:trPr>
          <w:trHeight w:val="275"/>
          <w:jc w:val="center"/>
        </w:trPr>
        <w:tc>
          <w:tcPr>
            <w:tcW w:w="713" w:type="dxa"/>
            <w:vMerge/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413EA8" w:rsidRPr="00B737D5" w:rsidRDefault="00413EA8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:rsidR="00413EA8" w:rsidRPr="00B737D5" w:rsidRDefault="00413EA8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13EA8" w:rsidRPr="00391E36" w:rsidRDefault="00413EA8" w:rsidP="003C2720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391E36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3EA8" w:rsidRPr="00391E36" w:rsidRDefault="00413EA8" w:rsidP="003C272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1E36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4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13EA8" w:rsidRPr="002D0FAA" w:rsidTr="00523778">
        <w:trPr>
          <w:trHeight w:val="912"/>
          <w:jc w:val="center"/>
        </w:trPr>
        <w:tc>
          <w:tcPr>
            <w:tcW w:w="713" w:type="dxa"/>
            <w:vAlign w:val="center"/>
          </w:tcPr>
          <w:p w:rsidR="00413EA8" w:rsidRPr="00C85C86" w:rsidRDefault="00413EA8" w:rsidP="00C14CF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8" w:type="dxa"/>
            <w:vAlign w:val="center"/>
          </w:tcPr>
          <w:p w:rsidR="00413EA8" w:rsidRPr="00127C96" w:rsidRDefault="00413EA8" w:rsidP="00C14CFF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127C96">
              <w:rPr>
                <w:rFonts w:ascii="GHEA Grapalat" w:hAnsi="GHEA Grapalat" w:cs="GHEA Grapalat"/>
                <w:sz w:val="16"/>
                <w:szCs w:val="16"/>
                <w:lang w:val="af-ZA"/>
              </w:rPr>
              <w:t>Կոստյում` կիսաբրդյա,  ամենօրյա (անհատ.)</w:t>
            </w:r>
          </w:p>
        </w:tc>
        <w:tc>
          <w:tcPr>
            <w:tcW w:w="709" w:type="dxa"/>
            <w:vAlign w:val="center"/>
          </w:tcPr>
          <w:p w:rsidR="00413EA8" w:rsidRPr="000E5F21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0E5F21">
              <w:rPr>
                <w:rFonts w:ascii="GHEA Grapalat" w:hAnsi="GHEA Grapalat" w:cs="GHEA Grapalat"/>
                <w:sz w:val="16"/>
                <w:szCs w:val="16"/>
                <w:lang w:val="af-ZA"/>
              </w:rPr>
              <w:t>լրակազմ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700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EE3B2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700</w:t>
            </w:r>
          </w:p>
        </w:tc>
        <w:tc>
          <w:tcPr>
            <w:tcW w:w="1134" w:type="dxa"/>
            <w:vAlign w:val="center"/>
          </w:tcPr>
          <w:p w:rsidR="00413EA8" w:rsidRDefault="00413EA8" w:rsidP="00D85F2C">
            <w:pPr>
              <w:jc w:val="center"/>
              <w:rPr>
                <w:rFonts w:cs="Times New Roman"/>
              </w:rPr>
            </w:pPr>
            <w:r w:rsidRPr="001C1AE4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14700000</w:t>
            </w:r>
          </w:p>
        </w:tc>
        <w:tc>
          <w:tcPr>
            <w:tcW w:w="992" w:type="dxa"/>
            <w:vAlign w:val="center"/>
          </w:tcPr>
          <w:p w:rsidR="00413EA8" w:rsidRDefault="00413EA8" w:rsidP="00D85F2C">
            <w:pPr>
              <w:jc w:val="center"/>
              <w:rPr>
                <w:rFonts w:cs="Times New Roman"/>
              </w:rPr>
            </w:pPr>
            <w:r w:rsidRPr="001C1AE4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14700000</w:t>
            </w:r>
          </w:p>
        </w:tc>
        <w:tc>
          <w:tcPr>
            <w:tcW w:w="4846" w:type="dxa"/>
            <w:vAlign w:val="center"/>
          </w:tcPr>
          <w:p w:rsidR="00413EA8" w:rsidRPr="00691D36" w:rsidRDefault="00413EA8" w:rsidP="00C14CFF">
            <w:pPr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ТУ 858-5300-2005: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Կիսաբրդյա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կոստյումը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բաղկացած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կիտելից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ազատթող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տաբատից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  <w:p w:rsidR="00413EA8" w:rsidRPr="00691D36" w:rsidRDefault="00413EA8" w:rsidP="00C14CFF">
            <w:pPr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691D36">
              <w:rPr>
                <w:rFonts w:ascii="GHEA Grapalat" w:hAnsi="GHEA Grapalat" w:cs="GHEA Grapalat"/>
                <w:sz w:val="14"/>
                <w:szCs w:val="14"/>
              </w:rPr>
              <w:t>Կիտելը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բաղկացած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կենտրոնական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կոճկվող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լանջափեշերից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մեջքից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օձիքից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թևքերից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Լանջափեշերը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չորս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ԶՈՒ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զինանշանի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պատկերով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22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ալյումինե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համաձուլվածքից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կոճակներով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Կիտելը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առաջամասից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կրկնակարվում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սոսնձող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կտորով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իսկ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կրծքամասում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սոսնձող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կտորով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վուշ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>-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բրդյա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քաթանով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Առանձին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դետալները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(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գրպանների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կափույրներ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օձիք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) 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նույնպես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կրկնակարվում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սոսնձող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կտորով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վուշ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>-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բրդյա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քաթանով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Լանջափեշերի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վրա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վերևից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ուղղահայաց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կենտրոնական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ծալվածքով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վրադիր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գրպաններ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գրպանների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ձևավոր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կափույրները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մեկական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ԶՈՒ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զինանշանի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պատկերով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14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ալյումինե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համաձուլվածքից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կոճակներով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իսկ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կողքերից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կտրվածքով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կափույրներով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գրպաններ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Մեջքի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ներքևում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կենտրոնից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բացվածքով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Օձիքը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ծալովի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օձիքի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միացման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կարում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մշակված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կախիչ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թևերը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ներկարված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Աստառը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 8-C5-ВШ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կտոր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Ձախ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լանջափեշին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ներսամասից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կտրվածքով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ծոցագրպան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  <w:p w:rsidR="00413EA8" w:rsidRPr="00691D36" w:rsidRDefault="00413EA8" w:rsidP="00C14CFF">
            <w:pPr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691D36">
              <w:rPr>
                <w:rFonts w:ascii="GHEA Grapalat" w:hAnsi="GHEA Grapalat" w:cs="GHEA Grapalat"/>
                <w:sz w:val="14"/>
                <w:szCs w:val="14"/>
              </w:rPr>
              <w:t>Ազատթող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տաբատը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կազմված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առաջամասից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հետևամասից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գոտուց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Առաջամասը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կողային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գրպաններով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Աջ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հետևամասում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կտրված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գրպան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կափույրով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Գուլ</w:t>
            </w:r>
            <w:r w:rsidRPr="00691D36">
              <w:rPr>
                <w:rFonts w:ascii="Times New Roman" w:hAnsi="Times New Roman" w:cs="Times New Roman"/>
                <w:sz w:val="14"/>
                <w:szCs w:val="14"/>
                <w:lang w:val="af-ZA" w:bidi="he-IL"/>
              </w:rPr>
              <w:t>‎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ֆիկը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շղթայով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որը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գոտու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մասում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մետաղյա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կեռիկով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մեկ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կոճակով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Գոտին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կամրջակներով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գոտեփոկի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անցկացման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համար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կամրջակներից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մեկը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պետք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գտնվի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գոտկատեղի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հետնամասի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միացման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կարի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վրա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Կողային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կարերում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անցկացվում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1,5-2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լայնության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2481/2581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ԻԱ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կարմիր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մահուդից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երիզներ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>, (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ավիացիայի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օդադեսանտային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զորքերի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համար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երկնագույն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երիզով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):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Առաջամասում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մինչև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ծնկները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 8-C5-ВШ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կտորից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աստառ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</w:p>
          <w:p w:rsidR="00413EA8" w:rsidRPr="00691D36" w:rsidRDefault="00413EA8" w:rsidP="00C14CFF">
            <w:pPr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Կոստյումը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2311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կիսաբրդյա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գործվածքից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</w:p>
          <w:p w:rsidR="00413EA8" w:rsidRPr="00691D36" w:rsidRDefault="00413EA8" w:rsidP="00C14CFF">
            <w:pPr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691D36">
              <w:rPr>
                <w:rFonts w:ascii="GHEA Grapalat" w:hAnsi="GHEA Grapalat" w:cs="GHEA Grapalat"/>
                <w:sz w:val="14"/>
                <w:szCs w:val="14"/>
              </w:rPr>
              <w:t>Պատվիրատուի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կողմից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տրամադրվում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երեսացուի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գործվածք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կարմիր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մահուդ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կոճակներ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22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14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ԶՈՒ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զինանշանով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>,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ուսադիրներ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աստղեր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թևքանշան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էմբլեմա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</w:tc>
      </w:tr>
      <w:tr w:rsidR="00413EA8" w:rsidRPr="002D0FAA" w:rsidTr="00523778">
        <w:trPr>
          <w:trHeight w:val="547"/>
          <w:jc w:val="center"/>
        </w:trPr>
        <w:tc>
          <w:tcPr>
            <w:tcW w:w="713" w:type="dxa"/>
            <w:vAlign w:val="center"/>
          </w:tcPr>
          <w:p w:rsidR="00413EA8" w:rsidRDefault="00413EA8" w:rsidP="00C14C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8" w:type="dxa"/>
            <w:vAlign w:val="center"/>
          </w:tcPr>
          <w:p w:rsidR="00413EA8" w:rsidRPr="00127C96" w:rsidRDefault="00413EA8" w:rsidP="00C14CFF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127C96">
              <w:rPr>
                <w:rFonts w:ascii="GHEA Grapalat" w:hAnsi="GHEA Grapalat" w:cs="GHEA Grapalat"/>
                <w:sz w:val="16"/>
                <w:szCs w:val="16"/>
                <w:lang w:val="af-ZA"/>
              </w:rPr>
              <w:t>Կիտել և կիսաշրջազգեստ`կիսաբրդյա, ամենօրյա (անհատ. )</w:t>
            </w:r>
          </w:p>
        </w:tc>
        <w:tc>
          <w:tcPr>
            <w:tcW w:w="709" w:type="dxa"/>
            <w:vAlign w:val="center"/>
          </w:tcPr>
          <w:p w:rsidR="00413EA8" w:rsidRPr="000E5F21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0E5F21">
              <w:rPr>
                <w:rFonts w:ascii="GHEA Grapalat" w:hAnsi="GHEA Grapalat" w:cs="GHEA Grapalat"/>
                <w:sz w:val="16"/>
                <w:szCs w:val="16"/>
                <w:lang w:val="af-ZA"/>
              </w:rPr>
              <w:t>լրակազմ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200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EE3B2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200</w:t>
            </w:r>
          </w:p>
        </w:tc>
        <w:tc>
          <w:tcPr>
            <w:tcW w:w="1134" w:type="dxa"/>
            <w:vAlign w:val="center"/>
          </w:tcPr>
          <w:p w:rsidR="00413EA8" w:rsidRDefault="00413EA8" w:rsidP="00D85F2C">
            <w:pPr>
              <w:jc w:val="center"/>
              <w:rPr>
                <w:rFonts w:cs="Times New Roman"/>
              </w:rPr>
            </w:pPr>
            <w:r w:rsidRPr="00E82B14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3200000</w:t>
            </w:r>
          </w:p>
        </w:tc>
        <w:tc>
          <w:tcPr>
            <w:tcW w:w="992" w:type="dxa"/>
            <w:vAlign w:val="center"/>
          </w:tcPr>
          <w:p w:rsidR="00413EA8" w:rsidRDefault="00413EA8" w:rsidP="00D85F2C">
            <w:pPr>
              <w:jc w:val="center"/>
              <w:rPr>
                <w:rFonts w:cs="Times New Roman"/>
              </w:rPr>
            </w:pPr>
            <w:r w:rsidRPr="00E82B14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3200000</w:t>
            </w:r>
          </w:p>
        </w:tc>
        <w:tc>
          <w:tcPr>
            <w:tcW w:w="4846" w:type="dxa"/>
            <w:vAlign w:val="center"/>
          </w:tcPr>
          <w:p w:rsidR="00413EA8" w:rsidRPr="00691D36" w:rsidRDefault="00413EA8" w:rsidP="00C14CFF">
            <w:pPr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ТУ 858-5300-2005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Կիտելը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բաղկացած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կենտրոնական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կոճկվող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լանջափեշերից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մեջքից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օձիքից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թևքերից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Կիտելը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առաջամասից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կրկնակարվում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սոսնձող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կտորով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իսկ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կրծքամասում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նաև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վուշ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>-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բրդյա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քաթանով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Առանձին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դետալները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(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գրպանների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կափույրներ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օձիք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)  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նույնպես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կրկնակարվում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սոսնձող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կտորով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վուշ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>-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բրդյա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քաթանով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Լանջափեշերը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դարձածալերով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երկու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ԶՈՒ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զինաշանի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պատկերով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22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ալյումինե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համաձուլվածքից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կոճակներով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ձախ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կողմից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Կողքերից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կտրվածքով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թերթիկավոր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գրպաններ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Օձիքը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ծալովի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օձիքի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միացման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կարում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մշակված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կախիչ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թևերը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ներկարված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Աստառը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 8-C5-ВШ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կտոր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</w:p>
          <w:p w:rsidR="00413EA8" w:rsidRPr="00691D36" w:rsidRDefault="00413EA8" w:rsidP="00C14CFF">
            <w:pPr>
              <w:ind w:hanging="567"/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     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Կիսաշրջազգեստը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կազմված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առաջամասից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հետևամասից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ներկարված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գոտուց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  <w:p w:rsidR="00413EA8" w:rsidRPr="00691D36" w:rsidRDefault="00413EA8" w:rsidP="00C14CFF">
            <w:pPr>
              <w:ind w:hanging="567"/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    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Հետևամասի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ներքևում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բացվածքով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հետևից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վերնամասը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շղթայով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կոճկվող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որը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գոտու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վրա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մեկ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կոճակօղակով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ներսի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կողմից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 8-C5-ВШ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կտորից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աստառով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  <w:p w:rsidR="00413EA8" w:rsidRPr="00691D36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        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Կոստյումը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2311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կիսաբրդյա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գործվածքից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Պատվիրատուի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կողմից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տրամադրվում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երեսացուի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գործվածք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կոճակ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22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ԶՈՒ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զինանշանով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ուսադիրներ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աստղեր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թևքանշան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691D36">
              <w:rPr>
                <w:rFonts w:ascii="GHEA Grapalat" w:hAnsi="GHEA Grapalat" w:cs="GHEA Grapalat"/>
                <w:sz w:val="14"/>
                <w:szCs w:val="14"/>
              </w:rPr>
              <w:t>էմբլեմա</w:t>
            </w:r>
            <w:r w:rsidRPr="00691D36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</w:tc>
      </w:tr>
      <w:tr w:rsidR="00413EA8" w:rsidRPr="002D0FAA" w:rsidTr="00523778">
        <w:trPr>
          <w:trHeight w:val="912"/>
          <w:jc w:val="center"/>
        </w:trPr>
        <w:tc>
          <w:tcPr>
            <w:tcW w:w="713" w:type="dxa"/>
            <w:vAlign w:val="center"/>
          </w:tcPr>
          <w:p w:rsidR="00413EA8" w:rsidRDefault="00413EA8" w:rsidP="00C14C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8" w:type="dxa"/>
            <w:vAlign w:val="center"/>
          </w:tcPr>
          <w:p w:rsidR="00413EA8" w:rsidRPr="00127C96" w:rsidRDefault="00413EA8" w:rsidP="00C14CFF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127C96">
              <w:rPr>
                <w:rFonts w:ascii="GHEA Grapalat" w:hAnsi="GHEA Grapalat" w:cs="GHEA Grapalat"/>
                <w:sz w:val="16"/>
                <w:szCs w:val="16"/>
                <w:lang w:val="af-ZA"/>
              </w:rPr>
              <w:t>Կոստյում`տոնական,կիսաբրդյա  սպ. (անհատ. )</w:t>
            </w:r>
          </w:p>
        </w:tc>
        <w:tc>
          <w:tcPr>
            <w:tcW w:w="709" w:type="dxa"/>
            <w:vAlign w:val="center"/>
          </w:tcPr>
          <w:p w:rsidR="00413EA8" w:rsidRPr="000E5F21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0E5F21">
              <w:rPr>
                <w:rFonts w:ascii="GHEA Grapalat" w:hAnsi="GHEA Grapalat" w:cs="GHEA Grapalat"/>
                <w:sz w:val="16"/>
                <w:szCs w:val="16"/>
                <w:lang w:val="af-ZA"/>
              </w:rPr>
              <w:t>լրակազմ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234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EE3B2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234</w:t>
            </w:r>
          </w:p>
        </w:tc>
        <w:tc>
          <w:tcPr>
            <w:tcW w:w="1134" w:type="dxa"/>
            <w:vAlign w:val="center"/>
          </w:tcPr>
          <w:p w:rsidR="00413EA8" w:rsidRDefault="00413EA8" w:rsidP="00D85F2C">
            <w:pPr>
              <w:jc w:val="center"/>
              <w:rPr>
                <w:rFonts w:cs="Times New Roman"/>
              </w:rPr>
            </w:pPr>
            <w:r w:rsidRPr="007B28CF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4914000</w:t>
            </w:r>
          </w:p>
        </w:tc>
        <w:tc>
          <w:tcPr>
            <w:tcW w:w="992" w:type="dxa"/>
            <w:vAlign w:val="center"/>
          </w:tcPr>
          <w:p w:rsidR="00413EA8" w:rsidRDefault="00413EA8" w:rsidP="00D85F2C">
            <w:pPr>
              <w:jc w:val="center"/>
              <w:rPr>
                <w:rFonts w:cs="Times New Roman"/>
              </w:rPr>
            </w:pPr>
            <w:r w:rsidRPr="007B28CF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4914000</w:t>
            </w:r>
          </w:p>
        </w:tc>
        <w:tc>
          <w:tcPr>
            <w:tcW w:w="4846" w:type="dxa"/>
            <w:vAlign w:val="center"/>
          </w:tcPr>
          <w:p w:rsidR="00413EA8" w:rsidRPr="00B22F5E" w:rsidRDefault="00413EA8" w:rsidP="00C14CFF">
            <w:pPr>
              <w:ind w:hanging="567"/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ТУ 858-5300-2005: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Կիսաբրդյա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կոստյումը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բաղկացած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կիտելից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ազատթող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տաբատից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  <w:p w:rsidR="00413EA8" w:rsidRPr="00B22F5E" w:rsidRDefault="00413EA8" w:rsidP="00C14CFF">
            <w:pPr>
              <w:ind w:hanging="567"/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     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Կիտելը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բաղկացած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կենտրոնական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լանջափեշերից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մեջքից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թևքերից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չորս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զինանշանի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պատկերով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22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ալյումինե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համաձուլվածքից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Կիտելը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կրկնակարվում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սոսնձող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իսկ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կրծքամասում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նաև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վուշ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-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բրդյա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քաթանով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Առանձին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դետալները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(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)  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նույնպես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կրկնակարվում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սոսնձող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վուշ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-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բրդյա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քաթանով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վրա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վերևից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ուղղահայաց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կենտրոնական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ծալվածքով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վրադիր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ձևավոր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կափույրները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մեկական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զինաշանի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պատկերով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14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ալյումինե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համաձուլվածքից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իսկ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կողքերից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կտրվածքով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Մեջքի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ներքևում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կենտրոնից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բացվածքով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ծալովի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միացման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կախիչ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թևերը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ներկարված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Աստառը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 8-C5-ВШ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Ձախ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կտրվածքով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ծոցագրպան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  <w:p w:rsidR="00413EA8" w:rsidRPr="00B22F5E" w:rsidRDefault="00413EA8" w:rsidP="00C14CFF">
            <w:pPr>
              <w:ind w:hanging="567"/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      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Ազատթող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տաբատը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կազմված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հետևամասից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գոտուց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կողային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Աջ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հետևամասում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կտրված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Գուլ</w:t>
            </w:r>
            <w:r w:rsidRPr="00B22F5E">
              <w:rPr>
                <w:rFonts w:ascii="Times New Roman" w:hAnsi="Times New Roman" w:cs="Times New Roman"/>
                <w:sz w:val="14"/>
                <w:szCs w:val="14"/>
                <w:lang w:val="af-ZA" w:bidi="he-IL"/>
              </w:rPr>
              <w:t>‎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ֆիկը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շղթայով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մետաղյա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կեռիկով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մեկ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կամրջակներով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գոտեփոկի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անցկացման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կամրջակներից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մեկը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պետք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գտնվի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գոտկատեղի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հետնամասի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վրա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Կողային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կարերում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անցկացվում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1.5-2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լայնության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2481/2581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ԻԱ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կարմիր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մահուդից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երիզներ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, (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ավիացիայի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օդադեսանտային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զորքերի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երկնագույն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երիզով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):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մինչև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ծնկները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 8-C5-ВШ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աստառով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       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Կոստյումը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2311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կիսաբրդյա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գործվածքից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Պատվիրատուի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կողմից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տրամադրվում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երեսացուի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գործվածք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կարմիր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մահուդ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22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14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զինանշանով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ուսադիրներ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աստղեր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թևքանշան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էմբլեմա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</w:tc>
      </w:tr>
      <w:tr w:rsidR="00413EA8" w:rsidRPr="001950BE" w:rsidTr="00523778">
        <w:trPr>
          <w:trHeight w:val="912"/>
          <w:jc w:val="center"/>
        </w:trPr>
        <w:tc>
          <w:tcPr>
            <w:tcW w:w="713" w:type="dxa"/>
            <w:vAlign w:val="center"/>
          </w:tcPr>
          <w:p w:rsidR="00413EA8" w:rsidRDefault="00413EA8" w:rsidP="00C14C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58" w:type="dxa"/>
            <w:vAlign w:val="center"/>
          </w:tcPr>
          <w:p w:rsidR="00413EA8" w:rsidRPr="00127C96" w:rsidRDefault="00413EA8" w:rsidP="00C14CFF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127C96">
              <w:rPr>
                <w:rFonts w:ascii="GHEA Grapalat" w:hAnsi="GHEA Grapalat" w:cs="GHEA Grapalat"/>
                <w:sz w:val="16"/>
                <w:szCs w:val="16"/>
                <w:lang w:val="af-ZA"/>
              </w:rPr>
              <w:t>Կոստյում`  կիսաբրդյա կտորից,  տոնական (անհատ. )</w:t>
            </w:r>
          </w:p>
        </w:tc>
        <w:tc>
          <w:tcPr>
            <w:tcW w:w="709" w:type="dxa"/>
            <w:vAlign w:val="center"/>
          </w:tcPr>
          <w:p w:rsidR="00413EA8" w:rsidRPr="000E5F21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0E5F21">
              <w:rPr>
                <w:rFonts w:ascii="GHEA Grapalat" w:hAnsi="GHEA Grapalat" w:cs="GHEA Grapalat"/>
                <w:sz w:val="16"/>
                <w:szCs w:val="16"/>
                <w:lang w:val="af-ZA"/>
              </w:rPr>
              <w:t>լրակազմ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7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EE3B2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7</w:t>
            </w:r>
          </w:p>
        </w:tc>
        <w:tc>
          <w:tcPr>
            <w:tcW w:w="1134" w:type="dxa"/>
            <w:vAlign w:val="center"/>
          </w:tcPr>
          <w:p w:rsidR="00413EA8" w:rsidRDefault="00413EA8" w:rsidP="00D85F2C">
            <w:pPr>
              <w:jc w:val="center"/>
              <w:rPr>
                <w:rFonts w:cs="Times New Roman"/>
              </w:rPr>
            </w:pPr>
            <w:r w:rsidRPr="00764D98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992" w:type="dxa"/>
            <w:vAlign w:val="center"/>
          </w:tcPr>
          <w:p w:rsidR="00413EA8" w:rsidRDefault="00413EA8" w:rsidP="00D85F2C">
            <w:pPr>
              <w:jc w:val="center"/>
              <w:rPr>
                <w:rFonts w:cs="Times New Roman"/>
              </w:rPr>
            </w:pPr>
            <w:r w:rsidRPr="00764D98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4846" w:type="dxa"/>
            <w:vAlign w:val="center"/>
          </w:tcPr>
          <w:p w:rsidR="00413EA8" w:rsidRPr="00B22F5E" w:rsidRDefault="00413EA8" w:rsidP="00C14CFF">
            <w:pPr>
              <w:ind w:hanging="567"/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</w:rPr>
              <w:t>Կիտելը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բաղկացած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կենտրոնական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լանջափեշերից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մեջքից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թևքերից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Կիտելը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կրկնակարվում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սոսնձող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իսկ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կրծքամասում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նաև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վուշ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-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բրդյա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քաթանով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Առանձին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դետալները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(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)  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նույնպես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կրկնակարվում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սոսնձող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վուշ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-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բրդյա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քաթանով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չորս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զինանշանի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պատկերով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22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ալյումինե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համաձուլվածքից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վրա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վերևից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ուղղահայաց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կենտրոնական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ծալվածքով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վրադիր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ձևավոր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կափույրները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երկու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զինանշանի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պատկերով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14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ալյումինե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համաձուլվածքից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իսկ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կողքերից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կտրվածքով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Մեջքի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ներքևում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կենտրոնից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բացվածքով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ծալովի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ասեղնագործված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դափնու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ճյուղերով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միացման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կախիչ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թևերը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ներկարված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Աստառը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`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-2272-96, 8-C5-ВШ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Ձախ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կտրվածքով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ծոցագրպան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  <w:p w:rsidR="00413EA8" w:rsidRPr="00B22F5E" w:rsidRDefault="00413EA8" w:rsidP="00C14CFF">
            <w:pPr>
              <w:ind w:hanging="567"/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     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Ազատթող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տաբատը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կազմված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հետևամասից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գոտուց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կողային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Աջ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հետնամասում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կտրված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գրպան՝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Գուլ</w:t>
            </w:r>
            <w:r w:rsidRPr="00B22F5E">
              <w:rPr>
                <w:rFonts w:ascii="Times New Roman" w:hAnsi="Times New Roman" w:cs="Times New Roman"/>
                <w:sz w:val="14"/>
                <w:szCs w:val="14"/>
                <w:lang w:val="af-ZA" w:bidi="he-IL"/>
              </w:rPr>
              <w:t>‎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ֆիկը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շղթայով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մետաղյա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կեռիկով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մեկ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կամրջակներով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գոտեփոկի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անցկացման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Կողային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կարերում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անցկացվում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1,5-2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լայնության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2481/2581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ԻԱ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կարմիր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մահուդից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երիզներ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երիզների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երկայնքով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զույգ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լոմպասներ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մինչև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ծնկները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`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-2272-96, 8-C5-ВШ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աստառ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</w:p>
          <w:p w:rsidR="00413EA8" w:rsidRPr="00B22F5E" w:rsidRDefault="00413EA8" w:rsidP="00C14CFF">
            <w:pPr>
              <w:ind w:hanging="567"/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        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Կոստյումը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2212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կիսաբրդյա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գործվածքից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 330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, 1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2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մակերեսային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խտությմբ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72%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բրդի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28%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պոլիէսթեր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բաղադրության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Աստառացուն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`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-2272-96, 8-C5-ВШ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Արտաքին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տեսքը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համաձայն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հաստատված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նմուշի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Պատվիրատուի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կողմից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տրամադրվում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երեսացուի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գործվածք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22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14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զինանշանով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ուսադիրներ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կարմիր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մահուդ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թևքանշան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դափնետերև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ab/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Անհատական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պատվերը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առանց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փաթեթավորման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</w:tc>
      </w:tr>
      <w:tr w:rsidR="00413EA8" w:rsidRPr="001950BE" w:rsidTr="00523778">
        <w:trPr>
          <w:trHeight w:val="912"/>
          <w:jc w:val="center"/>
        </w:trPr>
        <w:tc>
          <w:tcPr>
            <w:tcW w:w="713" w:type="dxa"/>
            <w:vAlign w:val="center"/>
          </w:tcPr>
          <w:p w:rsidR="00413EA8" w:rsidRDefault="00413EA8" w:rsidP="00C14C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58" w:type="dxa"/>
            <w:vAlign w:val="center"/>
          </w:tcPr>
          <w:p w:rsidR="00413EA8" w:rsidRPr="00127C96" w:rsidRDefault="00413EA8" w:rsidP="00C14CFF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127C96">
              <w:rPr>
                <w:rFonts w:ascii="GHEA Grapalat" w:hAnsi="GHEA Grapalat" w:cs="GHEA Grapalat"/>
                <w:sz w:val="16"/>
                <w:szCs w:val="16"/>
                <w:lang w:val="af-ZA"/>
              </w:rPr>
              <w:t>Կոստյում` կիսաբրդյա  կտորից,  ամենօրյա (անհատ.)</w:t>
            </w:r>
          </w:p>
        </w:tc>
        <w:tc>
          <w:tcPr>
            <w:tcW w:w="709" w:type="dxa"/>
            <w:vAlign w:val="center"/>
          </w:tcPr>
          <w:p w:rsidR="00413EA8" w:rsidRPr="000E5F21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0E5F21">
              <w:rPr>
                <w:rFonts w:ascii="GHEA Grapalat" w:hAnsi="GHEA Grapalat" w:cs="GHEA Grapalat"/>
                <w:sz w:val="16"/>
                <w:szCs w:val="16"/>
                <w:lang w:val="af-ZA"/>
              </w:rPr>
              <w:t>լրակազմ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18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EE3B2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18</w:t>
            </w:r>
          </w:p>
        </w:tc>
        <w:tc>
          <w:tcPr>
            <w:tcW w:w="1134" w:type="dxa"/>
            <w:vAlign w:val="center"/>
          </w:tcPr>
          <w:p w:rsidR="00413EA8" w:rsidRDefault="00413EA8" w:rsidP="00265D7C">
            <w:pPr>
              <w:jc w:val="center"/>
              <w:rPr>
                <w:rFonts w:cs="Times New Roman"/>
              </w:rPr>
            </w:pPr>
            <w:r w:rsidRPr="009E0A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630000</w:t>
            </w:r>
          </w:p>
        </w:tc>
        <w:tc>
          <w:tcPr>
            <w:tcW w:w="992" w:type="dxa"/>
            <w:vAlign w:val="center"/>
          </w:tcPr>
          <w:p w:rsidR="00413EA8" w:rsidRDefault="00413EA8" w:rsidP="00265D7C">
            <w:pPr>
              <w:jc w:val="center"/>
              <w:rPr>
                <w:rFonts w:cs="Times New Roman"/>
              </w:rPr>
            </w:pPr>
            <w:r w:rsidRPr="009E0AEA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630000</w:t>
            </w:r>
          </w:p>
        </w:tc>
        <w:tc>
          <w:tcPr>
            <w:tcW w:w="4846" w:type="dxa"/>
            <w:vAlign w:val="center"/>
          </w:tcPr>
          <w:p w:rsidR="00413EA8" w:rsidRPr="00B22F5E" w:rsidRDefault="00413EA8" w:rsidP="00C14CFF">
            <w:pPr>
              <w:ind w:hanging="567"/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</w:rPr>
              <w:t>Կիտելը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բաղկացած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կենտրոնական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լանջափեշերից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մեջքից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թևքերից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Կիտելը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կրկնակարվում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սոսնձող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իսկ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կրծքամասում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նաև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վուշ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-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բրդյա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քաթանով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Առանձին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դետալները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(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)  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նույնպես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կրկնակարվում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սոսնձող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վուշ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-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բրդյա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քաթանով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չորս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զինանշանի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պատկերով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22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ալյումինե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համաձուլվածքից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վրա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վերևից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ուղղահայաց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կենտրոնական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ծալվածքով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վրադիր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ձևավոր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կափույրները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երկու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զինանշանի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պատկերով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14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ալյումինե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համաձուլվածքից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իսկ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կողքերից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կտրվածքով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Մեջքի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ներքևում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կենտրոնից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բացվածքով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ծալովի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ասեղնագործված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դափնու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ճյուղերով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միացման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կախիչ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թևերը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ներկարված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Աստառը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`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-2272-96, 8-C5-ВШ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Ձախ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կտրվածքով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ծոցագրպան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  <w:p w:rsidR="00413EA8" w:rsidRPr="00B22F5E" w:rsidRDefault="00413EA8" w:rsidP="00C14CFF">
            <w:pPr>
              <w:ind w:hanging="567"/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     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Ազատթող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տաբատը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կազմված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հետևամասից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գոտուց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կողային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Աջ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հետնամասում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կտրված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գրպան՝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Գուլ</w:t>
            </w:r>
            <w:r w:rsidRPr="00B22F5E">
              <w:rPr>
                <w:rFonts w:ascii="Times New Roman" w:hAnsi="Times New Roman" w:cs="Times New Roman"/>
                <w:sz w:val="14"/>
                <w:szCs w:val="14"/>
                <w:lang w:val="af-ZA" w:bidi="he-IL"/>
              </w:rPr>
              <w:t>‎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ֆիկը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շղթայով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մետաղյա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կեռիկով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մեկ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կամրջակներով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գոտեփոկի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անցկացման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Կողային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կարերում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անցկացվում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1,5-2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լայնության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2481/2581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ԻԱ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կարմիր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մահուդից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երիզներ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երիզների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երկայնքով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զույգ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լոմպասներ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մինչև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ծնկները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`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-2272-96, 8-C5-ВШ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աստառ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</w:p>
          <w:p w:rsidR="00413EA8" w:rsidRPr="00B22F5E" w:rsidRDefault="00413EA8" w:rsidP="00C14CFF">
            <w:pPr>
              <w:ind w:hanging="567"/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       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Կոստյումը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2212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կիսաբրդյա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գործվածքից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 330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, 1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2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մակերեսային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խտությմբ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72%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բրդի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28%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պոլիէսթեր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բաղադրության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Աստառացուն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`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-2272-96, 8-C5-ВШ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Արտաքին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տեսքը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համաձայն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հաստատված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նմուշի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Պատվիրատույի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կողմից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տրամադրվում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երեսացուի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գործվածք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22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14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ոսկեգույն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զինանշանով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ուսադիրներ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կարմիր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մահուդ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թևքանշան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դափնետերև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       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Անհատական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պատվերը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առանց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փաթեթավորման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</w:tc>
      </w:tr>
      <w:tr w:rsidR="00413EA8" w:rsidRPr="002D0FAA" w:rsidTr="00523778">
        <w:trPr>
          <w:trHeight w:val="912"/>
          <w:jc w:val="center"/>
        </w:trPr>
        <w:tc>
          <w:tcPr>
            <w:tcW w:w="713" w:type="dxa"/>
            <w:vAlign w:val="center"/>
          </w:tcPr>
          <w:p w:rsidR="00413EA8" w:rsidRDefault="00413EA8" w:rsidP="00C14C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58" w:type="dxa"/>
            <w:vAlign w:val="center"/>
          </w:tcPr>
          <w:p w:rsidR="00413EA8" w:rsidRPr="00127C96" w:rsidRDefault="00413EA8" w:rsidP="00C14CFF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127C96">
              <w:rPr>
                <w:rFonts w:ascii="GHEA Grapalat" w:hAnsi="GHEA Grapalat" w:cs="GHEA Grapalat"/>
                <w:sz w:val="16"/>
                <w:szCs w:val="16"/>
                <w:lang w:val="af-ZA"/>
              </w:rPr>
              <w:t>Բաճկոն /կուրտկա/ և տաբատ` կիսաբրդյա կտորից (անհատ.)/</w:t>
            </w:r>
          </w:p>
        </w:tc>
        <w:tc>
          <w:tcPr>
            <w:tcW w:w="709" w:type="dxa"/>
            <w:vAlign w:val="center"/>
          </w:tcPr>
          <w:p w:rsidR="00413EA8" w:rsidRPr="000E5F21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0E5F21">
              <w:rPr>
                <w:rFonts w:ascii="GHEA Grapalat" w:hAnsi="GHEA Grapalat" w:cs="GHEA Grapalat"/>
                <w:sz w:val="16"/>
                <w:szCs w:val="16"/>
                <w:lang w:val="af-ZA"/>
              </w:rPr>
              <w:t>լրակազմ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18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EE3B2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18</w:t>
            </w:r>
          </w:p>
        </w:tc>
        <w:tc>
          <w:tcPr>
            <w:tcW w:w="1134" w:type="dxa"/>
            <w:vAlign w:val="center"/>
          </w:tcPr>
          <w:p w:rsidR="00413EA8" w:rsidRDefault="00413EA8" w:rsidP="00265D7C">
            <w:pPr>
              <w:jc w:val="center"/>
              <w:rPr>
                <w:rFonts w:cs="Times New Roman"/>
              </w:rPr>
            </w:pPr>
            <w:r w:rsidRPr="009013A2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270000</w:t>
            </w:r>
          </w:p>
        </w:tc>
        <w:tc>
          <w:tcPr>
            <w:tcW w:w="992" w:type="dxa"/>
            <w:vAlign w:val="center"/>
          </w:tcPr>
          <w:p w:rsidR="00413EA8" w:rsidRDefault="00413EA8" w:rsidP="00265D7C">
            <w:pPr>
              <w:jc w:val="center"/>
              <w:rPr>
                <w:rFonts w:cs="Times New Roman"/>
              </w:rPr>
            </w:pPr>
            <w:r w:rsidRPr="009013A2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270000</w:t>
            </w:r>
          </w:p>
        </w:tc>
        <w:tc>
          <w:tcPr>
            <w:tcW w:w="4846" w:type="dxa"/>
            <w:vAlign w:val="center"/>
          </w:tcPr>
          <w:p w:rsidR="00413EA8" w:rsidRPr="00B22F5E" w:rsidRDefault="00413EA8" w:rsidP="00C14CFF">
            <w:pPr>
              <w:ind w:hanging="567"/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</w:rPr>
              <w:t>Բաճկոնը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կազմված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լանջափեշերից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մեջքից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թևքերից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միացվում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կետրոնական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շղթայական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կոկետկայով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Լանջափեշերի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վրա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վերևից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ուղղահայաց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կենտրոնական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ծալվածքով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վրադիր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ձևավոր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կափույրները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երկու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զինանշանի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պատկերով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պաշտպանական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14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ալյումինե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համաձուլվածքից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Կողային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շեղակի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կտրվածքով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շղթայով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Բաճկոնը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գոտիով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կողքերից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էլաստիկ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ժապավենով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ձգված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Մեջքը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կոկետկայով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ծալովի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օձիքի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միացման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կախիչ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թևքերը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ներկարված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զինանշանի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պատկերով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պաշտպանական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14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ալյումինե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համաձուլվածքից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երկուական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բազկակալներով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Ուսադիրների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շրջանում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փակօղակներ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երկու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կամրջակներ՝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ուսադիրների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ամրացման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  <w:p w:rsidR="00413EA8" w:rsidRPr="00B22F5E" w:rsidRDefault="00413EA8" w:rsidP="00C14CFF">
            <w:pPr>
              <w:ind w:hanging="567"/>
              <w:jc w:val="both"/>
              <w:outlineLvl w:val="0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     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Ազատթող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տաբատը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կազմված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հետնամասից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գոտուց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կողային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Աջ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հետևամասում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կտրված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գրպան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կափույրով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Գուլ</w:t>
            </w:r>
            <w:r w:rsidRPr="00B22F5E">
              <w:rPr>
                <w:rFonts w:ascii="Times New Roman" w:hAnsi="Times New Roman" w:cs="Times New Roman"/>
                <w:sz w:val="14"/>
                <w:szCs w:val="14"/>
                <w:lang w:val="af-ZA" w:bidi="he-IL"/>
              </w:rPr>
              <w:t>‎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ֆիկը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շղթայով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մետաղյա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կեռիկով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մեկ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կամրջակներով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գոտեփոկի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անցկացման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Կողային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կարերում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անցկացվում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1,5-2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լայնության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2481/2581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ԻԱ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կարմիր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մահուդից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երիզներ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երիզների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երկայնքով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զույգ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լոմպասներ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Առաջամասում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մինչև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ծնկները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մշակվում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`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-2272-96, 8-C5-ВШ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աստառացու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af-ZA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      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Բաճկոնը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տաբատը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2212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կիսաբրդյա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գործվածքից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 330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գրամ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, 1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2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մակերեսային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խտությամբ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և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72%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բրդի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28%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պոլիէսթեր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բաղադրության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Աստառացուն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`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ԳՕՍՏ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-2272-96, 8-C5-ВШ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արտիկուլի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համարժեք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դեղնականաչավուն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կտորից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Արտաքին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տեսքը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համաձայն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հաստատված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նմուշի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: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Պատվիրատույի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կողմից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տրամադրվում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է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`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երեսացուի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գործվածք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14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պաշտպանական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կոճակ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14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մմ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պաշտպանական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գույնի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ՀՀ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զինանշանով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ուսադիրներ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,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կարմիր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մահուդ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,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թևքանշան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Անհատական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պատվերը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առանց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  <w:r w:rsidRPr="00B22F5E">
              <w:rPr>
                <w:rFonts w:ascii="GHEA Grapalat" w:hAnsi="GHEA Grapalat" w:cs="GHEA Grapalat"/>
                <w:sz w:val="14"/>
                <w:szCs w:val="14"/>
              </w:rPr>
              <w:t>փաթեթավորման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af-ZA"/>
              </w:rPr>
              <w:t>:</w:t>
            </w:r>
          </w:p>
        </w:tc>
      </w:tr>
      <w:tr w:rsidR="00413EA8" w:rsidRPr="002D0FAA" w:rsidTr="00523778">
        <w:trPr>
          <w:trHeight w:val="912"/>
          <w:jc w:val="center"/>
        </w:trPr>
        <w:tc>
          <w:tcPr>
            <w:tcW w:w="713" w:type="dxa"/>
            <w:vAlign w:val="center"/>
          </w:tcPr>
          <w:p w:rsidR="00413EA8" w:rsidRDefault="00413EA8" w:rsidP="00C14C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58" w:type="dxa"/>
            <w:vAlign w:val="center"/>
          </w:tcPr>
          <w:p w:rsidR="00413EA8" w:rsidRPr="00127C96" w:rsidRDefault="00413EA8" w:rsidP="00C14CFF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127C96">
              <w:rPr>
                <w:rFonts w:ascii="GHEA Grapalat" w:hAnsi="GHEA Grapalat" w:cs="GHEA Grapalat"/>
                <w:sz w:val="16"/>
                <w:szCs w:val="16"/>
                <w:lang w:val="af-ZA"/>
              </w:rPr>
              <w:t>Բաճկոն`   ձմեռային  մորթե օձիքով  և  ներդիրով (կարի վճարովի ծառայություն)</w:t>
            </w:r>
          </w:p>
        </w:tc>
        <w:tc>
          <w:tcPr>
            <w:tcW w:w="709" w:type="dxa"/>
            <w:vAlign w:val="center"/>
          </w:tcPr>
          <w:p w:rsidR="00413EA8" w:rsidRPr="000E5F21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0E5F21">
              <w:rPr>
                <w:rFonts w:ascii="GHEA Grapalat" w:hAnsi="GHEA Grapalat" w:cs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20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EE3B2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20</w:t>
            </w:r>
          </w:p>
        </w:tc>
        <w:tc>
          <w:tcPr>
            <w:tcW w:w="1134" w:type="dxa"/>
            <w:vAlign w:val="center"/>
          </w:tcPr>
          <w:p w:rsidR="00413EA8" w:rsidRDefault="00413EA8" w:rsidP="00265D7C">
            <w:pPr>
              <w:jc w:val="center"/>
              <w:rPr>
                <w:rFonts w:cs="Times New Roman"/>
              </w:rPr>
            </w:pPr>
            <w:r w:rsidRPr="00373162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1200000</w:t>
            </w:r>
          </w:p>
        </w:tc>
        <w:tc>
          <w:tcPr>
            <w:tcW w:w="992" w:type="dxa"/>
            <w:vAlign w:val="center"/>
          </w:tcPr>
          <w:p w:rsidR="00413EA8" w:rsidRDefault="00413EA8" w:rsidP="00265D7C">
            <w:pPr>
              <w:jc w:val="center"/>
              <w:rPr>
                <w:rFonts w:cs="Times New Roman"/>
              </w:rPr>
            </w:pPr>
            <w:r w:rsidRPr="00373162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1200000</w:t>
            </w:r>
          </w:p>
        </w:tc>
        <w:tc>
          <w:tcPr>
            <w:tcW w:w="4846" w:type="dxa"/>
            <w:vAlign w:val="center"/>
          </w:tcPr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ԳՕՍՏ-20176-84: Բաճկոնը մշակված է տաքացնող սինթետիկ ներդիրով, հանովի բնական մորթե օձիքով և ներդիրով: Թիկունքամասը մշակված է վրակարված կոկետկայով: Զարդակարի լայնությունը 0,6 սմ: Առաջամասերում գոտկատեղից ներքև մշակված է վրանկար կրկնակի գրպաններ կափույրներով: Կափույրները և վրադիր գրպանների եզրերը զարդակարված են 0.6սմ կարի լայնությամբ: Կողքի զարդակարերը  վրակարված են 0.1 սմ կարի լայնությամբ:  Կափույրները կոճկվում են կոճկվում են գաղտնի կոճկվածքով, 2 օղակ կոճակով: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Բաճկոնը ունի ներկարված երկկարանի թևքեր: Թևքերի բազկամասում մշակված են եզրաշերտերի միջով անցնող պատաներ, որոնք կոճկվում են օղակով և 2 կոճակներով: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Բաճկոնը կոճկվում է շղթայով,  5 կոճակօղակներով: Մշակված գաղտնի եզրաշերտի վրա: Բաճկոնի և թևքերի ներքևի եզրերը ծալված են և վրակարված: Ուսամասերում մշակված են ուսադիրներ: Օձիքը ծալովի կտրված կանգունակով: Բաճկոնի աստառը մգդակարված է սինտեպոնով, շեղանկյուն կարերով: Աստառի աջ կրծքամասում մշակված է ծոցագրպան` շերտիկով, որը կոճկվում է մեկ օղակով և կոճակով: Հանովի ներդիրը կազմված է լանջափեշերից և մեջքից, ներդիրը բաճկոնին ամրանում է շղթայով: Ներդիրի հակառակ երեսը մշակված է բիազով: Բաճկոնին կոճկվում է լրացուցիչ մորթե օձիք, բամբակյա աստառով և երկշերտ սոսնձապատ ներդիրով, օձիքի միացման կարում մշակված է կախիչ:Օձիքը կոճկվում է բաճկոնին, լրացուցիչ շերտին մշակված 4 օղակներով և բաճկոնին կարված 4 կոճակներով: 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</w:tc>
      </w:tr>
      <w:tr w:rsidR="00413EA8" w:rsidRPr="002D0FAA" w:rsidTr="00523778">
        <w:trPr>
          <w:trHeight w:val="912"/>
          <w:jc w:val="center"/>
        </w:trPr>
        <w:tc>
          <w:tcPr>
            <w:tcW w:w="713" w:type="dxa"/>
            <w:vAlign w:val="center"/>
          </w:tcPr>
          <w:p w:rsidR="00413EA8" w:rsidRDefault="00413EA8" w:rsidP="00C14C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58" w:type="dxa"/>
            <w:vAlign w:val="center"/>
          </w:tcPr>
          <w:p w:rsidR="00413EA8" w:rsidRPr="00127C96" w:rsidRDefault="00413EA8" w:rsidP="00C14CFF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127C96">
              <w:rPr>
                <w:rFonts w:ascii="GHEA Grapalat" w:hAnsi="GHEA Grapalat" w:cs="GHEA Grapalat"/>
                <w:sz w:val="16"/>
                <w:szCs w:val="16"/>
                <w:lang w:val="af-ZA"/>
              </w:rPr>
              <w:t>Կոստյում`  բամբակյա  կեպիով  (կարի վճարովի ծառայություն)</w:t>
            </w:r>
          </w:p>
        </w:tc>
        <w:tc>
          <w:tcPr>
            <w:tcW w:w="709" w:type="dxa"/>
            <w:vAlign w:val="center"/>
          </w:tcPr>
          <w:p w:rsidR="00413EA8" w:rsidRPr="000E5F21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0E5F21">
              <w:rPr>
                <w:rFonts w:ascii="GHEA Grapalat" w:hAnsi="GHEA Grapalat" w:cs="GHEA Grapalat"/>
                <w:sz w:val="16"/>
                <w:szCs w:val="16"/>
                <w:lang w:val="af-ZA"/>
              </w:rPr>
              <w:t>լրակազմ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39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EE3B2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39</w:t>
            </w:r>
          </w:p>
        </w:tc>
        <w:tc>
          <w:tcPr>
            <w:tcW w:w="1134" w:type="dxa"/>
            <w:vAlign w:val="center"/>
          </w:tcPr>
          <w:p w:rsidR="00413EA8" w:rsidRDefault="00413EA8" w:rsidP="00265D7C">
            <w:pPr>
              <w:jc w:val="center"/>
              <w:rPr>
                <w:rFonts w:cs="Times New Roman"/>
              </w:rPr>
            </w:pPr>
            <w:r w:rsidRPr="0074667D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273000</w:t>
            </w:r>
          </w:p>
        </w:tc>
        <w:tc>
          <w:tcPr>
            <w:tcW w:w="992" w:type="dxa"/>
            <w:vAlign w:val="center"/>
          </w:tcPr>
          <w:p w:rsidR="00413EA8" w:rsidRDefault="00413EA8" w:rsidP="00265D7C">
            <w:pPr>
              <w:jc w:val="center"/>
              <w:rPr>
                <w:rFonts w:cs="Times New Roman"/>
              </w:rPr>
            </w:pPr>
            <w:r w:rsidRPr="0074667D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273000</w:t>
            </w:r>
          </w:p>
        </w:tc>
        <w:tc>
          <w:tcPr>
            <w:tcW w:w="4846" w:type="dxa"/>
            <w:vAlign w:val="center"/>
          </w:tcPr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Համազգեստը բաղկացած է բաճկոնից, տաբատից և կեպիից: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Բաճկոնը միալանջ, կոճկվում է կենտրոնական կոճկվածքով 5  օղակ կոճակներով, որից վերևից առաջինը  կոճակը կոճկվում է բաց կոճկվածքով, իսկ 4 օղակ կոճակները գաղտնի կենտրոնական կոճկվածքով: Բաճկոնն ունի 5սմ լայնությամբ ծալովի ուղղանկյունաձև կանգունակով օձիք: Օձիքի փռված հատվածում եզրերը կլորավուն: Օձիքի միացման կարում մշակված է կախիչ: Առաջամասում մշակված է վրադիր ծավալուն չորս գրպաններ` կափույրներով, որոնցից երկուսը կրծքամասում ծավալուն, երկուսը` կողամասերում: Կրծքամասում մշակված են կափույրներով վրադիր երկու գրպաններ, 55 աստիճան դեպի ներս թեքությամբ` կենտրոնական ուղղահայաց կարից 1,5 սմ հեռավորության վրա:Գրպանի լայնությունը 14,5 սմ, երկարությունը 17,5 սմ: Վրադիր գրպանները կոճկվում են գաղտնի կոճկվածքով, 2 օղակ կոճակով: Կրծքամասի վրադիր գրպանների կափույրների վերնամասում կրծքանշանները փակցնելու համար կարվում է 13X 2.5 սմ չափի կպչուն ժապավեն: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Գոտկատեղում մշակված է,  4 սմ լայնության ներկարված 2 ախլակներ: Ախլակները կոճկվում են 1 օղակով և 2 կոճակով: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Թևքերի վրա մշակված են կափույրով ծավալուն վրադիր գրպաններ, որոնք կափույրի երկայնքով կոճկվում են, 2սմ լայնության կպչուն ժապավենով: Գրպանների թեքությունը դեպի ներս, ուսակարերի նկատմամբ` 120 աստիճան: Վրադիր գրպանների կափույրները զարդակարված են 0,5սմ լայնությամբ կարով: Աջ և ձախ թևքերի ծավալուն վրադիր գրպանների կենտրոնում կարվում է 7,5 տրամագծով կպչուն ժապավեն: 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Առաջամասի կողային վրադիր  գրպանների լայնությունը 17,5 սմ, երկարությունը 16,5 սմ, կափույրի լայնությունը 6 սմ: Գրպանները տեղադրված են բաճկոնի ներքին եզրից 3 սմ բարձրության և համապատասխանաբար, աջ և ձախ փեշերի ուղղահայաց եզրերից` 8սմ հեռավորության վրա:Առաջամասի գրպանները կոճկվում են գաղտնի կոճկվածքով` 2 օղակ կոճակով: Գոտկատեղում մշակված են, 4 սմ լայնության ներկարված 2 ախլակներ` իրանի հարմարեցման չափսերի կարգավորման համար: Ախլակները կոճկվում են 1 օղակով և 2 կոճակով: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Թևքերը ներկարված են ամբողջովին փակ զույգ կարերով: Արմունկի մասում մշակվում են լրացուցիչ կրկնակի զարդակարերով ուղղանկյունաձև արմնկակալներ: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Կողքերի, թևքերի և ուսերի միացման կարերը կարվում են  փակ զույգ կարերով: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Թևքերի ներքևի մասում մշակված են եռանկյունաձև պատաներ, որոնք   բազկակալում  կոճկվում են  մեկ օղակով և երկու կոճակով: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Թևքերի ներքևի մասում մշակված են անկյունաձև պատաներ, որոնք բազկակալում  կոճկվում են  երեք օղակով և մեկական կոճակներով` կոճակները կարվում են պատաների վրա: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Տաբատը ուղիղ ձևվածքով, մշակված գոտիով, գուլ</w:t>
            </w:r>
            <w:r w:rsidRPr="00B22F5E">
              <w:rPr>
                <w:rFonts w:ascii="Times New Roman" w:hAnsi="Times New Roman" w:cs="Times New Roman"/>
                <w:sz w:val="14"/>
                <w:szCs w:val="14"/>
                <w:lang w:val="hy-AM" w:bidi="he-IL"/>
              </w:rPr>
              <w:t>‎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ֆիկը գաղտնի կոճկվածքով,  3 օղակ կոճակով: Առաջամասում  կողքից, թեք ներկարված գրպաններ: Գոտին մշակված է 7 գոտեմակօղակով և գոտու չափը կարգավորող  ներկարված 2 ախլակներ: Ախլակները կոճկվում են 1 օղակով և 2 կոճակով: Կողքերից մշակված են կափույրով ծավալուն եռածալ վրադիր գրպաններ: Կափույրների առաջամասը ֆիքսված է ամրակարով, իսկ հետնամասից կոճկվում են գաղտնի կոճկվածքով 1 օղակ կոճակով: Գրպանի  լայնությունը  20 սմ, երկարությունը  24 սմ, եռածալ, ծալքերի լայնությունը 5 սմ: Գրպանի վերնամասը (բերանը) մշակված է 1 սմ լայնությամբ զարդակարով: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Տաբատի առաջամասում մշակված են` գրպանի ներքևի եզրից, (եզրը`  ներսից դուրս, 6 սմ շեղությամբ) քառանկյուն ծնկակալներ, եզրերը կարված զույգ կարերով: Նստատեղը մշակված է օվալաձև կրկնակի կտորից` զարդակարված 0.7սմ լայնությամբ կրկնակի կարով: Տաբատի փողքերի ներսամասում կարվում է կարգավորվող երկու կոճակ օղակներով փողքաժապավեն: Ներսի, դրսի և հետնամասի միացման կարերը կարվում են  փակ զույգ կարերով: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Բաճկոնի և տաբատի միացման բոլոր կարերը կարվում են  շղթայական փակ զույգ կարերով: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Համազգեստի կոճակները` 18մմ տրամագծով, պատրաստված ջերմադիմացկուն (չհալվող) նյութից, չորս կարանցքերով, եզրերը թեք անկյան տակ երկկողմանի  հղկված, երկողմանի կարվող,   գույնը` պաշտպանական: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Կեպին աստառով է, կազմված է կոշտ հովհարից, միջնամասից,  կողամասերից և հատակից: Կողամասերը մշակվաում է սոսինձային միջադիրով: Հովհարը միանում է գլխարկին կտորի կողեզրերով: Հովհարին միջադրված է պլաստմասե միջադիր: Աստառի կողմից ճակատային մասին տեղադրված է 5.7X 4.5 սմ չափի կաշվե կտոր: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Արտաքին տեսքը համաձայն հաստատված նմուշի: Արտադրվում է 35% բամբակյա և 65% պոլիէսթեր բաղադրությամբ կտորից: Բաճկոնի և տաբատի ներսամասում փակցվում է համազգեստի խնամքի վերաբերյալ պիտակ (լվացքի 300 C ջրմաստիճանի, արդուկման և քիմմաքրման): Բաճկոնի ներսի կողմի ձախակողմյան փեշին, ներքևից երեք սմ բարձրության  վրա պետք է լինի տպագրական ներկով դրոշմ: Դրոշմի վրա նշված տեսականու չափսը, արտադրող կազմակերպության  անվանումը, արտադրման ամիսն ու տարեթիվը և տեխնիկական պայմանի համարը: Ներսի կողմից փակցվում է արտադրանքի չափս-հասակի պիտակ:</w:t>
            </w:r>
          </w:p>
        </w:tc>
      </w:tr>
      <w:tr w:rsidR="00413EA8" w:rsidRPr="002D0FAA" w:rsidTr="00523778">
        <w:trPr>
          <w:trHeight w:val="912"/>
          <w:jc w:val="center"/>
        </w:trPr>
        <w:tc>
          <w:tcPr>
            <w:tcW w:w="713" w:type="dxa"/>
            <w:vAlign w:val="center"/>
          </w:tcPr>
          <w:p w:rsidR="00413EA8" w:rsidRDefault="00413EA8" w:rsidP="00C14C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58" w:type="dxa"/>
            <w:vAlign w:val="center"/>
          </w:tcPr>
          <w:p w:rsidR="00413EA8" w:rsidRPr="00127C96" w:rsidRDefault="00413EA8" w:rsidP="00C14CFF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127C96">
              <w:rPr>
                <w:rFonts w:ascii="GHEA Grapalat" w:hAnsi="GHEA Grapalat" w:cs="GHEA Grapalat"/>
                <w:sz w:val="16"/>
                <w:szCs w:val="16"/>
                <w:lang w:val="af-ZA"/>
              </w:rPr>
              <w:t>Կիտել`  կիսաբրդյա,  ուսադիրներով և տաբատ`  կիսաբրդյա,  եկարաճիտ  կոշիկների  մեջ  դրվող  (անհատ. կարի վճարովի ծառայություն)</w:t>
            </w:r>
          </w:p>
        </w:tc>
        <w:tc>
          <w:tcPr>
            <w:tcW w:w="709" w:type="dxa"/>
            <w:vAlign w:val="center"/>
          </w:tcPr>
          <w:p w:rsidR="00413EA8" w:rsidRPr="000E5F21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0E5F21">
              <w:rPr>
                <w:rFonts w:ascii="GHEA Grapalat" w:hAnsi="GHEA Grapalat" w:cs="GHEA Grapalat"/>
                <w:sz w:val="16"/>
                <w:szCs w:val="16"/>
                <w:lang w:val="af-ZA"/>
              </w:rPr>
              <w:t>լրակազմ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C14CF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83</w:t>
            </w:r>
          </w:p>
        </w:tc>
        <w:tc>
          <w:tcPr>
            <w:tcW w:w="709" w:type="dxa"/>
            <w:vAlign w:val="center"/>
          </w:tcPr>
          <w:p w:rsidR="00413EA8" w:rsidRPr="009A403F" w:rsidRDefault="00413EA8" w:rsidP="00EE3B2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9A403F">
              <w:rPr>
                <w:rFonts w:ascii="GHEA Grapalat" w:hAnsi="GHEA Grapalat" w:cs="GHEA Grapalat"/>
                <w:sz w:val="16"/>
                <w:szCs w:val="16"/>
                <w:lang w:val="af-ZA"/>
              </w:rPr>
              <w:t>83</w:t>
            </w:r>
          </w:p>
        </w:tc>
        <w:tc>
          <w:tcPr>
            <w:tcW w:w="1134" w:type="dxa"/>
            <w:vAlign w:val="center"/>
          </w:tcPr>
          <w:p w:rsidR="00413EA8" w:rsidRDefault="00413EA8" w:rsidP="00265D7C">
            <w:pPr>
              <w:jc w:val="center"/>
              <w:rPr>
                <w:rFonts w:cs="Times New Roman"/>
              </w:rPr>
            </w:pPr>
            <w:r w:rsidRPr="00A47A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1867500</w:t>
            </w:r>
          </w:p>
        </w:tc>
        <w:tc>
          <w:tcPr>
            <w:tcW w:w="992" w:type="dxa"/>
            <w:vAlign w:val="center"/>
          </w:tcPr>
          <w:p w:rsidR="00413EA8" w:rsidRDefault="00413EA8" w:rsidP="00265D7C">
            <w:pPr>
              <w:jc w:val="center"/>
              <w:rPr>
                <w:rFonts w:cs="Times New Roman"/>
              </w:rPr>
            </w:pPr>
            <w:r w:rsidRPr="00A47A01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1867500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Կիտելը` բաղկացած է կենտրոնական կոճկվող լանջափեշերից, մեջքից, օձիքից և  թևքերից: Կիտելը առաջամասից կրկնակարվում է սոսնձող կտորով, իսկ կրծքամասում նաև վուշ-բրդյա քաթանով: Առանձին դետալները (գրպանների կափույրներ, օձիք)    նույնպես կրկնակարվում են  սոսնձող կտորով և վուշ-բրդյա քաթանով:Լանջափեշերը կոճկվում են չորս` ՀՀ ԶՈՒ զինանշանի պատկերով 22 մմ  ոսկեգույն ալյումինե համաձուլվածքից կոճակներով: Լանջափեշերի վրա  վերևից մշակվում են ուղղահայաց կենտրոնական ծալվածքով վրադիր գրպաններ, գրպանների ձևավոր կափույրները կոճկվում են երկու` ՀՀ ԶՈՒ զինանշանի պատկերով 14 մմ  ոսկեգույն ալյումինե համաձուլվածքից կոճակներով իսկ կողքերից կտրվածքով, կափույրով գրպաններ: Մեջքի ներքևում, կենտրոնից բացվածքով: Օձիքը ծալովի ասեղնագործված, օձիքի միացման կարում մշակված է կախիչ, թևերը ներկարված: Աստառը` `ԳՕՍՏ-2272-96, 8-C5-ВШ արտիկուլի դեղնակա-նաչավուն գույնի: Ձախ լանջափեշին մշակվում է կտրվածքով ծոցագրպան: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      Տաբատ երկարաճիտ  կոշիկների  մեջ  դրվող, կազմված է առաջամասից, հետևամասից և գոտուց: Առաջամասը կողային գրպաններով: Աջ հետևամասում կտրված գրպան կափույրով: Գուլ</w:t>
            </w:r>
            <w:r w:rsidRPr="00B22F5E">
              <w:rPr>
                <w:rFonts w:ascii="Courier New" w:hAnsi="Courier New" w:cs="Courier New"/>
                <w:sz w:val="14"/>
                <w:szCs w:val="14"/>
                <w:lang w:val="hy-AM" w:bidi="he-IL"/>
              </w:rPr>
              <w:t>‎</w:t>
            </w: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ֆիկը մշակվում է շղթայով, որը գոտու մասում կոճկվում է մետաղյա կեռիկով և մեկ կոճակով: Գոտին կամրջակներով, գոտեփոկի անցկացման համար: Կողային կարերում անցկացվում է 1.5-2 մմ լայնության 2481/2581 ԻԱ արտիկուլի կարմիր գույնի մահուդից երիզներ: Ձևվածքը ծնկամասից ներքև պրկագրկված, տաբատի ներքևի մասում կարվում է (փողքաժապավեն) ներբաներիզներ, որը կոճկվում է երկու կոճակօղակով: Առաջամասում, մինչև ծնկները մշակվում է `ԳՕՍՏ-2272-96, 8-C5-ВШ արտիկուլի կամ համարժեք  կտորից դեղնականաչավուն գույնի աստառացու: 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 Կոստյումի երեսացուն` 2311 արտիկուլի կամ համարժեք կիսաբրդյա դեղնականաչավուն գույնի գործվածքից,  330 գրամ, 1մ2 մակերեսային խտությամբ  67% բրդի և 33% պոլիէսթեր բաղադրության: Աստառացուն `ԳՕՍՏ-2272-96, 8-C5-ВШ արտիկուլի կամ համարժեք  դեղնականաչավուն կտորից: 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>Պատվիրատուի կողմից տրամադրվում են` երեսացուի գործվածք, կարմիր մահուդ, կոճակներ 22մմ և 14մմ ոսկեգույն ՀՀ ԶՈՒ զինանշանով, ուսադիրներ, աստղեր ոսկեգույն,  թևքանշան, էմբլեմա:</w:t>
            </w:r>
          </w:p>
          <w:p w:rsidR="00413EA8" w:rsidRPr="00B22F5E" w:rsidRDefault="00413EA8" w:rsidP="00C14CFF">
            <w:pPr>
              <w:jc w:val="both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B22F5E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        Արտաքին տեսքը համաձայն հաստատված նմուշի: Անհատական պատվերը առանց փաթեթավորման:</w:t>
            </w:r>
          </w:p>
        </w:tc>
      </w:tr>
    </w:tbl>
    <w:p w:rsidR="00413EA8" w:rsidRPr="00905542" w:rsidRDefault="00413EA8">
      <w:pPr>
        <w:rPr>
          <w:rFonts w:cs="Times New Roman"/>
          <w:sz w:val="4"/>
          <w:szCs w:val="4"/>
          <w:lang w:val="af-ZA"/>
        </w:rPr>
      </w:pPr>
    </w:p>
    <w:tbl>
      <w:tblPr>
        <w:tblW w:w="1107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07"/>
        <w:gridCol w:w="484"/>
        <w:gridCol w:w="87"/>
        <w:gridCol w:w="822"/>
        <w:gridCol w:w="168"/>
        <w:gridCol w:w="31"/>
        <w:gridCol w:w="140"/>
        <w:gridCol w:w="553"/>
        <w:gridCol w:w="12"/>
        <w:gridCol w:w="23"/>
        <w:gridCol w:w="157"/>
        <w:gridCol w:w="1031"/>
        <w:gridCol w:w="49"/>
        <w:gridCol w:w="43"/>
        <w:gridCol w:w="360"/>
        <w:gridCol w:w="256"/>
        <w:gridCol w:w="222"/>
        <w:gridCol w:w="602"/>
        <w:gridCol w:w="93"/>
        <w:gridCol w:w="420"/>
        <w:gridCol w:w="207"/>
        <w:gridCol w:w="360"/>
        <w:gridCol w:w="32"/>
        <w:gridCol w:w="257"/>
        <w:gridCol w:w="97"/>
        <w:gridCol w:w="374"/>
        <w:gridCol w:w="140"/>
        <w:gridCol w:w="180"/>
        <w:gridCol w:w="19"/>
        <w:gridCol w:w="271"/>
        <w:gridCol w:w="293"/>
        <w:gridCol w:w="327"/>
        <w:gridCol w:w="170"/>
        <w:gridCol w:w="27"/>
        <w:gridCol w:w="516"/>
        <w:gridCol w:w="177"/>
        <w:gridCol w:w="180"/>
        <w:gridCol w:w="543"/>
        <w:gridCol w:w="540"/>
      </w:tblGrid>
      <w:tr w:rsidR="00413EA8" w:rsidRPr="002D0FAA">
        <w:trPr>
          <w:trHeight w:val="169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13EA8" w:rsidRPr="00FC07C7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nb-NO"/>
              </w:rPr>
            </w:pPr>
          </w:p>
        </w:tc>
      </w:tr>
      <w:tr w:rsidR="00413EA8" w:rsidRPr="00B737D5">
        <w:trPr>
          <w:trHeight w:val="137"/>
        </w:trPr>
        <w:tc>
          <w:tcPr>
            <w:tcW w:w="4364" w:type="dxa"/>
            <w:gridSpan w:val="13"/>
            <w:vAlign w:val="center"/>
          </w:tcPr>
          <w:p w:rsidR="00413EA8" w:rsidRPr="00B737D5" w:rsidRDefault="00413EA8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6" w:type="dxa"/>
            <w:gridSpan w:val="26"/>
            <w:vAlign w:val="center"/>
          </w:tcPr>
          <w:p w:rsidR="00413EA8" w:rsidRPr="00B23BF6" w:rsidRDefault="00413EA8" w:rsidP="00EE3B2F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9826C5">
              <w:rPr>
                <w:rFonts w:ascii="GHEA Grapalat" w:hAnsi="GHEA Grapalat" w:cs="GHEA Grapalat"/>
                <w:sz w:val="12"/>
                <w:szCs w:val="12"/>
                <w:lang w:val="af-ZA"/>
              </w:rPr>
              <w:t>«Գնումների մասին» ՀՀ օրենքի 17-րդ հոդվածի 1-ին կետի 1-ին ենթակետի և 2-րդ կետի համաձայն գնումն իրականացվել է բաց ընթացակարգով (էլեկտրոնային ձևով)</w:t>
            </w:r>
          </w:p>
        </w:tc>
      </w:tr>
      <w:tr w:rsidR="00413EA8" w:rsidRPr="00B737D5">
        <w:trPr>
          <w:trHeight w:val="196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13EA8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413EA8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</w:p>
        </w:tc>
      </w:tr>
      <w:tr w:rsidR="00413EA8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CF3CCE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+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13EA8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381469" w:rsidRDefault="00413EA8" w:rsidP="00905542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Ապրանքները ներառված են ՀՀ կառ. 29.12.16թ թիվ 1313-Ն որոշման մեջ:</w:t>
            </w:r>
          </w:p>
        </w:tc>
      </w:tr>
      <w:tr w:rsidR="00413EA8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3EA8" w:rsidRPr="000F4552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</w:pPr>
          </w:p>
        </w:tc>
      </w:tr>
      <w:tr w:rsidR="00413EA8" w:rsidRPr="00FA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r w:rsidRPr="00E46C65"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հրապարակելու</w:t>
            </w:r>
            <w:r w:rsidRPr="00E46C65"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A8" w:rsidRPr="00B479FC" w:rsidRDefault="00413EA8" w:rsidP="008A01C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03</w:t>
            </w:r>
            <w:r w:rsidRPr="005E60FA">
              <w:rPr>
                <w:rFonts w:ascii="GHEA Grapalat" w:hAnsi="GHEA Grapalat" w:cs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GHEA Grapalat"/>
                <w:sz w:val="16"/>
                <w:szCs w:val="16"/>
              </w:rPr>
              <w:t>03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GHEA Grapalat"/>
                <w:sz w:val="16"/>
                <w:szCs w:val="16"/>
              </w:rPr>
              <w:t>7</w:t>
            </w:r>
          </w:p>
        </w:tc>
      </w:tr>
      <w:tr w:rsidR="00413EA8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59" w:type="dxa"/>
            <w:gridSpan w:val="2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3EA8" w:rsidRPr="005E60FA" w:rsidRDefault="00413EA8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u w:val="single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Հրավերում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կատարված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փոփոխությունների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  <w:r w:rsidRPr="00B737D5">
              <w:rPr>
                <w:rStyle w:val="FootnoteReference"/>
                <w:rFonts w:ascii="Arial Armenian" w:hAnsi="Arial Armenian" w:cs="Arial Armenian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5E60FA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479FC" w:rsidRDefault="00413EA8" w:rsidP="00B479F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</w:tr>
      <w:tr w:rsidR="00413EA8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5E60FA" w:rsidRDefault="00413EA8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5E60FA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>…</w:t>
            </w:r>
          </w:p>
        </w:tc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5E60FA" w:rsidRDefault="00413EA8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413EA8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3EA8" w:rsidRPr="005E60FA" w:rsidRDefault="00413EA8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Հրավերի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վերաբերյալ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պարզաբանումների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5E60FA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5E60FA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Հարցարդման</w:t>
            </w:r>
            <w:r w:rsidRPr="005E60FA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5E60FA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նման</w:t>
            </w:r>
          </w:p>
        </w:tc>
      </w:tr>
      <w:tr w:rsidR="00413EA8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13EA8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13EA8" w:rsidRPr="00B737D5">
        <w:trPr>
          <w:trHeight w:val="54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13EA8" w:rsidRPr="00B737D5">
        <w:trPr>
          <w:trHeight w:val="40"/>
        </w:trPr>
        <w:tc>
          <w:tcPr>
            <w:tcW w:w="1378" w:type="dxa"/>
            <w:gridSpan w:val="3"/>
            <w:vMerge w:val="restart"/>
            <w:vAlign w:val="center"/>
          </w:tcPr>
          <w:p w:rsidR="00413EA8" w:rsidRPr="00B737D5" w:rsidRDefault="00413EA8" w:rsidP="007A36F8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1906" w:type="dxa"/>
            <w:gridSpan w:val="8"/>
            <w:vMerge w:val="restart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</w:p>
        </w:tc>
        <w:tc>
          <w:tcPr>
            <w:tcW w:w="7786" w:type="dxa"/>
            <w:gridSpan w:val="28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</w:p>
        </w:tc>
      </w:tr>
      <w:tr w:rsidR="00413EA8" w:rsidRPr="00B737D5">
        <w:trPr>
          <w:trHeight w:val="213"/>
        </w:trPr>
        <w:tc>
          <w:tcPr>
            <w:tcW w:w="1378" w:type="dxa"/>
            <w:gridSpan w:val="3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7786" w:type="dxa"/>
            <w:gridSpan w:val="28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 w:rsidRPr="00B737D5">
              <w:rPr>
                <w:rStyle w:val="FootnoteReference"/>
                <w:rFonts w:ascii="Arial Armenian" w:hAnsi="Arial Armenian" w:cs="Arial Armenian"/>
                <w:b/>
                <w:bCs/>
                <w:sz w:val="14"/>
                <w:szCs w:val="14"/>
              </w:rPr>
              <w:footnoteReference w:id="3"/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3283" w:type="dxa"/>
            <w:gridSpan w:val="10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ԱՀՀ</w:t>
            </w:r>
          </w:p>
        </w:tc>
        <w:tc>
          <w:tcPr>
            <w:tcW w:w="2350" w:type="dxa"/>
            <w:gridSpan w:val="11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ԱՀՀ</w:t>
            </w:r>
          </w:p>
        </w:tc>
        <w:tc>
          <w:tcPr>
            <w:tcW w:w="2153" w:type="dxa"/>
            <w:gridSpan w:val="7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413EA8" w:rsidRPr="00242F71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00" w:type="dxa"/>
            <w:gridSpan w:val="6"/>
            <w:vAlign w:val="center"/>
          </w:tcPr>
          <w:p w:rsidR="00413EA8" w:rsidRPr="00242F71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vAlign w:val="center"/>
          </w:tcPr>
          <w:p w:rsidR="00413EA8" w:rsidRPr="00242F71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90" w:type="dxa"/>
            <w:gridSpan w:val="5"/>
            <w:vAlign w:val="center"/>
          </w:tcPr>
          <w:p w:rsidR="00413EA8" w:rsidRPr="00242F71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5"/>
            <w:vAlign w:val="center"/>
          </w:tcPr>
          <w:p w:rsidR="00413EA8" w:rsidRPr="00242F71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vAlign w:val="center"/>
          </w:tcPr>
          <w:p w:rsidR="00413EA8" w:rsidRPr="00242F71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 w:rsidRPr="00242F71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Merge w:val="restart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vAlign w:val="center"/>
          </w:tcPr>
          <w:p w:rsidR="00413EA8" w:rsidRPr="00CC2667" w:rsidRDefault="00413EA8" w:rsidP="00EE3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Զինառ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483" w:type="dxa"/>
            <w:gridSpan w:val="4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11375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6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11375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2275000</w:t>
            </w:r>
          </w:p>
        </w:tc>
        <w:tc>
          <w:tcPr>
            <w:tcW w:w="1090" w:type="dxa"/>
            <w:gridSpan w:val="5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2275000</w:t>
            </w:r>
          </w:p>
        </w:tc>
        <w:tc>
          <w:tcPr>
            <w:tcW w:w="1070" w:type="dxa"/>
            <w:gridSpan w:val="5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13650000</w:t>
            </w:r>
          </w:p>
        </w:tc>
        <w:tc>
          <w:tcPr>
            <w:tcW w:w="1083" w:type="dxa"/>
            <w:gridSpan w:val="2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13650000</w:t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Align w:val="center"/>
          </w:tcPr>
          <w:p w:rsidR="00413EA8" w:rsidRPr="00CC2667" w:rsidRDefault="00413EA8" w:rsidP="00EE3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Գդակ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12250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6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12250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2450000</w:t>
            </w:r>
          </w:p>
        </w:tc>
        <w:tc>
          <w:tcPr>
            <w:tcW w:w="1090" w:type="dxa"/>
            <w:gridSpan w:val="5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2450000</w:t>
            </w:r>
          </w:p>
        </w:tc>
        <w:tc>
          <w:tcPr>
            <w:tcW w:w="1070" w:type="dxa"/>
            <w:gridSpan w:val="5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14700000</w:t>
            </w:r>
          </w:p>
        </w:tc>
        <w:tc>
          <w:tcPr>
            <w:tcW w:w="1083" w:type="dxa"/>
            <w:gridSpan w:val="2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14700000</w:t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Merge w:val="restart"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vAlign w:val="center"/>
          </w:tcPr>
          <w:p w:rsidR="00413EA8" w:rsidRPr="00CC2667" w:rsidRDefault="00413EA8" w:rsidP="00EE3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Զինառ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483" w:type="dxa"/>
            <w:gridSpan w:val="4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2666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1800" w:type="dxa"/>
            <w:gridSpan w:val="6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2666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1260" w:type="dxa"/>
            <w:gridSpan w:val="6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533300</w:t>
            </w:r>
          </w:p>
        </w:tc>
        <w:tc>
          <w:tcPr>
            <w:tcW w:w="1090" w:type="dxa"/>
            <w:gridSpan w:val="5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533300</w:t>
            </w:r>
          </w:p>
        </w:tc>
        <w:tc>
          <w:tcPr>
            <w:tcW w:w="1070" w:type="dxa"/>
            <w:gridSpan w:val="5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3199800</w:t>
            </w:r>
          </w:p>
        </w:tc>
        <w:tc>
          <w:tcPr>
            <w:tcW w:w="1083" w:type="dxa"/>
            <w:gridSpan w:val="2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3199800</w:t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Align w:val="center"/>
          </w:tcPr>
          <w:p w:rsidR="00413EA8" w:rsidRPr="00CC2667" w:rsidRDefault="00413EA8" w:rsidP="00EE3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Գդակ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2666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666,67</w:t>
            </w:r>
          </w:p>
        </w:tc>
        <w:tc>
          <w:tcPr>
            <w:tcW w:w="1800" w:type="dxa"/>
            <w:gridSpan w:val="6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2666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666,67</w:t>
            </w:r>
          </w:p>
        </w:tc>
        <w:tc>
          <w:tcPr>
            <w:tcW w:w="1260" w:type="dxa"/>
            <w:gridSpan w:val="6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533333,33</w:t>
            </w:r>
          </w:p>
        </w:tc>
        <w:tc>
          <w:tcPr>
            <w:tcW w:w="1090" w:type="dxa"/>
            <w:gridSpan w:val="5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533333,33</w:t>
            </w:r>
          </w:p>
        </w:tc>
        <w:tc>
          <w:tcPr>
            <w:tcW w:w="1070" w:type="dxa"/>
            <w:gridSpan w:val="5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3200000</w:t>
            </w:r>
          </w:p>
        </w:tc>
        <w:tc>
          <w:tcPr>
            <w:tcW w:w="1083" w:type="dxa"/>
            <w:gridSpan w:val="2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3200000</w:t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Merge w:val="restart"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vAlign w:val="center"/>
          </w:tcPr>
          <w:p w:rsidR="00413EA8" w:rsidRPr="00CC2667" w:rsidRDefault="00413EA8" w:rsidP="00EE3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Քանաքեռի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ԿՖ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705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6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705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1090" w:type="dxa"/>
            <w:gridSpan w:val="5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1070" w:type="dxa"/>
            <w:gridSpan w:val="5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4446000</w:t>
            </w:r>
          </w:p>
        </w:tc>
        <w:tc>
          <w:tcPr>
            <w:tcW w:w="1083" w:type="dxa"/>
            <w:gridSpan w:val="2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4446000</w:t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Align w:val="center"/>
          </w:tcPr>
          <w:p w:rsidR="00413EA8" w:rsidRPr="00CC2667" w:rsidRDefault="00413EA8" w:rsidP="00EE3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Զինառ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483" w:type="dxa"/>
            <w:gridSpan w:val="4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3802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1800" w:type="dxa"/>
            <w:gridSpan w:val="6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3802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1260" w:type="dxa"/>
            <w:gridSpan w:val="6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760500</w:t>
            </w:r>
          </w:p>
        </w:tc>
        <w:tc>
          <w:tcPr>
            <w:tcW w:w="1090" w:type="dxa"/>
            <w:gridSpan w:val="5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760500</w:t>
            </w:r>
          </w:p>
        </w:tc>
        <w:tc>
          <w:tcPr>
            <w:tcW w:w="1070" w:type="dxa"/>
            <w:gridSpan w:val="5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4563000</w:t>
            </w:r>
          </w:p>
        </w:tc>
        <w:tc>
          <w:tcPr>
            <w:tcW w:w="1083" w:type="dxa"/>
            <w:gridSpan w:val="2"/>
            <w:vAlign w:val="center"/>
          </w:tcPr>
          <w:p w:rsidR="00413EA8" w:rsidRPr="00CC2667" w:rsidRDefault="00413EA8" w:rsidP="0017669C">
            <w:pPr>
              <w:ind w:left="-107"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4563000</w:t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vAlign w:val="center"/>
          </w:tcPr>
          <w:p w:rsidR="00413EA8" w:rsidRPr="00CC2667" w:rsidRDefault="00413EA8" w:rsidP="00EE3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Քանաքեռի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ԿՖ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204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166,67</w:t>
            </w:r>
          </w:p>
        </w:tc>
        <w:tc>
          <w:tcPr>
            <w:tcW w:w="1800" w:type="dxa"/>
            <w:gridSpan w:val="6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204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166,67</w:t>
            </w:r>
          </w:p>
        </w:tc>
        <w:tc>
          <w:tcPr>
            <w:tcW w:w="1260" w:type="dxa"/>
            <w:gridSpan w:val="6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40833,33</w:t>
            </w:r>
          </w:p>
        </w:tc>
        <w:tc>
          <w:tcPr>
            <w:tcW w:w="1090" w:type="dxa"/>
            <w:gridSpan w:val="5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40833,33</w:t>
            </w:r>
          </w:p>
        </w:tc>
        <w:tc>
          <w:tcPr>
            <w:tcW w:w="1070" w:type="dxa"/>
            <w:gridSpan w:val="5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245000</w:t>
            </w:r>
          </w:p>
        </w:tc>
        <w:tc>
          <w:tcPr>
            <w:tcW w:w="1083" w:type="dxa"/>
            <w:gridSpan w:val="2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245000</w:t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vAlign w:val="center"/>
          </w:tcPr>
          <w:p w:rsidR="00413EA8" w:rsidRPr="00CC2667" w:rsidRDefault="00413EA8" w:rsidP="00EE3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Քանաքեռի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ԿՖ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413EA8" w:rsidRDefault="00413EA8" w:rsidP="0017669C">
            <w:pPr>
              <w:jc w:val="center"/>
              <w:rPr>
                <w:rFonts w:cs="Times New Roman"/>
              </w:rPr>
            </w:pPr>
            <w:r w:rsidRPr="00ED5C28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1800" w:type="dxa"/>
            <w:gridSpan w:val="6"/>
            <w:vAlign w:val="center"/>
          </w:tcPr>
          <w:p w:rsidR="00413EA8" w:rsidRDefault="00413EA8" w:rsidP="0017669C">
            <w:pPr>
              <w:jc w:val="center"/>
              <w:rPr>
                <w:rFonts w:cs="Times New Roman"/>
              </w:rPr>
            </w:pPr>
            <w:r w:rsidRPr="00ED5C28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525000</w:t>
            </w:r>
          </w:p>
        </w:tc>
        <w:tc>
          <w:tcPr>
            <w:tcW w:w="1260" w:type="dxa"/>
            <w:gridSpan w:val="6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090" w:type="dxa"/>
            <w:gridSpan w:val="5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070" w:type="dxa"/>
            <w:gridSpan w:val="5"/>
            <w:vAlign w:val="center"/>
          </w:tcPr>
          <w:p w:rsidR="00413EA8" w:rsidRDefault="00413EA8" w:rsidP="0017669C">
            <w:pPr>
              <w:jc w:val="center"/>
              <w:rPr>
                <w:rFonts w:cs="Times New Roman"/>
              </w:rPr>
            </w:pPr>
            <w:r w:rsidRPr="00AA2CE7">
              <w:rPr>
                <w:rFonts w:ascii="GHEA Grapalat" w:hAnsi="GHEA Grapalat" w:cs="GHEA Grapalat"/>
                <w:sz w:val="16"/>
                <w:szCs w:val="16"/>
                <w:lang w:val="ru-RU"/>
              </w:rPr>
              <w:t>630000</w:t>
            </w:r>
          </w:p>
        </w:tc>
        <w:tc>
          <w:tcPr>
            <w:tcW w:w="1083" w:type="dxa"/>
            <w:gridSpan w:val="2"/>
            <w:vAlign w:val="center"/>
          </w:tcPr>
          <w:p w:rsidR="00413EA8" w:rsidRDefault="00413EA8" w:rsidP="0017669C">
            <w:pPr>
              <w:jc w:val="center"/>
              <w:rPr>
                <w:rFonts w:cs="Times New Roman"/>
              </w:rPr>
            </w:pPr>
            <w:r w:rsidRPr="00AA2CE7">
              <w:rPr>
                <w:rFonts w:ascii="GHEA Grapalat" w:hAnsi="GHEA Grapalat" w:cs="GHEA Grapalat"/>
                <w:sz w:val="16"/>
                <w:szCs w:val="16"/>
                <w:lang w:val="ru-RU"/>
              </w:rPr>
              <w:t>630000</w:t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vAlign w:val="center"/>
          </w:tcPr>
          <w:p w:rsidR="00413EA8" w:rsidRPr="00CC2667" w:rsidRDefault="00413EA8" w:rsidP="00EE3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Քանաքեռի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ԿՖ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225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6"/>
            <w:vAlign w:val="center"/>
          </w:tcPr>
          <w:p w:rsidR="00413EA8" w:rsidRPr="00ED5C28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225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090" w:type="dxa"/>
            <w:gridSpan w:val="5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070" w:type="dxa"/>
            <w:gridSpan w:val="5"/>
            <w:vAlign w:val="center"/>
          </w:tcPr>
          <w:p w:rsidR="00413EA8" w:rsidRDefault="00413EA8" w:rsidP="0017669C">
            <w:pPr>
              <w:jc w:val="center"/>
              <w:rPr>
                <w:rFonts w:cs="Times New Roman"/>
              </w:rPr>
            </w:pPr>
            <w:r w:rsidRPr="005A5B38">
              <w:rPr>
                <w:rFonts w:ascii="GHEA Grapalat" w:hAnsi="GHEA Grapalat" w:cs="GHEA Grapalat"/>
                <w:sz w:val="16"/>
                <w:szCs w:val="16"/>
                <w:lang w:val="ru-RU"/>
              </w:rPr>
              <w:t>270000</w:t>
            </w:r>
          </w:p>
        </w:tc>
        <w:tc>
          <w:tcPr>
            <w:tcW w:w="1083" w:type="dxa"/>
            <w:gridSpan w:val="2"/>
            <w:vAlign w:val="center"/>
          </w:tcPr>
          <w:p w:rsidR="00413EA8" w:rsidRDefault="00413EA8" w:rsidP="0017669C">
            <w:pPr>
              <w:jc w:val="center"/>
              <w:rPr>
                <w:rFonts w:cs="Times New Roman"/>
              </w:rPr>
            </w:pPr>
            <w:r w:rsidRPr="005A5B38">
              <w:rPr>
                <w:rFonts w:ascii="GHEA Grapalat" w:hAnsi="GHEA Grapalat" w:cs="GHEA Grapalat"/>
                <w:sz w:val="16"/>
                <w:szCs w:val="16"/>
                <w:lang w:val="ru-RU"/>
              </w:rPr>
              <w:t>270000</w:t>
            </w:r>
          </w:p>
        </w:tc>
      </w:tr>
      <w:tr w:rsidR="00413EA8" w:rsidRPr="00B737D5">
        <w:trPr>
          <w:trHeight w:val="281"/>
        </w:trPr>
        <w:tc>
          <w:tcPr>
            <w:tcW w:w="1378" w:type="dxa"/>
            <w:gridSpan w:val="3"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vAlign w:val="center"/>
          </w:tcPr>
          <w:p w:rsidR="00413EA8" w:rsidRPr="00CC2667" w:rsidRDefault="00413EA8" w:rsidP="007A02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Քանաքեռի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ԿՖ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413EA8" w:rsidRDefault="00413EA8" w:rsidP="0017669C">
            <w:pPr>
              <w:jc w:val="center"/>
              <w:rPr>
                <w:rFonts w:cs="Times New Roman"/>
              </w:rPr>
            </w:pPr>
            <w:r w:rsidRPr="004415C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1000000</w:t>
            </w:r>
          </w:p>
        </w:tc>
        <w:tc>
          <w:tcPr>
            <w:tcW w:w="1800" w:type="dxa"/>
            <w:gridSpan w:val="6"/>
            <w:vAlign w:val="center"/>
          </w:tcPr>
          <w:p w:rsidR="00413EA8" w:rsidRDefault="00413EA8" w:rsidP="0017669C">
            <w:pPr>
              <w:jc w:val="center"/>
              <w:rPr>
                <w:rFonts w:cs="Times New Roman"/>
              </w:rPr>
            </w:pPr>
            <w:r w:rsidRPr="004415C3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1000000</w:t>
            </w:r>
          </w:p>
        </w:tc>
        <w:tc>
          <w:tcPr>
            <w:tcW w:w="1260" w:type="dxa"/>
            <w:gridSpan w:val="6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090" w:type="dxa"/>
            <w:gridSpan w:val="5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070" w:type="dxa"/>
            <w:gridSpan w:val="5"/>
            <w:vAlign w:val="center"/>
          </w:tcPr>
          <w:p w:rsidR="00413EA8" w:rsidRPr="00CC2667" w:rsidRDefault="00413EA8" w:rsidP="0017669C">
            <w:pPr>
              <w:ind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1200000</w:t>
            </w:r>
          </w:p>
        </w:tc>
        <w:tc>
          <w:tcPr>
            <w:tcW w:w="1083" w:type="dxa"/>
            <w:gridSpan w:val="2"/>
            <w:vAlign w:val="center"/>
          </w:tcPr>
          <w:p w:rsidR="00413EA8" w:rsidRPr="00CC2667" w:rsidRDefault="00413EA8" w:rsidP="0017669C">
            <w:pPr>
              <w:ind w:right="-109"/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1200000</w:t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906" w:type="dxa"/>
            <w:gridSpan w:val="8"/>
            <w:vAlign w:val="center"/>
          </w:tcPr>
          <w:p w:rsidR="00413EA8" w:rsidRPr="00CC2667" w:rsidRDefault="00413EA8" w:rsidP="009771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Քանաքեռի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ԿՖ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413EA8" w:rsidRDefault="00413EA8" w:rsidP="0017669C">
            <w:pPr>
              <w:jc w:val="center"/>
              <w:rPr>
                <w:rFonts w:cs="Times New Roman"/>
              </w:rPr>
            </w:pPr>
            <w:r w:rsidRPr="00C0765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227500</w:t>
            </w:r>
          </w:p>
        </w:tc>
        <w:tc>
          <w:tcPr>
            <w:tcW w:w="1800" w:type="dxa"/>
            <w:gridSpan w:val="6"/>
            <w:vAlign w:val="center"/>
          </w:tcPr>
          <w:p w:rsidR="00413EA8" w:rsidRDefault="00413EA8" w:rsidP="0017669C">
            <w:pPr>
              <w:jc w:val="center"/>
              <w:rPr>
                <w:rFonts w:cs="Times New Roman"/>
              </w:rPr>
            </w:pPr>
            <w:r w:rsidRPr="00C0765C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227500</w:t>
            </w:r>
          </w:p>
        </w:tc>
        <w:tc>
          <w:tcPr>
            <w:tcW w:w="1260" w:type="dxa"/>
            <w:gridSpan w:val="6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45500</w:t>
            </w:r>
          </w:p>
        </w:tc>
        <w:tc>
          <w:tcPr>
            <w:tcW w:w="1090" w:type="dxa"/>
            <w:gridSpan w:val="5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45500</w:t>
            </w:r>
          </w:p>
        </w:tc>
        <w:tc>
          <w:tcPr>
            <w:tcW w:w="1070" w:type="dxa"/>
            <w:gridSpan w:val="5"/>
            <w:vAlign w:val="center"/>
          </w:tcPr>
          <w:p w:rsidR="00413EA8" w:rsidRDefault="00413EA8" w:rsidP="0017669C">
            <w:pPr>
              <w:jc w:val="center"/>
              <w:rPr>
                <w:rFonts w:cs="Times New Roman"/>
              </w:rPr>
            </w:pPr>
            <w:r w:rsidRPr="0084514C">
              <w:rPr>
                <w:rFonts w:ascii="GHEA Grapalat" w:hAnsi="GHEA Grapalat" w:cs="GHEA Grapalat"/>
                <w:sz w:val="16"/>
                <w:szCs w:val="16"/>
                <w:lang w:val="ru-RU"/>
              </w:rPr>
              <w:t>273000</w:t>
            </w:r>
          </w:p>
        </w:tc>
        <w:tc>
          <w:tcPr>
            <w:tcW w:w="1083" w:type="dxa"/>
            <w:gridSpan w:val="2"/>
            <w:vAlign w:val="center"/>
          </w:tcPr>
          <w:p w:rsidR="00413EA8" w:rsidRDefault="00413EA8" w:rsidP="0017669C">
            <w:pPr>
              <w:jc w:val="center"/>
              <w:rPr>
                <w:rFonts w:cs="Times New Roman"/>
              </w:rPr>
            </w:pPr>
            <w:r w:rsidRPr="0084514C">
              <w:rPr>
                <w:rFonts w:ascii="GHEA Grapalat" w:hAnsi="GHEA Grapalat" w:cs="GHEA Grapalat"/>
                <w:sz w:val="16"/>
                <w:szCs w:val="16"/>
                <w:lang w:val="ru-RU"/>
              </w:rPr>
              <w:t>273000</w:t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Merge w:val="restart"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906" w:type="dxa"/>
            <w:gridSpan w:val="8"/>
            <w:vAlign w:val="center"/>
          </w:tcPr>
          <w:p w:rsidR="00413EA8" w:rsidRPr="00CC2667" w:rsidRDefault="00413EA8" w:rsidP="00EE3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Քանաքեռի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ԿՖ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83" w:type="dxa"/>
            <w:gridSpan w:val="4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1452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1800" w:type="dxa"/>
            <w:gridSpan w:val="6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1452</w:t>
            </w:r>
            <w:r w:rsidRPr="00CC2667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500</w:t>
            </w:r>
          </w:p>
        </w:tc>
        <w:tc>
          <w:tcPr>
            <w:tcW w:w="1260" w:type="dxa"/>
            <w:gridSpan w:val="6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290500</w:t>
            </w:r>
          </w:p>
        </w:tc>
        <w:tc>
          <w:tcPr>
            <w:tcW w:w="1090" w:type="dxa"/>
            <w:gridSpan w:val="5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290500</w:t>
            </w:r>
          </w:p>
        </w:tc>
        <w:tc>
          <w:tcPr>
            <w:tcW w:w="1070" w:type="dxa"/>
            <w:gridSpan w:val="5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1743000</w:t>
            </w:r>
          </w:p>
        </w:tc>
        <w:tc>
          <w:tcPr>
            <w:tcW w:w="1083" w:type="dxa"/>
            <w:gridSpan w:val="2"/>
            <w:vAlign w:val="center"/>
          </w:tcPr>
          <w:p w:rsidR="00413EA8" w:rsidRPr="00CC2667" w:rsidRDefault="00413EA8" w:rsidP="0017669C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ru-RU"/>
              </w:rPr>
            </w:pPr>
            <w:r w:rsidRPr="00CC2667">
              <w:rPr>
                <w:rFonts w:ascii="GHEA Grapalat" w:hAnsi="GHEA Grapalat" w:cs="GHEA Grapalat"/>
                <w:sz w:val="16"/>
                <w:szCs w:val="16"/>
                <w:lang w:val="ru-RU"/>
              </w:rPr>
              <w:t>1743000</w:t>
            </w:r>
          </w:p>
        </w:tc>
      </w:tr>
      <w:tr w:rsidR="00413EA8" w:rsidRPr="00B737D5">
        <w:trPr>
          <w:trHeight w:val="137"/>
        </w:trPr>
        <w:tc>
          <w:tcPr>
            <w:tcW w:w="1378" w:type="dxa"/>
            <w:gridSpan w:val="3"/>
            <w:vMerge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Align w:val="center"/>
          </w:tcPr>
          <w:p w:rsidR="00413EA8" w:rsidRPr="00CC2667" w:rsidRDefault="00413EA8" w:rsidP="00EE3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Զինառ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483" w:type="dxa"/>
            <w:gridSpan w:val="4"/>
            <w:vAlign w:val="center"/>
          </w:tcPr>
          <w:p w:rsidR="00413EA8" w:rsidRPr="0017669C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1417916.67</w:t>
            </w:r>
          </w:p>
        </w:tc>
        <w:tc>
          <w:tcPr>
            <w:tcW w:w="1800" w:type="dxa"/>
            <w:gridSpan w:val="6"/>
            <w:vAlign w:val="center"/>
          </w:tcPr>
          <w:p w:rsidR="00413EA8" w:rsidRPr="0017669C" w:rsidRDefault="00413EA8" w:rsidP="0017669C">
            <w:pPr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1417916.67</w:t>
            </w:r>
          </w:p>
        </w:tc>
        <w:tc>
          <w:tcPr>
            <w:tcW w:w="1260" w:type="dxa"/>
            <w:gridSpan w:val="6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283583,33</w:t>
            </w:r>
          </w:p>
        </w:tc>
        <w:tc>
          <w:tcPr>
            <w:tcW w:w="1090" w:type="dxa"/>
            <w:gridSpan w:val="5"/>
            <w:vAlign w:val="bottom"/>
          </w:tcPr>
          <w:p w:rsidR="00413EA8" w:rsidRDefault="00413EA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283583,33</w:t>
            </w:r>
          </w:p>
        </w:tc>
        <w:tc>
          <w:tcPr>
            <w:tcW w:w="1070" w:type="dxa"/>
            <w:gridSpan w:val="5"/>
            <w:vAlign w:val="center"/>
          </w:tcPr>
          <w:p w:rsidR="00413EA8" w:rsidRPr="0017669C" w:rsidRDefault="00413EA8" w:rsidP="0017669C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1701500</w:t>
            </w:r>
          </w:p>
        </w:tc>
        <w:tc>
          <w:tcPr>
            <w:tcW w:w="1083" w:type="dxa"/>
            <w:gridSpan w:val="2"/>
            <w:vAlign w:val="center"/>
          </w:tcPr>
          <w:p w:rsidR="00413EA8" w:rsidRPr="0017669C" w:rsidRDefault="00413EA8" w:rsidP="0017669C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1701500</w:t>
            </w:r>
          </w:p>
        </w:tc>
      </w:tr>
      <w:tr w:rsidR="00413EA8" w:rsidRPr="00B737D5">
        <w:trPr>
          <w:trHeight w:val="290"/>
        </w:trPr>
        <w:tc>
          <w:tcPr>
            <w:tcW w:w="2368" w:type="dxa"/>
            <w:gridSpan w:val="5"/>
            <w:vMerge w:val="restart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34"/>
            <w:vAlign w:val="center"/>
          </w:tcPr>
          <w:p w:rsidR="00413EA8" w:rsidRPr="009C52D1" w:rsidRDefault="00413EA8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9C52D1">
              <w:rPr>
                <w:rFonts w:ascii="GHEA Grapalat" w:hAnsi="GHEA Grapalat" w:cs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</w:p>
        </w:tc>
      </w:tr>
      <w:tr w:rsidR="00413EA8" w:rsidRPr="00B230D1">
        <w:trPr>
          <w:trHeight w:val="510"/>
        </w:trPr>
        <w:tc>
          <w:tcPr>
            <w:tcW w:w="2368" w:type="dxa"/>
            <w:gridSpan w:val="5"/>
            <w:vMerge/>
            <w:vAlign w:val="center"/>
          </w:tcPr>
          <w:p w:rsidR="00413EA8" w:rsidRPr="00B737D5" w:rsidRDefault="00413EA8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702" w:type="dxa"/>
            <w:gridSpan w:val="34"/>
            <w:vAlign w:val="center"/>
          </w:tcPr>
          <w:p w:rsidR="00413EA8" w:rsidRPr="00E956B9" w:rsidRDefault="00413EA8" w:rsidP="00E956B9">
            <w:pPr>
              <w:widowControl w:val="0"/>
              <w:rPr>
                <w:rFonts w:ascii="GHEA Grapalat" w:hAnsi="GHEA Grapalat" w:cs="GHEA Grapalat"/>
                <w:sz w:val="16"/>
                <w:szCs w:val="16"/>
              </w:rPr>
            </w:pPr>
            <w:r w:rsidRPr="000E2A01">
              <w:rPr>
                <w:rFonts w:ascii="GHEA Grapalat" w:hAnsi="GHEA Grapalat" w:cs="GHEA Grapalat"/>
                <w:sz w:val="16"/>
                <w:szCs w:val="16"/>
              </w:rPr>
              <w:t>Քանի որ ընթացակարգի 9-րդ չափաբաժնի մասով մասնակիցների ներկայացրած գնային առաջարկները գերազանցում էին պատվիրատուի տվյալ գնման համար նախատեսված ֆինանսական միջոցները, ուստի գնահատող հանձնաժողովի կողմից, հիմք ընդունելով ՀՀ կառավարության 10.02.2011թ. N 168-Ն որոշմամբ հաստատված «Գնումների գործընթացի կազմակերպման» կարգի 44-րդ կետի պահանջները, գների նվազեցման նպատակով 26.04.2017թ. ժամը 10:30-ին ՀՀ ՊՆ ՆՏԱԴ ԳՓՁ վարչության նիստերի դահլիճում  (ք. Երևան, Բագրևանդի 5) անցկացվել են բանակցություններ:  Բանակցություններին ներկայացել է միայն &lt;Զինառ&gt; ՓԲԸ-ն և բանակցությունների արդյունքում վերջինս նվազեցրել է գնային առաջարկը՝ առաջարկելով 1701500 ՀՀ դրամ, ներառյալ ԱԱՀ, ընդհանուր չափաբաժնի համար և հանձնաժողովի որոշմամբ վերջինս ճանաչվեց 1-ին տեղ զբաղեցնող մասնակից 9-րդ չափաբաժնի մասով:</w:t>
            </w:r>
          </w:p>
        </w:tc>
      </w:tr>
      <w:tr w:rsidR="00413EA8" w:rsidRPr="00B230D1">
        <w:trPr>
          <w:trHeight w:val="61"/>
        </w:trPr>
        <w:tc>
          <w:tcPr>
            <w:tcW w:w="2368" w:type="dxa"/>
            <w:gridSpan w:val="5"/>
            <w:vMerge/>
            <w:vAlign w:val="center"/>
          </w:tcPr>
          <w:p w:rsidR="00413EA8" w:rsidRPr="00A45B0F" w:rsidRDefault="00413EA8" w:rsidP="00B230D1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</w:p>
        </w:tc>
        <w:tc>
          <w:tcPr>
            <w:tcW w:w="8702" w:type="dxa"/>
            <w:gridSpan w:val="34"/>
            <w:vAlign w:val="center"/>
          </w:tcPr>
          <w:p w:rsidR="00413EA8" w:rsidRPr="005D78C2" w:rsidRDefault="00413EA8" w:rsidP="00B230D1">
            <w:pPr>
              <w:pStyle w:val="BodyText"/>
              <w:spacing w:after="0"/>
              <w:ind w:firstLine="720"/>
              <w:rPr>
                <w:rFonts w:ascii="GHEA Grapalat" w:hAnsi="GHEA Grapalat" w:cs="GHEA Grapalat"/>
                <w:sz w:val="16"/>
                <w:szCs w:val="16"/>
                <w:lang w:val="es-ES" w:eastAsia="en-US"/>
              </w:rPr>
            </w:pPr>
          </w:p>
        </w:tc>
      </w:tr>
      <w:tr w:rsidR="00413EA8" w:rsidRPr="00B230D1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13EA8" w:rsidRPr="00B230D1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s-ES"/>
              </w:rPr>
            </w:pPr>
          </w:p>
        </w:tc>
      </w:tr>
      <w:tr w:rsidR="00413EA8" w:rsidRPr="00B737D5">
        <w:tc>
          <w:tcPr>
            <w:tcW w:w="11070" w:type="dxa"/>
            <w:gridSpan w:val="39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մասին</w:t>
            </w:r>
          </w:p>
        </w:tc>
      </w:tr>
      <w:tr w:rsidR="00413EA8" w:rsidRPr="00534B6C">
        <w:tc>
          <w:tcPr>
            <w:tcW w:w="11070" w:type="dxa"/>
            <w:gridSpan w:val="39"/>
            <w:vAlign w:val="center"/>
          </w:tcPr>
          <w:p w:rsidR="00413EA8" w:rsidRPr="00FC7AF2" w:rsidRDefault="00413EA8" w:rsidP="000E2A01">
            <w:pPr>
              <w:ind w:firstLine="20"/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es-ES"/>
              </w:rPr>
              <w:t>&lt;Գդակ&gt; ՍՊԸ-ի ներկայացրած հայտի ապահովման մեջ նշված էր ամսաթիվ, որը չի համապատասխանում հրավերի պայմաններին, ուստի  գնահատող հանձնաժողովի որոշմամբ մասնակցի հայտը մերժվեց:</w:t>
            </w:r>
          </w:p>
        </w:tc>
      </w:tr>
      <w:tr w:rsidR="00413EA8" w:rsidRPr="00B737D5">
        <w:tc>
          <w:tcPr>
            <w:tcW w:w="807" w:type="dxa"/>
            <w:vMerge w:val="restart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3"/>
            <w:vMerge w:val="restart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8870" w:type="dxa"/>
            <w:gridSpan w:val="35"/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)</w:t>
            </w:r>
          </w:p>
          <w:p w:rsidR="00413EA8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13EA8" w:rsidRPr="00B737D5">
        <w:tc>
          <w:tcPr>
            <w:tcW w:w="807" w:type="dxa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vAlign w:val="center"/>
          </w:tcPr>
          <w:p w:rsidR="00413EA8" w:rsidRPr="00B737D5" w:rsidRDefault="00413EA8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gridSpan w:val="5"/>
            <w:vAlign w:val="center"/>
          </w:tcPr>
          <w:p w:rsidR="00413EA8" w:rsidRPr="00B737D5" w:rsidRDefault="00413EA8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Հրավերով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440" w:type="dxa"/>
            <w:gridSpan w:val="4"/>
            <w:vAlign w:val="center"/>
          </w:tcPr>
          <w:p w:rsidR="00413EA8" w:rsidRPr="00B737D5" w:rsidRDefault="00413EA8" w:rsidP="00B230D1">
            <w:pPr>
              <w:widowControl w:val="0"/>
              <w:rPr>
                <w:rFonts w:ascii="Arial Armenian" w:hAnsi="Arial Armenian" w:cs="Arial Armenian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4"/>
            <w:vAlign w:val="center"/>
          </w:tcPr>
          <w:p w:rsidR="00413EA8" w:rsidRPr="00B737D5" w:rsidRDefault="00413EA8" w:rsidP="00B230D1">
            <w:pPr>
              <w:widowControl w:val="0"/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6"/>
            <w:vAlign w:val="center"/>
          </w:tcPr>
          <w:p w:rsidR="00413EA8" w:rsidRPr="00B737D5" w:rsidRDefault="00413EA8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յունը</w:t>
            </w:r>
          </w:p>
        </w:tc>
        <w:tc>
          <w:tcPr>
            <w:tcW w:w="1080" w:type="dxa"/>
            <w:gridSpan w:val="5"/>
            <w:vAlign w:val="center"/>
          </w:tcPr>
          <w:p w:rsidR="00413EA8" w:rsidRPr="00B737D5" w:rsidRDefault="00413EA8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43" w:type="dxa"/>
            <w:gridSpan w:val="2"/>
            <w:vAlign w:val="center"/>
          </w:tcPr>
          <w:p w:rsidR="00413EA8" w:rsidRPr="00B737D5" w:rsidRDefault="00413EA8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vAlign w:val="center"/>
          </w:tcPr>
          <w:p w:rsidR="00413EA8" w:rsidRPr="00B737D5" w:rsidRDefault="00413EA8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540" w:type="dxa"/>
            <w:vAlign w:val="center"/>
          </w:tcPr>
          <w:p w:rsidR="00413EA8" w:rsidRPr="00B737D5" w:rsidRDefault="00413EA8" w:rsidP="00B230D1">
            <w:pPr>
              <w:widowControl w:val="0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առաջարկ</w:t>
            </w:r>
          </w:p>
        </w:tc>
      </w:tr>
      <w:tr w:rsidR="00413EA8" w:rsidRPr="00B737D5">
        <w:tc>
          <w:tcPr>
            <w:tcW w:w="807" w:type="dxa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3"/>
          </w:tcPr>
          <w:p w:rsidR="00413EA8" w:rsidRPr="007A36F8" w:rsidRDefault="00413EA8" w:rsidP="00B230D1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03" w:type="dxa"/>
            <w:gridSpan w:val="5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3" w:type="dxa"/>
            <w:gridSpan w:val="2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13EA8" w:rsidRPr="00B737D5">
        <w:trPr>
          <w:trHeight w:val="40"/>
        </w:trPr>
        <w:tc>
          <w:tcPr>
            <w:tcW w:w="807" w:type="dxa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3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03" w:type="dxa"/>
            <w:gridSpan w:val="5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4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3" w:type="dxa"/>
            <w:gridSpan w:val="2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13EA8" w:rsidRPr="00B737D5">
        <w:trPr>
          <w:trHeight w:val="344"/>
        </w:trPr>
        <w:tc>
          <w:tcPr>
            <w:tcW w:w="2399" w:type="dxa"/>
            <w:gridSpan w:val="6"/>
            <w:vAlign w:val="center"/>
          </w:tcPr>
          <w:p w:rsidR="00413EA8" w:rsidRPr="00B737D5" w:rsidRDefault="00413EA8" w:rsidP="00B230D1">
            <w:pPr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671" w:type="dxa"/>
            <w:gridSpan w:val="33"/>
            <w:vAlign w:val="center"/>
          </w:tcPr>
          <w:p w:rsidR="00413EA8" w:rsidRPr="005B7D87" w:rsidRDefault="00413EA8" w:rsidP="00B230D1">
            <w:pPr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</w:p>
        </w:tc>
      </w:tr>
      <w:tr w:rsidR="00413EA8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13EA8" w:rsidRPr="00B737D5">
        <w:trPr>
          <w:trHeight w:val="101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vAlign w:val="center"/>
          </w:tcPr>
          <w:p w:rsidR="00413EA8" w:rsidRPr="009F7BAB" w:rsidRDefault="00413EA8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9F7B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vAlign w:val="center"/>
          </w:tcPr>
          <w:p w:rsidR="00413EA8" w:rsidRPr="009F7BAB" w:rsidRDefault="00413EA8" w:rsidP="00FC7AF2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15.05.2017թ</w:t>
            </w:r>
          </w:p>
        </w:tc>
      </w:tr>
      <w:tr w:rsidR="00413EA8" w:rsidRPr="00B737D5">
        <w:trPr>
          <w:trHeight w:val="91"/>
        </w:trPr>
        <w:tc>
          <w:tcPr>
            <w:tcW w:w="5245" w:type="dxa"/>
            <w:gridSpan w:val="17"/>
            <w:vMerge w:val="restart"/>
            <w:tcBorders>
              <w:right w:val="single" w:sz="4" w:space="0" w:color="auto"/>
            </w:tcBorders>
            <w:vAlign w:val="center"/>
          </w:tcPr>
          <w:p w:rsidR="00413EA8" w:rsidRPr="009F7BAB" w:rsidRDefault="00413EA8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A8" w:rsidRPr="009F7BAB" w:rsidRDefault="00413EA8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3EA8" w:rsidRPr="009F7BAB" w:rsidRDefault="00413EA8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Անգործության ժամկետի ավարտ</w:t>
            </w:r>
          </w:p>
        </w:tc>
      </w:tr>
      <w:tr w:rsidR="00413EA8" w:rsidRPr="00B737D5">
        <w:trPr>
          <w:trHeight w:val="284"/>
        </w:trPr>
        <w:tc>
          <w:tcPr>
            <w:tcW w:w="5245" w:type="dxa"/>
            <w:gridSpan w:val="17"/>
            <w:vMerge/>
            <w:tcBorders>
              <w:right w:val="single" w:sz="4" w:space="0" w:color="auto"/>
            </w:tcBorders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EA8" w:rsidRPr="009F7BAB" w:rsidRDefault="00413EA8" w:rsidP="008A01C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18.05.17թ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3EA8" w:rsidRPr="009F7BAB" w:rsidRDefault="00413EA8" w:rsidP="008A01C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22.05.17թ</w:t>
            </w:r>
          </w:p>
        </w:tc>
      </w:tr>
      <w:tr w:rsidR="00413EA8" w:rsidRPr="00B737D5">
        <w:trPr>
          <w:trHeight w:val="284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vAlign w:val="center"/>
          </w:tcPr>
          <w:p w:rsidR="00413EA8" w:rsidRDefault="00413EA8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5825" w:type="dxa"/>
            <w:gridSpan w:val="2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3EA8" w:rsidRPr="00F22806" w:rsidRDefault="00413EA8" w:rsidP="008A01CC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F22806">
              <w:rPr>
                <w:rFonts w:ascii="GHEA Grapalat" w:hAnsi="GHEA Grapalat" w:cs="GHEA Grapalat"/>
                <w:sz w:val="14"/>
                <w:szCs w:val="14"/>
              </w:rPr>
              <w:t>«Գնումների մասին» ՀՀ օրենքի 9-րդ հոդվածի համաձայն` անգործության ժամկետ չի սահմանվում, քանի որ հայտ է ներկայացրել մեկ մասնակից</w:t>
            </w:r>
          </w:p>
        </w:tc>
      </w:tr>
      <w:tr w:rsidR="00413EA8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vAlign w:val="center"/>
          </w:tcPr>
          <w:p w:rsidR="00413EA8" w:rsidRPr="009F7BAB" w:rsidRDefault="00413EA8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vAlign w:val="center"/>
          </w:tcPr>
          <w:p w:rsidR="00413EA8" w:rsidRPr="00CC0EE1" w:rsidRDefault="00413EA8" w:rsidP="008A01C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24 .05.2017թ</w:t>
            </w:r>
          </w:p>
        </w:tc>
      </w:tr>
      <w:tr w:rsidR="00413EA8" w:rsidRPr="00B737D5">
        <w:trPr>
          <w:trHeight w:val="204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vAlign w:val="center"/>
          </w:tcPr>
          <w:p w:rsidR="00413EA8" w:rsidRPr="009F7BAB" w:rsidRDefault="00413EA8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մոտքագրվելու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vAlign w:val="center"/>
          </w:tcPr>
          <w:p w:rsidR="00413EA8" w:rsidRPr="001D3F8C" w:rsidRDefault="00413EA8" w:rsidP="00CA4E2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26 .05.2017թ</w:t>
            </w:r>
          </w:p>
        </w:tc>
      </w:tr>
      <w:tr w:rsidR="00413EA8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vAlign w:val="center"/>
          </w:tcPr>
          <w:p w:rsidR="00413EA8" w:rsidRPr="009F7BAB" w:rsidRDefault="00413EA8" w:rsidP="00B230D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Պատվիրատուի կողմից պայմանագիրը ստորագրելու ամսաթիվը 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vAlign w:val="center"/>
          </w:tcPr>
          <w:p w:rsidR="00413EA8" w:rsidRPr="001D3F8C" w:rsidRDefault="00413EA8" w:rsidP="00CA4E2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29 .05.2017թ</w:t>
            </w:r>
          </w:p>
        </w:tc>
      </w:tr>
      <w:tr w:rsidR="00413EA8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13EA8" w:rsidRPr="00B737D5">
        <w:tc>
          <w:tcPr>
            <w:tcW w:w="807" w:type="dxa"/>
            <w:vMerge w:val="restart"/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5"/>
            <w:vMerge w:val="restart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3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413EA8" w:rsidRPr="00B737D5">
        <w:trPr>
          <w:trHeight w:val="237"/>
        </w:trPr>
        <w:tc>
          <w:tcPr>
            <w:tcW w:w="807" w:type="dxa"/>
            <w:vMerge/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 w:val="restart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625" w:type="dxa"/>
            <w:gridSpan w:val="7"/>
            <w:vMerge w:val="restart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ժամկետը</w:t>
            </w:r>
          </w:p>
        </w:tc>
        <w:tc>
          <w:tcPr>
            <w:tcW w:w="1374" w:type="dxa"/>
            <w:gridSpan w:val="7"/>
            <w:vMerge w:val="restart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չափը</w:t>
            </w:r>
          </w:p>
        </w:tc>
        <w:tc>
          <w:tcPr>
            <w:tcW w:w="2480" w:type="dxa"/>
            <w:gridSpan w:val="8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413EA8" w:rsidRPr="00B737D5">
        <w:trPr>
          <w:trHeight w:val="238"/>
        </w:trPr>
        <w:tc>
          <w:tcPr>
            <w:tcW w:w="807" w:type="dxa"/>
            <w:vMerge/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2480" w:type="dxa"/>
            <w:gridSpan w:val="8"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/</w:t>
            </w:r>
          </w:p>
        </w:tc>
      </w:tr>
      <w:tr w:rsidR="00413EA8" w:rsidRPr="00B737D5">
        <w:trPr>
          <w:trHeight w:val="263"/>
        </w:trPr>
        <w:tc>
          <w:tcPr>
            <w:tcW w:w="807" w:type="dxa"/>
            <w:vMerge/>
            <w:vAlign w:val="center"/>
          </w:tcPr>
          <w:p w:rsidR="00413EA8" w:rsidRPr="00B737D5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vAlign w:val="center"/>
          </w:tcPr>
          <w:p w:rsidR="00413EA8" w:rsidRPr="00B737D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vAlign w:val="center"/>
          </w:tcPr>
          <w:p w:rsidR="00413EA8" w:rsidRPr="00773B26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vAlign w:val="center"/>
          </w:tcPr>
          <w:p w:rsidR="00413EA8" w:rsidRPr="00773B26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413EA8" w:rsidRPr="00773B26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vAlign w:val="center"/>
          </w:tcPr>
          <w:p w:rsidR="00413EA8" w:rsidRPr="00773B26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413EA8" w:rsidRPr="00242F71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vAlign w:val="center"/>
          </w:tcPr>
          <w:p w:rsidR="00413EA8" w:rsidRPr="00773B26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sz w:val="14"/>
                <w:szCs w:val="14"/>
              </w:rPr>
            </w:pPr>
            <w:r w:rsidRPr="00773B26">
              <w:rPr>
                <w:rFonts w:ascii="GHEA Grapalat" w:hAnsi="GHEA Grapalat" w:cs="GHEA Grapalat"/>
                <w:sz w:val="14"/>
                <w:szCs w:val="14"/>
              </w:rPr>
              <w:t>Ընդհանուր</w:t>
            </w:r>
            <w:r w:rsidRPr="00773B26">
              <w:rPr>
                <w:rStyle w:val="FootnoteReference"/>
                <w:rFonts w:ascii="Arial Armenian" w:hAnsi="Arial Armenian" w:cs="Arial Armenian"/>
                <w:sz w:val="14"/>
                <w:szCs w:val="14"/>
              </w:rPr>
              <w:footnoteReference w:id="4"/>
            </w:r>
          </w:p>
        </w:tc>
      </w:tr>
      <w:tr w:rsidR="00413EA8" w:rsidRPr="00B737D5">
        <w:trPr>
          <w:trHeight w:val="146"/>
        </w:trPr>
        <w:tc>
          <w:tcPr>
            <w:tcW w:w="807" w:type="dxa"/>
            <w:vAlign w:val="center"/>
          </w:tcPr>
          <w:p w:rsidR="00413EA8" w:rsidRPr="00D5085F" w:rsidRDefault="00413EA8" w:rsidP="00E906A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1,2,9</w:t>
            </w:r>
          </w:p>
        </w:tc>
        <w:tc>
          <w:tcPr>
            <w:tcW w:w="1592" w:type="dxa"/>
            <w:gridSpan w:val="5"/>
            <w:vAlign w:val="center"/>
          </w:tcPr>
          <w:p w:rsidR="00413EA8" w:rsidRPr="0069562C" w:rsidRDefault="00413EA8" w:rsidP="002B2B5D">
            <w:pPr>
              <w:ind w:left="-78"/>
              <w:jc w:val="both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Զինառ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16" w:type="dxa"/>
            <w:gridSpan w:val="6"/>
            <w:vAlign w:val="center"/>
          </w:tcPr>
          <w:p w:rsidR="00413EA8" w:rsidRPr="00CA6365" w:rsidRDefault="00413EA8" w:rsidP="002B2B5D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ԲԸԾՁԲ-7/2-1</w:t>
            </w:r>
          </w:p>
        </w:tc>
        <w:tc>
          <w:tcPr>
            <w:tcW w:w="1625" w:type="dxa"/>
            <w:gridSpan w:val="7"/>
            <w:vAlign w:val="center"/>
          </w:tcPr>
          <w:p w:rsidR="00413EA8" w:rsidRDefault="00413EA8" w:rsidP="008A01CC">
            <w:pPr>
              <w:jc w:val="center"/>
              <w:rPr>
                <w:rFonts w:cs="Times New Roman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29</w:t>
            </w:r>
            <w:r w:rsidRPr="00FB0BF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..05.2017թ</w:t>
            </w:r>
          </w:p>
        </w:tc>
        <w:tc>
          <w:tcPr>
            <w:tcW w:w="1276" w:type="dxa"/>
            <w:gridSpan w:val="5"/>
            <w:vAlign w:val="center"/>
          </w:tcPr>
          <w:p w:rsidR="00413EA8" w:rsidRDefault="00413EA8" w:rsidP="00E906AC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30.11.2017թ</w:t>
            </w:r>
          </w:p>
        </w:tc>
        <w:tc>
          <w:tcPr>
            <w:tcW w:w="1374" w:type="dxa"/>
            <w:gridSpan w:val="7"/>
            <w:vAlign w:val="center"/>
          </w:tcPr>
          <w:p w:rsidR="00413EA8" w:rsidRPr="0039460F" w:rsidRDefault="00413EA8" w:rsidP="0039460F">
            <w:pPr>
              <w:widowControl w:val="0"/>
              <w:ind w:left="-64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217" w:type="dxa"/>
            <w:gridSpan w:val="5"/>
            <w:vAlign w:val="center"/>
          </w:tcPr>
          <w:p w:rsidR="00413EA8" w:rsidRDefault="00413EA8" w:rsidP="00E906AC">
            <w:pPr>
              <w:jc w:val="center"/>
              <w:rPr>
                <w:rFonts w:cs="Times New Roman"/>
              </w:rPr>
            </w:pPr>
            <w:r w:rsidRPr="00B267F8">
              <w:rPr>
                <w:rFonts w:ascii="GHEA Grapalat" w:hAnsi="GHEA Grapalat" w:cs="GHEA Grapalat"/>
                <w:sz w:val="18"/>
                <w:szCs w:val="18"/>
                <w:lang w:val="af-ZA"/>
              </w:rPr>
              <w:t>18551300</w:t>
            </w:r>
          </w:p>
        </w:tc>
        <w:tc>
          <w:tcPr>
            <w:tcW w:w="1263" w:type="dxa"/>
            <w:gridSpan w:val="3"/>
            <w:vAlign w:val="center"/>
          </w:tcPr>
          <w:p w:rsidR="00413EA8" w:rsidRDefault="00413EA8" w:rsidP="00E906AC">
            <w:pPr>
              <w:jc w:val="center"/>
              <w:rPr>
                <w:rFonts w:cs="Times New Roman"/>
              </w:rPr>
            </w:pPr>
            <w:r w:rsidRPr="00B267F8">
              <w:rPr>
                <w:rFonts w:ascii="GHEA Grapalat" w:hAnsi="GHEA Grapalat" w:cs="GHEA Grapalat"/>
                <w:sz w:val="18"/>
                <w:szCs w:val="18"/>
                <w:lang w:val="af-ZA"/>
              </w:rPr>
              <w:t>18551300</w:t>
            </w:r>
          </w:p>
        </w:tc>
      </w:tr>
      <w:tr w:rsidR="00413EA8" w:rsidRPr="00B737D5">
        <w:trPr>
          <w:trHeight w:val="146"/>
        </w:trPr>
        <w:tc>
          <w:tcPr>
            <w:tcW w:w="807" w:type="dxa"/>
            <w:vAlign w:val="center"/>
          </w:tcPr>
          <w:p w:rsidR="00413EA8" w:rsidRDefault="00413EA8" w:rsidP="00D5085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3-8</w:t>
            </w:r>
          </w:p>
        </w:tc>
        <w:tc>
          <w:tcPr>
            <w:tcW w:w="1592" w:type="dxa"/>
            <w:gridSpan w:val="5"/>
            <w:vAlign w:val="center"/>
          </w:tcPr>
          <w:p w:rsidR="00413EA8" w:rsidRPr="00CC2667" w:rsidRDefault="00413EA8" w:rsidP="00EE3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Քանաքեռի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ԿՖ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16" w:type="dxa"/>
            <w:gridSpan w:val="6"/>
            <w:vAlign w:val="center"/>
          </w:tcPr>
          <w:p w:rsidR="00413EA8" w:rsidRPr="00CA6365" w:rsidRDefault="00413EA8" w:rsidP="002B2B5D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ԲԸԾՁԲ-7/2-2</w:t>
            </w:r>
          </w:p>
        </w:tc>
        <w:tc>
          <w:tcPr>
            <w:tcW w:w="1625" w:type="dxa"/>
            <w:gridSpan w:val="7"/>
            <w:vAlign w:val="center"/>
          </w:tcPr>
          <w:p w:rsidR="00413EA8" w:rsidRDefault="00413EA8" w:rsidP="008A01CC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29</w:t>
            </w:r>
            <w:r w:rsidRPr="00FB0BF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.05.2017թ</w:t>
            </w:r>
          </w:p>
        </w:tc>
        <w:tc>
          <w:tcPr>
            <w:tcW w:w="1276" w:type="dxa"/>
            <w:gridSpan w:val="5"/>
            <w:vAlign w:val="center"/>
          </w:tcPr>
          <w:p w:rsidR="00413EA8" w:rsidRDefault="00413EA8" w:rsidP="008A01CC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>30.11.2017թ</w:t>
            </w:r>
          </w:p>
        </w:tc>
        <w:tc>
          <w:tcPr>
            <w:tcW w:w="1374" w:type="dxa"/>
            <w:gridSpan w:val="7"/>
            <w:vAlign w:val="center"/>
          </w:tcPr>
          <w:p w:rsidR="00413EA8" w:rsidRPr="0039460F" w:rsidRDefault="00413EA8" w:rsidP="0039460F">
            <w:pPr>
              <w:widowControl w:val="0"/>
              <w:ind w:left="-64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217" w:type="dxa"/>
            <w:gridSpan w:val="5"/>
          </w:tcPr>
          <w:p w:rsidR="00413EA8" w:rsidRDefault="00413EA8">
            <w:pPr>
              <w:rPr>
                <w:rFonts w:cs="Times New Roman"/>
              </w:rPr>
            </w:pPr>
            <w:r w:rsidRPr="0027771F">
              <w:rPr>
                <w:rFonts w:ascii="GHEA Grapalat" w:hAnsi="GHEA Grapalat" w:cs="GHEA Grapalat"/>
                <w:sz w:val="18"/>
                <w:szCs w:val="18"/>
                <w:lang w:val="af-ZA"/>
              </w:rPr>
              <w:t>7064000</w:t>
            </w:r>
          </w:p>
        </w:tc>
        <w:tc>
          <w:tcPr>
            <w:tcW w:w="1263" w:type="dxa"/>
            <w:gridSpan w:val="3"/>
          </w:tcPr>
          <w:p w:rsidR="00413EA8" w:rsidRDefault="00413EA8">
            <w:pPr>
              <w:rPr>
                <w:rFonts w:cs="Times New Roman"/>
              </w:rPr>
            </w:pPr>
            <w:r w:rsidRPr="0027771F">
              <w:rPr>
                <w:rFonts w:ascii="GHEA Grapalat" w:hAnsi="GHEA Grapalat" w:cs="GHEA Grapalat"/>
                <w:sz w:val="18"/>
                <w:szCs w:val="18"/>
                <w:lang w:val="af-ZA"/>
              </w:rPr>
              <w:t>7064000</w:t>
            </w:r>
          </w:p>
        </w:tc>
      </w:tr>
      <w:tr w:rsidR="00413EA8" w:rsidRPr="00B737D5">
        <w:trPr>
          <w:trHeight w:val="146"/>
        </w:trPr>
        <w:tc>
          <w:tcPr>
            <w:tcW w:w="11070" w:type="dxa"/>
            <w:gridSpan w:val="39"/>
            <w:vAlign w:val="center"/>
          </w:tcPr>
          <w:p w:rsidR="00413EA8" w:rsidRDefault="00413EA8" w:rsidP="00D90BDA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413EA8" w:rsidRPr="00B737D5">
        <w:trPr>
          <w:trHeight w:val="146"/>
        </w:trPr>
        <w:tc>
          <w:tcPr>
            <w:tcW w:w="807" w:type="dxa"/>
            <w:vAlign w:val="center"/>
          </w:tcPr>
          <w:p w:rsidR="00413EA8" w:rsidRPr="00B737D5" w:rsidRDefault="00413EA8" w:rsidP="0016548B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5"/>
            <w:vAlign w:val="center"/>
          </w:tcPr>
          <w:p w:rsidR="00413EA8" w:rsidRPr="00B737D5" w:rsidRDefault="00413EA8" w:rsidP="0016548B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1916" w:type="dxa"/>
            <w:gridSpan w:val="6"/>
            <w:vAlign w:val="center"/>
          </w:tcPr>
          <w:p w:rsidR="00413EA8" w:rsidRPr="00700E85" w:rsidRDefault="00413EA8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Հասցե, հեռ.</w:t>
            </w:r>
          </w:p>
        </w:tc>
        <w:tc>
          <w:tcPr>
            <w:tcW w:w="1625" w:type="dxa"/>
            <w:gridSpan w:val="7"/>
            <w:vAlign w:val="center"/>
          </w:tcPr>
          <w:p w:rsidR="00413EA8" w:rsidRPr="00700E85" w:rsidRDefault="00413EA8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Էլ.-փոստ</w:t>
            </w:r>
          </w:p>
        </w:tc>
        <w:tc>
          <w:tcPr>
            <w:tcW w:w="2650" w:type="dxa"/>
            <w:gridSpan w:val="12"/>
            <w:vAlign w:val="center"/>
          </w:tcPr>
          <w:p w:rsidR="00413EA8" w:rsidRPr="00700E85" w:rsidRDefault="00413EA8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Բանկային հաշիվը</w:t>
            </w:r>
          </w:p>
        </w:tc>
        <w:tc>
          <w:tcPr>
            <w:tcW w:w="2480" w:type="dxa"/>
            <w:gridSpan w:val="8"/>
            <w:vAlign w:val="center"/>
          </w:tcPr>
          <w:p w:rsidR="00413EA8" w:rsidRPr="00700E85" w:rsidRDefault="00413EA8" w:rsidP="00F377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ՀՎՀՀ</w:t>
            </w:r>
            <w:r w:rsidRPr="00700E85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footnoteReference w:id="5"/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413EA8" w:rsidRPr="00B737D5">
        <w:trPr>
          <w:trHeight w:val="146"/>
        </w:trPr>
        <w:tc>
          <w:tcPr>
            <w:tcW w:w="807" w:type="dxa"/>
            <w:vAlign w:val="center"/>
          </w:tcPr>
          <w:p w:rsidR="00413EA8" w:rsidRPr="00D5085F" w:rsidRDefault="00413EA8" w:rsidP="00EE3B2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1,2,9</w:t>
            </w:r>
          </w:p>
        </w:tc>
        <w:tc>
          <w:tcPr>
            <w:tcW w:w="1592" w:type="dxa"/>
            <w:gridSpan w:val="5"/>
            <w:vAlign w:val="center"/>
          </w:tcPr>
          <w:p w:rsidR="00413EA8" w:rsidRPr="0069562C" w:rsidRDefault="00413EA8" w:rsidP="00EE3B2F">
            <w:pPr>
              <w:ind w:left="-78"/>
              <w:jc w:val="both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Զինառ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916" w:type="dxa"/>
            <w:gridSpan w:val="6"/>
            <w:vAlign w:val="center"/>
          </w:tcPr>
          <w:p w:rsidR="00413EA8" w:rsidRPr="00E906AC" w:rsidRDefault="00413EA8" w:rsidP="00E906AC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E906AC">
              <w:rPr>
                <w:rFonts w:ascii="GHEA Grapalat" w:hAnsi="GHEA Grapalat" w:cs="GHEA Grapalat"/>
                <w:sz w:val="16"/>
                <w:szCs w:val="16"/>
              </w:rPr>
              <w:t>ք. Երևան, Արարատյան 99</w:t>
            </w:r>
          </w:p>
        </w:tc>
        <w:tc>
          <w:tcPr>
            <w:tcW w:w="1625" w:type="dxa"/>
            <w:gridSpan w:val="7"/>
            <w:vAlign w:val="center"/>
          </w:tcPr>
          <w:p w:rsidR="00413EA8" w:rsidRPr="008A01CC" w:rsidRDefault="00413EA8" w:rsidP="00A168DB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8A01CC">
              <w:rPr>
                <w:rFonts w:ascii="GHEA Grapalat" w:hAnsi="GHEA Grapalat" w:cs="GHEA Grapalat"/>
                <w:sz w:val="16"/>
                <w:szCs w:val="16"/>
              </w:rPr>
              <w:t>-</w:t>
            </w:r>
          </w:p>
        </w:tc>
        <w:tc>
          <w:tcPr>
            <w:tcW w:w="2650" w:type="dxa"/>
            <w:gridSpan w:val="12"/>
            <w:vAlign w:val="center"/>
          </w:tcPr>
          <w:p w:rsidR="00413EA8" w:rsidRPr="00E906AC" w:rsidRDefault="00413EA8" w:rsidP="00E906AC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E906AC">
              <w:rPr>
                <w:rFonts w:ascii="GHEA Grapalat" w:hAnsi="GHEA Grapalat" w:cs="GHEA Grapalat"/>
                <w:sz w:val="16"/>
                <w:szCs w:val="16"/>
              </w:rPr>
              <w:t xml:space="preserve">«ՎՏԲ Հայաստան բանկ» ՓԲԸ </w:t>
            </w:r>
          </w:p>
          <w:p w:rsidR="00413EA8" w:rsidRPr="00E906AC" w:rsidRDefault="00413EA8" w:rsidP="00E906AC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E906AC">
              <w:rPr>
                <w:rFonts w:ascii="GHEA Grapalat" w:hAnsi="GHEA Grapalat" w:cs="GHEA Grapalat"/>
                <w:sz w:val="16"/>
                <w:szCs w:val="16"/>
              </w:rPr>
              <w:t xml:space="preserve">Հ/Հ  16062001189200 </w:t>
            </w:r>
          </w:p>
        </w:tc>
        <w:tc>
          <w:tcPr>
            <w:tcW w:w="2480" w:type="dxa"/>
            <w:gridSpan w:val="8"/>
            <w:vAlign w:val="center"/>
          </w:tcPr>
          <w:p w:rsidR="00413EA8" w:rsidRDefault="00413EA8" w:rsidP="00F37708">
            <w:pPr>
              <w:ind w:left="-78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26905">
              <w:rPr>
                <w:rFonts w:ascii="GHEA Grapalat" w:hAnsi="GHEA Grapalat" w:cs="GHEA Grapalat"/>
                <w:sz w:val="16"/>
                <w:szCs w:val="16"/>
              </w:rPr>
              <w:t xml:space="preserve">ՀՎՀՀ </w:t>
            </w:r>
            <w:r w:rsidRPr="00E906AC">
              <w:rPr>
                <w:rFonts w:ascii="GHEA Grapalat" w:hAnsi="GHEA Grapalat" w:cs="GHEA Grapalat"/>
                <w:sz w:val="16"/>
                <w:szCs w:val="16"/>
              </w:rPr>
              <w:t>01829736</w:t>
            </w:r>
          </w:p>
        </w:tc>
      </w:tr>
      <w:tr w:rsidR="00413EA8" w:rsidRPr="00B737D5">
        <w:trPr>
          <w:trHeight w:val="146"/>
        </w:trPr>
        <w:tc>
          <w:tcPr>
            <w:tcW w:w="807" w:type="dxa"/>
            <w:vAlign w:val="center"/>
          </w:tcPr>
          <w:p w:rsidR="00413EA8" w:rsidRDefault="00413EA8" w:rsidP="00EE3B2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3-8</w:t>
            </w:r>
          </w:p>
        </w:tc>
        <w:tc>
          <w:tcPr>
            <w:tcW w:w="1592" w:type="dxa"/>
            <w:gridSpan w:val="5"/>
            <w:vAlign w:val="center"/>
          </w:tcPr>
          <w:p w:rsidR="00413EA8" w:rsidRPr="00CC2667" w:rsidRDefault="00413EA8" w:rsidP="00EE3B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Քանաքեռի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ԿՖ</w:t>
            </w:r>
            <w:r w:rsidRPr="00CC266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CC2667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16" w:type="dxa"/>
            <w:gridSpan w:val="6"/>
            <w:vAlign w:val="center"/>
          </w:tcPr>
          <w:p w:rsidR="00413EA8" w:rsidRPr="00E906AC" w:rsidRDefault="00413EA8" w:rsidP="00E906AC">
            <w:pPr>
              <w:ind w:left="-78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906AC">
              <w:rPr>
                <w:rFonts w:ascii="GHEA Grapalat" w:hAnsi="GHEA Grapalat" w:cs="GHEA Grapalat"/>
                <w:sz w:val="16"/>
                <w:szCs w:val="16"/>
              </w:rPr>
              <w:t>ք. Երևան, Զ. Սարկավագի 157</w:t>
            </w:r>
          </w:p>
        </w:tc>
        <w:tc>
          <w:tcPr>
            <w:tcW w:w="1625" w:type="dxa"/>
            <w:gridSpan w:val="7"/>
            <w:vAlign w:val="center"/>
          </w:tcPr>
          <w:p w:rsidR="00413EA8" w:rsidRPr="008A01CC" w:rsidRDefault="00413EA8" w:rsidP="00E906AC">
            <w:pPr>
              <w:ind w:left="-78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650" w:type="dxa"/>
            <w:gridSpan w:val="12"/>
            <w:vAlign w:val="center"/>
          </w:tcPr>
          <w:p w:rsidR="00413EA8" w:rsidRPr="00E906AC" w:rsidRDefault="00413EA8" w:rsidP="00E906AC">
            <w:pPr>
              <w:ind w:left="-78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906AC">
              <w:rPr>
                <w:rFonts w:ascii="GHEA Grapalat" w:hAnsi="GHEA Grapalat" w:cs="GHEA Grapalat"/>
                <w:sz w:val="16"/>
                <w:szCs w:val="16"/>
              </w:rPr>
              <w:t>«Արարատբանկ» ԲԲԸ</w:t>
            </w:r>
          </w:p>
          <w:p w:rsidR="00413EA8" w:rsidRPr="00502587" w:rsidRDefault="00413EA8" w:rsidP="00E906AC">
            <w:pPr>
              <w:ind w:left="-78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906AC">
              <w:rPr>
                <w:rFonts w:ascii="GHEA Grapalat" w:hAnsi="GHEA Grapalat" w:cs="GHEA Grapalat"/>
                <w:sz w:val="16"/>
                <w:szCs w:val="16"/>
              </w:rPr>
              <w:t>Հ/Հ 1510023294810100</w:t>
            </w:r>
          </w:p>
        </w:tc>
        <w:tc>
          <w:tcPr>
            <w:tcW w:w="2480" w:type="dxa"/>
            <w:gridSpan w:val="8"/>
            <w:vAlign w:val="center"/>
          </w:tcPr>
          <w:p w:rsidR="00413EA8" w:rsidRPr="00326905" w:rsidRDefault="00413EA8" w:rsidP="00F37708">
            <w:pPr>
              <w:ind w:left="-78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26905">
              <w:rPr>
                <w:rFonts w:ascii="GHEA Grapalat" w:hAnsi="GHEA Grapalat" w:cs="GHEA Grapalat"/>
                <w:sz w:val="16"/>
                <w:szCs w:val="16"/>
              </w:rPr>
              <w:t xml:space="preserve">ՀՎՀՀ </w:t>
            </w:r>
            <w:r w:rsidRPr="00E906AC">
              <w:rPr>
                <w:rFonts w:ascii="GHEA Grapalat" w:hAnsi="GHEA Grapalat" w:cs="GHEA Grapalat"/>
                <w:sz w:val="16"/>
                <w:szCs w:val="16"/>
              </w:rPr>
              <w:t>00803554</w:t>
            </w:r>
          </w:p>
        </w:tc>
      </w:tr>
      <w:tr w:rsidR="00413EA8" w:rsidRPr="00FE2790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13EA8" w:rsidRPr="0032690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</w:p>
        </w:tc>
      </w:tr>
      <w:tr w:rsidR="00413EA8" w:rsidRPr="002D0F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A34BB1" w:rsidRDefault="00413EA8" w:rsidP="00B230D1">
            <w:pPr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r w:rsidRPr="00A34BB1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4A5771" w:rsidRDefault="00413EA8" w:rsidP="00B230D1">
            <w:pPr>
              <w:rPr>
                <w:rFonts w:ascii="Arial Armenian" w:hAnsi="Arial Armenian" w:cs="Arial Armenian"/>
                <w:b/>
                <w:bCs/>
                <w:sz w:val="16"/>
                <w:szCs w:val="16"/>
                <w:lang w:val="hy-AM"/>
              </w:rPr>
            </w:pPr>
            <w:r w:rsidRPr="004A5771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Ծանոթություն</w:t>
            </w:r>
            <w:r w:rsidRPr="004A5771">
              <w:rPr>
                <w:rFonts w:ascii="Arial Armenian" w:hAnsi="Arial Armenian" w:cs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Որևէ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չափաբաժնի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դեպքում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պատվիրատուն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պարտավոր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է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լրացնել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տեղեկություններ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 w:cs="GHEA Grapalat"/>
                <w:sz w:val="16"/>
                <w:szCs w:val="16"/>
                <w:lang w:val="hy-AM"/>
              </w:rPr>
              <w:t>վերաբերյալ</w:t>
            </w:r>
            <w:r w:rsidRPr="004A57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>:</w:t>
            </w:r>
          </w:p>
        </w:tc>
      </w:tr>
      <w:tr w:rsidR="00413EA8" w:rsidRPr="00534B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9E1B55" w:rsidRDefault="00413EA8" w:rsidP="00B230D1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</w:pP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EA8" w:rsidRPr="005E23C4" w:rsidRDefault="00413EA8" w:rsidP="00976D13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-</w:t>
            </w:r>
          </w:p>
        </w:tc>
      </w:tr>
      <w:tr w:rsidR="00413EA8" w:rsidRPr="00534B6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13EA8" w:rsidRPr="009E1B5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413EA8" w:rsidRPr="002D0FAA">
        <w:trPr>
          <w:trHeight w:val="475"/>
        </w:trPr>
        <w:tc>
          <w:tcPr>
            <w:tcW w:w="6360" w:type="dxa"/>
            <w:gridSpan w:val="20"/>
          </w:tcPr>
          <w:p w:rsidR="00413EA8" w:rsidRPr="009E1B55" w:rsidRDefault="00413EA8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&lt;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&gt;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օրենքի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4710" w:type="dxa"/>
            <w:gridSpan w:val="19"/>
          </w:tcPr>
          <w:p w:rsidR="00413EA8" w:rsidRPr="009E1B55" w:rsidRDefault="00413EA8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 w:cs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413EA8" w:rsidRPr="002D0FAA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13EA8" w:rsidRPr="009E1B5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413EA8" w:rsidRPr="002D0FAA">
        <w:trPr>
          <w:trHeight w:val="427"/>
        </w:trPr>
        <w:tc>
          <w:tcPr>
            <w:tcW w:w="6360" w:type="dxa"/>
            <w:gridSpan w:val="20"/>
            <w:vAlign w:val="center"/>
          </w:tcPr>
          <w:p w:rsidR="00413EA8" w:rsidRPr="009E1B55" w:rsidRDefault="00413EA8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 w:cs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10" w:type="dxa"/>
            <w:gridSpan w:val="19"/>
            <w:vAlign w:val="center"/>
          </w:tcPr>
          <w:p w:rsidR="00413EA8" w:rsidRPr="009E1B55" w:rsidRDefault="00413EA8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413EA8" w:rsidRPr="002D0FAA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13EA8" w:rsidRPr="009E1B5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413EA8" w:rsidRPr="002D0FAA">
        <w:trPr>
          <w:trHeight w:val="427"/>
        </w:trPr>
        <w:tc>
          <w:tcPr>
            <w:tcW w:w="6360" w:type="dxa"/>
            <w:gridSpan w:val="20"/>
            <w:vAlign w:val="center"/>
          </w:tcPr>
          <w:p w:rsidR="00413EA8" w:rsidRPr="009E1B55" w:rsidRDefault="00413EA8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r w:rsidRPr="009E1B55"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710" w:type="dxa"/>
            <w:gridSpan w:val="19"/>
            <w:vAlign w:val="center"/>
          </w:tcPr>
          <w:p w:rsidR="00413EA8" w:rsidRPr="009E1B55" w:rsidRDefault="00413EA8" w:rsidP="00B230D1">
            <w:pPr>
              <w:tabs>
                <w:tab w:val="left" w:pos="1248"/>
              </w:tabs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չեն եղել</w:t>
            </w:r>
          </w:p>
        </w:tc>
      </w:tr>
      <w:tr w:rsidR="00413EA8" w:rsidRPr="002D0FAA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13EA8" w:rsidRPr="009E1B55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pt-BR"/>
              </w:rPr>
            </w:pPr>
          </w:p>
        </w:tc>
      </w:tr>
      <w:tr w:rsidR="00413EA8" w:rsidRPr="0080463C">
        <w:trPr>
          <w:trHeight w:val="427"/>
        </w:trPr>
        <w:tc>
          <w:tcPr>
            <w:tcW w:w="3127" w:type="dxa"/>
            <w:gridSpan w:val="10"/>
            <w:vAlign w:val="center"/>
          </w:tcPr>
          <w:p w:rsidR="00413EA8" w:rsidRPr="00B737D5" w:rsidRDefault="00413EA8" w:rsidP="00B230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3" w:type="dxa"/>
            <w:gridSpan w:val="29"/>
            <w:vAlign w:val="center"/>
          </w:tcPr>
          <w:p w:rsidR="00413EA8" w:rsidRPr="00252C74" w:rsidRDefault="00413EA8" w:rsidP="00B230D1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nb-NO"/>
              </w:rPr>
            </w:pPr>
          </w:p>
        </w:tc>
      </w:tr>
      <w:tr w:rsidR="00413EA8" w:rsidRPr="0080463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13EA8" w:rsidRPr="003E37B1" w:rsidRDefault="00413EA8" w:rsidP="00B230D1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nb-NO"/>
              </w:rPr>
            </w:pPr>
          </w:p>
        </w:tc>
      </w:tr>
      <w:tr w:rsidR="00413EA8" w:rsidRPr="00C11810">
        <w:trPr>
          <w:trHeight w:val="227"/>
        </w:trPr>
        <w:tc>
          <w:tcPr>
            <w:tcW w:w="11070" w:type="dxa"/>
            <w:gridSpan w:val="39"/>
            <w:vAlign w:val="center"/>
          </w:tcPr>
          <w:p w:rsidR="00413EA8" w:rsidRPr="00C11810" w:rsidRDefault="00413EA8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s-ES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3EA8" w:rsidRPr="00B737D5">
        <w:trPr>
          <w:trHeight w:val="47"/>
        </w:trPr>
        <w:tc>
          <w:tcPr>
            <w:tcW w:w="3092" w:type="dxa"/>
            <w:gridSpan w:val="8"/>
            <w:vAlign w:val="center"/>
          </w:tcPr>
          <w:p w:rsidR="00413EA8" w:rsidRPr="00B737D5" w:rsidRDefault="00413EA8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Ազգանուն</w:t>
            </w:r>
          </w:p>
        </w:tc>
        <w:tc>
          <w:tcPr>
            <w:tcW w:w="4934" w:type="dxa"/>
            <w:gridSpan w:val="21"/>
            <w:vAlign w:val="center"/>
          </w:tcPr>
          <w:p w:rsidR="00413EA8" w:rsidRPr="00B737D5" w:rsidRDefault="00413EA8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3044" w:type="dxa"/>
            <w:gridSpan w:val="10"/>
            <w:vAlign w:val="center"/>
          </w:tcPr>
          <w:p w:rsidR="00413EA8" w:rsidRPr="00B737D5" w:rsidRDefault="00413EA8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 w:cs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հասցեն</w:t>
            </w:r>
          </w:p>
        </w:tc>
      </w:tr>
      <w:tr w:rsidR="00413EA8" w:rsidRPr="00B737D5">
        <w:trPr>
          <w:trHeight w:val="47"/>
        </w:trPr>
        <w:tc>
          <w:tcPr>
            <w:tcW w:w="3092" w:type="dxa"/>
            <w:gridSpan w:val="8"/>
            <w:vAlign w:val="center"/>
          </w:tcPr>
          <w:p w:rsidR="00413EA8" w:rsidRPr="00014EB1" w:rsidRDefault="00413EA8" w:rsidP="00B230D1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Տարոն Աբրահամյան</w:t>
            </w:r>
          </w:p>
        </w:tc>
        <w:tc>
          <w:tcPr>
            <w:tcW w:w="4934" w:type="dxa"/>
            <w:gridSpan w:val="21"/>
            <w:vAlign w:val="center"/>
          </w:tcPr>
          <w:p w:rsidR="00413EA8" w:rsidRPr="00014EB1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>010-29-44-18</w:t>
            </w:r>
          </w:p>
        </w:tc>
        <w:tc>
          <w:tcPr>
            <w:tcW w:w="3044" w:type="dxa"/>
            <w:gridSpan w:val="10"/>
            <w:vAlign w:val="center"/>
          </w:tcPr>
          <w:p w:rsidR="00413EA8" w:rsidRPr="00014EB1" w:rsidRDefault="00413EA8" w:rsidP="00B230D1">
            <w:pPr>
              <w:tabs>
                <w:tab w:val="left" w:pos="1248"/>
              </w:tabs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</w:rPr>
            </w:pPr>
            <w:r w:rsidRPr="00014EB1">
              <w:rPr>
                <w:rFonts w:ascii="GHEA Grapalat" w:hAnsi="GHEA Grapalat" w:cs="GHEA Grapalat"/>
                <w:sz w:val="16"/>
                <w:szCs w:val="16"/>
                <w:lang w:val="af-ZA"/>
              </w:rPr>
              <w:t>gnumner@mil.am</w:t>
            </w:r>
          </w:p>
        </w:tc>
      </w:tr>
    </w:tbl>
    <w:p w:rsidR="00413EA8" w:rsidRDefault="00413EA8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</w:p>
    <w:p w:rsidR="00413EA8" w:rsidRDefault="00413EA8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  <w:r w:rsidRPr="007658C4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Պատվիրատու` </w:t>
      </w: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</w:t>
      </w:r>
      <w:r w:rsidRPr="007658C4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ՀՀ </w:t>
      </w:r>
      <w:r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պաշտպանության նախարարություն</w:t>
      </w:r>
    </w:p>
    <w:p w:rsidR="00413EA8" w:rsidRDefault="00413EA8" w:rsidP="00011803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</w:pPr>
    </w:p>
    <w:p w:rsidR="00413EA8" w:rsidRPr="006872A1" w:rsidRDefault="00413EA8" w:rsidP="006872A1">
      <w:pPr>
        <w:rPr>
          <w:rFonts w:cs="Times New Roman"/>
          <w:lang w:val="af-ZA"/>
        </w:rPr>
      </w:pPr>
    </w:p>
    <w:p w:rsidR="00413EA8" w:rsidRPr="006872A1" w:rsidRDefault="00413EA8" w:rsidP="006872A1">
      <w:pPr>
        <w:rPr>
          <w:rFonts w:cs="Times New Roman"/>
          <w:lang w:val="af-ZA"/>
        </w:rPr>
      </w:pPr>
    </w:p>
    <w:sectPr w:rsidR="00413EA8" w:rsidRPr="006872A1" w:rsidSect="00194E8F">
      <w:footerReference w:type="default" r:id="rId7"/>
      <w:pgSz w:w="11906" w:h="16838"/>
      <w:pgMar w:top="238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EA8" w:rsidRDefault="00413EA8" w:rsidP="00BF50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13EA8" w:rsidRDefault="00413EA8" w:rsidP="00BF50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A8" w:rsidRDefault="00413EA8" w:rsidP="003C4AB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13EA8" w:rsidRDefault="00413EA8" w:rsidP="003C4A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EA8" w:rsidRDefault="00413EA8" w:rsidP="00BF50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13EA8" w:rsidRDefault="00413EA8" w:rsidP="00BF506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2">
    <w:p w:rsidR="00413EA8" w:rsidRDefault="00413EA8" w:rsidP="00BF506F">
      <w:pPr>
        <w:pStyle w:val="FootnoteText"/>
        <w:jc w:val="both"/>
        <w:rPr>
          <w:rFonts w:cs="Times New Roman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413EA8" w:rsidRDefault="00413EA8" w:rsidP="00BF506F">
      <w:pPr>
        <w:pStyle w:val="FootnoteText"/>
        <w:jc w:val="both"/>
        <w:rPr>
          <w:rFonts w:cs="Times New Roman"/>
        </w:rPr>
      </w:pPr>
      <w:r w:rsidRPr="002D0BF6">
        <w:rPr>
          <w:rStyle w:val="FootnoteReference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413EA8" w:rsidRDefault="00413EA8" w:rsidP="00BF506F">
      <w:pPr>
        <w:pStyle w:val="FootnoteText"/>
        <w:jc w:val="both"/>
        <w:rPr>
          <w:rFonts w:cs="Times New Roman"/>
        </w:rPr>
      </w:pPr>
      <w:r w:rsidRPr="002D0BF6">
        <w:rPr>
          <w:rFonts w:ascii="GHEA Grapalat" w:hAnsi="GHEA Grapalat" w:cs="GHEA Grapalat"/>
          <w:i/>
          <w:iCs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ապա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ընդհանուր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գինը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լրացնել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տվյալ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սյունյակում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իսկ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տվյալ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4"/>
          <w:szCs w:val="14"/>
        </w:rPr>
        <w:t>տարվանը</w:t>
      </w:r>
      <w:r w:rsidRPr="002D0BF6">
        <w:rPr>
          <w:rFonts w:ascii="GHEA Grapalat" w:hAnsi="GHEA Grapalat" w:cs="GHEA Grapalat"/>
          <w:i/>
          <w:iCs/>
          <w:sz w:val="14"/>
          <w:szCs w:val="14"/>
          <w:lang w:val="es-ES"/>
        </w:rPr>
        <w:t>` «ընթացիկ տարվա» սյունյակում:</w:t>
      </w:r>
    </w:p>
  </w:footnote>
  <w:footnote w:id="5">
    <w:p w:rsidR="00413EA8" w:rsidRDefault="00413EA8" w:rsidP="00F37708">
      <w:pPr>
        <w:pStyle w:val="FootnoteText"/>
        <w:rPr>
          <w:rFonts w:cs="Times New Roman"/>
        </w:rPr>
      </w:pPr>
      <w:r w:rsidRPr="0037051B">
        <w:rPr>
          <w:rFonts w:ascii="GHEA Grapalat" w:hAnsi="GHEA Grapalat" w:cs="GHEA Grapalat"/>
          <w:i/>
          <w:iCs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Չի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լրացվում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եթե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պայմանագրի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կողմ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է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հանդիսանում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Հայաստանի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Հանրապետությունում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հարկ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վճարողի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հաշվարկային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հաշիվ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չունեցող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 w:cs="GHEA Grapalat"/>
          <w:i/>
          <w:iCs/>
          <w:sz w:val="6"/>
          <w:szCs w:val="6"/>
        </w:rPr>
        <w:t>անձը</w:t>
      </w:r>
      <w:r w:rsidRPr="0037051B">
        <w:rPr>
          <w:rFonts w:ascii="GHEA Grapalat" w:hAnsi="GHEA Grapalat" w:cs="GHEA Grapalat"/>
          <w:i/>
          <w:iCs/>
          <w:sz w:val="6"/>
          <w:szCs w:val="6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33"/>
    <w:multiLevelType w:val="hybridMultilevel"/>
    <w:tmpl w:val="8E0CD02C"/>
    <w:lvl w:ilvl="0" w:tplc="30C69E2C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54" w:hanging="360"/>
      </w:pPr>
      <w:rPr>
        <w:rFonts w:ascii="Wingdings" w:hAnsi="Wingdings" w:cs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06F"/>
    <w:rsid w:val="0000169E"/>
    <w:rsid w:val="00002676"/>
    <w:rsid w:val="000027DF"/>
    <w:rsid w:val="00002F18"/>
    <w:rsid w:val="0000459E"/>
    <w:rsid w:val="00004F80"/>
    <w:rsid w:val="0000630F"/>
    <w:rsid w:val="0001016F"/>
    <w:rsid w:val="00011803"/>
    <w:rsid w:val="00013556"/>
    <w:rsid w:val="00014EB1"/>
    <w:rsid w:val="00015F7F"/>
    <w:rsid w:val="0001619E"/>
    <w:rsid w:val="000179F1"/>
    <w:rsid w:val="000202C7"/>
    <w:rsid w:val="00020DEA"/>
    <w:rsid w:val="00022909"/>
    <w:rsid w:val="00023725"/>
    <w:rsid w:val="00023804"/>
    <w:rsid w:val="000241D5"/>
    <w:rsid w:val="00026E46"/>
    <w:rsid w:val="00027145"/>
    <w:rsid w:val="00027719"/>
    <w:rsid w:val="00027F8C"/>
    <w:rsid w:val="000315E0"/>
    <w:rsid w:val="00032C02"/>
    <w:rsid w:val="000330D3"/>
    <w:rsid w:val="00034C82"/>
    <w:rsid w:val="000351CC"/>
    <w:rsid w:val="0003622B"/>
    <w:rsid w:val="0003685D"/>
    <w:rsid w:val="00037759"/>
    <w:rsid w:val="00037B16"/>
    <w:rsid w:val="00040030"/>
    <w:rsid w:val="00040289"/>
    <w:rsid w:val="0004078F"/>
    <w:rsid w:val="0004258A"/>
    <w:rsid w:val="00042D2D"/>
    <w:rsid w:val="000452EC"/>
    <w:rsid w:val="0004763B"/>
    <w:rsid w:val="00050B79"/>
    <w:rsid w:val="000528DE"/>
    <w:rsid w:val="00053511"/>
    <w:rsid w:val="00060EB8"/>
    <w:rsid w:val="00062FB0"/>
    <w:rsid w:val="0006311B"/>
    <w:rsid w:val="00063A61"/>
    <w:rsid w:val="00063F3B"/>
    <w:rsid w:val="00064026"/>
    <w:rsid w:val="00067746"/>
    <w:rsid w:val="00076DC1"/>
    <w:rsid w:val="000817F5"/>
    <w:rsid w:val="00081DA3"/>
    <w:rsid w:val="00082A65"/>
    <w:rsid w:val="00082BFF"/>
    <w:rsid w:val="000855AB"/>
    <w:rsid w:val="00085604"/>
    <w:rsid w:val="000863C9"/>
    <w:rsid w:val="0008646E"/>
    <w:rsid w:val="00087F0E"/>
    <w:rsid w:val="00090240"/>
    <w:rsid w:val="000906E9"/>
    <w:rsid w:val="00090F9D"/>
    <w:rsid w:val="000935CC"/>
    <w:rsid w:val="00094CC6"/>
    <w:rsid w:val="00095A01"/>
    <w:rsid w:val="00096BC6"/>
    <w:rsid w:val="0009718F"/>
    <w:rsid w:val="000975A0"/>
    <w:rsid w:val="000A1DBB"/>
    <w:rsid w:val="000A3B20"/>
    <w:rsid w:val="000A54CF"/>
    <w:rsid w:val="000A75BF"/>
    <w:rsid w:val="000B1B03"/>
    <w:rsid w:val="000B2871"/>
    <w:rsid w:val="000B4871"/>
    <w:rsid w:val="000B5882"/>
    <w:rsid w:val="000B5D94"/>
    <w:rsid w:val="000B6843"/>
    <w:rsid w:val="000C18FA"/>
    <w:rsid w:val="000C1A40"/>
    <w:rsid w:val="000C365A"/>
    <w:rsid w:val="000C439D"/>
    <w:rsid w:val="000C5324"/>
    <w:rsid w:val="000C5DC4"/>
    <w:rsid w:val="000C638B"/>
    <w:rsid w:val="000C6AD9"/>
    <w:rsid w:val="000C79D1"/>
    <w:rsid w:val="000C7CD7"/>
    <w:rsid w:val="000C7F53"/>
    <w:rsid w:val="000D038F"/>
    <w:rsid w:val="000D0A72"/>
    <w:rsid w:val="000D1B23"/>
    <w:rsid w:val="000D5E3C"/>
    <w:rsid w:val="000D6CF3"/>
    <w:rsid w:val="000D7684"/>
    <w:rsid w:val="000E1BCB"/>
    <w:rsid w:val="000E2A01"/>
    <w:rsid w:val="000E3438"/>
    <w:rsid w:val="000E522A"/>
    <w:rsid w:val="000E5247"/>
    <w:rsid w:val="000E52F7"/>
    <w:rsid w:val="000E5F21"/>
    <w:rsid w:val="000E6102"/>
    <w:rsid w:val="000E73DE"/>
    <w:rsid w:val="000F09BF"/>
    <w:rsid w:val="000F30AC"/>
    <w:rsid w:val="000F3288"/>
    <w:rsid w:val="000F43F8"/>
    <w:rsid w:val="000F44B5"/>
    <w:rsid w:val="000F4552"/>
    <w:rsid w:val="00100A00"/>
    <w:rsid w:val="00100D51"/>
    <w:rsid w:val="00101DBF"/>
    <w:rsid w:val="00102138"/>
    <w:rsid w:val="00106323"/>
    <w:rsid w:val="00106BDD"/>
    <w:rsid w:val="00113707"/>
    <w:rsid w:val="00115B2F"/>
    <w:rsid w:val="001175AA"/>
    <w:rsid w:val="0011764D"/>
    <w:rsid w:val="00117A7C"/>
    <w:rsid w:val="00117FFE"/>
    <w:rsid w:val="0012165F"/>
    <w:rsid w:val="00123D94"/>
    <w:rsid w:val="0012501B"/>
    <w:rsid w:val="001264A9"/>
    <w:rsid w:val="00127C96"/>
    <w:rsid w:val="001317E0"/>
    <w:rsid w:val="00133536"/>
    <w:rsid w:val="0013425E"/>
    <w:rsid w:val="00136462"/>
    <w:rsid w:val="00137680"/>
    <w:rsid w:val="001407EE"/>
    <w:rsid w:val="0014089F"/>
    <w:rsid w:val="001422F7"/>
    <w:rsid w:val="00143E18"/>
    <w:rsid w:val="00144091"/>
    <w:rsid w:val="001464EF"/>
    <w:rsid w:val="0014720C"/>
    <w:rsid w:val="00152810"/>
    <w:rsid w:val="00152919"/>
    <w:rsid w:val="00152A6E"/>
    <w:rsid w:val="00153895"/>
    <w:rsid w:val="00153A48"/>
    <w:rsid w:val="00153B3A"/>
    <w:rsid w:val="00154629"/>
    <w:rsid w:val="0015599E"/>
    <w:rsid w:val="00155BE1"/>
    <w:rsid w:val="0015666F"/>
    <w:rsid w:val="00160433"/>
    <w:rsid w:val="001605ED"/>
    <w:rsid w:val="001608BB"/>
    <w:rsid w:val="00161308"/>
    <w:rsid w:val="00161FC2"/>
    <w:rsid w:val="00162814"/>
    <w:rsid w:val="0016305B"/>
    <w:rsid w:val="00163B06"/>
    <w:rsid w:val="00165423"/>
    <w:rsid w:val="0016548B"/>
    <w:rsid w:val="0016558C"/>
    <w:rsid w:val="0016795C"/>
    <w:rsid w:val="00170234"/>
    <w:rsid w:val="0017069B"/>
    <w:rsid w:val="001713B2"/>
    <w:rsid w:val="0017273E"/>
    <w:rsid w:val="0017353B"/>
    <w:rsid w:val="00173A07"/>
    <w:rsid w:val="00175972"/>
    <w:rsid w:val="0017669C"/>
    <w:rsid w:val="00180BCD"/>
    <w:rsid w:val="0018278E"/>
    <w:rsid w:val="001855F3"/>
    <w:rsid w:val="0018620C"/>
    <w:rsid w:val="001862F4"/>
    <w:rsid w:val="001879C1"/>
    <w:rsid w:val="00190AF6"/>
    <w:rsid w:val="00190E45"/>
    <w:rsid w:val="00193511"/>
    <w:rsid w:val="001949DD"/>
    <w:rsid w:val="00194E8F"/>
    <w:rsid w:val="001950BE"/>
    <w:rsid w:val="00197DDE"/>
    <w:rsid w:val="001A0270"/>
    <w:rsid w:val="001A062B"/>
    <w:rsid w:val="001A082F"/>
    <w:rsid w:val="001A150C"/>
    <w:rsid w:val="001A3ACC"/>
    <w:rsid w:val="001A501A"/>
    <w:rsid w:val="001A5F05"/>
    <w:rsid w:val="001A6245"/>
    <w:rsid w:val="001A72ED"/>
    <w:rsid w:val="001A7C7B"/>
    <w:rsid w:val="001A7D6C"/>
    <w:rsid w:val="001B4A63"/>
    <w:rsid w:val="001C0045"/>
    <w:rsid w:val="001C03DC"/>
    <w:rsid w:val="001C0986"/>
    <w:rsid w:val="001C1AE4"/>
    <w:rsid w:val="001C2F0A"/>
    <w:rsid w:val="001C35AF"/>
    <w:rsid w:val="001C5675"/>
    <w:rsid w:val="001C6895"/>
    <w:rsid w:val="001C69A6"/>
    <w:rsid w:val="001C7CAD"/>
    <w:rsid w:val="001D04A2"/>
    <w:rsid w:val="001D3F8C"/>
    <w:rsid w:val="001D45E0"/>
    <w:rsid w:val="001D4626"/>
    <w:rsid w:val="001D685D"/>
    <w:rsid w:val="001D6F20"/>
    <w:rsid w:val="001D7F91"/>
    <w:rsid w:val="001E5C19"/>
    <w:rsid w:val="001F1DE7"/>
    <w:rsid w:val="001F29CC"/>
    <w:rsid w:val="001F2CB1"/>
    <w:rsid w:val="001F362F"/>
    <w:rsid w:val="001F4B74"/>
    <w:rsid w:val="001F503F"/>
    <w:rsid w:val="001F5C1B"/>
    <w:rsid w:val="001F5E64"/>
    <w:rsid w:val="001F66B1"/>
    <w:rsid w:val="001F6822"/>
    <w:rsid w:val="00201740"/>
    <w:rsid w:val="00201D83"/>
    <w:rsid w:val="0020297E"/>
    <w:rsid w:val="00205A0D"/>
    <w:rsid w:val="00206176"/>
    <w:rsid w:val="00207BCC"/>
    <w:rsid w:val="00210876"/>
    <w:rsid w:val="0021573C"/>
    <w:rsid w:val="00216CA9"/>
    <w:rsid w:val="00217059"/>
    <w:rsid w:val="00217674"/>
    <w:rsid w:val="00217FD6"/>
    <w:rsid w:val="00222D6B"/>
    <w:rsid w:val="00222F21"/>
    <w:rsid w:val="00224C95"/>
    <w:rsid w:val="0022536B"/>
    <w:rsid w:val="002256C2"/>
    <w:rsid w:val="00225E88"/>
    <w:rsid w:val="00225E8A"/>
    <w:rsid w:val="0022673F"/>
    <w:rsid w:val="00231290"/>
    <w:rsid w:val="00231B7A"/>
    <w:rsid w:val="00233CAC"/>
    <w:rsid w:val="00235D9C"/>
    <w:rsid w:val="00240475"/>
    <w:rsid w:val="00242F71"/>
    <w:rsid w:val="002450A2"/>
    <w:rsid w:val="00245746"/>
    <w:rsid w:val="00245BDA"/>
    <w:rsid w:val="00245D99"/>
    <w:rsid w:val="00252C74"/>
    <w:rsid w:val="002531B1"/>
    <w:rsid w:val="00253D99"/>
    <w:rsid w:val="00254234"/>
    <w:rsid w:val="00254359"/>
    <w:rsid w:val="002544A7"/>
    <w:rsid w:val="00256119"/>
    <w:rsid w:val="002564D5"/>
    <w:rsid w:val="002576EB"/>
    <w:rsid w:val="00260341"/>
    <w:rsid w:val="00264CE8"/>
    <w:rsid w:val="00265D7C"/>
    <w:rsid w:val="002666AB"/>
    <w:rsid w:val="00267095"/>
    <w:rsid w:val="00270EAF"/>
    <w:rsid w:val="00271546"/>
    <w:rsid w:val="002724CF"/>
    <w:rsid w:val="0027771F"/>
    <w:rsid w:val="00277A46"/>
    <w:rsid w:val="00280DEE"/>
    <w:rsid w:val="0028135E"/>
    <w:rsid w:val="0028455D"/>
    <w:rsid w:val="00287A7D"/>
    <w:rsid w:val="002904FC"/>
    <w:rsid w:val="0029078A"/>
    <w:rsid w:val="00292A31"/>
    <w:rsid w:val="002944AF"/>
    <w:rsid w:val="002A11F0"/>
    <w:rsid w:val="002A2CDD"/>
    <w:rsid w:val="002A4312"/>
    <w:rsid w:val="002A6B46"/>
    <w:rsid w:val="002B1997"/>
    <w:rsid w:val="002B2B5D"/>
    <w:rsid w:val="002B6FF8"/>
    <w:rsid w:val="002B7D8D"/>
    <w:rsid w:val="002C1900"/>
    <w:rsid w:val="002C201A"/>
    <w:rsid w:val="002C38FE"/>
    <w:rsid w:val="002C4E03"/>
    <w:rsid w:val="002D05E7"/>
    <w:rsid w:val="002D063B"/>
    <w:rsid w:val="002D0BF6"/>
    <w:rsid w:val="002D0C2C"/>
    <w:rsid w:val="002D0D84"/>
    <w:rsid w:val="002D0FAA"/>
    <w:rsid w:val="002D2F30"/>
    <w:rsid w:val="002D40F3"/>
    <w:rsid w:val="002D7F11"/>
    <w:rsid w:val="002E2BD3"/>
    <w:rsid w:val="002E41C4"/>
    <w:rsid w:val="002E497B"/>
    <w:rsid w:val="002E6018"/>
    <w:rsid w:val="002E60B8"/>
    <w:rsid w:val="002E72F6"/>
    <w:rsid w:val="002F0F02"/>
    <w:rsid w:val="002F0F11"/>
    <w:rsid w:val="002F1357"/>
    <w:rsid w:val="002F3224"/>
    <w:rsid w:val="002F332D"/>
    <w:rsid w:val="002F3946"/>
    <w:rsid w:val="00302437"/>
    <w:rsid w:val="00302979"/>
    <w:rsid w:val="00303999"/>
    <w:rsid w:val="00303EAE"/>
    <w:rsid w:val="0030454C"/>
    <w:rsid w:val="003103DE"/>
    <w:rsid w:val="00310A4D"/>
    <w:rsid w:val="00311239"/>
    <w:rsid w:val="00311253"/>
    <w:rsid w:val="003151AC"/>
    <w:rsid w:val="003158A0"/>
    <w:rsid w:val="0031727D"/>
    <w:rsid w:val="00317A39"/>
    <w:rsid w:val="0032119F"/>
    <w:rsid w:val="0032156C"/>
    <w:rsid w:val="00323804"/>
    <w:rsid w:val="00323F34"/>
    <w:rsid w:val="00326905"/>
    <w:rsid w:val="003305F0"/>
    <w:rsid w:val="003334E9"/>
    <w:rsid w:val="003347D6"/>
    <w:rsid w:val="00336CE9"/>
    <w:rsid w:val="00337351"/>
    <w:rsid w:val="00337DFF"/>
    <w:rsid w:val="003402C1"/>
    <w:rsid w:val="003407FE"/>
    <w:rsid w:val="0034208C"/>
    <w:rsid w:val="00343203"/>
    <w:rsid w:val="003438B6"/>
    <w:rsid w:val="00343BE0"/>
    <w:rsid w:val="0034457A"/>
    <w:rsid w:val="00345FE3"/>
    <w:rsid w:val="00346858"/>
    <w:rsid w:val="00346AF6"/>
    <w:rsid w:val="0035225F"/>
    <w:rsid w:val="00352D22"/>
    <w:rsid w:val="00354098"/>
    <w:rsid w:val="0035425E"/>
    <w:rsid w:val="003544B0"/>
    <w:rsid w:val="0035599D"/>
    <w:rsid w:val="00361BC9"/>
    <w:rsid w:val="00364A43"/>
    <w:rsid w:val="003661F4"/>
    <w:rsid w:val="003663AE"/>
    <w:rsid w:val="00366848"/>
    <w:rsid w:val="0037051B"/>
    <w:rsid w:val="00370E4A"/>
    <w:rsid w:val="0037294C"/>
    <w:rsid w:val="00373162"/>
    <w:rsid w:val="00373BFE"/>
    <w:rsid w:val="0037508F"/>
    <w:rsid w:val="00375CA9"/>
    <w:rsid w:val="00376FD6"/>
    <w:rsid w:val="00380354"/>
    <w:rsid w:val="00381469"/>
    <w:rsid w:val="00382483"/>
    <w:rsid w:val="00383CA2"/>
    <w:rsid w:val="00386E07"/>
    <w:rsid w:val="00387030"/>
    <w:rsid w:val="003919E1"/>
    <w:rsid w:val="00391E36"/>
    <w:rsid w:val="00393378"/>
    <w:rsid w:val="0039460F"/>
    <w:rsid w:val="003946DC"/>
    <w:rsid w:val="003951DA"/>
    <w:rsid w:val="00395DBE"/>
    <w:rsid w:val="003A0353"/>
    <w:rsid w:val="003A08E6"/>
    <w:rsid w:val="003A2515"/>
    <w:rsid w:val="003A433D"/>
    <w:rsid w:val="003A66C4"/>
    <w:rsid w:val="003A678B"/>
    <w:rsid w:val="003A6A41"/>
    <w:rsid w:val="003A6F4A"/>
    <w:rsid w:val="003B1A45"/>
    <w:rsid w:val="003B3D64"/>
    <w:rsid w:val="003B58D2"/>
    <w:rsid w:val="003B6B58"/>
    <w:rsid w:val="003B6E12"/>
    <w:rsid w:val="003C0BB0"/>
    <w:rsid w:val="003C21AE"/>
    <w:rsid w:val="003C2720"/>
    <w:rsid w:val="003C29CC"/>
    <w:rsid w:val="003C3E73"/>
    <w:rsid w:val="003C402A"/>
    <w:rsid w:val="003C4ABC"/>
    <w:rsid w:val="003C74C5"/>
    <w:rsid w:val="003C7762"/>
    <w:rsid w:val="003D314D"/>
    <w:rsid w:val="003D31B4"/>
    <w:rsid w:val="003E060C"/>
    <w:rsid w:val="003E37B1"/>
    <w:rsid w:val="003E5AA6"/>
    <w:rsid w:val="003E5D28"/>
    <w:rsid w:val="003E7936"/>
    <w:rsid w:val="003F2715"/>
    <w:rsid w:val="003F3128"/>
    <w:rsid w:val="003F36CC"/>
    <w:rsid w:val="003F7323"/>
    <w:rsid w:val="00401120"/>
    <w:rsid w:val="00401DD4"/>
    <w:rsid w:val="004024DA"/>
    <w:rsid w:val="0040303D"/>
    <w:rsid w:val="004046AA"/>
    <w:rsid w:val="004046BD"/>
    <w:rsid w:val="0040546A"/>
    <w:rsid w:val="0040580F"/>
    <w:rsid w:val="00412E8A"/>
    <w:rsid w:val="004136AF"/>
    <w:rsid w:val="00413EA8"/>
    <w:rsid w:val="004156ED"/>
    <w:rsid w:val="00420D88"/>
    <w:rsid w:val="004222CA"/>
    <w:rsid w:val="004236A6"/>
    <w:rsid w:val="00424299"/>
    <w:rsid w:val="004242AE"/>
    <w:rsid w:val="00426FB2"/>
    <w:rsid w:val="00427ABB"/>
    <w:rsid w:val="00427F76"/>
    <w:rsid w:val="00433B98"/>
    <w:rsid w:val="00434016"/>
    <w:rsid w:val="004349BB"/>
    <w:rsid w:val="004373C3"/>
    <w:rsid w:val="004378C6"/>
    <w:rsid w:val="00440149"/>
    <w:rsid w:val="004408BC"/>
    <w:rsid w:val="004409DA"/>
    <w:rsid w:val="004415C3"/>
    <w:rsid w:val="00442B9B"/>
    <w:rsid w:val="004441C6"/>
    <w:rsid w:val="00445B44"/>
    <w:rsid w:val="0044605F"/>
    <w:rsid w:val="00446885"/>
    <w:rsid w:val="00446945"/>
    <w:rsid w:val="00446998"/>
    <w:rsid w:val="00450605"/>
    <w:rsid w:val="00450A6B"/>
    <w:rsid w:val="00450F6C"/>
    <w:rsid w:val="00451CA0"/>
    <w:rsid w:val="00452DEB"/>
    <w:rsid w:val="0045400B"/>
    <w:rsid w:val="00454273"/>
    <w:rsid w:val="0045457C"/>
    <w:rsid w:val="00454C50"/>
    <w:rsid w:val="00454E63"/>
    <w:rsid w:val="004567A9"/>
    <w:rsid w:val="00456EEA"/>
    <w:rsid w:val="0045786E"/>
    <w:rsid w:val="00457BE9"/>
    <w:rsid w:val="00464FE3"/>
    <w:rsid w:val="0046538B"/>
    <w:rsid w:val="004654C5"/>
    <w:rsid w:val="0047147E"/>
    <w:rsid w:val="00471AC6"/>
    <w:rsid w:val="00472826"/>
    <w:rsid w:val="00472AD1"/>
    <w:rsid w:val="00473D3E"/>
    <w:rsid w:val="004746D0"/>
    <w:rsid w:val="0047562B"/>
    <w:rsid w:val="0047602A"/>
    <w:rsid w:val="00476084"/>
    <w:rsid w:val="004806AB"/>
    <w:rsid w:val="00481146"/>
    <w:rsid w:val="0048289D"/>
    <w:rsid w:val="00482F76"/>
    <w:rsid w:val="00484295"/>
    <w:rsid w:val="00487090"/>
    <w:rsid w:val="0049028B"/>
    <w:rsid w:val="0049071E"/>
    <w:rsid w:val="00491837"/>
    <w:rsid w:val="00493DF2"/>
    <w:rsid w:val="00495488"/>
    <w:rsid w:val="00495680"/>
    <w:rsid w:val="00496057"/>
    <w:rsid w:val="004A1243"/>
    <w:rsid w:val="004A21FA"/>
    <w:rsid w:val="004A4259"/>
    <w:rsid w:val="004A5771"/>
    <w:rsid w:val="004A7233"/>
    <w:rsid w:val="004A79DF"/>
    <w:rsid w:val="004B1648"/>
    <w:rsid w:val="004B2BC5"/>
    <w:rsid w:val="004B399D"/>
    <w:rsid w:val="004B3DC9"/>
    <w:rsid w:val="004B4993"/>
    <w:rsid w:val="004B4CA4"/>
    <w:rsid w:val="004B5732"/>
    <w:rsid w:val="004B595E"/>
    <w:rsid w:val="004B69F8"/>
    <w:rsid w:val="004B71A5"/>
    <w:rsid w:val="004C0485"/>
    <w:rsid w:val="004C13E2"/>
    <w:rsid w:val="004C33EB"/>
    <w:rsid w:val="004C496F"/>
    <w:rsid w:val="004C767C"/>
    <w:rsid w:val="004D21B4"/>
    <w:rsid w:val="004D3A75"/>
    <w:rsid w:val="004D3EFA"/>
    <w:rsid w:val="004E0243"/>
    <w:rsid w:val="004E2B88"/>
    <w:rsid w:val="004E2EF7"/>
    <w:rsid w:val="004E3836"/>
    <w:rsid w:val="004E61BB"/>
    <w:rsid w:val="004E689D"/>
    <w:rsid w:val="004F1CA9"/>
    <w:rsid w:val="004F3792"/>
    <w:rsid w:val="004F5782"/>
    <w:rsid w:val="004F627C"/>
    <w:rsid w:val="00500293"/>
    <w:rsid w:val="00501FDE"/>
    <w:rsid w:val="00502587"/>
    <w:rsid w:val="00504816"/>
    <w:rsid w:val="00504E31"/>
    <w:rsid w:val="005075FF"/>
    <w:rsid w:val="00507C18"/>
    <w:rsid w:val="0051068C"/>
    <w:rsid w:val="00510E39"/>
    <w:rsid w:val="0051413E"/>
    <w:rsid w:val="005160BE"/>
    <w:rsid w:val="0051639A"/>
    <w:rsid w:val="0052212D"/>
    <w:rsid w:val="0052287E"/>
    <w:rsid w:val="0052294A"/>
    <w:rsid w:val="0052352D"/>
    <w:rsid w:val="00523778"/>
    <w:rsid w:val="00524A25"/>
    <w:rsid w:val="00527DFF"/>
    <w:rsid w:val="00530FC4"/>
    <w:rsid w:val="00531587"/>
    <w:rsid w:val="00532A4C"/>
    <w:rsid w:val="00534564"/>
    <w:rsid w:val="00534B6C"/>
    <w:rsid w:val="00537EFC"/>
    <w:rsid w:val="00542F0C"/>
    <w:rsid w:val="005449F7"/>
    <w:rsid w:val="00550ADA"/>
    <w:rsid w:val="00551FEC"/>
    <w:rsid w:val="00553172"/>
    <w:rsid w:val="005543F8"/>
    <w:rsid w:val="00555239"/>
    <w:rsid w:val="00557828"/>
    <w:rsid w:val="00561B7B"/>
    <w:rsid w:val="00561F19"/>
    <w:rsid w:val="00563780"/>
    <w:rsid w:val="005641CF"/>
    <w:rsid w:val="00566B68"/>
    <w:rsid w:val="00571A6A"/>
    <w:rsid w:val="00572872"/>
    <w:rsid w:val="00575372"/>
    <w:rsid w:val="00575F91"/>
    <w:rsid w:val="00576DC0"/>
    <w:rsid w:val="00577217"/>
    <w:rsid w:val="005774F7"/>
    <w:rsid w:val="005817C8"/>
    <w:rsid w:val="00582585"/>
    <w:rsid w:val="005825DD"/>
    <w:rsid w:val="00583A71"/>
    <w:rsid w:val="00584966"/>
    <w:rsid w:val="00584DF4"/>
    <w:rsid w:val="005862D9"/>
    <w:rsid w:val="00586CF3"/>
    <w:rsid w:val="005907E4"/>
    <w:rsid w:val="0059402E"/>
    <w:rsid w:val="005948BB"/>
    <w:rsid w:val="00594AED"/>
    <w:rsid w:val="00597BE4"/>
    <w:rsid w:val="005A1EAD"/>
    <w:rsid w:val="005A5B38"/>
    <w:rsid w:val="005A662B"/>
    <w:rsid w:val="005A7A02"/>
    <w:rsid w:val="005A7A8B"/>
    <w:rsid w:val="005B1096"/>
    <w:rsid w:val="005B21E1"/>
    <w:rsid w:val="005B29B4"/>
    <w:rsid w:val="005B3BD8"/>
    <w:rsid w:val="005B5DF5"/>
    <w:rsid w:val="005B7D87"/>
    <w:rsid w:val="005C2EC5"/>
    <w:rsid w:val="005C5A8B"/>
    <w:rsid w:val="005C65E2"/>
    <w:rsid w:val="005C699B"/>
    <w:rsid w:val="005D07DE"/>
    <w:rsid w:val="005D0DC7"/>
    <w:rsid w:val="005D27AD"/>
    <w:rsid w:val="005D2831"/>
    <w:rsid w:val="005D351C"/>
    <w:rsid w:val="005D78C2"/>
    <w:rsid w:val="005E0AFE"/>
    <w:rsid w:val="005E230E"/>
    <w:rsid w:val="005E23C4"/>
    <w:rsid w:val="005E4A87"/>
    <w:rsid w:val="005E4C58"/>
    <w:rsid w:val="005E4DDF"/>
    <w:rsid w:val="005E60FA"/>
    <w:rsid w:val="005E6151"/>
    <w:rsid w:val="005E7A9E"/>
    <w:rsid w:val="005F0864"/>
    <w:rsid w:val="005F1ECC"/>
    <w:rsid w:val="005F255F"/>
    <w:rsid w:val="005F4581"/>
    <w:rsid w:val="005F4B58"/>
    <w:rsid w:val="005F5622"/>
    <w:rsid w:val="005F6121"/>
    <w:rsid w:val="005F74BE"/>
    <w:rsid w:val="00601771"/>
    <w:rsid w:val="00602AF2"/>
    <w:rsid w:val="00603E4F"/>
    <w:rsid w:val="0060491B"/>
    <w:rsid w:val="00607076"/>
    <w:rsid w:val="006072DC"/>
    <w:rsid w:val="0060778E"/>
    <w:rsid w:val="006117A1"/>
    <w:rsid w:val="006120FF"/>
    <w:rsid w:val="00612B44"/>
    <w:rsid w:val="00613E25"/>
    <w:rsid w:val="00615D9B"/>
    <w:rsid w:val="0061705D"/>
    <w:rsid w:val="00617E1E"/>
    <w:rsid w:val="0062064A"/>
    <w:rsid w:val="00623904"/>
    <w:rsid w:val="00623BE7"/>
    <w:rsid w:val="00623FF9"/>
    <w:rsid w:val="006265E3"/>
    <w:rsid w:val="00627435"/>
    <w:rsid w:val="00632037"/>
    <w:rsid w:val="006334E5"/>
    <w:rsid w:val="00633641"/>
    <w:rsid w:val="0063422C"/>
    <w:rsid w:val="006348FF"/>
    <w:rsid w:val="00636E5E"/>
    <w:rsid w:val="006373BF"/>
    <w:rsid w:val="006376E1"/>
    <w:rsid w:val="00641F3D"/>
    <w:rsid w:val="00644DCE"/>
    <w:rsid w:val="00645422"/>
    <w:rsid w:val="0064548A"/>
    <w:rsid w:val="006501E9"/>
    <w:rsid w:val="00653BE5"/>
    <w:rsid w:val="0065433B"/>
    <w:rsid w:val="00654833"/>
    <w:rsid w:val="006548CC"/>
    <w:rsid w:val="00654A99"/>
    <w:rsid w:val="00655D76"/>
    <w:rsid w:val="00656545"/>
    <w:rsid w:val="006566D7"/>
    <w:rsid w:val="00656D65"/>
    <w:rsid w:val="00656D7A"/>
    <w:rsid w:val="006578F2"/>
    <w:rsid w:val="00660A51"/>
    <w:rsid w:val="0066338C"/>
    <w:rsid w:val="006635AC"/>
    <w:rsid w:val="006640C6"/>
    <w:rsid w:val="00667861"/>
    <w:rsid w:val="00667B63"/>
    <w:rsid w:val="0067370A"/>
    <w:rsid w:val="00675432"/>
    <w:rsid w:val="00675DFB"/>
    <w:rsid w:val="006760D8"/>
    <w:rsid w:val="00677263"/>
    <w:rsid w:val="00677545"/>
    <w:rsid w:val="00677A98"/>
    <w:rsid w:val="006819B3"/>
    <w:rsid w:val="00682959"/>
    <w:rsid w:val="0068311B"/>
    <w:rsid w:val="006855F5"/>
    <w:rsid w:val="00686A73"/>
    <w:rsid w:val="00686E52"/>
    <w:rsid w:val="006872A1"/>
    <w:rsid w:val="006908EC"/>
    <w:rsid w:val="00691D36"/>
    <w:rsid w:val="00693D3E"/>
    <w:rsid w:val="00694D86"/>
    <w:rsid w:val="0069562C"/>
    <w:rsid w:val="006962D4"/>
    <w:rsid w:val="00697E39"/>
    <w:rsid w:val="006A5EB7"/>
    <w:rsid w:val="006A7416"/>
    <w:rsid w:val="006A779F"/>
    <w:rsid w:val="006B0015"/>
    <w:rsid w:val="006B176B"/>
    <w:rsid w:val="006B1848"/>
    <w:rsid w:val="006B1EE7"/>
    <w:rsid w:val="006B3283"/>
    <w:rsid w:val="006B3683"/>
    <w:rsid w:val="006B4370"/>
    <w:rsid w:val="006B47E8"/>
    <w:rsid w:val="006B55D3"/>
    <w:rsid w:val="006B5E71"/>
    <w:rsid w:val="006B60E8"/>
    <w:rsid w:val="006B67D0"/>
    <w:rsid w:val="006B6BCB"/>
    <w:rsid w:val="006B6F7B"/>
    <w:rsid w:val="006B7F47"/>
    <w:rsid w:val="006C3204"/>
    <w:rsid w:val="006C5818"/>
    <w:rsid w:val="006C62AB"/>
    <w:rsid w:val="006D181D"/>
    <w:rsid w:val="006D1BD6"/>
    <w:rsid w:val="006D4E17"/>
    <w:rsid w:val="006D5DB3"/>
    <w:rsid w:val="006D5F9D"/>
    <w:rsid w:val="006D7DAB"/>
    <w:rsid w:val="006F1A47"/>
    <w:rsid w:val="006F274D"/>
    <w:rsid w:val="006F2DC6"/>
    <w:rsid w:val="006F2E21"/>
    <w:rsid w:val="006F4855"/>
    <w:rsid w:val="006F680A"/>
    <w:rsid w:val="006F68E4"/>
    <w:rsid w:val="00700E85"/>
    <w:rsid w:val="00702976"/>
    <w:rsid w:val="007035D5"/>
    <w:rsid w:val="00705AD5"/>
    <w:rsid w:val="00705FCF"/>
    <w:rsid w:val="00706A8C"/>
    <w:rsid w:val="0070794D"/>
    <w:rsid w:val="00713BF1"/>
    <w:rsid w:val="00713E22"/>
    <w:rsid w:val="00715FB6"/>
    <w:rsid w:val="00716C98"/>
    <w:rsid w:val="00720938"/>
    <w:rsid w:val="00720FC9"/>
    <w:rsid w:val="0072150C"/>
    <w:rsid w:val="007233C4"/>
    <w:rsid w:val="00724422"/>
    <w:rsid w:val="007244D5"/>
    <w:rsid w:val="007307C6"/>
    <w:rsid w:val="00732353"/>
    <w:rsid w:val="00732E44"/>
    <w:rsid w:val="00733BE5"/>
    <w:rsid w:val="007350ED"/>
    <w:rsid w:val="00735290"/>
    <w:rsid w:val="00735445"/>
    <w:rsid w:val="007366B8"/>
    <w:rsid w:val="00740C34"/>
    <w:rsid w:val="00742B74"/>
    <w:rsid w:val="0074475B"/>
    <w:rsid w:val="0074667D"/>
    <w:rsid w:val="00746887"/>
    <w:rsid w:val="007469ED"/>
    <w:rsid w:val="00746ABD"/>
    <w:rsid w:val="00752106"/>
    <w:rsid w:val="00755453"/>
    <w:rsid w:val="00757144"/>
    <w:rsid w:val="007575B5"/>
    <w:rsid w:val="00761750"/>
    <w:rsid w:val="00761ED7"/>
    <w:rsid w:val="007645F5"/>
    <w:rsid w:val="00764D98"/>
    <w:rsid w:val="007658C4"/>
    <w:rsid w:val="007701C2"/>
    <w:rsid w:val="00770724"/>
    <w:rsid w:val="007707D6"/>
    <w:rsid w:val="007710F5"/>
    <w:rsid w:val="007717E6"/>
    <w:rsid w:val="00773B26"/>
    <w:rsid w:val="0077519F"/>
    <w:rsid w:val="00780EE3"/>
    <w:rsid w:val="0078211D"/>
    <w:rsid w:val="0078218B"/>
    <w:rsid w:val="00785211"/>
    <w:rsid w:val="007906D4"/>
    <w:rsid w:val="007923DC"/>
    <w:rsid w:val="00792BC6"/>
    <w:rsid w:val="00795351"/>
    <w:rsid w:val="007968FB"/>
    <w:rsid w:val="00797021"/>
    <w:rsid w:val="007A0285"/>
    <w:rsid w:val="007A02A0"/>
    <w:rsid w:val="007A04A6"/>
    <w:rsid w:val="007A08F2"/>
    <w:rsid w:val="007A2207"/>
    <w:rsid w:val="007A27D0"/>
    <w:rsid w:val="007A2F01"/>
    <w:rsid w:val="007A36F8"/>
    <w:rsid w:val="007A497E"/>
    <w:rsid w:val="007A6592"/>
    <w:rsid w:val="007A672A"/>
    <w:rsid w:val="007A7C3E"/>
    <w:rsid w:val="007A7DC2"/>
    <w:rsid w:val="007B11AF"/>
    <w:rsid w:val="007B2125"/>
    <w:rsid w:val="007B24C8"/>
    <w:rsid w:val="007B2739"/>
    <w:rsid w:val="007B28CF"/>
    <w:rsid w:val="007B2F93"/>
    <w:rsid w:val="007C0511"/>
    <w:rsid w:val="007C2638"/>
    <w:rsid w:val="007C2BF3"/>
    <w:rsid w:val="007C2C65"/>
    <w:rsid w:val="007C3EEF"/>
    <w:rsid w:val="007C44C4"/>
    <w:rsid w:val="007C5C15"/>
    <w:rsid w:val="007D176B"/>
    <w:rsid w:val="007D3679"/>
    <w:rsid w:val="007D3FEF"/>
    <w:rsid w:val="007D7C6C"/>
    <w:rsid w:val="007D7E07"/>
    <w:rsid w:val="007E1DC0"/>
    <w:rsid w:val="007E60C0"/>
    <w:rsid w:val="007F14C4"/>
    <w:rsid w:val="007F1F95"/>
    <w:rsid w:val="007F2305"/>
    <w:rsid w:val="007F2A79"/>
    <w:rsid w:val="007F66FD"/>
    <w:rsid w:val="007F6EA8"/>
    <w:rsid w:val="007F7DE7"/>
    <w:rsid w:val="008007CF"/>
    <w:rsid w:val="00802C9E"/>
    <w:rsid w:val="00804579"/>
    <w:rsid w:val="0080463C"/>
    <w:rsid w:val="00805C34"/>
    <w:rsid w:val="00805C92"/>
    <w:rsid w:val="00807B51"/>
    <w:rsid w:val="00810173"/>
    <w:rsid w:val="00811A31"/>
    <w:rsid w:val="008121F2"/>
    <w:rsid w:val="00812A8A"/>
    <w:rsid w:val="00812ED0"/>
    <w:rsid w:val="00813EBC"/>
    <w:rsid w:val="00814CEA"/>
    <w:rsid w:val="00815D69"/>
    <w:rsid w:val="00815FA0"/>
    <w:rsid w:val="008166F5"/>
    <w:rsid w:val="00817ADE"/>
    <w:rsid w:val="008207DC"/>
    <w:rsid w:val="00822ACD"/>
    <w:rsid w:val="00822FB0"/>
    <w:rsid w:val="008230A9"/>
    <w:rsid w:val="00824ED1"/>
    <w:rsid w:val="00825A61"/>
    <w:rsid w:val="00827BB4"/>
    <w:rsid w:val="00831D08"/>
    <w:rsid w:val="00831EA0"/>
    <w:rsid w:val="0083241C"/>
    <w:rsid w:val="008340E9"/>
    <w:rsid w:val="0083513B"/>
    <w:rsid w:val="00837BAB"/>
    <w:rsid w:val="0084017A"/>
    <w:rsid w:val="00841A75"/>
    <w:rsid w:val="008426CA"/>
    <w:rsid w:val="00842D93"/>
    <w:rsid w:val="00844E32"/>
    <w:rsid w:val="0084514C"/>
    <w:rsid w:val="0084531E"/>
    <w:rsid w:val="00845EB2"/>
    <w:rsid w:val="00845FDB"/>
    <w:rsid w:val="00846F36"/>
    <w:rsid w:val="00847EDA"/>
    <w:rsid w:val="00850BB5"/>
    <w:rsid w:val="0085112F"/>
    <w:rsid w:val="008515E8"/>
    <w:rsid w:val="008524F3"/>
    <w:rsid w:val="00854A14"/>
    <w:rsid w:val="00854DA2"/>
    <w:rsid w:val="0085639D"/>
    <w:rsid w:val="0085646F"/>
    <w:rsid w:val="00856FCE"/>
    <w:rsid w:val="008601D7"/>
    <w:rsid w:val="00861BA6"/>
    <w:rsid w:val="0086213C"/>
    <w:rsid w:val="00864382"/>
    <w:rsid w:val="00864544"/>
    <w:rsid w:val="00871139"/>
    <w:rsid w:val="008716A9"/>
    <w:rsid w:val="008725A9"/>
    <w:rsid w:val="0087313F"/>
    <w:rsid w:val="008744B7"/>
    <w:rsid w:val="00874C9D"/>
    <w:rsid w:val="00880EF8"/>
    <w:rsid w:val="00884BF6"/>
    <w:rsid w:val="0088671A"/>
    <w:rsid w:val="0088794D"/>
    <w:rsid w:val="008900B9"/>
    <w:rsid w:val="00891186"/>
    <w:rsid w:val="0089322A"/>
    <w:rsid w:val="0089334D"/>
    <w:rsid w:val="008A01CC"/>
    <w:rsid w:val="008A229B"/>
    <w:rsid w:val="008A2846"/>
    <w:rsid w:val="008A29A3"/>
    <w:rsid w:val="008A2CF7"/>
    <w:rsid w:val="008A7B00"/>
    <w:rsid w:val="008B07A0"/>
    <w:rsid w:val="008B19A2"/>
    <w:rsid w:val="008B5CC1"/>
    <w:rsid w:val="008C42B3"/>
    <w:rsid w:val="008D1B55"/>
    <w:rsid w:val="008D2645"/>
    <w:rsid w:val="008D4F8C"/>
    <w:rsid w:val="008D7742"/>
    <w:rsid w:val="008E0AC4"/>
    <w:rsid w:val="008E1ED2"/>
    <w:rsid w:val="008E3B6D"/>
    <w:rsid w:val="008E4E2A"/>
    <w:rsid w:val="008E7AA6"/>
    <w:rsid w:val="008F1BD0"/>
    <w:rsid w:val="008F2C9A"/>
    <w:rsid w:val="008F41DC"/>
    <w:rsid w:val="008F5F5B"/>
    <w:rsid w:val="009013A2"/>
    <w:rsid w:val="00902488"/>
    <w:rsid w:val="00902AFD"/>
    <w:rsid w:val="009038C5"/>
    <w:rsid w:val="00903972"/>
    <w:rsid w:val="00904679"/>
    <w:rsid w:val="00905542"/>
    <w:rsid w:val="00905830"/>
    <w:rsid w:val="00905889"/>
    <w:rsid w:val="00906EFC"/>
    <w:rsid w:val="00911B09"/>
    <w:rsid w:val="00911FD2"/>
    <w:rsid w:val="00912CF9"/>
    <w:rsid w:val="00916F0A"/>
    <w:rsid w:val="00917F4F"/>
    <w:rsid w:val="0092123A"/>
    <w:rsid w:val="00921FD1"/>
    <w:rsid w:val="0092277B"/>
    <w:rsid w:val="00922901"/>
    <w:rsid w:val="009234FD"/>
    <w:rsid w:val="00927C50"/>
    <w:rsid w:val="00931248"/>
    <w:rsid w:val="0093314F"/>
    <w:rsid w:val="0093683A"/>
    <w:rsid w:val="00936C4B"/>
    <w:rsid w:val="009372B0"/>
    <w:rsid w:val="00937F5A"/>
    <w:rsid w:val="00941F5F"/>
    <w:rsid w:val="009424BE"/>
    <w:rsid w:val="00942905"/>
    <w:rsid w:val="0094294F"/>
    <w:rsid w:val="00943E8F"/>
    <w:rsid w:val="00944788"/>
    <w:rsid w:val="00944BB0"/>
    <w:rsid w:val="00947F13"/>
    <w:rsid w:val="00950556"/>
    <w:rsid w:val="009526EB"/>
    <w:rsid w:val="00952BF0"/>
    <w:rsid w:val="009559AF"/>
    <w:rsid w:val="00956869"/>
    <w:rsid w:val="009571EA"/>
    <w:rsid w:val="00957312"/>
    <w:rsid w:val="00957D1A"/>
    <w:rsid w:val="00960707"/>
    <w:rsid w:val="00962B90"/>
    <w:rsid w:val="00963944"/>
    <w:rsid w:val="00965E34"/>
    <w:rsid w:val="00970903"/>
    <w:rsid w:val="00971BC7"/>
    <w:rsid w:val="009729AD"/>
    <w:rsid w:val="00976D13"/>
    <w:rsid w:val="009771B4"/>
    <w:rsid w:val="00977C0C"/>
    <w:rsid w:val="0098233F"/>
    <w:rsid w:val="0098239F"/>
    <w:rsid w:val="00982670"/>
    <w:rsid w:val="009826C5"/>
    <w:rsid w:val="009826DA"/>
    <w:rsid w:val="00982EF6"/>
    <w:rsid w:val="00983382"/>
    <w:rsid w:val="009849BA"/>
    <w:rsid w:val="00984DDC"/>
    <w:rsid w:val="00990B98"/>
    <w:rsid w:val="009915C1"/>
    <w:rsid w:val="0099297D"/>
    <w:rsid w:val="00994DF4"/>
    <w:rsid w:val="009950C4"/>
    <w:rsid w:val="00995729"/>
    <w:rsid w:val="00995E06"/>
    <w:rsid w:val="009A1025"/>
    <w:rsid w:val="009A144E"/>
    <w:rsid w:val="009A2CBA"/>
    <w:rsid w:val="009A3A59"/>
    <w:rsid w:val="009A403F"/>
    <w:rsid w:val="009A6E1A"/>
    <w:rsid w:val="009B0328"/>
    <w:rsid w:val="009B0502"/>
    <w:rsid w:val="009B0B9D"/>
    <w:rsid w:val="009B1338"/>
    <w:rsid w:val="009B17E2"/>
    <w:rsid w:val="009B4BD5"/>
    <w:rsid w:val="009B7076"/>
    <w:rsid w:val="009B76F7"/>
    <w:rsid w:val="009B7CD2"/>
    <w:rsid w:val="009C2FD0"/>
    <w:rsid w:val="009C44B7"/>
    <w:rsid w:val="009C5062"/>
    <w:rsid w:val="009C52D1"/>
    <w:rsid w:val="009C7F5A"/>
    <w:rsid w:val="009D0CC8"/>
    <w:rsid w:val="009D3BE7"/>
    <w:rsid w:val="009D41D4"/>
    <w:rsid w:val="009D438E"/>
    <w:rsid w:val="009D4923"/>
    <w:rsid w:val="009D58A8"/>
    <w:rsid w:val="009D6CA3"/>
    <w:rsid w:val="009E0AEA"/>
    <w:rsid w:val="009E1665"/>
    <w:rsid w:val="009E1B55"/>
    <w:rsid w:val="009E5715"/>
    <w:rsid w:val="009E67EF"/>
    <w:rsid w:val="009F0177"/>
    <w:rsid w:val="009F0518"/>
    <w:rsid w:val="009F1E05"/>
    <w:rsid w:val="009F5B20"/>
    <w:rsid w:val="009F7BAB"/>
    <w:rsid w:val="00A0143F"/>
    <w:rsid w:val="00A017D8"/>
    <w:rsid w:val="00A01864"/>
    <w:rsid w:val="00A021B5"/>
    <w:rsid w:val="00A023CA"/>
    <w:rsid w:val="00A039CC"/>
    <w:rsid w:val="00A0482A"/>
    <w:rsid w:val="00A12396"/>
    <w:rsid w:val="00A1290A"/>
    <w:rsid w:val="00A12A12"/>
    <w:rsid w:val="00A13FBB"/>
    <w:rsid w:val="00A1586F"/>
    <w:rsid w:val="00A16218"/>
    <w:rsid w:val="00A168DB"/>
    <w:rsid w:val="00A17079"/>
    <w:rsid w:val="00A1744D"/>
    <w:rsid w:val="00A17CF2"/>
    <w:rsid w:val="00A2034C"/>
    <w:rsid w:val="00A229B1"/>
    <w:rsid w:val="00A22B84"/>
    <w:rsid w:val="00A23076"/>
    <w:rsid w:val="00A23E81"/>
    <w:rsid w:val="00A2427F"/>
    <w:rsid w:val="00A25051"/>
    <w:rsid w:val="00A27668"/>
    <w:rsid w:val="00A31BB0"/>
    <w:rsid w:val="00A34BB1"/>
    <w:rsid w:val="00A35AD2"/>
    <w:rsid w:val="00A40D9A"/>
    <w:rsid w:val="00A41C51"/>
    <w:rsid w:val="00A43255"/>
    <w:rsid w:val="00A444D0"/>
    <w:rsid w:val="00A45B0F"/>
    <w:rsid w:val="00A46716"/>
    <w:rsid w:val="00A47A01"/>
    <w:rsid w:val="00A5055A"/>
    <w:rsid w:val="00A52007"/>
    <w:rsid w:val="00A56B6C"/>
    <w:rsid w:val="00A56E45"/>
    <w:rsid w:val="00A572B1"/>
    <w:rsid w:val="00A60B80"/>
    <w:rsid w:val="00A611E2"/>
    <w:rsid w:val="00A616FF"/>
    <w:rsid w:val="00A61D31"/>
    <w:rsid w:val="00A62170"/>
    <w:rsid w:val="00A64143"/>
    <w:rsid w:val="00A64AC3"/>
    <w:rsid w:val="00A64BA1"/>
    <w:rsid w:val="00A65F49"/>
    <w:rsid w:val="00A66BC3"/>
    <w:rsid w:val="00A66C0A"/>
    <w:rsid w:val="00A66E3D"/>
    <w:rsid w:val="00A7157A"/>
    <w:rsid w:val="00A71ACA"/>
    <w:rsid w:val="00A71B40"/>
    <w:rsid w:val="00A758A7"/>
    <w:rsid w:val="00A75CA4"/>
    <w:rsid w:val="00A75DC1"/>
    <w:rsid w:val="00A7608A"/>
    <w:rsid w:val="00A76B59"/>
    <w:rsid w:val="00A774D3"/>
    <w:rsid w:val="00A8100A"/>
    <w:rsid w:val="00A813FF"/>
    <w:rsid w:val="00A81A49"/>
    <w:rsid w:val="00A84F04"/>
    <w:rsid w:val="00A85200"/>
    <w:rsid w:val="00A91D6C"/>
    <w:rsid w:val="00A923E9"/>
    <w:rsid w:val="00A9405B"/>
    <w:rsid w:val="00A95BA6"/>
    <w:rsid w:val="00A96233"/>
    <w:rsid w:val="00AA0790"/>
    <w:rsid w:val="00AA0FCC"/>
    <w:rsid w:val="00AA2CE7"/>
    <w:rsid w:val="00AA3A67"/>
    <w:rsid w:val="00AA3EC2"/>
    <w:rsid w:val="00AA576B"/>
    <w:rsid w:val="00AA5FA3"/>
    <w:rsid w:val="00AA6946"/>
    <w:rsid w:val="00AA7702"/>
    <w:rsid w:val="00AA772C"/>
    <w:rsid w:val="00AB0FAB"/>
    <w:rsid w:val="00AB1F02"/>
    <w:rsid w:val="00AB542D"/>
    <w:rsid w:val="00AB5C65"/>
    <w:rsid w:val="00AB62C4"/>
    <w:rsid w:val="00AB66EE"/>
    <w:rsid w:val="00AC0CAA"/>
    <w:rsid w:val="00AC10BA"/>
    <w:rsid w:val="00AC3DB2"/>
    <w:rsid w:val="00AC469A"/>
    <w:rsid w:val="00AC4EB5"/>
    <w:rsid w:val="00AC4F4F"/>
    <w:rsid w:val="00AC6123"/>
    <w:rsid w:val="00AD4985"/>
    <w:rsid w:val="00AD4A78"/>
    <w:rsid w:val="00AD5336"/>
    <w:rsid w:val="00AE0DF2"/>
    <w:rsid w:val="00AE40F7"/>
    <w:rsid w:val="00AE4A2C"/>
    <w:rsid w:val="00AE5EE8"/>
    <w:rsid w:val="00AE7E1E"/>
    <w:rsid w:val="00AF06B6"/>
    <w:rsid w:val="00AF2707"/>
    <w:rsid w:val="00AF27E3"/>
    <w:rsid w:val="00AF283C"/>
    <w:rsid w:val="00AF53B3"/>
    <w:rsid w:val="00AF7DAF"/>
    <w:rsid w:val="00B02041"/>
    <w:rsid w:val="00B0350C"/>
    <w:rsid w:val="00B069DC"/>
    <w:rsid w:val="00B06F40"/>
    <w:rsid w:val="00B07989"/>
    <w:rsid w:val="00B1060E"/>
    <w:rsid w:val="00B15492"/>
    <w:rsid w:val="00B15FC9"/>
    <w:rsid w:val="00B16E51"/>
    <w:rsid w:val="00B22F5E"/>
    <w:rsid w:val="00B230D1"/>
    <w:rsid w:val="00B23651"/>
    <w:rsid w:val="00B236FD"/>
    <w:rsid w:val="00B23BF6"/>
    <w:rsid w:val="00B24967"/>
    <w:rsid w:val="00B25211"/>
    <w:rsid w:val="00B2590E"/>
    <w:rsid w:val="00B25D41"/>
    <w:rsid w:val="00B25EAE"/>
    <w:rsid w:val="00B267F8"/>
    <w:rsid w:val="00B278DB"/>
    <w:rsid w:val="00B30A21"/>
    <w:rsid w:val="00B32EDD"/>
    <w:rsid w:val="00B34C16"/>
    <w:rsid w:val="00B35E2E"/>
    <w:rsid w:val="00B3776D"/>
    <w:rsid w:val="00B41D02"/>
    <w:rsid w:val="00B420D4"/>
    <w:rsid w:val="00B42416"/>
    <w:rsid w:val="00B43269"/>
    <w:rsid w:val="00B45032"/>
    <w:rsid w:val="00B4619D"/>
    <w:rsid w:val="00B479FC"/>
    <w:rsid w:val="00B513A5"/>
    <w:rsid w:val="00B51B8B"/>
    <w:rsid w:val="00B51DDB"/>
    <w:rsid w:val="00B534CE"/>
    <w:rsid w:val="00B55909"/>
    <w:rsid w:val="00B561AF"/>
    <w:rsid w:val="00B5724F"/>
    <w:rsid w:val="00B60524"/>
    <w:rsid w:val="00B613EA"/>
    <w:rsid w:val="00B62CF4"/>
    <w:rsid w:val="00B64FEC"/>
    <w:rsid w:val="00B6635D"/>
    <w:rsid w:val="00B664B9"/>
    <w:rsid w:val="00B678FC"/>
    <w:rsid w:val="00B67FC2"/>
    <w:rsid w:val="00B703F8"/>
    <w:rsid w:val="00B70FDE"/>
    <w:rsid w:val="00B71102"/>
    <w:rsid w:val="00B73111"/>
    <w:rsid w:val="00B73616"/>
    <w:rsid w:val="00B737D5"/>
    <w:rsid w:val="00B74EA4"/>
    <w:rsid w:val="00B77B2E"/>
    <w:rsid w:val="00B77DB9"/>
    <w:rsid w:val="00B80078"/>
    <w:rsid w:val="00B80469"/>
    <w:rsid w:val="00B805E0"/>
    <w:rsid w:val="00B80E99"/>
    <w:rsid w:val="00B82A02"/>
    <w:rsid w:val="00B83BF0"/>
    <w:rsid w:val="00B859B3"/>
    <w:rsid w:val="00B87572"/>
    <w:rsid w:val="00B90B31"/>
    <w:rsid w:val="00B9344F"/>
    <w:rsid w:val="00B95D2B"/>
    <w:rsid w:val="00B9627C"/>
    <w:rsid w:val="00B966FB"/>
    <w:rsid w:val="00B96A96"/>
    <w:rsid w:val="00B9737C"/>
    <w:rsid w:val="00B97550"/>
    <w:rsid w:val="00B975B5"/>
    <w:rsid w:val="00BA0F84"/>
    <w:rsid w:val="00BA1C25"/>
    <w:rsid w:val="00BA2773"/>
    <w:rsid w:val="00BA2A2D"/>
    <w:rsid w:val="00BA4ECD"/>
    <w:rsid w:val="00BA502D"/>
    <w:rsid w:val="00BA5F3C"/>
    <w:rsid w:val="00BA653B"/>
    <w:rsid w:val="00BB0917"/>
    <w:rsid w:val="00BB4CB0"/>
    <w:rsid w:val="00BC046E"/>
    <w:rsid w:val="00BC2C7F"/>
    <w:rsid w:val="00BC3385"/>
    <w:rsid w:val="00BC6A11"/>
    <w:rsid w:val="00BC71EB"/>
    <w:rsid w:val="00BD04C7"/>
    <w:rsid w:val="00BD0DA4"/>
    <w:rsid w:val="00BD3D9E"/>
    <w:rsid w:val="00BD4C5D"/>
    <w:rsid w:val="00BD5159"/>
    <w:rsid w:val="00BD6299"/>
    <w:rsid w:val="00BE0285"/>
    <w:rsid w:val="00BE02A9"/>
    <w:rsid w:val="00BE0DB2"/>
    <w:rsid w:val="00BE3543"/>
    <w:rsid w:val="00BE52BA"/>
    <w:rsid w:val="00BE5E2C"/>
    <w:rsid w:val="00BF0F74"/>
    <w:rsid w:val="00BF2202"/>
    <w:rsid w:val="00BF2515"/>
    <w:rsid w:val="00BF506F"/>
    <w:rsid w:val="00BF604F"/>
    <w:rsid w:val="00C01ECB"/>
    <w:rsid w:val="00C035B7"/>
    <w:rsid w:val="00C03DB2"/>
    <w:rsid w:val="00C05DD3"/>
    <w:rsid w:val="00C0765C"/>
    <w:rsid w:val="00C11810"/>
    <w:rsid w:val="00C135E3"/>
    <w:rsid w:val="00C145BF"/>
    <w:rsid w:val="00C14CFF"/>
    <w:rsid w:val="00C156AD"/>
    <w:rsid w:val="00C15963"/>
    <w:rsid w:val="00C1625F"/>
    <w:rsid w:val="00C179FD"/>
    <w:rsid w:val="00C17B0F"/>
    <w:rsid w:val="00C206EA"/>
    <w:rsid w:val="00C211E1"/>
    <w:rsid w:val="00C21859"/>
    <w:rsid w:val="00C26912"/>
    <w:rsid w:val="00C27332"/>
    <w:rsid w:val="00C274EC"/>
    <w:rsid w:val="00C322F1"/>
    <w:rsid w:val="00C324D5"/>
    <w:rsid w:val="00C32BA9"/>
    <w:rsid w:val="00C32DD4"/>
    <w:rsid w:val="00C3394F"/>
    <w:rsid w:val="00C43A7D"/>
    <w:rsid w:val="00C46060"/>
    <w:rsid w:val="00C512AF"/>
    <w:rsid w:val="00C60411"/>
    <w:rsid w:val="00C60A28"/>
    <w:rsid w:val="00C60F4E"/>
    <w:rsid w:val="00C613DA"/>
    <w:rsid w:val="00C63655"/>
    <w:rsid w:val="00C64BA5"/>
    <w:rsid w:val="00C67B03"/>
    <w:rsid w:val="00C67E09"/>
    <w:rsid w:val="00C743C4"/>
    <w:rsid w:val="00C75A71"/>
    <w:rsid w:val="00C75C15"/>
    <w:rsid w:val="00C76B58"/>
    <w:rsid w:val="00C778BC"/>
    <w:rsid w:val="00C81ACB"/>
    <w:rsid w:val="00C81CC2"/>
    <w:rsid w:val="00C85C86"/>
    <w:rsid w:val="00C86C1B"/>
    <w:rsid w:val="00C86F9D"/>
    <w:rsid w:val="00C903F3"/>
    <w:rsid w:val="00C919B6"/>
    <w:rsid w:val="00C95101"/>
    <w:rsid w:val="00CA011A"/>
    <w:rsid w:val="00CA2234"/>
    <w:rsid w:val="00CA3C30"/>
    <w:rsid w:val="00CA401E"/>
    <w:rsid w:val="00CA4E21"/>
    <w:rsid w:val="00CA6365"/>
    <w:rsid w:val="00CA7C88"/>
    <w:rsid w:val="00CB11DF"/>
    <w:rsid w:val="00CB13FA"/>
    <w:rsid w:val="00CB300B"/>
    <w:rsid w:val="00CB4178"/>
    <w:rsid w:val="00CB425E"/>
    <w:rsid w:val="00CB5545"/>
    <w:rsid w:val="00CB66A9"/>
    <w:rsid w:val="00CB68C5"/>
    <w:rsid w:val="00CC0650"/>
    <w:rsid w:val="00CC0C3F"/>
    <w:rsid w:val="00CC0EE1"/>
    <w:rsid w:val="00CC17F4"/>
    <w:rsid w:val="00CC2667"/>
    <w:rsid w:val="00CC2673"/>
    <w:rsid w:val="00CC4280"/>
    <w:rsid w:val="00CC656A"/>
    <w:rsid w:val="00CC66AE"/>
    <w:rsid w:val="00CC6FA6"/>
    <w:rsid w:val="00CC799D"/>
    <w:rsid w:val="00CD04AB"/>
    <w:rsid w:val="00CD05F3"/>
    <w:rsid w:val="00CD08F2"/>
    <w:rsid w:val="00CD0EE2"/>
    <w:rsid w:val="00CD136E"/>
    <w:rsid w:val="00CD215C"/>
    <w:rsid w:val="00CD25A9"/>
    <w:rsid w:val="00CD2E41"/>
    <w:rsid w:val="00CD3DDD"/>
    <w:rsid w:val="00CD4A45"/>
    <w:rsid w:val="00CD6798"/>
    <w:rsid w:val="00CD7EBA"/>
    <w:rsid w:val="00CE2851"/>
    <w:rsid w:val="00CE2E73"/>
    <w:rsid w:val="00CE34CA"/>
    <w:rsid w:val="00CE3818"/>
    <w:rsid w:val="00CE749B"/>
    <w:rsid w:val="00CF2327"/>
    <w:rsid w:val="00CF3CCE"/>
    <w:rsid w:val="00CF4AC6"/>
    <w:rsid w:val="00CF7EEF"/>
    <w:rsid w:val="00D00966"/>
    <w:rsid w:val="00D070AB"/>
    <w:rsid w:val="00D07B02"/>
    <w:rsid w:val="00D07C00"/>
    <w:rsid w:val="00D1304C"/>
    <w:rsid w:val="00D14905"/>
    <w:rsid w:val="00D16363"/>
    <w:rsid w:val="00D16881"/>
    <w:rsid w:val="00D17C1C"/>
    <w:rsid w:val="00D215C5"/>
    <w:rsid w:val="00D26D4D"/>
    <w:rsid w:val="00D2789D"/>
    <w:rsid w:val="00D3044B"/>
    <w:rsid w:val="00D3062C"/>
    <w:rsid w:val="00D30DEA"/>
    <w:rsid w:val="00D30F31"/>
    <w:rsid w:val="00D31FB2"/>
    <w:rsid w:val="00D3257D"/>
    <w:rsid w:val="00D32A91"/>
    <w:rsid w:val="00D338AB"/>
    <w:rsid w:val="00D348F8"/>
    <w:rsid w:val="00D34AEE"/>
    <w:rsid w:val="00D35474"/>
    <w:rsid w:val="00D3656E"/>
    <w:rsid w:val="00D365EE"/>
    <w:rsid w:val="00D372A7"/>
    <w:rsid w:val="00D4144B"/>
    <w:rsid w:val="00D41C45"/>
    <w:rsid w:val="00D42B36"/>
    <w:rsid w:val="00D43ABA"/>
    <w:rsid w:val="00D45C63"/>
    <w:rsid w:val="00D472F0"/>
    <w:rsid w:val="00D5085F"/>
    <w:rsid w:val="00D50992"/>
    <w:rsid w:val="00D51D08"/>
    <w:rsid w:val="00D53ED1"/>
    <w:rsid w:val="00D55CC6"/>
    <w:rsid w:val="00D5726E"/>
    <w:rsid w:val="00D60B93"/>
    <w:rsid w:val="00D61490"/>
    <w:rsid w:val="00D61C59"/>
    <w:rsid w:val="00D620B2"/>
    <w:rsid w:val="00D6295A"/>
    <w:rsid w:val="00D641D2"/>
    <w:rsid w:val="00D64679"/>
    <w:rsid w:val="00D651B3"/>
    <w:rsid w:val="00D660D4"/>
    <w:rsid w:val="00D66558"/>
    <w:rsid w:val="00D66E8C"/>
    <w:rsid w:val="00D67CDA"/>
    <w:rsid w:val="00D724D3"/>
    <w:rsid w:val="00D725F9"/>
    <w:rsid w:val="00D72674"/>
    <w:rsid w:val="00D73A64"/>
    <w:rsid w:val="00D74ED4"/>
    <w:rsid w:val="00D7578C"/>
    <w:rsid w:val="00D8021E"/>
    <w:rsid w:val="00D8035F"/>
    <w:rsid w:val="00D80A5A"/>
    <w:rsid w:val="00D81BFD"/>
    <w:rsid w:val="00D8395F"/>
    <w:rsid w:val="00D85F2C"/>
    <w:rsid w:val="00D86734"/>
    <w:rsid w:val="00D86F5F"/>
    <w:rsid w:val="00D876C2"/>
    <w:rsid w:val="00D876F5"/>
    <w:rsid w:val="00D879DB"/>
    <w:rsid w:val="00D90BDA"/>
    <w:rsid w:val="00D91170"/>
    <w:rsid w:val="00D92A57"/>
    <w:rsid w:val="00D92E4B"/>
    <w:rsid w:val="00DA0130"/>
    <w:rsid w:val="00DA215A"/>
    <w:rsid w:val="00DA2225"/>
    <w:rsid w:val="00DA47B4"/>
    <w:rsid w:val="00DA4F0E"/>
    <w:rsid w:val="00DA514A"/>
    <w:rsid w:val="00DA52D5"/>
    <w:rsid w:val="00DA694F"/>
    <w:rsid w:val="00DA6AA5"/>
    <w:rsid w:val="00DB0641"/>
    <w:rsid w:val="00DB0F4E"/>
    <w:rsid w:val="00DB13CB"/>
    <w:rsid w:val="00DB47A6"/>
    <w:rsid w:val="00DB57A0"/>
    <w:rsid w:val="00DC02BF"/>
    <w:rsid w:val="00DC0C9A"/>
    <w:rsid w:val="00DC1126"/>
    <w:rsid w:val="00DC1980"/>
    <w:rsid w:val="00DD0052"/>
    <w:rsid w:val="00DD09DC"/>
    <w:rsid w:val="00DD108D"/>
    <w:rsid w:val="00DD2549"/>
    <w:rsid w:val="00DD3A35"/>
    <w:rsid w:val="00DD3EC9"/>
    <w:rsid w:val="00DD7D80"/>
    <w:rsid w:val="00DE1EB9"/>
    <w:rsid w:val="00DE61AB"/>
    <w:rsid w:val="00DE62CC"/>
    <w:rsid w:val="00DE78A1"/>
    <w:rsid w:val="00DF117E"/>
    <w:rsid w:val="00DF2B90"/>
    <w:rsid w:val="00DF2E4D"/>
    <w:rsid w:val="00DF2FB5"/>
    <w:rsid w:val="00E0190A"/>
    <w:rsid w:val="00E01AA0"/>
    <w:rsid w:val="00E01FAC"/>
    <w:rsid w:val="00E0469A"/>
    <w:rsid w:val="00E10D4C"/>
    <w:rsid w:val="00E114A0"/>
    <w:rsid w:val="00E120C9"/>
    <w:rsid w:val="00E14BAB"/>
    <w:rsid w:val="00E165F7"/>
    <w:rsid w:val="00E200E1"/>
    <w:rsid w:val="00E20104"/>
    <w:rsid w:val="00E21112"/>
    <w:rsid w:val="00E2226D"/>
    <w:rsid w:val="00E22A1F"/>
    <w:rsid w:val="00E26117"/>
    <w:rsid w:val="00E2665E"/>
    <w:rsid w:val="00E2684E"/>
    <w:rsid w:val="00E26E4E"/>
    <w:rsid w:val="00E27A92"/>
    <w:rsid w:val="00E27DEB"/>
    <w:rsid w:val="00E30A8B"/>
    <w:rsid w:val="00E310E1"/>
    <w:rsid w:val="00E31361"/>
    <w:rsid w:val="00E33097"/>
    <w:rsid w:val="00E3497B"/>
    <w:rsid w:val="00E364BA"/>
    <w:rsid w:val="00E410B5"/>
    <w:rsid w:val="00E42986"/>
    <w:rsid w:val="00E42A39"/>
    <w:rsid w:val="00E43A05"/>
    <w:rsid w:val="00E43ACC"/>
    <w:rsid w:val="00E444EC"/>
    <w:rsid w:val="00E4532B"/>
    <w:rsid w:val="00E46C65"/>
    <w:rsid w:val="00E47478"/>
    <w:rsid w:val="00E52CE1"/>
    <w:rsid w:val="00E568D5"/>
    <w:rsid w:val="00E57E88"/>
    <w:rsid w:val="00E60FD6"/>
    <w:rsid w:val="00E63329"/>
    <w:rsid w:val="00E63B3F"/>
    <w:rsid w:val="00E65A04"/>
    <w:rsid w:val="00E668D1"/>
    <w:rsid w:val="00E66D58"/>
    <w:rsid w:val="00E71394"/>
    <w:rsid w:val="00E72283"/>
    <w:rsid w:val="00E7234E"/>
    <w:rsid w:val="00E74105"/>
    <w:rsid w:val="00E75161"/>
    <w:rsid w:val="00E75CE0"/>
    <w:rsid w:val="00E770DC"/>
    <w:rsid w:val="00E772C6"/>
    <w:rsid w:val="00E8042A"/>
    <w:rsid w:val="00E809F2"/>
    <w:rsid w:val="00E810C6"/>
    <w:rsid w:val="00E81294"/>
    <w:rsid w:val="00E82AFE"/>
    <w:rsid w:val="00E82B14"/>
    <w:rsid w:val="00E83C08"/>
    <w:rsid w:val="00E84BE0"/>
    <w:rsid w:val="00E85947"/>
    <w:rsid w:val="00E862C2"/>
    <w:rsid w:val="00E906AC"/>
    <w:rsid w:val="00E929B0"/>
    <w:rsid w:val="00E955EE"/>
    <w:rsid w:val="00E9567E"/>
    <w:rsid w:val="00E956B9"/>
    <w:rsid w:val="00E97D86"/>
    <w:rsid w:val="00EA0142"/>
    <w:rsid w:val="00EA0BA3"/>
    <w:rsid w:val="00EA16BE"/>
    <w:rsid w:val="00EA1C65"/>
    <w:rsid w:val="00EA38B3"/>
    <w:rsid w:val="00EA3926"/>
    <w:rsid w:val="00EA43C1"/>
    <w:rsid w:val="00EA46B3"/>
    <w:rsid w:val="00EA4895"/>
    <w:rsid w:val="00EA70D8"/>
    <w:rsid w:val="00EA7839"/>
    <w:rsid w:val="00EA7B34"/>
    <w:rsid w:val="00EA7FB9"/>
    <w:rsid w:val="00EB49CB"/>
    <w:rsid w:val="00EB57A0"/>
    <w:rsid w:val="00EB67F4"/>
    <w:rsid w:val="00EC1AEF"/>
    <w:rsid w:val="00EC20AE"/>
    <w:rsid w:val="00EC239D"/>
    <w:rsid w:val="00EC330B"/>
    <w:rsid w:val="00EC33B6"/>
    <w:rsid w:val="00EC3A40"/>
    <w:rsid w:val="00EC787D"/>
    <w:rsid w:val="00ED05B5"/>
    <w:rsid w:val="00ED0C09"/>
    <w:rsid w:val="00ED5068"/>
    <w:rsid w:val="00ED5282"/>
    <w:rsid w:val="00ED56E1"/>
    <w:rsid w:val="00ED5C28"/>
    <w:rsid w:val="00ED6AF4"/>
    <w:rsid w:val="00ED7AB7"/>
    <w:rsid w:val="00ED7DB8"/>
    <w:rsid w:val="00EE0ED6"/>
    <w:rsid w:val="00EE3B2F"/>
    <w:rsid w:val="00EF043C"/>
    <w:rsid w:val="00EF0AC0"/>
    <w:rsid w:val="00EF6307"/>
    <w:rsid w:val="00EF65C6"/>
    <w:rsid w:val="00EF68CC"/>
    <w:rsid w:val="00EF6AE2"/>
    <w:rsid w:val="00EF6C83"/>
    <w:rsid w:val="00EF7A89"/>
    <w:rsid w:val="00EF7F68"/>
    <w:rsid w:val="00F01642"/>
    <w:rsid w:val="00F05C05"/>
    <w:rsid w:val="00F10DE5"/>
    <w:rsid w:val="00F11441"/>
    <w:rsid w:val="00F11916"/>
    <w:rsid w:val="00F1218B"/>
    <w:rsid w:val="00F13969"/>
    <w:rsid w:val="00F141E5"/>
    <w:rsid w:val="00F16132"/>
    <w:rsid w:val="00F1692F"/>
    <w:rsid w:val="00F209B2"/>
    <w:rsid w:val="00F20D46"/>
    <w:rsid w:val="00F21724"/>
    <w:rsid w:val="00F22806"/>
    <w:rsid w:val="00F23EE2"/>
    <w:rsid w:val="00F26CA7"/>
    <w:rsid w:val="00F27085"/>
    <w:rsid w:val="00F3003B"/>
    <w:rsid w:val="00F31159"/>
    <w:rsid w:val="00F3347C"/>
    <w:rsid w:val="00F34076"/>
    <w:rsid w:val="00F36BD0"/>
    <w:rsid w:val="00F37708"/>
    <w:rsid w:val="00F37B77"/>
    <w:rsid w:val="00F42157"/>
    <w:rsid w:val="00F43280"/>
    <w:rsid w:val="00F43592"/>
    <w:rsid w:val="00F447D4"/>
    <w:rsid w:val="00F4646B"/>
    <w:rsid w:val="00F47E0A"/>
    <w:rsid w:val="00F52025"/>
    <w:rsid w:val="00F52915"/>
    <w:rsid w:val="00F5587F"/>
    <w:rsid w:val="00F5708D"/>
    <w:rsid w:val="00F57324"/>
    <w:rsid w:val="00F626D7"/>
    <w:rsid w:val="00F62BDD"/>
    <w:rsid w:val="00F62C30"/>
    <w:rsid w:val="00F663E6"/>
    <w:rsid w:val="00F665A8"/>
    <w:rsid w:val="00F672F3"/>
    <w:rsid w:val="00F67DA2"/>
    <w:rsid w:val="00F7303F"/>
    <w:rsid w:val="00F7448E"/>
    <w:rsid w:val="00F753C1"/>
    <w:rsid w:val="00F77975"/>
    <w:rsid w:val="00F80833"/>
    <w:rsid w:val="00F80E29"/>
    <w:rsid w:val="00F81755"/>
    <w:rsid w:val="00F82887"/>
    <w:rsid w:val="00F839B1"/>
    <w:rsid w:val="00F8537A"/>
    <w:rsid w:val="00F866C7"/>
    <w:rsid w:val="00F878C8"/>
    <w:rsid w:val="00F93835"/>
    <w:rsid w:val="00F93B1B"/>
    <w:rsid w:val="00F94E2E"/>
    <w:rsid w:val="00F95C65"/>
    <w:rsid w:val="00F96050"/>
    <w:rsid w:val="00F964DC"/>
    <w:rsid w:val="00F966B4"/>
    <w:rsid w:val="00FA0E17"/>
    <w:rsid w:val="00FA1208"/>
    <w:rsid w:val="00FA251E"/>
    <w:rsid w:val="00FA32FA"/>
    <w:rsid w:val="00FA35E3"/>
    <w:rsid w:val="00FA3D9F"/>
    <w:rsid w:val="00FA3FA3"/>
    <w:rsid w:val="00FA547E"/>
    <w:rsid w:val="00FA56D0"/>
    <w:rsid w:val="00FA7AE6"/>
    <w:rsid w:val="00FB0BF2"/>
    <w:rsid w:val="00FB2A78"/>
    <w:rsid w:val="00FB4714"/>
    <w:rsid w:val="00FB6A16"/>
    <w:rsid w:val="00FC05D9"/>
    <w:rsid w:val="00FC07C7"/>
    <w:rsid w:val="00FC0BC1"/>
    <w:rsid w:val="00FC27D4"/>
    <w:rsid w:val="00FC4C86"/>
    <w:rsid w:val="00FC6DF3"/>
    <w:rsid w:val="00FC705C"/>
    <w:rsid w:val="00FC7A6B"/>
    <w:rsid w:val="00FC7AF2"/>
    <w:rsid w:val="00FC7D1D"/>
    <w:rsid w:val="00FC7E13"/>
    <w:rsid w:val="00FC7F62"/>
    <w:rsid w:val="00FD0CF2"/>
    <w:rsid w:val="00FD15E4"/>
    <w:rsid w:val="00FD18B4"/>
    <w:rsid w:val="00FD3255"/>
    <w:rsid w:val="00FD388E"/>
    <w:rsid w:val="00FD49DC"/>
    <w:rsid w:val="00FD4E73"/>
    <w:rsid w:val="00FD5B19"/>
    <w:rsid w:val="00FD633C"/>
    <w:rsid w:val="00FD661F"/>
    <w:rsid w:val="00FD74C2"/>
    <w:rsid w:val="00FD757A"/>
    <w:rsid w:val="00FD763F"/>
    <w:rsid w:val="00FD7A22"/>
    <w:rsid w:val="00FE005B"/>
    <w:rsid w:val="00FE1D57"/>
    <w:rsid w:val="00FE2790"/>
    <w:rsid w:val="00FE2EF1"/>
    <w:rsid w:val="00FE43F4"/>
    <w:rsid w:val="00FE4676"/>
    <w:rsid w:val="00FE61F3"/>
    <w:rsid w:val="00FE6B5A"/>
    <w:rsid w:val="00FF1F77"/>
    <w:rsid w:val="00FF34E0"/>
    <w:rsid w:val="00FF3815"/>
    <w:rsid w:val="00FF3C41"/>
    <w:rsid w:val="00FF3F43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06F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1490"/>
    <w:pPr>
      <w:keepNext/>
      <w:ind w:firstLine="720"/>
      <w:jc w:val="center"/>
      <w:outlineLvl w:val="0"/>
    </w:pPr>
    <w:rPr>
      <w:rFonts w:ascii="Arial Armenian" w:eastAsia="Calibri" w:hAnsi="Arial Armenian" w:cs="Arial Armenian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144E"/>
    <w:pPr>
      <w:keepNext/>
      <w:jc w:val="center"/>
      <w:outlineLvl w:val="1"/>
    </w:pPr>
    <w:rPr>
      <w:rFonts w:eastAsia="Calibri"/>
      <w:b/>
      <w:bCs/>
      <w:lang w:val="af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506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1490"/>
    <w:pPr>
      <w:keepNext/>
      <w:jc w:val="right"/>
      <w:outlineLvl w:val="3"/>
    </w:pPr>
    <w:rPr>
      <w:rFonts w:eastAsia="Calibri"/>
      <w:b/>
      <w:bCs/>
      <w:sz w:val="18"/>
      <w:szCs w:val="18"/>
      <w:lang w:val="af-Z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1490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 w:cs="Arial LatArm"/>
      <w:b/>
      <w:bCs/>
      <w:sz w:val="26"/>
      <w:szCs w:val="26"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1490"/>
    <w:pPr>
      <w:keepNext/>
      <w:autoSpaceDE w:val="0"/>
      <w:autoSpaceDN w:val="0"/>
      <w:adjustRightInd w:val="0"/>
      <w:outlineLvl w:val="5"/>
    </w:pPr>
    <w:rPr>
      <w:rFonts w:ascii="Arial LatArm" w:eastAsia="Calibri" w:hAnsi="Arial LatArm" w:cs="Arial LatArm"/>
      <w:b/>
      <w:bCs/>
      <w:color w:val="000000"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1490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61490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 w:cs="Arial LatArm"/>
      <w:b/>
      <w:bCs/>
      <w:lang w:val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1490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1490"/>
    <w:rPr>
      <w:rFonts w:ascii="Arial Armenian" w:hAnsi="Arial Armenian" w:cs="Arial Armeni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144E"/>
    <w:rPr>
      <w:rFonts w:ascii="Times Armenian" w:hAnsi="Times Armenian" w:cs="Times Armenian"/>
      <w:b/>
      <w:bCs/>
      <w:sz w:val="28"/>
      <w:szCs w:val="28"/>
      <w:lang w:val="af-Z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F506F"/>
    <w:rPr>
      <w:rFonts w:ascii="Times LatArm" w:hAnsi="Times LatArm" w:cs="Times LatArm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1490"/>
    <w:rPr>
      <w:rFonts w:ascii="Times Armenian" w:hAnsi="Times Armenian" w:cs="Times Armenian"/>
      <w:b/>
      <w:bCs/>
      <w:sz w:val="24"/>
      <w:szCs w:val="24"/>
      <w:lang w:val="af-Z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1490"/>
    <w:rPr>
      <w:rFonts w:ascii="Arial LatArm" w:hAnsi="Arial LatArm" w:cs="Arial LatArm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1490"/>
    <w:rPr>
      <w:rFonts w:ascii="Arial LatArm" w:hAnsi="Arial LatArm" w:cs="Arial LatArm"/>
      <w:b/>
      <w:bCs/>
      <w:color w:val="000000"/>
      <w:sz w:val="22"/>
      <w:szCs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61490"/>
    <w:rPr>
      <w:rFonts w:ascii="Times Armenian" w:hAnsi="Times Armenian" w:cs="Times Armenian"/>
      <w:i/>
      <w:iCs/>
      <w:sz w:val="22"/>
      <w:szCs w:val="22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61490"/>
    <w:rPr>
      <w:rFonts w:ascii="Arial LatArm" w:hAnsi="Arial LatArm" w:cs="Arial LatArm"/>
      <w:b/>
      <w:b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61490"/>
    <w:rPr>
      <w:rFonts w:ascii="Times Armenian" w:hAnsi="Times Armenian" w:cs="Times Armenian"/>
      <w:b/>
      <w:bCs/>
      <w:sz w:val="22"/>
      <w:szCs w:val="22"/>
      <w:lang w:eastAsia="ru-RU"/>
    </w:rPr>
  </w:style>
  <w:style w:type="paragraph" w:customStyle="1" w:styleId="a">
    <w:name w:val="Знак Знак"/>
    <w:basedOn w:val="Normal"/>
    <w:uiPriority w:val="99"/>
    <w:rsid w:val="00A34BB1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BF506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F506F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BF506F"/>
  </w:style>
  <w:style w:type="paragraph" w:styleId="Footer">
    <w:name w:val="footer"/>
    <w:basedOn w:val="Normal"/>
    <w:link w:val="FooterChar2"/>
    <w:uiPriority w:val="99"/>
    <w:rsid w:val="00BF506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61490"/>
    <w:rPr>
      <w:rFonts w:ascii="Arial LatArm" w:hAnsi="Arial LatArm" w:cs="Arial LatArm"/>
      <w:sz w:val="24"/>
      <w:szCs w:val="24"/>
      <w:lang w:val="en-US"/>
    </w:rPr>
  </w:style>
  <w:style w:type="character" w:customStyle="1" w:styleId="FooterChar2">
    <w:name w:val="Footer Char2"/>
    <w:basedOn w:val="DefaultParagraphFont"/>
    <w:link w:val="Footer"/>
    <w:uiPriority w:val="99"/>
    <w:locked/>
    <w:rsid w:val="00BF506F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F50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F506F"/>
    <w:rPr>
      <w:rFonts w:ascii="Times Armenian" w:hAnsi="Times Armenian" w:cs="Times Armeni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F506F"/>
    <w:rPr>
      <w:vertAlign w:val="superscript"/>
    </w:rPr>
  </w:style>
  <w:style w:type="paragraph" w:customStyle="1" w:styleId="1">
    <w:name w:val="Абзац списка1"/>
    <w:basedOn w:val="Normal"/>
    <w:uiPriority w:val="99"/>
    <w:rsid w:val="003E37B1"/>
    <w:pPr>
      <w:ind w:left="720"/>
    </w:pPr>
  </w:style>
  <w:style w:type="character" w:styleId="Hyperlink">
    <w:name w:val="Hyperlink"/>
    <w:basedOn w:val="DefaultParagraphFont"/>
    <w:uiPriority w:val="99"/>
    <w:rsid w:val="00911B09"/>
    <w:rPr>
      <w:color w:val="0000FF"/>
      <w:u w:val="single"/>
    </w:rPr>
  </w:style>
  <w:style w:type="character" w:customStyle="1" w:styleId="text">
    <w:name w:val="text"/>
    <w:basedOn w:val="DefaultParagraphFont"/>
    <w:uiPriority w:val="99"/>
    <w:rsid w:val="001B4A63"/>
  </w:style>
  <w:style w:type="paragraph" w:styleId="NormalWeb">
    <w:name w:val="Normal (Web)"/>
    <w:basedOn w:val="Normal"/>
    <w:uiPriority w:val="99"/>
    <w:rsid w:val="001B4A63"/>
    <w:pPr>
      <w:spacing w:before="100" w:beforeAutospacing="1" w:after="100" w:afterAutospacing="1"/>
    </w:pPr>
    <w:rPr>
      <w:rFonts w:ascii="Calibri" w:hAnsi="Calibri" w:cs="Calibri"/>
      <w:lang w:val="ru-RU"/>
    </w:rPr>
  </w:style>
  <w:style w:type="paragraph" w:styleId="BodyText">
    <w:name w:val="Body Text"/>
    <w:aliases w:val="Body Text Char Char"/>
    <w:basedOn w:val="Normal"/>
    <w:link w:val="BodyTextChar"/>
    <w:uiPriority w:val="99"/>
    <w:rsid w:val="00201D83"/>
    <w:pPr>
      <w:spacing w:after="120"/>
    </w:p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locked/>
    <w:rsid w:val="00201D83"/>
    <w:rPr>
      <w:rFonts w:ascii="Times Armenian" w:hAnsi="Times Armenian" w:cs="Times Armeni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74ED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1490"/>
    <w:rPr>
      <w:rFonts w:ascii="Times Armenian" w:hAnsi="Times Armenian" w:cs="Times Armenian"/>
      <w:sz w:val="24"/>
      <w:szCs w:val="24"/>
      <w:lang w:val="en-US" w:eastAsia="ru-RU"/>
    </w:rPr>
  </w:style>
  <w:style w:type="paragraph" w:customStyle="1" w:styleId="10">
    <w:name w:val="Знак Знак1"/>
    <w:basedOn w:val="Normal"/>
    <w:uiPriority w:val="99"/>
    <w:rsid w:val="00473D3E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character" w:customStyle="1" w:styleId="CharChar27">
    <w:name w:val="Char Char27"/>
    <w:uiPriority w:val="99"/>
    <w:rsid w:val="00D61490"/>
    <w:rPr>
      <w:rFonts w:ascii="Times Armenian" w:hAnsi="Times Armenian" w:cs="Times Armenian"/>
      <w:b/>
      <w:bCs/>
      <w:sz w:val="28"/>
      <w:szCs w:val="28"/>
      <w:lang w:val="af-ZA"/>
    </w:rPr>
  </w:style>
  <w:style w:type="character" w:customStyle="1" w:styleId="CharChar26">
    <w:name w:val="Char Char26"/>
    <w:uiPriority w:val="99"/>
    <w:rsid w:val="00D61490"/>
    <w:rPr>
      <w:rFonts w:ascii="Times Armenian" w:hAnsi="Times Armenian" w:cs="Times Armenian"/>
      <w:b/>
      <w:bCs/>
      <w:sz w:val="28"/>
      <w:szCs w:val="28"/>
      <w:lang w:val="af-ZA"/>
    </w:rPr>
  </w:style>
  <w:style w:type="paragraph" w:styleId="BodyTextIndent">
    <w:name w:val="Body Text Indent"/>
    <w:aliases w:val="Char Char Char Char"/>
    <w:basedOn w:val="Normal"/>
    <w:link w:val="BodyTextIndentChar"/>
    <w:uiPriority w:val="99"/>
    <w:rsid w:val="00D61490"/>
    <w:pPr>
      <w:ind w:left="3600" w:firstLine="720"/>
      <w:jc w:val="center"/>
    </w:pPr>
    <w:rPr>
      <w:rFonts w:ascii="Russian Times" w:eastAsia="Calibri" w:hAnsi="Russian Times" w:cs="Russian Times"/>
      <w:lang w:val="ru-RU"/>
    </w:rPr>
  </w:style>
  <w:style w:type="character" w:customStyle="1" w:styleId="BodyTextIndentChar">
    <w:name w:val="Body Text Indent Char"/>
    <w:aliases w:val="Char Char Char Char Char"/>
    <w:basedOn w:val="DefaultParagraphFont"/>
    <w:link w:val="BodyTextIndent"/>
    <w:uiPriority w:val="99"/>
    <w:locked/>
    <w:rsid w:val="00D61490"/>
    <w:rPr>
      <w:rFonts w:ascii="Russian Times" w:hAnsi="Russian Times" w:cs="Russian Times"/>
      <w:sz w:val="24"/>
      <w:szCs w:val="24"/>
    </w:rPr>
  </w:style>
  <w:style w:type="paragraph" w:customStyle="1" w:styleId="BodyText21">
    <w:name w:val="Body Text 21"/>
    <w:basedOn w:val="Normal"/>
    <w:uiPriority w:val="99"/>
    <w:rsid w:val="00D6149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 w:cs="Arial Armenian"/>
    </w:rPr>
  </w:style>
  <w:style w:type="character" w:customStyle="1" w:styleId="CharChar14">
    <w:name w:val="Char Char14"/>
    <w:uiPriority w:val="99"/>
    <w:locked/>
    <w:rsid w:val="00D61490"/>
    <w:rPr>
      <w:rFonts w:ascii="Times Armenian" w:hAnsi="Times Armenian" w:cs="Times Armeni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D61490"/>
    <w:pPr>
      <w:autoSpaceDE w:val="0"/>
      <w:autoSpaceDN w:val="0"/>
      <w:adjustRightInd w:val="0"/>
      <w:jc w:val="both"/>
    </w:pPr>
    <w:rPr>
      <w:rFonts w:ascii="Arial LatArm" w:eastAsia="Calibri" w:hAnsi="Arial LatArm" w:cs="Arial LatArm"/>
      <w:sz w:val="20"/>
      <w:szCs w:val="20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1490"/>
    <w:rPr>
      <w:rFonts w:ascii="Arial LatArm" w:hAnsi="Arial LatArm" w:cs="Arial LatArm"/>
      <w:lang w:eastAsia="ru-RU"/>
    </w:rPr>
  </w:style>
  <w:style w:type="paragraph" w:styleId="BodyText2">
    <w:name w:val="Body Text 2"/>
    <w:basedOn w:val="Normal"/>
    <w:link w:val="BodyText2Char"/>
    <w:uiPriority w:val="99"/>
    <w:rsid w:val="00D61490"/>
    <w:pPr>
      <w:jc w:val="both"/>
    </w:pPr>
    <w:rPr>
      <w:rFonts w:eastAsia="Calibr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61490"/>
    <w:rPr>
      <w:rFonts w:ascii="Times Armenian" w:hAnsi="Times Armenian" w:cs="Times Armenian"/>
      <w:sz w:val="22"/>
      <w:szCs w:val="22"/>
      <w:lang w:val="pt-BR"/>
    </w:rPr>
  </w:style>
  <w:style w:type="paragraph" w:styleId="BodyTextIndent2">
    <w:name w:val="Body Text Indent 2"/>
    <w:basedOn w:val="Normal"/>
    <w:link w:val="BodyTextIndent2Char"/>
    <w:uiPriority w:val="99"/>
    <w:rsid w:val="00D61490"/>
    <w:pPr>
      <w:ind w:firstLine="360"/>
      <w:jc w:val="both"/>
    </w:pPr>
    <w:rPr>
      <w:rFonts w:eastAsia="Calibri"/>
      <w:sz w:val="22"/>
      <w:szCs w:val="22"/>
      <w:lang w:val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1490"/>
    <w:rPr>
      <w:rFonts w:ascii="Times Armenian" w:hAnsi="Times Armenian" w:cs="Times Armenian"/>
      <w:sz w:val="24"/>
      <w:szCs w:val="24"/>
      <w:lang w:val="pt-BR"/>
    </w:rPr>
  </w:style>
  <w:style w:type="character" w:customStyle="1" w:styleId="CharChar9">
    <w:name w:val="Char Char9"/>
    <w:uiPriority w:val="99"/>
    <w:locked/>
    <w:rsid w:val="00D61490"/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paragraph" w:styleId="BlockText">
    <w:name w:val="Block Text"/>
    <w:basedOn w:val="Normal"/>
    <w:uiPriority w:val="99"/>
    <w:rsid w:val="00D61490"/>
    <w:pPr>
      <w:ind w:left="-120" w:right="-519"/>
      <w:jc w:val="center"/>
    </w:pPr>
    <w:rPr>
      <w:rFonts w:ascii="Russian Times" w:hAnsi="Russian Times" w:cs="Russian Times"/>
      <w:b/>
      <w:bCs/>
      <w:sz w:val="16"/>
      <w:szCs w:val="16"/>
      <w:lang w:eastAsia="en-US"/>
    </w:rPr>
  </w:style>
  <w:style w:type="paragraph" w:styleId="Title">
    <w:name w:val="Title"/>
    <w:basedOn w:val="Normal"/>
    <w:link w:val="TitleChar"/>
    <w:uiPriority w:val="99"/>
    <w:qFormat/>
    <w:rsid w:val="00D61490"/>
    <w:pPr>
      <w:spacing w:line="360" w:lineRule="auto"/>
      <w:jc w:val="center"/>
    </w:pPr>
    <w:rPr>
      <w:rFonts w:eastAsia="Calibri"/>
      <w:b/>
      <w:bCs/>
      <w:sz w:val="26"/>
      <w:szCs w:val="26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61490"/>
    <w:rPr>
      <w:rFonts w:ascii="Times Armenian" w:hAnsi="Times Armenian" w:cs="Times Armenian"/>
      <w:b/>
      <w:bCs/>
      <w:sz w:val="24"/>
      <w:szCs w:val="24"/>
    </w:rPr>
  </w:style>
  <w:style w:type="character" w:customStyle="1" w:styleId="CharChar7">
    <w:name w:val="Char Char7"/>
    <w:uiPriority w:val="99"/>
    <w:rsid w:val="00D61490"/>
    <w:rPr>
      <w:rFonts w:ascii="Times LatArm" w:hAnsi="Times LatArm" w:cs="Times LatArm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D61490"/>
    <w:pPr>
      <w:spacing w:line="480" w:lineRule="auto"/>
      <w:ind w:firstLine="709"/>
      <w:jc w:val="both"/>
    </w:pPr>
    <w:rPr>
      <w:rFonts w:ascii="Arial Armenian" w:eastAsia="Calibri" w:hAnsi="Arial Armenian" w:cs="Arial Armenian"/>
      <w:sz w:val="22"/>
      <w:szCs w:val="22"/>
    </w:rPr>
  </w:style>
  <w:style w:type="character" w:customStyle="1" w:styleId="normChar">
    <w:name w:val="norm Char"/>
    <w:link w:val="norm"/>
    <w:uiPriority w:val="99"/>
    <w:locked/>
    <w:rsid w:val="00D61490"/>
    <w:rPr>
      <w:rFonts w:ascii="Arial Armenian" w:hAnsi="Arial Armenian" w:cs="Arial Armenian"/>
      <w:sz w:val="24"/>
      <w:szCs w:val="24"/>
      <w:lang w:val="en-US" w:eastAsia="ru-RU"/>
    </w:rPr>
  </w:style>
  <w:style w:type="paragraph" w:customStyle="1" w:styleId="Char">
    <w:name w:val="Char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1490"/>
    <w:rPr>
      <w:rFonts w:ascii="Tahoma" w:eastAsia="Calibri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61490"/>
    <w:rPr>
      <w:rFonts w:ascii="Tahoma" w:hAnsi="Tahoma" w:cs="Tahoma"/>
      <w:sz w:val="16"/>
      <w:szCs w:val="16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D61490"/>
    <w:pPr>
      <w:autoSpaceDE w:val="0"/>
      <w:autoSpaceDN w:val="0"/>
      <w:adjustRightInd w:val="0"/>
      <w:ind w:left="240" w:hanging="240"/>
    </w:pPr>
    <w:rPr>
      <w:sz w:val="16"/>
      <w:szCs w:val="16"/>
      <w:lang w:val="es-ES"/>
    </w:rPr>
  </w:style>
  <w:style w:type="paragraph" w:styleId="IndexHeading">
    <w:name w:val="index heading"/>
    <w:basedOn w:val="Normal"/>
    <w:next w:val="Index1"/>
    <w:uiPriority w:val="99"/>
    <w:semiHidden/>
    <w:rsid w:val="00D61490"/>
    <w:pPr>
      <w:autoSpaceDE w:val="0"/>
      <w:autoSpaceDN w:val="0"/>
      <w:adjustRightInd w:val="0"/>
    </w:pPr>
    <w:rPr>
      <w:rFonts w:ascii="Arial LatArm" w:hAnsi="Arial LatArm" w:cs="Arial LatArm"/>
      <w:sz w:val="20"/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D61490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853"/>
    <w:rPr>
      <w:rFonts w:ascii="Times Armenian" w:eastAsia="Times New Roman" w:hAnsi="Times Armenian" w:cs="Times Armeni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D61490"/>
    <w:pPr>
      <w:autoSpaceDE w:val="0"/>
      <w:autoSpaceDN w:val="0"/>
      <w:adjustRightInd w:val="0"/>
    </w:pPr>
    <w:rPr>
      <w:rFonts w:ascii="Arial LatArm" w:hAnsi="Arial LatArm" w:cs="Arial LatArm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853"/>
    <w:rPr>
      <w:rFonts w:ascii="Times Armenian" w:eastAsia="Times New Roman" w:hAnsi="Times Armenian" w:cs="Times Armenian"/>
      <w:sz w:val="20"/>
      <w:szCs w:val="20"/>
      <w:lang w:val="en-US"/>
    </w:rPr>
  </w:style>
  <w:style w:type="paragraph" w:customStyle="1" w:styleId="font5">
    <w:name w:val="font5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sz w:val="20"/>
      <w:szCs w:val="20"/>
      <w:lang w:eastAsia="en-US"/>
    </w:rPr>
  </w:style>
  <w:style w:type="paragraph" w:customStyle="1" w:styleId="font6">
    <w:name w:val="font6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b/>
      <w:bCs/>
      <w:sz w:val="20"/>
      <w:szCs w:val="20"/>
      <w:lang w:eastAsia="en-US"/>
    </w:rPr>
  </w:style>
  <w:style w:type="paragraph" w:customStyle="1" w:styleId="font7">
    <w:name w:val="font7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b/>
      <w:bCs/>
      <w:sz w:val="18"/>
      <w:szCs w:val="18"/>
      <w:lang w:eastAsia="en-US"/>
    </w:rPr>
  </w:style>
  <w:style w:type="paragraph" w:customStyle="1" w:styleId="font8">
    <w:name w:val="font8"/>
    <w:basedOn w:val="Normal"/>
    <w:uiPriority w:val="99"/>
    <w:rsid w:val="00D61490"/>
    <w:pPr>
      <w:spacing w:before="100" w:beforeAutospacing="1" w:after="100" w:afterAutospacing="1"/>
    </w:pPr>
    <w:rPr>
      <w:rFonts w:ascii="Arial LatRus" w:hAnsi="Arial LatRus" w:cs="Arial LatRus"/>
      <w:b/>
      <w:bCs/>
      <w:sz w:val="18"/>
      <w:szCs w:val="18"/>
      <w:lang w:eastAsia="en-US"/>
    </w:rPr>
  </w:style>
  <w:style w:type="paragraph" w:customStyle="1" w:styleId="font9">
    <w:name w:val="font9"/>
    <w:basedOn w:val="Normal"/>
    <w:uiPriority w:val="99"/>
    <w:rsid w:val="00D61490"/>
    <w:pPr>
      <w:spacing w:before="100" w:beforeAutospacing="1" w:after="100" w:afterAutospacing="1"/>
    </w:pPr>
    <w:rPr>
      <w:rFonts w:ascii="Arial LatRus" w:hAnsi="Arial LatRus" w:cs="Arial LatRus"/>
      <w:sz w:val="20"/>
      <w:szCs w:val="20"/>
      <w:lang w:eastAsia="en-US"/>
    </w:rPr>
  </w:style>
  <w:style w:type="paragraph" w:customStyle="1" w:styleId="xl65">
    <w:name w:val="xl65"/>
    <w:basedOn w:val="Normal"/>
    <w:uiPriority w:val="99"/>
    <w:rsid w:val="00D61490"/>
    <w:pPr>
      <w:spacing w:before="100" w:beforeAutospacing="1" w:after="100" w:afterAutospacing="1"/>
    </w:pPr>
    <w:rPr>
      <w:rFonts w:ascii="Arial LatArm" w:hAnsi="Arial LatArm" w:cs="Arial LatArm"/>
      <w:lang w:eastAsia="en-US"/>
    </w:rPr>
  </w:style>
  <w:style w:type="paragraph" w:customStyle="1" w:styleId="xl66">
    <w:name w:val="xl6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 w:cs="Arial LatArm"/>
      <w:lang w:eastAsia="en-US"/>
    </w:rPr>
  </w:style>
  <w:style w:type="paragraph" w:customStyle="1" w:styleId="xl67">
    <w:name w:val="xl6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lang w:eastAsia="en-US"/>
    </w:rPr>
  </w:style>
  <w:style w:type="paragraph" w:customStyle="1" w:styleId="xl68">
    <w:name w:val="xl6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 w:cs="Arial LatArm"/>
      <w:lang w:eastAsia="en-US"/>
    </w:rPr>
  </w:style>
  <w:style w:type="paragraph" w:customStyle="1" w:styleId="xl69">
    <w:name w:val="xl6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b/>
      <w:bCs/>
      <w:sz w:val="18"/>
      <w:szCs w:val="18"/>
      <w:lang w:eastAsia="en-US"/>
    </w:rPr>
  </w:style>
  <w:style w:type="paragraph" w:customStyle="1" w:styleId="xl70">
    <w:name w:val="xl70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 w:cs="Arial LatArm"/>
      <w:i/>
      <w:iCs/>
      <w:sz w:val="18"/>
      <w:szCs w:val="18"/>
      <w:lang w:eastAsia="en-US"/>
    </w:rPr>
  </w:style>
  <w:style w:type="paragraph" w:customStyle="1" w:styleId="xl71">
    <w:name w:val="xl7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 w:cs="Arial LatArm"/>
      <w:b/>
      <w:bCs/>
      <w:lang w:eastAsia="en-US"/>
    </w:rPr>
  </w:style>
  <w:style w:type="paragraph" w:customStyle="1" w:styleId="xl72">
    <w:name w:val="xl7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 w:cs="Arial Armenian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614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1490"/>
    <w:rPr>
      <w:rFonts w:ascii="Times Armenian" w:hAnsi="Times Armenian" w:cs="Times Armeni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853"/>
    <w:rPr>
      <w:b/>
      <w:bCs/>
    </w:rPr>
  </w:style>
  <w:style w:type="character" w:styleId="EndnoteReference">
    <w:name w:val="endnote reference"/>
    <w:basedOn w:val="DefaultParagraphFont"/>
    <w:uiPriority w:val="99"/>
    <w:semiHidden/>
    <w:rsid w:val="00D61490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D614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7853"/>
    <w:rPr>
      <w:rFonts w:ascii="Times New Roman" w:eastAsia="Times New Roman" w:hAnsi="Times New Roman"/>
      <w:sz w:val="0"/>
      <w:szCs w:val="0"/>
      <w:lang w:val="en-US"/>
    </w:rPr>
  </w:style>
  <w:style w:type="paragraph" w:customStyle="1" w:styleId="CharChar1Char">
    <w:name w:val="Char Char1 Char Знак Знак"/>
    <w:basedOn w:val="Normal"/>
    <w:uiPriority w:val="99"/>
    <w:rsid w:val="00D61490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D61490"/>
  </w:style>
  <w:style w:type="character" w:customStyle="1" w:styleId="apple-converted-space">
    <w:name w:val="apple-converted-space"/>
    <w:basedOn w:val="DefaultParagraphFont"/>
    <w:uiPriority w:val="99"/>
    <w:rsid w:val="00D61490"/>
  </w:style>
  <w:style w:type="character" w:styleId="Emphasis">
    <w:name w:val="Emphasis"/>
    <w:basedOn w:val="DefaultParagraphFont"/>
    <w:uiPriority w:val="99"/>
    <w:qFormat/>
    <w:rsid w:val="00D61490"/>
    <w:rPr>
      <w:i/>
      <w:iCs/>
    </w:rPr>
  </w:style>
  <w:style w:type="paragraph" w:styleId="NoSpacing">
    <w:name w:val="No Spacing"/>
    <w:uiPriority w:val="99"/>
    <w:qFormat/>
    <w:rsid w:val="00D61490"/>
    <w:rPr>
      <w:rFonts w:eastAsia="Times New Roman" w:cs="Calibri"/>
    </w:rPr>
  </w:style>
  <w:style w:type="paragraph" w:customStyle="1" w:styleId="11111111">
    <w:name w:val="11111111"/>
    <w:basedOn w:val="Normal"/>
    <w:uiPriority w:val="99"/>
    <w:rsid w:val="00D61490"/>
    <w:pPr>
      <w:jc w:val="center"/>
    </w:pPr>
    <w:rPr>
      <w:rFonts w:ascii="Arial Armenian" w:hAnsi="Arial Armenian" w:cs="Arial Armenian"/>
      <w:b/>
      <w:bCs/>
    </w:rPr>
  </w:style>
  <w:style w:type="paragraph" w:customStyle="1" w:styleId="Default">
    <w:name w:val="Default"/>
    <w:uiPriority w:val="99"/>
    <w:rsid w:val="00D61490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CharChar1">
    <w:name w:val="Char Char1"/>
    <w:uiPriority w:val="99"/>
    <w:locked/>
    <w:rsid w:val="00D61490"/>
    <w:rPr>
      <w:rFonts w:ascii="Arial LatArm" w:hAnsi="Arial LatArm" w:cs="Arial LatArm"/>
      <w:i/>
      <w:iCs/>
      <w:lang w:val="en-AU" w:eastAsia="en-US"/>
    </w:rPr>
  </w:style>
  <w:style w:type="character" w:customStyle="1" w:styleId="CharCharChar">
    <w:name w:val="Char Char Char"/>
    <w:uiPriority w:val="99"/>
    <w:rsid w:val="00D61490"/>
    <w:rPr>
      <w:rFonts w:ascii="Arial LatArm" w:hAnsi="Arial LatArm" w:cs="Arial LatArm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61490"/>
    <w:rPr>
      <w:b/>
      <w:bCs/>
    </w:rPr>
  </w:style>
  <w:style w:type="character" w:customStyle="1" w:styleId="CharChar20">
    <w:name w:val="Char Char20"/>
    <w:uiPriority w:val="99"/>
    <w:rsid w:val="00D61490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D61490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D61490"/>
    <w:rPr>
      <w:rFonts w:ascii="Times Armenian" w:hAnsi="Times Armenian" w:cs="Times Armenian"/>
      <w:i/>
      <w:iCs/>
      <w:lang w:val="nl-NL"/>
    </w:rPr>
  </w:style>
  <w:style w:type="character" w:customStyle="1" w:styleId="CharChar13">
    <w:name w:val="Char Char13"/>
    <w:uiPriority w:val="99"/>
    <w:rsid w:val="00D61490"/>
    <w:rPr>
      <w:rFonts w:ascii="Arial Armenian" w:hAnsi="Arial Armenian" w:cs="Arial Armenian"/>
      <w:lang w:val="en-US"/>
    </w:rPr>
  </w:style>
  <w:style w:type="character" w:customStyle="1" w:styleId="hps">
    <w:name w:val="hps"/>
    <w:basedOn w:val="DefaultParagraphFont"/>
    <w:uiPriority w:val="99"/>
    <w:rsid w:val="00D61490"/>
  </w:style>
  <w:style w:type="character" w:styleId="FollowedHyperlink">
    <w:name w:val="FollowedHyperlink"/>
    <w:basedOn w:val="DefaultParagraphFont"/>
    <w:uiPriority w:val="99"/>
    <w:rsid w:val="00D61490"/>
    <w:rPr>
      <w:color w:val="800080"/>
      <w:u w:val="single"/>
    </w:rPr>
  </w:style>
  <w:style w:type="paragraph" w:customStyle="1" w:styleId="DefaultParagraphFontParaChar">
    <w:name w:val="Default Paragraph Font Para Char"/>
    <w:basedOn w:val="Normal"/>
    <w:uiPriority w:val="99"/>
    <w:locked/>
    <w:rsid w:val="00D61490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mechtexChar">
    <w:name w:val="mechtex Char"/>
    <w:link w:val="mechtex"/>
    <w:uiPriority w:val="99"/>
    <w:locked/>
    <w:rsid w:val="00D61490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61490"/>
    <w:pPr>
      <w:jc w:val="center"/>
    </w:pPr>
    <w:rPr>
      <w:rFonts w:ascii="Arial Armenian" w:eastAsia="Calibri" w:hAnsi="Arial Armenian" w:cs="Arial Armenian"/>
      <w:sz w:val="22"/>
      <w:szCs w:val="22"/>
      <w:lang w:val="ru-RU"/>
    </w:rPr>
  </w:style>
  <w:style w:type="paragraph" w:customStyle="1" w:styleId="Normal1">
    <w:name w:val="Normal+1"/>
    <w:basedOn w:val="Normal"/>
    <w:next w:val="Normal"/>
    <w:uiPriority w:val="99"/>
    <w:rsid w:val="00D61490"/>
    <w:pPr>
      <w:autoSpaceDE w:val="0"/>
      <w:autoSpaceDN w:val="0"/>
      <w:adjustRightInd w:val="0"/>
    </w:pPr>
    <w:rPr>
      <w:lang w:eastAsia="en-US"/>
    </w:rPr>
  </w:style>
  <w:style w:type="paragraph" w:customStyle="1" w:styleId="11">
    <w:name w:val="Без интервала1"/>
    <w:uiPriority w:val="99"/>
    <w:rsid w:val="00D61490"/>
    <w:rPr>
      <w:rFonts w:eastAsia="Times New Roman" w:cs="Calibri"/>
    </w:rPr>
  </w:style>
  <w:style w:type="paragraph" w:customStyle="1" w:styleId="xl88">
    <w:name w:val="xl8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lang w:val="ru-RU"/>
    </w:rPr>
  </w:style>
  <w:style w:type="paragraph" w:customStyle="1" w:styleId="xl90">
    <w:name w:val="xl9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91">
    <w:name w:val="xl91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lang w:val="ru-RU"/>
    </w:rPr>
  </w:style>
  <w:style w:type="paragraph" w:customStyle="1" w:styleId="xl92">
    <w:name w:val="xl92"/>
    <w:basedOn w:val="Normal"/>
    <w:uiPriority w:val="99"/>
    <w:rsid w:val="00D6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93">
    <w:name w:val="xl9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4">
    <w:name w:val="xl104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5">
    <w:name w:val="xl105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lang w:val="ru-RU"/>
    </w:rPr>
  </w:style>
  <w:style w:type="paragraph" w:customStyle="1" w:styleId="xl106">
    <w:name w:val="xl10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Normal"/>
    <w:uiPriority w:val="99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Normal"/>
    <w:uiPriority w:val="99"/>
    <w:rsid w:val="00D6149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Normal"/>
    <w:uiPriority w:val="99"/>
    <w:rsid w:val="00D6149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Normal"/>
    <w:uiPriority w:val="99"/>
    <w:rsid w:val="00D6149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Normal"/>
    <w:uiPriority w:val="99"/>
    <w:rsid w:val="00D6149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Normal"/>
    <w:uiPriority w:val="99"/>
    <w:rsid w:val="00D6149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Normal"/>
    <w:uiPriority w:val="99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Normal"/>
    <w:uiPriority w:val="99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Normal"/>
    <w:uiPriority w:val="99"/>
    <w:rsid w:val="00D6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17">
    <w:name w:val="xl117"/>
    <w:basedOn w:val="Normal"/>
    <w:uiPriority w:val="99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en-US"/>
    </w:rPr>
  </w:style>
  <w:style w:type="paragraph" w:customStyle="1" w:styleId="xl118">
    <w:name w:val="xl11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en-US"/>
    </w:rPr>
  </w:style>
  <w:style w:type="paragraph" w:customStyle="1" w:styleId="xl119">
    <w:name w:val="xl11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Normal"/>
    <w:uiPriority w:val="99"/>
    <w:rsid w:val="00D61490"/>
    <w:pPr>
      <w:spacing w:before="100" w:beforeAutospacing="1" w:after="100" w:afterAutospacing="1"/>
      <w:jc w:val="right"/>
    </w:pPr>
    <w:rPr>
      <w:b/>
      <w:bCs/>
      <w:lang w:eastAsia="en-US"/>
    </w:rPr>
  </w:style>
  <w:style w:type="paragraph" w:customStyle="1" w:styleId="xl121">
    <w:name w:val="xl121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22">
    <w:name w:val="xl122"/>
    <w:basedOn w:val="Normal"/>
    <w:uiPriority w:val="99"/>
    <w:rsid w:val="00D61490"/>
    <w:pPr>
      <w:spacing w:before="100" w:beforeAutospacing="1" w:after="100" w:afterAutospacing="1"/>
    </w:pPr>
    <w:rPr>
      <w:i/>
      <w:iCs/>
      <w:lang w:eastAsia="en-US"/>
    </w:rPr>
  </w:style>
  <w:style w:type="paragraph" w:customStyle="1" w:styleId="xl123">
    <w:name w:val="xl123"/>
    <w:basedOn w:val="Normal"/>
    <w:uiPriority w:val="99"/>
    <w:rsid w:val="00D6149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Normal"/>
    <w:uiPriority w:val="99"/>
    <w:rsid w:val="00D61490"/>
    <w:pPr>
      <w:spacing w:before="100" w:beforeAutospacing="1" w:after="100" w:afterAutospacing="1"/>
    </w:pPr>
    <w:rPr>
      <w:b/>
      <w:bCs/>
      <w:i/>
      <w:iCs/>
      <w:lang w:eastAsia="en-US"/>
    </w:rPr>
  </w:style>
  <w:style w:type="paragraph" w:customStyle="1" w:styleId="xl125">
    <w:name w:val="xl12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30">
    <w:name w:val="xl130"/>
    <w:basedOn w:val="Normal"/>
    <w:uiPriority w:val="99"/>
    <w:rsid w:val="00D6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31">
    <w:name w:val="xl131"/>
    <w:basedOn w:val="Normal"/>
    <w:uiPriority w:val="99"/>
    <w:rsid w:val="00D61490"/>
    <w:pPr>
      <w:shd w:val="clear" w:color="000000" w:fill="FFCC00"/>
      <w:spacing w:before="100" w:beforeAutospacing="1" w:after="100" w:afterAutospacing="1"/>
    </w:pPr>
    <w:rPr>
      <w:lang w:eastAsia="en-US"/>
    </w:rPr>
  </w:style>
  <w:style w:type="paragraph" w:customStyle="1" w:styleId="xl132">
    <w:name w:val="xl132"/>
    <w:basedOn w:val="Normal"/>
    <w:uiPriority w:val="99"/>
    <w:rsid w:val="00D61490"/>
    <w:pPr>
      <w:shd w:val="clear" w:color="000000" w:fill="CCFFCC"/>
      <w:spacing w:before="100" w:beforeAutospacing="1" w:after="100" w:afterAutospacing="1"/>
    </w:pPr>
    <w:rPr>
      <w:lang w:eastAsia="en-US"/>
    </w:rPr>
  </w:style>
  <w:style w:type="paragraph" w:customStyle="1" w:styleId="xl133">
    <w:name w:val="xl13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Normal"/>
    <w:uiPriority w:val="99"/>
    <w:rsid w:val="00D61490"/>
    <w:pPr>
      <w:shd w:val="clear" w:color="000000" w:fill="FFFF00"/>
      <w:spacing w:before="100" w:beforeAutospacing="1" w:after="100" w:afterAutospacing="1"/>
    </w:pPr>
    <w:rPr>
      <w:lang w:eastAsia="en-US"/>
    </w:rPr>
  </w:style>
  <w:style w:type="paragraph" w:customStyle="1" w:styleId="xl135">
    <w:name w:val="xl13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36">
    <w:name w:val="xl13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eastAsia="en-US"/>
    </w:rPr>
  </w:style>
  <w:style w:type="paragraph" w:customStyle="1" w:styleId="xl137">
    <w:name w:val="xl13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Normal"/>
    <w:uiPriority w:val="99"/>
    <w:rsid w:val="00D6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Normal"/>
    <w:uiPriority w:val="99"/>
    <w:rsid w:val="00D6149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Normal"/>
    <w:uiPriority w:val="99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lang w:eastAsia="en-US"/>
    </w:rPr>
  </w:style>
  <w:style w:type="paragraph" w:customStyle="1" w:styleId="xl144">
    <w:name w:val="xl14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lang w:eastAsia="en-US"/>
    </w:rPr>
  </w:style>
  <w:style w:type="paragraph" w:customStyle="1" w:styleId="xl145">
    <w:name w:val="xl145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46">
    <w:name w:val="xl14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lang w:eastAsia="en-US"/>
    </w:rPr>
  </w:style>
  <w:style w:type="paragraph" w:customStyle="1" w:styleId="xl148">
    <w:name w:val="xl14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150">
    <w:name w:val="xl15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53">
    <w:name w:val="xl153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en-US"/>
    </w:rPr>
  </w:style>
  <w:style w:type="paragraph" w:customStyle="1" w:styleId="xl154">
    <w:name w:val="xl154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/>
    </w:rPr>
  </w:style>
  <w:style w:type="paragraph" w:customStyle="1" w:styleId="xl155">
    <w:name w:val="xl155"/>
    <w:basedOn w:val="Normal"/>
    <w:uiPriority w:val="99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en-US"/>
    </w:rPr>
  </w:style>
  <w:style w:type="paragraph" w:customStyle="1" w:styleId="xl156">
    <w:name w:val="xl156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en-US"/>
    </w:rPr>
  </w:style>
  <w:style w:type="paragraph" w:customStyle="1" w:styleId="xl157">
    <w:name w:val="xl157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en-US"/>
    </w:rPr>
  </w:style>
  <w:style w:type="paragraph" w:customStyle="1" w:styleId="xl158">
    <w:name w:val="xl158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en-US"/>
    </w:rPr>
  </w:style>
  <w:style w:type="paragraph" w:customStyle="1" w:styleId="xl159">
    <w:name w:val="xl159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Normal"/>
    <w:uiPriority w:val="99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uiPriority w:val="99"/>
    <w:rsid w:val="004A4259"/>
    <w:rPr>
      <w:rFonts w:ascii="Arial LatArm" w:hAnsi="Arial LatArm" w:cs="Arial LatArm"/>
      <w:i/>
      <w:iCs/>
      <w:lang w:val="en-AU" w:eastAsia="en-US"/>
    </w:rPr>
  </w:style>
  <w:style w:type="paragraph" w:customStyle="1" w:styleId="Char2">
    <w:name w:val="Char2"/>
    <w:basedOn w:val="Normal"/>
    <w:uiPriority w:val="99"/>
    <w:semiHidden/>
    <w:rsid w:val="004A4259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4A42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rsid w:val="004A425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110">
    <w:name w:val="Абзац списка11"/>
    <w:basedOn w:val="Normal"/>
    <w:uiPriority w:val="99"/>
    <w:rsid w:val="004A425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1">
    <w:name w:val="Footer Char1"/>
    <w:uiPriority w:val="99"/>
    <w:rsid w:val="004A4259"/>
    <w:rPr>
      <w:rFonts w:ascii="Times LatArm" w:hAnsi="Times LatArm" w:cs="Times LatArm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4A4259"/>
    <w:rPr>
      <w:rFonts w:ascii="Times Armenian" w:eastAsia="Times New Roman" w:hAnsi="Times Armenian" w:cs="Times Armenian"/>
      <w:sz w:val="24"/>
      <w:szCs w:val="24"/>
      <w:lang w:val="en-US"/>
    </w:rPr>
  </w:style>
  <w:style w:type="paragraph" w:customStyle="1" w:styleId="12">
    <w:name w:val="Рецензия1"/>
    <w:uiPriority w:val="99"/>
    <w:semiHidden/>
    <w:rsid w:val="004A4259"/>
    <w:rPr>
      <w:rFonts w:ascii="Times Armenian" w:eastAsia="Times New Roman" w:hAnsi="Times Armenian" w:cs="Times Armenian"/>
      <w:sz w:val="24"/>
      <w:szCs w:val="24"/>
      <w:lang w:val="en-US"/>
    </w:rPr>
  </w:style>
  <w:style w:type="paragraph" w:customStyle="1" w:styleId="1CharChar">
    <w:name w:val="Знак Знак1 Char Char"/>
    <w:basedOn w:val="Normal"/>
    <w:uiPriority w:val="99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customStyle="1" w:styleId="CharChar">
    <w:name w:val="Знак Знак Char Char"/>
    <w:basedOn w:val="Normal"/>
    <w:uiPriority w:val="99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144091"/>
    <w:pPr>
      <w:jc w:val="center"/>
    </w:pPr>
    <w:rPr>
      <w:rFonts w:ascii="Arial Armenian" w:hAnsi="Arial Armenian" w:cs="Arial Armenian"/>
      <w:w w:val="90"/>
      <w:sz w:val="22"/>
      <w:szCs w:val="22"/>
    </w:rPr>
  </w:style>
  <w:style w:type="paragraph" w:customStyle="1" w:styleId="BodyTextIndent22">
    <w:name w:val="Body Text Indent 2+2"/>
    <w:basedOn w:val="Normal"/>
    <w:next w:val="Normal"/>
    <w:uiPriority w:val="99"/>
    <w:rsid w:val="00144091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uiPriority w:val="99"/>
    <w:rsid w:val="00144091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144091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xl63">
    <w:name w:val="xl63"/>
    <w:basedOn w:val="Normal"/>
    <w:uiPriority w:val="99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144091"/>
    <w:pPr>
      <w:spacing w:before="100" w:beforeAutospacing="1" w:after="100" w:afterAutospacing="1"/>
    </w:pPr>
    <w:rPr>
      <w:rFonts w:eastAsia="Calibri" w:cs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144091"/>
    <w:pPr>
      <w:spacing w:before="100" w:beforeAutospacing="1" w:after="100" w:afterAutospacing="1"/>
    </w:pPr>
    <w:rPr>
      <w:rFonts w:eastAsia="Calibri"/>
      <w:color w:val="000000"/>
      <w:sz w:val="20"/>
      <w:szCs w:val="20"/>
      <w:lang w:eastAsia="en-US"/>
    </w:rPr>
  </w:style>
  <w:style w:type="paragraph" w:customStyle="1" w:styleId="xl73">
    <w:name w:val="xl73"/>
    <w:basedOn w:val="Normal"/>
    <w:uiPriority w:val="99"/>
    <w:rsid w:val="001440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1440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1440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lang w:eastAsia="en-US"/>
    </w:rPr>
  </w:style>
  <w:style w:type="paragraph" w:customStyle="1" w:styleId="111">
    <w:name w:val="Указатель 11"/>
    <w:basedOn w:val="Normal"/>
    <w:uiPriority w:val="99"/>
    <w:rsid w:val="0014409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3">
    <w:name w:val="Указатель1"/>
    <w:basedOn w:val="Normal"/>
    <w:uiPriority w:val="99"/>
    <w:rsid w:val="00144091"/>
    <w:pPr>
      <w:suppressAutoHyphens/>
      <w:spacing w:line="100" w:lineRule="atLeast"/>
    </w:pPr>
    <w:rPr>
      <w:rFonts w:ascii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CharChar1">
    <w:name w:val="Char Char Char Char1"/>
    <w:aliases w:val="Char Char Char Char Char Char"/>
    <w:uiPriority w:val="99"/>
    <w:rsid w:val="00144091"/>
    <w:rPr>
      <w:rFonts w:ascii="Arial LatArm" w:hAnsi="Arial LatArm" w:cs="Arial LatArm"/>
      <w:sz w:val="24"/>
      <w:szCs w:val="24"/>
      <w:lang w:val="en-US" w:eastAsia="ru-RU"/>
    </w:rPr>
  </w:style>
  <w:style w:type="character" w:customStyle="1" w:styleId="CharChar4">
    <w:name w:val="Char Char4"/>
    <w:uiPriority w:val="99"/>
    <w:locked/>
    <w:rsid w:val="0014409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305</TotalTime>
  <Pages>7</Pages>
  <Words>3792</Words>
  <Characters>21619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2017-05-25T12:20:00Z</cp:lastPrinted>
  <dcterms:created xsi:type="dcterms:W3CDTF">2017-01-16T07:16:00Z</dcterms:created>
  <dcterms:modified xsi:type="dcterms:W3CDTF">2017-05-31T07:15:00Z</dcterms:modified>
</cp:coreProperties>
</file>