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  <w:bookmarkStart w:id="0" w:name="_GoBack"/>
      <w:bookmarkEnd w:id="0"/>
    </w:p>
    <w:p w:rsidR="004B6CB4" w:rsidRPr="00317668" w:rsidRDefault="00EA4A6E" w:rsidP="004B6CB4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  <w:r>
        <w:rPr>
          <w:rFonts w:ascii="GHEA Grapalat" w:eastAsia="Times New Roman" w:hAnsi="GHEA Grapalat" w:cs="Times New Roman"/>
          <w:b/>
          <w:szCs w:val="24"/>
          <w:lang w:val="af-ZA"/>
        </w:rPr>
        <w:t xml:space="preserve">ԳՆԱՆՇՄԱՆ ՀԱՐՑՄԱՆ 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ԳՆՄԱՆ </w:t>
      </w:r>
      <w:r w:rsidR="00BD0C1C">
        <w:rPr>
          <w:rFonts w:ascii="GHEA Grapalat" w:eastAsia="Times New Roman" w:hAnsi="GHEA Grapalat" w:cs="Sylfaen"/>
          <w:b/>
          <w:szCs w:val="24"/>
          <w:lang w:val="af-ZA"/>
        </w:rPr>
        <w:t>ԸՆԹԱՑԱԿԱՐԳԻ</w:t>
      </w:r>
      <w:r w:rsidR="00BD0C1C" w:rsidRPr="00BD0C1C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BD0C1C" w:rsidRPr="00317668">
        <w:rPr>
          <w:rFonts w:ascii="GHEA Grapalat" w:eastAsia="Times New Roman" w:hAnsi="GHEA Grapalat" w:cs="Times New Roman"/>
          <w:b/>
          <w:szCs w:val="24"/>
          <w:lang w:val="af-ZA"/>
        </w:rPr>
        <w:t>ՄԻՋՈՑՈՎ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="004B6CB4"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="004B6CB4"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6A6EBC"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>հունիսի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91C00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-ի  թիվ  </w:t>
      </w:r>
      <w:r w:rsidR="006A6EBC"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>4</w:t>
      </w:r>
      <w:r w:rsidRPr="006A6EBC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որոշմամբ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CF2977"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10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>-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BD0C1C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BD0C1C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78201F" w:rsidRDefault="004B6CB4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8A164D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ՀՊՏՀ-ԳՀԱՊՁԲ-17/2</w:t>
      </w:r>
    </w:p>
    <w:p w:rsidR="004B1B22" w:rsidRPr="0078201F" w:rsidRDefault="004B1B22" w:rsidP="0078201F">
      <w:pPr>
        <w:pStyle w:val="BodyTextIndent"/>
        <w:spacing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78201F" w:rsidRPr="0078201F" w:rsidRDefault="004B1B22" w:rsidP="004B1B22">
      <w:pPr>
        <w:pStyle w:val="BodyTextIndent"/>
        <w:spacing w:line="360" w:lineRule="auto"/>
        <w:ind w:left="0"/>
        <w:rPr>
          <w:rFonts w:ascii="GHEA Grapalat" w:eastAsia="Times New Roman" w:hAnsi="GHEA Grapalat" w:cs="Times New Roman"/>
          <w:b/>
          <w:sz w:val="18"/>
          <w:szCs w:val="20"/>
          <w:lang w:val="af-ZA"/>
        </w:rPr>
      </w:pPr>
      <w:r>
        <w:rPr>
          <w:rFonts w:ascii="Sylfaen" w:eastAsia="Times New Roman" w:hAnsi="Sylfaen" w:cs="Sylfaen"/>
          <w:szCs w:val="24"/>
          <w:lang w:val="af-ZA"/>
        </w:rPr>
        <w:t xml:space="preserve">     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</w:t>
      </w:r>
      <w:r>
        <w:rPr>
          <w:rFonts w:ascii="Sylfaen" w:eastAsia="Times New Roman" w:hAnsi="Sylfaen" w:cs="Sylfaen"/>
          <w:szCs w:val="24"/>
          <w:lang w:val="af-ZA"/>
        </w:rPr>
        <w:t xml:space="preserve"> որը </w:t>
      </w:r>
      <w:r w:rsidR="004B6CB4" w:rsidRPr="00A73ADB">
        <w:rPr>
          <w:rFonts w:ascii="Sylfaen" w:eastAsia="Times New Roman" w:hAnsi="Sylfaen" w:cs="Sylfaen"/>
          <w:szCs w:val="24"/>
          <w:lang w:val="af-ZA"/>
        </w:rPr>
        <w:t xml:space="preserve">գտնվում է ք, Երևան, Նալբանդյան 128 հասցեում, ստորև ներկայացնում է </w:t>
      </w:r>
      <w:r w:rsidR="008A164D">
        <w:rPr>
          <w:rFonts w:ascii="GHEA Grapalat" w:eastAsia="Times New Roman" w:hAnsi="GHEA Grapalat" w:cs="Times New Roman"/>
          <w:b/>
          <w:sz w:val="18"/>
          <w:szCs w:val="20"/>
          <w:lang w:val="af-ZA"/>
        </w:rPr>
        <w:t>ՀՊՏՀ-ԳՀԱՊՁԲ-17/2</w:t>
      </w:r>
    </w:p>
    <w:p w:rsidR="004B6CB4" w:rsidRPr="00A73ADB" w:rsidRDefault="004B6CB4" w:rsidP="004B1B22">
      <w:pPr>
        <w:keepNext/>
        <w:spacing w:after="240" w:line="360" w:lineRule="auto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BD0C1C" w:rsidRDefault="004B6CB4" w:rsidP="0078201F">
      <w:pPr>
        <w:spacing w:after="240" w:line="360" w:lineRule="auto"/>
        <w:ind w:firstLine="709"/>
        <w:rPr>
          <w:rFonts w:ascii="Sylfaen" w:eastAsia="Times New Roman" w:hAnsi="Sylfaen" w:cs="Times New Roma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  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մայիսի 26</w:t>
      </w:r>
      <w:r w:rsidR="0078419C" w:rsidRPr="006A6EBC">
        <w:rPr>
          <w:rFonts w:ascii="Sylfaen" w:eastAsia="Times New Roman" w:hAnsi="Sylfaen" w:cs="Sylfaen"/>
          <w:szCs w:val="24"/>
          <w:lang w:val="af-ZA"/>
        </w:rPr>
        <w:t xml:space="preserve"> -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ի  թիվ 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2</w:t>
      </w:r>
      <w:r w:rsidRPr="006A6EBC">
        <w:rPr>
          <w:rFonts w:ascii="Sylfaen" w:eastAsia="Times New Roman" w:hAnsi="Sylfaen" w:cs="Sylfaen"/>
          <w:szCs w:val="24"/>
          <w:lang w:val="af-ZA"/>
        </w:rPr>
        <w:t xml:space="preserve">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</w:p>
    <w:p w:rsidR="004B6CB4" w:rsidRPr="00317668" w:rsidRDefault="004B6CB4" w:rsidP="0078201F">
      <w:pPr>
        <w:spacing w:after="240" w:line="360" w:lineRule="auto"/>
        <w:ind w:firstLine="709"/>
        <w:rPr>
          <w:rFonts w:ascii="GHEA Grapalat" w:eastAsia="Times New Roman" w:hAnsi="GHEA Grapalat" w:cs="Times New Roman"/>
          <w:sz w:val="20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286B03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317668" w:rsidRDefault="004B6CB4" w:rsidP="0078419C">
      <w:pPr>
        <w:spacing w:after="0"/>
        <w:ind w:firstLine="709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78419C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78419C" w:rsidRPr="0078419C">
        <w:rPr>
          <w:rFonts w:ascii="GHEA Grapalat" w:eastAsia="Times New Roman" w:hAnsi="GHEA Grapalat" w:cs="Times New Roman"/>
          <w:b/>
          <w:sz w:val="20"/>
          <w:lang w:val="af-ZA"/>
        </w:rPr>
        <w:t>Էլեկտրո-նային գրատախ-տակ</w:t>
      </w:r>
      <w:r w:rsidR="0078419C">
        <w:rPr>
          <w:rFonts w:ascii="GHEA Grapalat" w:eastAsia="Times New Roman" w:hAnsi="GHEA Grapalat" w:cs="Times New Roman"/>
          <w:b/>
          <w:sz w:val="20"/>
          <w:lang w:val="af-ZA"/>
        </w:rPr>
        <w:t xml:space="preserve">  (Ուսուցման ինտերակ</w:t>
      </w:r>
      <w:r w:rsidR="0078419C" w:rsidRPr="0078419C">
        <w:rPr>
          <w:rFonts w:ascii="GHEA Grapalat" w:eastAsia="Times New Roman" w:hAnsi="GHEA Grapalat" w:cs="Times New Roman"/>
          <w:b/>
          <w:sz w:val="20"/>
          <w:lang w:val="af-ZA"/>
        </w:rPr>
        <w:t>տիվ համակարգ</w:t>
      </w:r>
      <w:r w:rsidR="0078419C">
        <w:rPr>
          <w:rFonts w:ascii="GHEA Grapalat" w:eastAsia="Times New Roman" w:hAnsi="GHEA Grapalat" w:cs="Times New Roman"/>
          <w:b/>
          <w:sz w:val="20"/>
          <w:lang w:val="af-ZA"/>
        </w:rPr>
        <w:t>):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AE227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227B" w:rsidRPr="00317668" w:rsidTr="00E81CD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227B" w:rsidRPr="00317668" w:rsidRDefault="004F6DA1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E227B" w:rsidRPr="00DB304B" w:rsidRDefault="0078419C" w:rsidP="0078201F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Ֆիրմա</w:t>
            </w:r>
            <w:proofErr w:type="spellEnd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Ալֆա</w:t>
            </w:r>
            <w:proofErr w:type="spellEnd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AE227B" w:rsidRDefault="00AE227B" w:rsidP="00AE227B">
            <w:pPr>
              <w:jc w:val="center"/>
            </w:pPr>
            <w:r w:rsidRPr="004C61A3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E227B" w:rsidRPr="00317668" w:rsidRDefault="00AE227B" w:rsidP="00E81CD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E81CD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E6AB3" w:rsidRPr="00392483" w:rsidTr="00E81CD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E6AB3" w:rsidRPr="00A73ADB" w:rsidRDefault="00FE6AB3" w:rsidP="00E81CD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AB3" w:rsidRPr="00DB304B" w:rsidRDefault="00FE6AB3" w:rsidP="00FE6AB3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</w:pPr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Ֆիրմա</w:t>
            </w:r>
            <w:proofErr w:type="spellEnd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Ալֆա</w:t>
            </w:r>
            <w:proofErr w:type="spellEnd"/>
            <w:r w:rsidRPr="0078419C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AB3" w:rsidRPr="00317668" w:rsidRDefault="00FE6AB3" w:rsidP="00E81CD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AB3" w:rsidRPr="00137FAA" w:rsidRDefault="00FE6AB3" w:rsidP="00137FA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4114.9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BD0C1C" w:rsidRDefault="00BD0C1C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9643FF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9643FF" w:rsidRPr="00317668" w:rsidRDefault="009643FF" w:rsidP="009643FF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="00FE6AB3" w:rsidRPr="00FE6AB3">
        <w:rPr>
          <w:rFonts w:ascii="Sylfaen" w:eastAsia="Times New Roman" w:hAnsi="Sylfaen" w:cs="Calibri"/>
          <w:color w:val="000000"/>
          <w:sz w:val="16"/>
          <w:szCs w:val="16"/>
          <w:lang w:val="af-ZA"/>
        </w:rPr>
        <w:t xml:space="preserve"> </w:t>
      </w:r>
      <w:r w:rsidR="00FE6AB3" w:rsidRPr="00FE6AB3">
        <w:rPr>
          <w:rFonts w:ascii="GHEA Grapalat" w:eastAsia="Times New Roman" w:hAnsi="GHEA Grapalat" w:cs="Times New Roman"/>
          <w:b/>
          <w:sz w:val="20"/>
          <w:lang w:val="af-ZA"/>
        </w:rPr>
        <w:t>Համակարգիչ Intel i3-4170, Asus H81M, SSD HDD 120Gb, 4 GB DDR3, DVDRW, 19.5" (երաշխիք  365օր)</w:t>
      </w:r>
      <w:r w:rsidR="004B1B22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9643FF" w:rsidRPr="00317668" w:rsidTr="007A38BB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643FF" w:rsidRPr="00317668" w:rsidTr="007A38B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9643FF" w:rsidRPr="00137FAA" w:rsidRDefault="00FE6AB3" w:rsidP="007A38BB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ԻՆՈ-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Թեքնոլոջի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643FF" w:rsidRPr="00317668" w:rsidRDefault="009643FF" w:rsidP="009643F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643FF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643FF" w:rsidRPr="00392483" w:rsidTr="007A38B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643FF" w:rsidRPr="00A73ADB" w:rsidRDefault="009643FF" w:rsidP="007A38BB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43FF" w:rsidRPr="00317668" w:rsidRDefault="00FE6AB3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ԻՆՈ-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Թեքնոլոջի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43FF" w:rsidRPr="00317668" w:rsidRDefault="009643FF" w:rsidP="007A38BB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43FF" w:rsidRPr="00137FAA" w:rsidRDefault="00FE6AB3" w:rsidP="007A38BB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6666.6</w:t>
            </w:r>
          </w:p>
        </w:tc>
      </w:tr>
    </w:tbl>
    <w:p w:rsidR="009643FF" w:rsidRDefault="009643FF" w:rsidP="009643F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E6AB3" w:rsidRPr="00FE6AB3">
        <w:rPr>
          <w:rFonts w:ascii="GHEA Grapalat" w:eastAsia="Times New Roman" w:hAnsi="GHEA Grapalat" w:cs="Times New Roman"/>
          <w:b/>
          <w:sz w:val="20"/>
          <w:lang w:val="af-ZA"/>
        </w:rPr>
        <w:t>Ռաութեր DFL-870 (երաշխիք  365օր)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FE6AB3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ԻՆՈ-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Թեքնոլոջի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FE6AB3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ԻՆՈ-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Թեքնոլոջի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E6AB3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307.5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E6AB3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4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E6AB3" w:rsidRPr="00FE6AB3">
        <w:rPr>
          <w:rFonts w:ascii="GHEA Grapalat" w:eastAsia="Times New Roman" w:hAnsi="GHEA Grapalat" w:cs="Times New Roman"/>
          <w:b/>
          <w:sz w:val="20"/>
          <w:lang w:val="af-ZA"/>
        </w:rPr>
        <w:t>Տոներ սև TN 616K-L օրիգինալ /A1U9152/ bizhub PRO C6000L,  738 գր.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FE6AB3">
        <w:trPr>
          <w:trHeight w:val="25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FE6AB3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FE6AB3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FE6AB3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270.0</w:t>
            </w:r>
          </w:p>
        </w:tc>
      </w:tr>
    </w:tbl>
    <w:p w:rsidR="00BD0C1C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BD0C1C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E6AB3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5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E6AB3" w:rsidRPr="00FE6AB3">
        <w:rPr>
          <w:rFonts w:ascii="GHEA Grapalat" w:eastAsia="Times New Roman" w:hAnsi="GHEA Grapalat" w:cs="Times New Roman"/>
          <w:b/>
          <w:sz w:val="20"/>
          <w:lang w:val="af-ZA"/>
        </w:rPr>
        <w:t>Տոներ դեղին TN 616Y-L օրիգինալ /A1U9252/ bizhub PRO C6000L,  567գր.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6AB3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E6AB3" w:rsidRPr="00317668" w:rsidRDefault="00FE6AB3" w:rsidP="00FE6AB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E6AB3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E6AB3" w:rsidRPr="00A73ADB" w:rsidRDefault="00FE6AB3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AB3" w:rsidRPr="00317668" w:rsidRDefault="00FE6AB3" w:rsidP="00FE6AB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AB3" w:rsidRPr="00137FAA" w:rsidRDefault="00FE6AB3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260.0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E6AB3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6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FE6AB3" w:rsidRPr="00FE6AB3">
        <w:rPr>
          <w:rFonts w:ascii="Arial Unicode" w:hAnsi="Arial Unicode" w:cs="Arial"/>
        </w:rPr>
        <w:t>Տոներ</w:t>
      </w:r>
      <w:proofErr w:type="spellEnd"/>
      <w:r w:rsidR="00FE6AB3" w:rsidRPr="00FE6AB3">
        <w:rPr>
          <w:rFonts w:ascii="Arial Unicode" w:hAnsi="Arial Unicode" w:cs="Arial"/>
          <w:lang w:val="af-ZA"/>
        </w:rPr>
        <w:t xml:space="preserve"> </w:t>
      </w:r>
      <w:proofErr w:type="spellStart"/>
      <w:r w:rsidR="00FE6AB3" w:rsidRPr="00FE6AB3">
        <w:rPr>
          <w:rFonts w:ascii="Arial Unicode" w:hAnsi="Arial Unicode" w:cs="Arial"/>
        </w:rPr>
        <w:t>մորեգույն</w:t>
      </w:r>
      <w:proofErr w:type="spellEnd"/>
      <w:r w:rsidR="00FE6AB3" w:rsidRPr="00FE6AB3">
        <w:rPr>
          <w:rFonts w:ascii="Arial Unicode" w:hAnsi="Arial Unicode" w:cs="Arial"/>
          <w:lang w:val="af-ZA"/>
        </w:rPr>
        <w:t xml:space="preserve"> TN 616M-L </w:t>
      </w:r>
      <w:proofErr w:type="spellStart"/>
      <w:r w:rsidR="00FE6AB3" w:rsidRPr="00FE6AB3">
        <w:rPr>
          <w:rFonts w:ascii="Arial Unicode" w:hAnsi="Arial Unicode" w:cs="Arial"/>
        </w:rPr>
        <w:t>օրիգինալ</w:t>
      </w:r>
      <w:proofErr w:type="spellEnd"/>
      <w:r w:rsidR="00FE6AB3" w:rsidRPr="00FE6AB3">
        <w:rPr>
          <w:rFonts w:ascii="Arial Unicode" w:hAnsi="Arial Unicode" w:cs="Arial"/>
          <w:lang w:val="af-ZA"/>
        </w:rPr>
        <w:t xml:space="preserve"> /A1U9352/ bizhub PRO C6000L,  567</w:t>
      </w:r>
      <w:proofErr w:type="spellStart"/>
      <w:r w:rsidR="00FE6AB3" w:rsidRPr="00FE6AB3">
        <w:rPr>
          <w:rFonts w:ascii="Arial Unicode" w:hAnsi="Arial Unicode" w:cs="Arial"/>
        </w:rPr>
        <w:t>գր</w:t>
      </w:r>
      <w:proofErr w:type="spellEnd"/>
      <w:r w:rsidR="00FE6AB3" w:rsidRPr="00FE6AB3">
        <w:rPr>
          <w:rFonts w:ascii="Arial Unicode" w:hAnsi="Arial Unicode" w:cs="Arial"/>
          <w:lang w:val="af-ZA"/>
        </w:rPr>
        <w:t>.</w:t>
      </w:r>
      <w:r>
        <w:rPr>
          <w:rFonts w:ascii="Arial Unicode" w:hAnsi="Arial Unicode" w:cs="Arial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6AB3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E6AB3" w:rsidRPr="00317668" w:rsidRDefault="00FE6AB3" w:rsidP="00FE6AB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E6AB3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E6AB3" w:rsidRPr="00A73ADB" w:rsidRDefault="00FE6AB3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AB3" w:rsidRPr="00317668" w:rsidRDefault="00FE6AB3" w:rsidP="00FE6AB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AB3" w:rsidRPr="00137FAA" w:rsidRDefault="00FE6AB3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260.0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FE6AB3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FE6AB3" w:rsidRPr="00FE6AB3">
        <w:rPr>
          <w:rFonts w:ascii="GHEA Grapalat" w:eastAsia="Times New Roman" w:hAnsi="GHEA Grapalat" w:cs="Times New Roman"/>
          <w:b/>
          <w:sz w:val="20"/>
          <w:lang w:val="af-ZA"/>
        </w:rPr>
        <w:t>Տոներ կապույտ TN 616C-L օրիգինալ /A1U9452/ bizhub PRO C6000L,  567գր.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E6AB3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E6AB3" w:rsidRPr="00317668" w:rsidRDefault="00FE6AB3" w:rsidP="00FE6AB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FE6AB3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E6AB3" w:rsidRPr="00A73ADB" w:rsidRDefault="00FE6AB3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6AB3" w:rsidRPr="00317668" w:rsidRDefault="00FE6AB3" w:rsidP="00FE6AB3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AB3" w:rsidRPr="00317668" w:rsidRDefault="00FE6AB3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AB3" w:rsidRPr="00137FAA" w:rsidRDefault="00FE6AB3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260.0</w:t>
            </w:r>
          </w:p>
        </w:tc>
      </w:tr>
    </w:tbl>
    <w:p w:rsidR="00BD0C1C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BD0C1C">
        <w:rPr>
          <w:rFonts w:ascii="Sylfaen" w:eastAsia="Times New Roman" w:hAnsi="Sylfaen" w:cs="Sylfaen"/>
          <w:szCs w:val="24"/>
          <w:lang w:val="af-ZA"/>
        </w:rPr>
        <w:t>: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40E7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40E7" w:rsidRPr="00D040E7">
        <w:rPr>
          <w:rFonts w:ascii="GHEA Grapalat" w:eastAsia="Times New Roman" w:hAnsi="GHEA Grapalat" w:cs="Times New Roman"/>
          <w:b/>
          <w:sz w:val="20"/>
          <w:lang w:val="af-ZA"/>
        </w:rPr>
        <w:t>Թմբուկ /դեղին, մորեգույն, կապույտ, սև/ DU-104  օրիգինալbizhub PRO C6000L, /A2VG0Y0/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0E7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040E7" w:rsidRPr="00317668" w:rsidRDefault="00D040E7" w:rsidP="00D040E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D040E7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40E7" w:rsidRPr="00A73ADB" w:rsidRDefault="00D040E7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0E7" w:rsidRPr="00317668" w:rsidRDefault="00D040E7" w:rsidP="00D040E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40E7" w:rsidRPr="00137FAA" w:rsidRDefault="00D040E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558.0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40E7"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9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D040E7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40E7" w:rsidRPr="00D040E7">
        <w:rPr>
          <w:rFonts w:ascii="GHEA Grapalat" w:eastAsia="Times New Roman" w:hAnsi="GHEA Grapalat" w:cs="Times New Roman"/>
          <w:b/>
          <w:sz w:val="20"/>
          <w:lang w:val="af-ZA"/>
        </w:rPr>
        <w:t>Կրիչ սև DV610K օրիգինալ /A04P600/, bizhub PRO C6000L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D040E7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D040E7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40E7" w:rsidRPr="00D040E7">
        <w:rPr>
          <w:rFonts w:ascii="GHEA Grapalat" w:eastAsia="Times New Roman" w:hAnsi="GHEA Grapalat" w:cs="Times New Roman"/>
          <w:b/>
          <w:sz w:val="20"/>
          <w:lang w:val="af-ZA"/>
        </w:rPr>
        <w:t>Կրիչ դեղին DV617Y օրիգինալ /A1U9760/, bizhub PRO C6000L</w:t>
      </w:r>
      <w:r w:rsidR="00FC752D" w:rsidRPr="00FC752D">
        <w:rPr>
          <w:rFonts w:ascii="GHEA Grapalat" w:eastAsia="Times New Roman" w:hAnsi="GHEA Grapalat" w:cs="Times New Roman"/>
          <w:b/>
          <w:sz w:val="20"/>
          <w:lang w:val="af-ZA"/>
        </w:rPr>
        <w:t>/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D040E7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B304B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40E7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1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40E7" w:rsidRPr="00D040E7">
        <w:rPr>
          <w:rFonts w:ascii="GHEA Grapalat" w:eastAsia="Times New Roman" w:hAnsi="GHEA Grapalat" w:cs="Times New Roman"/>
          <w:b/>
          <w:sz w:val="20"/>
          <w:lang w:val="af-ZA"/>
        </w:rPr>
        <w:t>Կրիչ մորեգույն DV617M օրիգինալ /A1U9860/, bizhub PRO C6000L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D040E7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="00FC752D">
        <w:rPr>
          <w:rFonts w:ascii="GHEA Grapalat" w:eastAsia="Times New Roman" w:hAnsi="GHEA Grapalat" w:cs="Sylfaen"/>
          <w:b/>
          <w:sz w:val="20"/>
          <w:lang w:val="af-ZA"/>
        </w:rPr>
        <w:t xml:space="preserve"> </w:t>
      </w:r>
      <w:r w:rsidR="00D040E7">
        <w:rPr>
          <w:rFonts w:ascii="GHEA Grapalat" w:eastAsia="Times New Roman" w:hAnsi="GHEA Grapalat" w:cs="Sylfae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Sylfae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40E7" w:rsidRPr="00D040E7">
        <w:rPr>
          <w:rFonts w:ascii="GHEA Grapalat" w:eastAsia="Times New Roman" w:hAnsi="GHEA Grapalat" w:cs="Times New Roman"/>
          <w:b/>
          <w:sz w:val="20"/>
          <w:lang w:val="af-ZA"/>
        </w:rPr>
        <w:t>Կրիչ DV617C կապույտօրիգինալ /A1U9960/, bizhub PRO C6000L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40E7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D040E7" w:rsidRPr="00317668" w:rsidRDefault="00D040E7" w:rsidP="00D040E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D040E7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040E7" w:rsidRPr="00A73ADB" w:rsidRDefault="00D040E7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40E7" w:rsidRPr="00317668" w:rsidRDefault="00D040E7" w:rsidP="00D040E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40E7" w:rsidRPr="00317668" w:rsidRDefault="00D040E7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40E7" w:rsidRPr="00137FAA" w:rsidRDefault="00D040E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40E7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D040E7" w:rsidRPr="00D040E7">
        <w:rPr>
          <w:rFonts w:ascii="GHEA Grapalat" w:eastAsia="Times New Roman" w:hAnsi="GHEA Grapalat" w:cs="Times New Roman"/>
          <w:b/>
          <w:sz w:val="20"/>
          <w:lang w:val="af-ZA"/>
        </w:rPr>
        <w:t>Լլիցքավորման հանգույցներ Charging Unit /դեղին, մորեգույն, կապույտ, սև/  օրիգինալ A1DUR71300/, bizhub PRO C6000L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1B22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A73ADB" w:rsidRDefault="004B1B22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D040E7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137FAA" w:rsidRDefault="00D040E7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D040E7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C5126" w:rsidRPr="003C5126">
        <w:rPr>
          <w:rFonts w:ascii="GHEA Grapalat" w:eastAsia="Times New Roman" w:hAnsi="GHEA Grapalat" w:cs="Times New Roman"/>
          <w:b/>
          <w:sz w:val="20"/>
          <w:lang w:val="af-ZA"/>
        </w:rPr>
        <w:t>Պահեստամասերի հավաքածու օրիգինալ /A1DU-SMP/ bizhub PRO C6000L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5126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C5126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5126" w:rsidRPr="00A73ADB" w:rsidRDefault="003C5126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5126" w:rsidRPr="00137FAA" w:rsidRDefault="003C5126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295.0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="003C5126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5841F0" w:rsidRPr="005841F0">
        <w:rPr>
          <w:rFonts w:ascii="GHEA Grapalat" w:eastAsia="Times New Roman" w:hAnsi="GHEA Grapalat" w:cs="Times New Roman"/>
          <w:b/>
          <w:sz w:val="20"/>
          <w:lang w:val="af-ZA"/>
        </w:rPr>
        <w:t>Թուղթբանձրացնող շարժիչ bizhub PRO C6000L –ի (A0P0M10000) օրիգինալ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5126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C5126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5126" w:rsidRPr="00A73ADB" w:rsidRDefault="003C5126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5126" w:rsidRPr="00137FAA" w:rsidRDefault="003C5126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42.5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3C5126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C5126" w:rsidRPr="003C5126">
        <w:rPr>
          <w:rFonts w:ascii="GHEA Grapalat" w:eastAsia="Times New Roman" w:hAnsi="GHEA Grapalat" w:cs="Times New Roman"/>
          <w:b/>
          <w:sz w:val="20"/>
          <w:lang w:val="af-ZA"/>
        </w:rPr>
        <w:t>Թուղթբանձրացնող շարժիչ bizhub PRO C6000L –ի (A0P0M10000) օրիգինալ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5126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C5126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5126" w:rsidRPr="00A73ADB" w:rsidRDefault="003C5126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5126" w:rsidRPr="00137FAA" w:rsidRDefault="003C5126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503.8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</w:p>
    <w:p w:rsidR="004B1B22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 </w:t>
      </w:r>
      <w:r w:rsidR="003C5126"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1B22" w:rsidRPr="00317668" w:rsidRDefault="004B1B22" w:rsidP="004B1B22">
      <w:pPr>
        <w:spacing w:after="0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5841F0" w:rsidRPr="005841F0">
        <w:rPr>
          <w:rFonts w:ascii="GHEA Grapalat" w:eastAsia="Times New Roman" w:hAnsi="GHEA Grapalat" w:cs="Times New Roman"/>
          <w:b/>
          <w:sz w:val="20"/>
          <w:lang w:val="af-ZA"/>
        </w:rPr>
        <w:t>Թմբուկ յունիտ DR-711K սև bizhub 654e-ի համար (A2X20RD) օրիգինալ</w:t>
      </w:r>
      <w:r w:rsidR="00FC752D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1B22" w:rsidRPr="00317668" w:rsidTr="004B1B22">
        <w:trPr>
          <w:trHeight w:val="24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C5126" w:rsidRPr="00317668" w:rsidTr="004B1B22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1B22" w:rsidRPr="00317668" w:rsidRDefault="004B1B22" w:rsidP="004B1B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1B22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1B22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1B22" w:rsidRPr="00317668" w:rsidRDefault="004B1B22" w:rsidP="004B1B22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C5126" w:rsidRPr="00392483" w:rsidTr="004B1B22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5126" w:rsidRPr="00A73ADB" w:rsidRDefault="003C5126" w:rsidP="004B1B22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5126" w:rsidRPr="00317668" w:rsidRDefault="003C5126" w:rsidP="0050739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Կոպի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Սերվիս</w:t>
            </w:r>
            <w:proofErr w:type="spellEnd"/>
            <w:r w:rsidRPr="00D040E7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5126" w:rsidRPr="00317668" w:rsidRDefault="003C5126" w:rsidP="004B1B22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5126" w:rsidRPr="00137FAA" w:rsidRDefault="003C5126" w:rsidP="004B1B22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154.5</w:t>
            </w:r>
          </w:p>
        </w:tc>
      </w:tr>
    </w:tbl>
    <w:p w:rsidR="004B1B22" w:rsidRDefault="004B1B22" w:rsidP="004B1B2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</w:t>
      </w:r>
      <w:r w:rsidR="005841F0">
        <w:rPr>
          <w:rFonts w:ascii="Sylfaen" w:eastAsia="Times New Roman" w:hAnsi="Sylfaen" w:cs="Sylfaen"/>
          <w:szCs w:val="24"/>
          <w:lang w:val="af-ZA"/>
        </w:rPr>
        <w:t>:</w:t>
      </w:r>
    </w:p>
    <w:p w:rsidR="004B6CB4" w:rsidRDefault="004B6CB4" w:rsidP="00E81CD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2B6D42">
        <w:rPr>
          <w:rFonts w:ascii="Sylfaen" w:eastAsia="Times New Roman" w:hAnsi="Sylfaen" w:cs="Times New Roman"/>
          <w:szCs w:val="24"/>
          <w:lang w:val="af-ZA"/>
        </w:rPr>
        <w:t>10</w:t>
      </w:r>
      <w:r w:rsidRPr="00317668">
        <w:rPr>
          <w:rFonts w:ascii="Sylfaen" w:eastAsia="Times New Roman" w:hAnsi="Sylfaen" w:cs="Times New Roman"/>
          <w:szCs w:val="24"/>
          <w:lang w:val="af-ZA"/>
        </w:rPr>
        <w:t>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3C5126">
        <w:rPr>
          <w:rFonts w:ascii="Sylfaen" w:eastAsia="Times New Roman" w:hAnsi="Sylfaen" w:cs="Sylfaen"/>
          <w:szCs w:val="24"/>
          <w:lang w:val="af-ZA"/>
        </w:rPr>
        <w:t>է</w:t>
      </w:r>
      <w:r w:rsidR="005841F0">
        <w:rPr>
          <w:rFonts w:ascii="Sylfaen" w:eastAsia="Times New Roman" w:hAnsi="Sylfaen" w:cs="Sylfaen"/>
          <w:szCs w:val="24"/>
          <w:lang w:val="af-ZA"/>
        </w:rPr>
        <w:t xml:space="preserve">  սահմանվում սույն հայտարարությունը հրապարակելու օրվան հաջորդող օր</w:t>
      </w:r>
      <w:r w:rsidR="006A6EBC">
        <w:rPr>
          <w:rFonts w:ascii="Sylfaen" w:eastAsia="Times New Roman" w:hAnsi="Sylfaen" w:cs="Sylfaen"/>
          <w:szCs w:val="24"/>
          <w:lang w:val="af-ZA"/>
        </w:rPr>
        <w:t xml:space="preserve">վանից հաշված 5 օրացույցային օր 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(</w:t>
      </w:r>
      <w:r w:rsidR="006A6EBC" w:rsidRPr="006A6EBC">
        <w:rPr>
          <w:rFonts w:ascii="Sylfaen" w:eastAsia="Times New Roman" w:hAnsi="Sylfaen" w:cs="Sylfaen"/>
          <w:szCs w:val="24"/>
          <w:lang w:val="af-ZA"/>
        </w:rPr>
        <w:t>02.06.2017թ – 06.06.2017թ.</w:t>
      </w:r>
      <w:r w:rsidR="005841F0" w:rsidRPr="006A6EBC">
        <w:rPr>
          <w:rFonts w:ascii="Sylfaen" w:eastAsia="Times New Roman" w:hAnsi="Sylfaen" w:cs="Sylfaen"/>
          <w:szCs w:val="24"/>
          <w:lang w:val="af-ZA"/>
        </w:rPr>
        <w:t>):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B83F11" w:rsidRDefault="004B6CB4" w:rsidP="004F6DA1">
      <w:pPr>
        <w:spacing w:after="240" w:line="240" w:lineRule="auto"/>
        <w:ind w:firstLine="709"/>
        <w:rPr>
          <w:lang w:val="af-ZA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sectPr w:rsidR="004B6CB4" w:rsidRPr="00B83F11" w:rsidSect="0078201F">
      <w:pgSz w:w="12240" w:h="15840"/>
      <w:pgMar w:top="1134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016A1"/>
    <w:rsid w:val="0012158E"/>
    <w:rsid w:val="00137FAA"/>
    <w:rsid w:val="00160287"/>
    <w:rsid w:val="0024040F"/>
    <w:rsid w:val="00286B03"/>
    <w:rsid w:val="002B6D42"/>
    <w:rsid w:val="003C5126"/>
    <w:rsid w:val="00457CA4"/>
    <w:rsid w:val="004B1B22"/>
    <w:rsid w:val="004B6CB4"/>
    <w:rsid w:val="004F6DA1"/>
    <w:rsid w:val="005841F0"/>
    <w:rsid w:val="006A6EBC"/>
    <w:rsid w:val="006E36C9"/>
    <w:rsid w:val="0078201F"/>
    <w:rsid w:val="0078419C"/>
    <w:rsid w:val="007A38BB"/>
    <w:rsid w:val="00854859"/>
    <w:rsid w:val="008A164D"/>
    <w:rsid w:val="009643FF"/>
    <w:rsid w:val="00981F51"/>
    <w:rsid w:val="009E0540"/>
    <w:rsid w:val="00A41859"/>
    <w:rsid w:val="00A73ADB"/>
    <w:rsid w:val="00AE227B"/>
    <w:rsid w:val="00B65461"/>
    <w:rsid w:val="00B75261"/>
    <w:rsid w:val="00B95580"/>
    <w:rsid w:val="00BD0C1C"/>
    <w:rsid w:val="00C53266"/>
    <w:rsid w:val="00CD5C7F"/>
    <w:rsid w:val="00CF2977"/>
    <w:rsid w:val="00D040E7"/>
    <w:rsid w:val="00D53BF4"/>
    <w:rsid w:val="00D54E47"/>
    <w:rsid w:val="00D816A5"/>
    <w:rsid w:val="00DC72A2"/>
    <w:rsid w:val="00DF100E"/>
    <w:rsid w:val="00E66BCD"/>
    <w:rsid w:val="00E81CD6"/>
    <w:rsid w:val="00E91C00"/>
    <w:rsid w:val="00EA4A6E"/>
    <w:rsid w:val="00F1319F"/>
    <w:rsid w:val="00F21507"/>
    <w:rsid w:val="00F65316"/>
    <w:rsid w:val="00FA7245"/>
    <w:rsid w:val="00FC752D"/>
    <w:rsid w:val="00FC7989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201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9A60-CF85-4129-9436-F8637681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12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25</cp:revision>
  <cp:lastPrinted>2017-05-26T12:40:00Z</cp:lastPrinted>
  <dcterms:created xsi:type="dcterms:W3CDTF">2016-07-13T10:16:00Z</dcterms:created>
  <dcterms:modified xsi:type="dcterms:W3CDTF">2017-06-02T07:56:00Z</dcterms:modified>
</cp:coreProperties>
</file>