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5E" w:rsidRPr="000036D9" w:rsidRDefault="000036D9" w:rsidP="000036D9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0036D9">
        <w:rPr>
          <w:rFonts w:ascii="Arial" w:hAnsi="Arial" w:cs="Arial"/>
          <w:sz w:val="28"/>
          <w:szCs w:val="28"/>
          <w:lang w:val="en-US"/>
        </w:rPr>
        <w:t>Հ Ա Յ Տ Ա Ր Ա Ր ՈՒ Թ Յ ՈԻ Ն</w:t>
      </w:r>
    </w:p>
    <w:p w:rsidR="000036D9" w:rsidRDefault="000036D9" w:rsidP="000036D9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0036D9">
        <w:rPr>
          <w:rFonts w:ascii="Arial" w:hAnsi="Arial" w:cs="Arial"/>
          <w:sz w:val="20"/>
          <w:szCs w:val="20"/>
          <w:lang w:val="en-US"/>
        </w:rPr>
        <w:t xml:space="preserve">Շահերի </w:t>
      </w:r>
      <w:r>
        <w:rPr>
          <w:rFonts w:ascii="Arial" w:hAnsi="Arial" w:cs="Arial"/>
          <w:sz w:val="20"/>
          <w:szCs w:val="20"/>
          <w:lang w:val="en-US"/>
        </w:rPr>
        <w:t>բա</w:t>
      </w:r>
      <w:r w:rsidRPr="000036D9">
        <w:rPr>
          <w:rFonts w:ascii="Arial" w:hAnsi="Arial" w:cs="Arial"/>
          <w:sz w:val="20"/>
          <w:szCs w:val="20"/>
          <w:lang w:val="en-US"/>
        </w:rPr>
        <w:t>խման բացակայության մասին</w:t>
      </w:r>
    </w:p>
    <w:p w:rsidR="000036D9" w:rsidRDefault="000036D9" w:rsidP="000036D9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0036D9" w:rsidRDefault="000036D9" w:rsidP="000036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ք.Բյուրեղավան</w:t>
      </w:r>
      <w:r w:rsidR="00F64D79">
        <w:rPr>
          <w:rFonts w:ascii="Arial" w:hAnsi="Arial" w:cs="Arial"/>
          <w:sz w:val="20"/>
          <w:szCs w:val="20"/>
          <w:lang w:val="en-US"/>
        </w:rPr>
        <w:tab/>
      </w:r>
      <w:r w:rsidR="00F64D79">
        <w:rPr>
          <w:rFonts w:ascii="Arial" w:hAnsi="Arial" w:cs="Arial"/>
          <w:sz w:val="20"/>
          <w:szCs w:val="20"/>
          <w:lang w:val="en-US"/>
        </w:rPr>
        <w:tab/>
      </w:r>
      <w:r w:rsidR="00F64D79">
        <w:rPr>
          <w:rFonts w:ascii="Arial" w:hAnsi="Arial" w:cs="Arial"/>
          <w:sz w:val="20"/>
          <w:szCs w:val="20"/>
          <w:lang w:val="en-US"/>
        </w:rPr>
        <w:tab/>
      </w:r>
      <w:r w:rsidR="00F64D79">
        <w:rPr>
          <w:rFonts w:ascii="Arial" w:hAnsi="Arial" w:cs="Arial"/>
          <w:sz w:val="20"/>
          <w:szCs w:val="20"/>
          <w:lang w:val="en-US"/>
        </w:rPr>
        <w:tab/>
      </w:r>
      <w:r w:rsidR="00F64D79">
        <w:rPr>
          <w:rFonts w:ascii="Arial" w:hAnsi="Arial" w:cs="Arial"/>
          <w:sz w:val="20"/>
          <w:szCs w:val="20"/>
          <w:lang w:val="en-US"/>
        </w:rPr>
        <w:tab/>
      </w:r>
      <w:r w:rsidR="00F64D79">
        <w:rPr>
          <w:rFonts w:ascii="Arial" w:hAnsi="Arial" w:cs="Arial"/>
          <w:sz w:val="20"/>
          <w:szCs w:val="20"/>
          <w:lang w:val="en-US"/>
        </w:rPr>
        <w:tab/>
      </w:r>
      <w:r w:rsidR="00F64D79">
        <w:rPr>
          <w:rFonts w:ascii="Arial" w:hAnsi="Arial" w:cs="Arial"/>
          <w:sz w:val="20"/>
          <w:szCs w:val="20"/>
          <w:lang w:val="en-US"/>
        </w:rPr>
        <w:tab/>
      </w:r>
      <w:r w:rsidR="00F64D79">
        <w:rPr>
          <w:rFonts w:ascii="Arial" w:hAnsi="Arial" w:cs="Arial"/>
          <w:sz w:val="20"/>
          <w:szCs w:val="20"/>
          <w:lang w:val="en-US"/>
        </w:rPr>
        <w:tab/>
        <w:t xml:space="preserve">13 </w:t>
      </w:r>
      <w:r>
        <w:rPr>
          <w:rFonts w:ascii="Arial" w:hAnsi="Arial" w:cs="Arial"/>
          <w:sz w:val="20"/>
          <w:szCs w:val="20"/>
          <w:lang w:val="en-US"/>
        </w:rPr>
        <w:t xml:space="preserve"> հունիսի 2017թ.</w:t>
      </w:r>
    </w:p>
    <w:p w:rsidR="000036D9" w:rsidRDefault="000036D9" w:rsidP="000036D9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0036D9" w:rsidRDefault="000036D9" w:rsidP="00F64D79">
      <w:pPr>
        <w:spacing w:line="360" w:lineRule="auto"/>
        <w:ind w:right="-14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&lt;&lt;ԿՄԲՔ-ԳՀԱՇՁԲ-17/3</w:t>
      </w:r>
      <w:r w:rsidR="00F64D79">
        <w:rPr>
          <w:rFonts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>&gt;&gt; ծածկագրով գնանշման հարցման գնահատող հանձնաժողովի անդամներ՝Դ. Դանիելյանս, Լ.Պողոսյանս, Շ.Ասատրյանս, Ն.Մարկոսյանս և Հ.Եղյանս նշված ծածկագրով գնման հայտերի բացման նիստից հետո հայտարարում ենք, որ հիշյա գնման առընչությամբ չունենք շահերի բախում:</w:t>
      </w:r>
    </w:p>
    <w:p w:rsidR="000036D9" w:rsidRDefault="000036D9" w:rsidP="000036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036D9" w:rsidRDefault="000036D9" w:rsidP="000036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Գնահատող հանձնաժողով</w:t>
      </w:r>
    </w:p>
    <w:p w:rsidR="000036D9" w:rsidRDefault="000036D9" w:rsidP="000036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Նախագահ՝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Դ.Դանիելյան</w:t>
      </w:r>
    </w:p>
    <w:p w:rsidR="000036D9" w:rsidRDefault="000036D9" w:rsidP="000036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Անդամներ՝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Լ.Պողոսյան</w:t>
      </w:r>
    </w:p>
    <w:p w:rsidR="000036D9" w:rsidRDefault="000036D9" w:rsidP="000036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Շ.Ասատրյան</w:t>
      </w:r>
    </w:p>
    <w:p w:rsidR="000036D9" w:rsidRDefault="000036D9" w:rsidP="000036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Ն.Մարկոսյան</w:t>
      </w:r>
    </w:p>
    <w:p w:rsidR="000036D9" w:rsidRPr="000036D9" w:rsidRDefault="000036D9" w:rsidP="000036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D44E49">
        <w:rPr>
          <w:rFonts w:ascii="Arial" w:hAnsi="Arial" w:cs="Arial"/>
          <w:sz w:val="20"/>
          <w:szCs w:val="20"/>
          <w:lang w:val="en-US"/>
        </w:rPr>
        <w:t>Հ.Եղյան</w:t>
      </w:r>
    </w:p>
    <w:sectPr w:rsidR="000036D9" w:rsidRPr="0000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D9"/>
    <w:rsid w:val="000036D9"/>
    <w:rsid w:val="003E075E"/>
    <w:rsid w:val="00D44E49"/>
    <w:rsid w:val="00F6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C812"/>
  <w15:chartTrackingRefBased/>
  <w15:docId w15:val="{451FDFC6-5B99-455E-AB32-6027D007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4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2</cp:revision>
  <cp:lastPrinted>2017-06-14T11:08:00Z</cp:lastPrinted>
  <dcterms:created xsi:type="dcterms:W3CDTF">2017-06-07T12:40:00Z</dcterms:created>
  <dcterms:modified xsi:type="dcterms:W3CDTF">2017-06-14T11:08:00Z</dcterms:modified>
</cp:coreProperties>
</file>