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91" w:rsidRDefault="00CD4191" w:rsidP="00927B02">
      <w:pPr>
        <w:pStyle w:val="a5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4 </w:t>
      </w:r>
    </w:p>
    <w:p w:rsidR="00CD4191" w:rsidRDefault="00CD4191" w:rsidP="00927B02">
      <w:pPr>
        <w:pStyle w:val="a5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4191" w:rsidRDefault="00CD4191" w:rsidP="00927B02">
      <w:pPr>
        <w:pStyle w:val="a5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CD4191" w:rsidRDefault="00CD4191" w:rsidP="00CD4191">
      <w:pPr>
        <w:pStyle w:val="a5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CD4191" w:rsidRDefault="00CD4191" w:rsidP="00CD4191">
      <w:pPr>
        <w:pStyle w:val="a8"/>
        <w:jc w:val="center"/>
        <w:rPr>
          <w:rFonts w:ascii="GHEA Grapalat" w:hAnsi="GHEA Grapalat" w:cs="Times New Roman"/>
        </w:rPr>
      </w:pPr>
      <w:r>
        <w:rPr>
          <w:rFonts w:ascii="GHEA Grapalat" w:hAnsi="GHEA Grapalat"/>
        </w:rPr>
        <w:tab/>
      </w:r>
    </w:p>
    <w:p w:rsidR="00CD4191" w:rsidRDefault="00CD4191" w:rsidP="00CD419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4191" w:rsidRDefault="00CD4191" w:rsidP="00CD419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4191" w:rsidRDefault="00CD4191" w:rsidP="00CD419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</w:t>
      </w:r>
      <w:r>
        <w:rPr>
          <w:rFonts w:ascii="GHEA Grapalat" w:hAnsi="GHEA Grapalat" w:cs="Sylfaen"/>
          <w:sz w:val="20"/>
          <w:u w:val="single"/>
          <w:lang w:val="af-ZA"/>
        </w:rPr>
        <w:t>Վայքի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Վայք քաղաքի և Արին </w:t>
      </w:r>
    </w:p>
    <w:p w:rsidR="00CD4191" w:rsidRDefault="00CD4191" w:rsidP="00CD4191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պատվիրատուի անվանումը</w:t>
      </w:r>
    </w:p>
    <w:p w:rsidR="00CD4191" w:rsidRDefault="00CD4191" w:rsidP="00CD419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գյուղի ներհամայնքային ճանապարհներիվերանորոգման աշխատանքների 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D4191" w:rsidRDefault="00CD4191" w:rsidP="00CD4191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CD4191" w:rsidRDefault="00CD4191" w:rsidP="00CD4191">
      <w:pPr>
        <w:jc w:val="both"/>
        <w:rPr>
          <w:rFonts w:ascii="GHEA Grapalat" w:hAnsi="GHEA Grapalat" w:cs="Sylfaen"/>
          <w:sz w:val="20"/>
          <w:lang w:val="af-ZA"/>
        </w:rPr>
      </w:pPr>
    </w:p>
    <w:p w:rsidR="00CD4191" w:rsidRDefault="00CD4191" w:rsidP="00CD419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&lt;ՎՀ-ԳՀԱՇՁԲ-17/2&gt;</w:t>
      </w:r>
      <w:r>
        <w:rPr>
          <w:rFonts w:ascii="GHEA Grapalat" w:hAnsi="GHEA Grapalat" w:cs="Sylfaen"/>
          <w:sz w:val="20"/>
          <w:lang w:val="af-ZA"/>
        </w:rPr>
        <w:t xml:space="preserve">   ծածկագրով գնման ընթացակարգի արդյունքում</w:t>
      </w:r>
    </w:p>
    <w:p w:rsidR="00CD4191" w:rsidRDefault="00CD4191" w:rsidP="00CD419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</w:t>
      </w:r>
      <w:r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D4191" w:rsidRDefault="00CD4191" w:rsidP="00CD4191">
      <w:pPr>
        <w:jc w:val="both"/>
        <w:rPr>
          <w:rFonts w:ascii="GHEA Grapalat" w:hAnsi="GHEA Grapalat" w:cs="Sylfaen"/>
          <w:sz w:val="20"/>
          <w:lang w:val="af-ZA"/>
        </w:rPr>
      </w:pPr>
    </w:p>
    <w:p w:rsidR="00CD4191" w:rsidRDefault="00CD4191" w:rsidP="00CD419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2017 թվականի   հուլիսի 3-ին կնքված </w:t>
      </w:r>
      <w:r w:rsidRPr="00CD4191">
        <w:rPr>
          <w:rFonts w:ascii="GHEA Grapalat" w:hAnsi="GHEA Grapalat" w:cs="Sylfaen"/>
          <w:b/>
          <w:sz w:val="20"/>
          <w:lang w:val="af-ZA"/>
        </w:rPr>
        <w:t xml:space="preserve">N </w:t>
      </w:r>
      <w:r w:rsidRPr="00CD4191">
        <w:rPr>
          <w:rFonts w:ascii="GHEA Grapalat" w:hAnsi="GHEA Grapalat" w:cs="Sylfaen"/>
          <w:b/>
          <w:sz w:val="20"/>
          <w:u w:val="single"/>
          <w:lang w:val="af-ZA"/>
        </w:rPr>
        <w:t>&lt;ՎՀ-ԳՀԱՇՁԲ-17/2&gt;</w:t>
      </w:r>
      <w:r>
        <w:rPr>
          <w:rFonts w:ascii="GHEA Grapalat" w:hAnsi="GHEA Grapalat" w:cs="Sylfaen"/>
          <w:sz w:val="20"/>
          <w:lang w:val="af-ZA"/>
        </w:rPr>
        <w:t xml:space="preserve">  պայմանագրի մասին տեղեկատվությունը`  </w:t>
      </w:r>
    </w:p>
    <w:p w:rsidR="00CD4191" w:rsidRDefault="00CD4191" w:rsidP="00CD419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  <w:t xml:space="preserve">         պայմանագրի համարը </w:t>
      </w:r>
    </w:p>
    <w:p w:rsidR="00CD4191" w:rsidRDefault="00CD4191" w:rsidP="00CD419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3"/>
        <w:gridCol w:w="452"/>
        <w:gridCol w:w="84"/>
        <w:gridCol w:w="764"/>
        <w:gridCol w:w="19"/>
        <w:gridCol w:w="138"/>
        <w:gridCol w:w="25"/>
        <w:gridCol w:w="135"/>
        <w:gridCol w:w="512"/>
        <w:gridCol w:w="10"/>
        <w:gridCol w:w="47"/>
        <w:gridCol w:w="121"/>
        <w:gridCol w:w="19"/>
        <w:gridCol w:w="570"/>
        <w:gridCol w:w="148"/>
        <w:gridCol w:w="46"/>
        <w:gridCol w:w="348"/>
        <w:gridCol w:w="41"/>
        <w:gridCol w:w="178"/>
        <w:gridCol w:w="87"/>
        <w:gridCol w:w="71"/>
        <w:gridCol w:w="643"/>
        <w:gridCol w:w="33"/>
        <w:gridCol w:w="351"/>
        <w:gridCol w:w="177"/>
        <w:gridCol w:w="140"/>
        <w:gridCol w:w="165"/>
        <w:gridCol w:w="189"/>
        <w:gridCol w:w="75"/>
        <w:gridCol w:w="98"/>
        <w:gridCol w:w="142"/>
        <w:gridCol w:w="247"/>
        <w:gridCol w:w="250"/>
        <w:gridCol w:w="29"/>
        <w:gridCol w:w="155"/>
        <w:gridCol w:w="36"/>
        <w:gridCol w:w="288"/>
        <w:gridCol w:w="359"/>
        <w:gridCol w:w="132"/>
        <w:gridCol w:w="29"/>
        <w:gridCol w:w="172"/>
        <w:gridCol w:w="33"/>
        <w:gridCol w:w="196"/>
        <w:gridCol w:w="107"/>
        <w:gridCol w:w="568"/>
        <w:gridCol w:w="131"/>
        <w:gridCol w:w="136"/>
        <w:gridCol w:w="720"/>
        <w:gridCol w:w="20"/>
      </w:tblGrid>
      <w:tr w:rsidR="00CD4191" w:rsidTr="00DE248A">
        <w:trPr>
          <w:trHeight w:val="154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1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4191" w:rsidRPr="00CD4191" w:rsidTr="00DE248A">
        <w:trPr>
          <w:trHeight w:val="116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8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4191" w:rsidTr="00DE248A">
        <w:trPr>
          <w:trHeight w:val="185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4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D29" w:rsidTr="00DE248A">
        <w:trPr>
          <w:trHeight w:val="291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4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4191" w:rsidRPr="00CD4191" w:rsidTr="00DE248A">
        <w:trPr>
          <w:trHeight w:val="42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114D29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14D29">
              <w:rPr>
                <w:rFonts w:ascii="GHEA Grapalat" w:hAnsi="GHEA Grapalat"/>
                <w:i/>
                <w:sz w:val="18"/>
                <w:szCs w:val="18"/>
              </w:rPr>
              <w:t>Վայք քաղաքի և Արին գյուղի ներհամայնքային ճանապարհների վերանորոգման աշխատանքներ</w:t>
            </w:r>
          </w:p>
        </w:tc>
        <w:tc>
          <w:tcPr>
            <w:tcW w:w="5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114D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114D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114D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114D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2420000</w:t>
            </w:r>
          </w:p>
        </w:tc>
        <w:tc>
          <w:tcPr>
            <w:tcW w:w="1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114D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2420000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114D29" w:rsidRDefault="00114D2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14D29">
              <w:rPr>
                <w:rFonts w:ascii="GHEA Grapalat" w:hAnsi="GHEA Grapalat"/>
                <w:i/>
                <w:sz w:val="18"/>
                <w:szCs w:val="18"/>
              </w:rPr>
              <w:t>Վայք քաղաքի և Արին գյուղի ներհամայնքային ճանապարհների վերանորոգման աշխատանքներ</w:t>
            </w:r>
          </w:p>
        </w:tc>
        <w:tc>
          <w:tcPr>
            <w:tcW w:w="16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114D29" w:rsidRDefault="00114D2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14D29">
              <w:rPr>
                <w:rFonts w:ascii="GHEA Grapalat" w:hAnsi="GHEA Grapalat"/>
                <w:i/>
                <w:sz w:val="18"/>
                <w:szCs w:val="18"/>
              </w:rPr>
              <w:t>Վայք քաղաքի և Արին գյուղի ներհամայնքային ճանապարհների վերանորոգման աշխատանքներ</w:t>
            </w:r>
          </w:p>
        </w:tc>
      </w:tr>
      <w:tr w:rsidR="00CD4191" w:rsidRPr="00114D29" w:rsidTr="00CD4191">
        <w:trPr>
          <w:trHeight w:val="179"/>
        </w:trPr>
        <w:tc>
          <w:tcPr>
            <w:tcW w:w="101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Tr="00DE248A">
        <w:trPr>
          <w:trHeight w:val="145"/>
        </w:trPr>
        <w:tc>
          <w:tcPr>
            <w:tcW w:w="38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114D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&lt;Գնումների մասին&gt; ՀՀ օ</w:t>
            </w:r>
            <w:r w:rsidRPr="00927B02">
              <w:rPr>
                <w:rFonts w:ascii="GHEA Grapalat" w:hAnsi="GHEA Grapalat"/>
                <w:b/>
                <w:sz w:val="14"/>
                <w:szCs w:val="14"/>
              </w:rPr>
              <w:t>րենքի</w:t>
            </w:r>
            <w:r w:rsidR="00927B02">
              <w:rPr>
                <w:rFonts w:ascii="GHEA Grapalat" w:hAnsi="GHEA Grapalat"/>
                <w:b/>
                <w:sz w:val="14"/>
                <w:szCs w:val="14"/>
              </w:rPr>
              <w:t xml:space="preserve"> 22 հոդվածի 1-ին կետի</w:t>
            </w:r>
          </w:p>
        </w:tc>
      </w:tr>
      <w:tr w:rsidR="00CD4191" w:rsidTr="00CD4191">
        <w:trPr>
          <w:trHeight w:val="207"/>
        </w:trPr>
        <w:tc>
          <w:tcPr>
            <w:tcW w:w="101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Tr="00CD4191">
        <w:trPr>
          <w:trHeight w:val="152"/>
        </w:trPr>
        <w:tc>
          <w:tcPr>
            <w:tcW w:w="101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4191" w:rsidTr="00DE248A">
        <w:trPr>
          <w:trHeight w:val="152"/>
        </w:trPr>
        <w:tc>
          <w:tcPr>
            <w:tcW w:w="12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9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4191" w:rsidTr="00DE248A">
        <w:trPr>
          <w:trHeight w:val="69"/>
        </w:trPr>
        <w:tc>
          <w:tcPr>
            <w:tcW w:w="12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D44DDF" w:rsidRDefault="00D44DDF" w:rsidP="00927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4DDF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D44DDF" w:rsidRDefault="00D44DDF" w:rsidP="00927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4DDF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9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D44DDF" w:rsidRDefault="00927B02" w:rsidP="00927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4DD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D44DDF" w:rsidRDefault="00927B02" w:rsidP="00927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4DDF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6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D44DDF" w:rsidRDefault="00927B02" w:rsidP="00927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4DDF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7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4191" w:rsidRPr="00D44DDF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4191" w:rsidTr="00DE248A">
        <w:trPr>
          <w:trHeight w:val="69"/>
        </w:trPr>
        <w:tc>
          <w:tcPr>
            <w:tcW w:w="12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4191" w:rsidTr="00CD4191">
        <w:trPr>
          <w:trHeight w:val="207"/>
        </w:trPr>
        <w:tc>
          <w:tcPr>
            <w:tcW w:w="101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4191" w:rsidTr="00DE248A">
        <w:trPr>
          <w:trHeight w:val="164"/>
        </w:trPr>
        <w:tc>
          <w:tcPr>
            <w:tcW w:w="62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927B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927B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D4191" w:rsidRPr="00927B02" w:rsidRDefault="00927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14.06.2017թ.</w:t>
            </w:r>
          </w:p>
        </w:tc>
      </w:tr>
      <w:tr w:rsidR="00CD4191" w:rsidTr="00DE248A">
        <w:trPr>
          <w:trHeight w:val="173"/>
        </w:trPr>
        <w:tc>
          <w:tcPr>
            <w:tcW w:w="559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927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16.06.2017թ.</w:t>
            </w:r>
          </w:p>
        </w:tc>
      </w:tr>
      <w:tr w:rsidR="00927B02" w:rsidTr="00DE248A">
        <w:trPr>
          <w:gridAfter w:val="25"/>
          <w:wAfter w:w="4594" w:type="dxa"/>
          <w:trHeight w:val="186"/>
        </w:trPr>
        <w:tc>
          <w:tcPr>
            <w:tcW w:w="5599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B02" w:rsidRDefault="00927B02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</w:tr>
      <w:tr w:rsidR="00CD4191" w:rsidTr="00DE248A">
        <w:trPr>
          <w:gridAfter w:val="1"/>
          <w:wAfter w:w="20" w:type="dxa"/>
          <w:trHeight w:val="50"/>
        </w:trPr>
        <w:tc>
          <w:tcPr>
            <w:tcW w:w="559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4191" w:rsidTr="00DE248A">
        <w:trPr>
          <w:gridAfter w:val="1"/>
          <w:wAfter w:w="20" w:type="dxa"/>
          <w:trHeight w:val="50"/>
        </w:trPr>
        <w:tc>
          <w:tcPr>
            <w:tcW w:w="5599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4191" w:rsidTr="00DE248A">
        <w:trPr>
          <w:gridAfter w:val="1"/>
          <w:wAfter w:w="20" w:type="dxa"/>
          <w:trHeight w:val="164"/>
        </w:trPr>
        <w:tc>
          <w:tcPr>
            <w:tcW w:w="5599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4191" w:rsidTr="00EC1DC0">
        <w:trPr>
          <w:gridAfter w:val="1"/>
          <w:wAfter w:w="20" w:type="dxa"/>
          <w:trHeight w:val="57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RPr="00CD4191" w:rsidTr="00DE248A">
        <w:trPr>
          <w:gridAfter w:val="1"/>
          <w:wAfter w:w="20" w:type="dxa"/>
          <w:trHeight w:val="42"/>
        </w:trPr>
        <w:tc>
          <w:tcPr>
            <w:tcW w:w="12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4191" w:rsidTr="00DE248A">
        <w:trPr>
          <w:gridAfter w:val="1"/>
          <w:wAfter w:w="20" w:type="dxa"/>
          <w:trHeight w:val="225"/>
        </w:trPr>
        <w:tc>
          <w:tcPr>
            <w:tcW w:w="12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4191" w:rsidTr="00DE248A">
        <w:trPr>
          <w:gridAfter w:val="1"/>
          <w:wAfter w:w="20" w:type="dxa"/>
          <w:trHeight w:val="145"/>
        </w:trPr>
        <w:tc>
          <w:tcPr>
            <w:tcW w:w="12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4191" w:rsidTr="00DE248A">
        <w:trPr>
          <w:gridAfter w:val="1"/>
          <w:wAfter w:w="20" w:type="dxa"/>
          <w:trHeight w:val="145"/>
        </w:trPr>
        <w:tc>
          <w:tcPr>
            <w:tcW w:w="12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D4191" w:rsidTr="00DE248A">
        <w:trPr>
          <w:gridAfter w:val="1"/>
          <w:wAfter w:w="20" w:type="dxa"/>
          <w:trHeight w:val="88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88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D4191" w:rsidTr="00DE248A">
        <w:trPr>
          <w:gridAfter w:val="1"/>
          <w:wAfter w:w="20" w:type="dxa"/>
          <w:trHeight w:val="88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927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&lt;Վայքի ՃՇՇ&gt; ՓԲԸ</w:t>
            </w:r>
          </w:p>
        </w:tc>
        <w:tc>
          <w:tcPr>
            <w:tcW w:w="1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927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5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927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0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927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9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927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927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2400000</w:t>
            </w:r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927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2400000</w:t>
            </w:r>
          </w:p>
        </w:tc>
      </w:tr>
      <w:tr w:rsidR="00CD4191" w:rsidRPr="00CD4191" w:rsidTr="00DE248A">
        <w:trPr>
          <w:gridAfter w:val="1"/>
          <w:wAfter w:w="20" w:type="dxa"/>
          <w:trHeight w:val="306"/>
        </w:trPr>
        <w:tc>
          <w:tcPr>
            <w:tcW w:w="22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4191" w:rsidRPr="00CD4191" w:rsidTr="00EC1DC0">
        <w:trPr>
          <w:gridAfter w:val="1"/>
          <w:wAfter w:w="20" w:type="dxa"/>
          <w:trHeight w:val="304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Tr="00EC1DC0">
        <w:trPr>
          <w:gridAfter w:val="1"/>
          <w:wAfter w:w="20" w:type="dxa"/>
          <w:trHeight w:val="152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4191" w:rsidRPr="00CD4191" w:rsidTr="00DE248A">
        <w:trPr>
          <w:gridAfter w:val="1"/>
          <w:wAfter w:w="20" w:type="dxa"/>
          <w:trHeight w:val="152"/>
        </w:trPr>
        <w:tc>
          <w:tcPr>
            <w:tcW w:w="7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11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4191" w:rsidTr="00DE248A">
        <w:trPr>
          <w:gridAfter w:val="1"/>
          <w:wAfter w:w="20" w:type="dxa"/>
          <w:trHeight w:val="152"/>
        </w:trPr>
        <w:tc>
          <w:tcPr>
            <w:tcW w:w="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4191" w:rsidTr="00DE248A">
        <w:trPr>
          <w:gridAfter w:val="1"/>
          <w:wAfter w:w="20" w:type="dxa"/>
          <w:trHeight w:val="152"/>
        </w:trPr>
        <w:tc>
          <w:tcPr>
            <w:tcW w:w="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Tr="00DE248A">
        <w:trPr>
          <w:gridAfter w:val="1"/>
          <w:wAfter w:w="20" w:type="dxa"/>
          <w:trHeight w:val="42"/>
        </w:trPr>
        <w:tc>
          <w:tcPr>
            <w:tcW w:w="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RPr="00CD4191" w:rsidTr="00DE248A">
        <w:trPr>
          <w:gridAfter w:val="1"/>
          <w:wAfter w:w="20" w:type="dxa"/>
          <w:trHeight w:val="363"/>
        </w:trPr>
        <w:tc>
          <w:tcPr>
            <w:tcW w:w="223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4191" w:rsidRPr="00CD4191" w:rsidTr="00DE248A">
        <w:trPr>
          <w:gridAfter w:val="1"/>
          <w:wAfter w:w="20" w:type="dxa"/>
          <w:trHeight w:val="363"/>
        </w:trPr>
        <w:tc>
          <w:tcPr>
            <w:tcW w:w="223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RPr="00CD4191" w:rsidTr="00EC1DC0">
        <w:trPr>
          <w:gridAfter w:val="1"/>
          <w:wAfter w:w="20" w:type="dxa"/>
          <w:trHeight w:val="305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Tr="00DE248A">
        <w:trPr>
          <w:gridAfter w:val="1"/>
          <w:wAfter w:w="20" w:type="dxa"/>
          <w:trHeight w:val="366"/>
        </w:trPr>
        <w:tc>
          <w:tcPr>
            <w:tcW w:w="44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75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DA1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30.06.2017թ.</w:t>
            </w:r>
          </w:p>
        </w:tc>
      </w:tr>
      <w:tr w:rsidR="00CD4191" w:rsidTr="00DE248A">
        <w:trPr>
          <w:gridAfter w:val="1"/>
          <w:wAfter w:w="20" w:type="dxa"/>
          <w:trHeight w:val="97"/>
        </w:trPr>
        <w:tc>
          <w:tcPr>
            <w:tcW w:w="441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4191" w:rsidTr="00DE248A">
        <w:trPr>
          <w:gridAfter w:val="1"/>
          <w:wAfter w:w="20" w:type="dxa"/>
          <w:trHeight w:val="97"/>
        </w:trPr>
        <w:tc>
          <w:tcPr>
            <w:tcW w:w="4414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DA1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DA1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D4191" w:rsidTr="00EC1DC0">
        <w:trPr>
          <w:gridAfter w:val="1"/>
          <w:wAfter w:w="20" w:type="dxa"/>
          <w:trHeight w:val="363"/>
        </w:trPr>
        <w:tc>
          <w:tcPr>
            <w:tcW w:w="10173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Pr="00DA156B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DA156B">
              <w:rPr>
                <w:rFonts w:ascii="GHEA Grapalat" w:hAnsi="GHEA Grapalat"/>
                <w:b/>
                <w:sz w:val="14"/>
                <w:szCs w:val="14"/>
              </w:rPr>
              <w:t xml:space="preserve">    30.06.2017թ.</w:t>
            </w:r>
          </w:p>
        </w:tc>
      </w:tr>
      <w:tr w:rsidR="00CD4191" w:rsidTr="00DE248A">
        <w:trPr>
          <w:gridAfter w:val="1"/>
          <w:wAfter w:w="20" w:type="dxa"/>
          <w:trHeight w:val="363"/>
        </w:trPr>
        <w:tc>
          <w:tcPr>
            <w:tcW w:w="44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Pr="00927B02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75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927B02" w:rsidRDefault="00DA1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03.07.2017թ.</w:t>
            </w:r>
          </w:p>
        </w:tc>
      </w:tr>
      <w:tr w:rsidR="00CD4191" w:rsidTr="00DE248A">
        <w:trPr>
          <w:gridAfter w:val="1"/>
          <w:wAfter w:w="20" w:type="dxa"/>
          <w:trHeight w:val="363"/>
        </w:trPr>
        <w:tc>
          <w:tcPr>
            <w:tcW w:w="44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Pr="00927B02" w:rsidRDefault="00CD41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927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75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927B02" w:rsidRDefault="00DA1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03.07.2017թ.</w:t>
            </w:r>
          </w:p>
        </w:tc>
      </w:tr>
      <w:tr w:rsidR="00CD4191" w:rsidTr="00EC1DC0">
        <w:trPr>
          <w:gridAfter w:val="1"/>
          <w:wAfter w:w="20" w:type="dxa"/>
          <w:trHeight w:val="304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Pr="00927B02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Tr="00DE248A">
        <w:trPr>
          <w:gridAfter w:val="1"/>
          <w:wAfter w:w="20" w:type="dxa"/>
          <w:trHeight w:val="152"/>
        </w:trPr>
        <w:tc>
          <w:tcPr>
            <w:tcW w:w="7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09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4191" w:rsidTr="00DE248A">
        <w:trPr>
          <w:gridAfter w:val="1"/>
          <w:wAfter w:w="20" w:type="dxa"/>
          <w:trHeight w:val="250"/>
        </w:trPr>
        <w:tc>
          <w:tcPr>
            <w:tcW w:w="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1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4191" w:rsidTr="00DE248A">
        <w:trPr>
          <w:gridAfter w:val="1"/>
          <w:wAfter w:w="20" w:type="dxa"/>
          <w:trHeight w:val="251"/>
        </w:trPr>
        <w:tc>
          <w:tcPr>
            <w:tcW w:w="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4191" w:rsidTr="00DE248A">
        <w:trPr>
          <w:gridAfter w:val="1"/>
          <w:wAfter w:w="20" w:type="dxa"/>
          <w:trHeight w:val="278"/>
        </w:trPr>
        <w:tc>
          <w:tcPr>
            <w:tcW w:w="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D4191" w:rsidTr="00DE248A">
        <w:trPr>
          <w:gridAfter w:val="1"/>
          <w:wAfter w:w="20" w:type="dxa"/>
          <w:trHeight w:val="154"/>
        </w:trPr>
        <w:tc>
          <w:tcPr>
            <w:tcW w:w="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DE2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&lt;Վայքի ՃՇՇ&gt; ՓԲԸ</w:t>
            </w:r>
          </w:p>
        </w:tc>
        <w:tc>
          <w:tcPr>
            <w:tcW w:w="17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DE248A" w:rsidRDefault="00DE2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&lt;ՎՀ-ԳՀԱՇՁԲ-17/2&gt;</w:t>
            </w: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DE2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03.07.2017թ.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DE2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20.07.2017թ.</w:t>
            </w:r>
          </w:p>
        </w:tc>
        <w:tc>
          <w:tcPr>
            <w:tcW w:w="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DE2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DE2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8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DE2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2400000</w:t>
            </w:r>
          </w:p>
        </w:tc>
      </w:tr>
      <w:tr w:rsidR="00CD4191" w:rsidTr="00DE248A">
        <w:trPr>
          <w:gridAfter w:val="1"/>
          <w:wAfter w:w="20" w:type="dxa"/>
          <w:trHeight w:val="116"/>
        </w:trPr>
        <w:tc>
          <w:tcPr>
            <w:tcW w:w="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Tr="00EC1DC0">
        <w:trPr>
          <w:gridAfter w:val="1"/>
          <w:wAfter w:w="20" w:type="dxa"/>
          <w:trHeight w:val="159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Pr="00927B02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27B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927B0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27B0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927B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27B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CD4191" w:rsidRPr="00CD4191" w:rsidTr="00DE248A">
        <w:trPr>
          <w:gridAfter w:val="1"/>
          <w:wAfter w:w="20" w:type="dxa"/>
          <w:trHeight w:val="132"/>
        </w:trPr>
        <w:tc>
          <w:tcPr>
            <w:tcW w:w="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D4191" w:rsidRPr="00EC1DC0" w:rsidTr="00DE248A">
        <w:trPr>
          <w:gridAfter w:val="1"/>
          <w:wAfter w:w="20" w:type="dxa"/>
          <w:trHeight w:val="164"/>
        </w:trPr>
        <w:tc>
          <w:tcPr>
            <w:tcW w:w="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EC1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&lt;Վայքի ՃՇՇ&gt; ՓԲԸ</w:t>
            </w:r>
          </w:p>
        </w:tc>
        <w:tc>
          <w:tcPr>
            <w:tcW w:w="24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EC1DC0" w:rsidRDefault="00EC1DC0" w:rsidP="00D44D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1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Վայք, Շահումյան 97/47, </w:t>
            </w:r>
          </w:p>
        </w:tc>
        <w:tc>
          <w:tcPr>
            <w:tcW w:w="1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EC1DC0" w:rsidRDefault="00EC1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1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vaykichshsh@mail.ru</w:t>
            </w:r>
          </w:p>
        </w:tc>
        <w:tc>
          <w:tcPr>
            <w:tcW w:w="18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EC1DC0" w:rsidRDefault="00EC1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1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115004676561</w:t>
            </w:r>
          </w:p>
        </w:tc>
        <w:tc>
          <w:tcPr>
            <w:tcW w:w="18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EC1DC0" w:rsidRDefault="00EC1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1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09100676</w:t>
            </w:r>
          </w:p>
        </w:tc>
      </w:tr>
      <w:tr w:rsidR="00CD4191" w:rsidRPr="00EC1DC0" w:rsidTr="00DE248A">
        <w:trPr>
          <w:gridAfter w:val="1"/>
          <w:wAfter w:w="20" w:type="dxa"/>
          <w:trHeight w:val="42"/>
        </w:trPr>
        <w:tc>
          <w:tcPr>
            <w:tcW w:w="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4191" w:rsidRPr="00EC1DC0" w:rsidTr="00EC1DC0">
        <w:trPr>
          <w:gridAfter w:val="1"/>
          <w:wAfter w:w="20" w:type="dxa"/>
          <w:trHeight w:val="304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Pr="00EC1DC0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4191" w:rsidRPr="00CD4191" w:rsidTr="00EC1DC0">
        <w:trPr>
          <w:gridAfter w:val="1"/>
          <w:wAfter w:w="20" w:type="dxa"/>
          <w:trHeight w:val="211"/>
        </w:trPr>
        <w:tc>
          <w:tcPr>
            <w:tcW w:w="2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Pr="00EC1DC0" w:rsidRDefault="00CD419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1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4191" w:rsidRPr="00CD4191" w:rsidTr="00EC1DC0">
        <w:trPr>
          <w:gridAfter w:val="1"/>
          <w:wAfter w:w="20" w:type="dxa"/>
          <w:trHeight w:val="304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RPr="00CD4191" w:rsidTr="00DE248A">
        <w:trPr>
          <w:gridAfter w:val="1"/>
          <w:wAfter w:w="20" w:type="dxa"/>
          <w:trHeight w:val="502"/>
        </w:trPr>
        <w:tc>
          <w:tcPr>
            <w:tcW w:w="30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191" w:rsidRPr="00EC1DC0" w:rsidRDefault="00EC1DC0" w:rsidP="00EC1D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C1DC0">
              <w:rPr>
                <w:rFonts w:ascii="GHEA Grapalat" w:hAnsi="GHEA Grapalat"/>
                <w:sz w:val="16"/>
                <w:szCs w:val="16"/>
              </w:rPr>
              <w:t>Մասնակիցների ներգրավման նպատակով ՀՀ օրենքի համաձայն տեղադրվել է հայտարարություն և հրավեր gnumner.am կայքում`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C1DC0">
              <w:rPr>
                <w:rFonts w:ascii="GHEA Grapalat" w:hAnsi="GHEA Grapalat"/>
                <w:sz w:val="16"/>
                <w:szCs w:val="16"/>
              </w:rPr>
              <w:t>http://gnumner.am էլ, հասցեում</w:t>
            </w:r>
            <w:r>
              <w:rPr>
                <w:rFonts w:ascii="GHEA Grapalat" w:hAnsi="GHEA Grapalat"/>
                <w:sz w:val="16"/>
                <w:szCs w:val="16"/>
              </w:rPr>
              <w:t>, և http://armeps.am  կայքում:</w:t>
            </w:r>
          </w:p>
        </w:tc>
      </w:tr>
      <w:tr w:rsidR="00CD4191" w:rsidRPr="00CD4191" w:rsidTr="00EC1DC0">
        <w:trPr>
          <w:gridAfter w:val="1"/>
          <w:wAfter w:w="20" w:type="dxa"/>
          <w:trHeight w:val="304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RPr="00CD4191" w:rsidTr="00EC1DC0">
        <w:trPr>
          <w:gridAfter w:val="1"/>
          <w:wAfter w:w="20" w:type="dxa"/>
          <w:trHeight w:val="451"/>
        </w:trPr>
        <w:tc>
          <w:tcPr>
            <w:tcW w:w="2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4191" w:rsidRPr="00CD4191" w:rsidTr="00EC1DC0">
        <w:trPr>
          <w:gridAfter w:val="1"/>
          <w:wAfter w:w="20" w:type="dxa"/>
          <w:trHeight w:val="304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RPr="00CD4191" w:rsidTr="00EC1DC0">
        <w:trPr>
          <w:gridAfter w:val="1"/>
          <w:wAfter w:w="20" w:type="dxa"/>
          <w:trHeight w:val="451"/>
        </w:trPr>
        <w:tc>
          <w:tcPr>
            <w:tcW w:w="2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4191" w:rsidRPr="00CD4191" w:rsidTr="00EC1DC0">
        <w:trPr>
          <w:gridAfter w:val="1"/>
          <w:wAfter w:w="20" w:type="dxa"/>
          <w:trHeight w:val="304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Tr="00EC1DC0">
        <w:trPr>
          <w:gridAfter w:val="1"/>
          <w:wAfter w:w="20" w:type="dxa"/>
          <w:trHeight w:val="451"/>
        </w:trPr>
        <w:tc>
          <w:tcPr>
            <w:tcW w:w="2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CD4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4191" w:rsidTr="00EC1DC0">
        <w:trPr>
          <w:gridAfter w:val="1"/>
          <w:wAfter w:w="20" w:type="dxa"/>
          <w:trHeight w:val="304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4191" w:rsidRDefault="00CD4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191" w:rsidTr="00EC1DC0">
        <w:trPr>
          <w:gridAfter w:val="1"/>
          <w:wAfter w:w="20" w:type="dxa"/>
          <w:trHeight w:val="240"/>
        </w:trPr>
        <w:tc>
          <w:tcPr>
            <w:tcW w:w="101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Pr="00927B02" w:rsidRDefault="00CD41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4191" w:rsidTr="00DE248A">
        <w:trPr>
          <w:gridAfter w:val="1"/>
          <w:wAfter w:w="20" w:type="dxa"/>
          <w:trHeight w:val="50"/>
        </w:trPr>
        <w:tc>
          <w:tcPr>
            <w:tcW w:w="28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191" w:rsidRDefault="00CD41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4191" w:rsidTr="00DE248A">
        <w:trPr>
          <w:gridAfter w:val="1"/>
          <w:wAfter w:w="20" w:type="dxa"/>
          <w:trHeight w:val="50"/>
        </w:trPr>
        <w:tc>
          <w:tcPr>
            <w:tcW w:w="28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Default="00EC1D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Նարինե Մարկոսյան</w:t>
            </w:r>
          </w:p>
        </w:tc>
        <w:tc>
          <w:tcPr>
            <w:tcW w:w="36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EC1DC0" w:rsidRDefault="00EC1DC0" w:rsidP="00EC1D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EC1DC0">
              <w:rPr>
                <w:rFonts w:ascii="GHEA Grapalat" w:hAnsi="GHEA Grapalat"/>
                <w:sz w:val="20"/>
                <w:lang w:val="af-ZA"/>
              </w:rPr>
              <w:t>077 11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C1DC0">
              <w:rPr>
                <w:rFonts w:ascii="GHEA Grapalat" w:hAnsi="GHEA Grapalat"/>
                <w:sz w:val="20"/>
                <w:lang w:val="af-ZA"/>
              </w:rPr>
              <w:t>28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C1DC0">
              <w:rPr>
                <w:rFonts w:ascii="GHEA Grapalat" w:hAnsi="GHEA Grapalat"/>
                <w:sz w:val="20"/>
                <w:lang w:val="af-ZA"/>
              </w:rPr>
              <w:t>94</w:t>
            </w:r>
          </w:p>
        </w:tc>
        <w:tc>
          <w:tcPr>
            <w:tcW w:w="35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191" w:rsidRPr="00197D2D" w:rsidRDefault="00197D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197D2D">
              <w:rPr>
                <w:rFonts w:ascii="GHEA Grapalat" w:hAnsi="GHEA Grapalat"/>
                <w:sz w:val="20"/>
                <w:lang w:val="af-ZA"/>
              </w:rPr>
              <w:t>vayq.vayotsdzor@mta.gov.am</w:t>
            </w:r>
          </w:p>
        </w:tc>
      </w:tr>
    </w:tbl>
    <w:p w:rsidR="00CD4191" w:rsidRDefault="00CD4191" w:rsidP="00CD41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4191" w:rsidRDefault="00CD4191" w:rsidP="00CD41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97D2D">
        <w:rPr>
          <w:rFonts w:ascii="GHEA Grapalat" w:hAnsi="GHEA Grapalat"/>
          <w:sz w:val="20"/>
          <w:lang w:val="af-ZA"/>
        </w:rPr>
        <w:t xml:space="preserve">  Վայքի համայնքապետարան</w:t>
      </w:r>
    </w:p>
    <w:p w:rsidR="00CD4191" w:rsidRDefault="00CD4191" w:rsidP="00CD4191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807394" w:rsidRDefault="00807394"/>
    <w:sectPr w:rsidR="00807394" w:rsidSect="00CD419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91" w:rsidRDefault="00CD4191" w:rsidP="00CD4191">
      <w:r>
        <w:separator/>
      </w:r>
    </w:p>
  </w:endnote>
  <w:endnote w:type="continuationSeparator" w:id="0">
    <w:p w:rsidR="00CD4191" w:rsidRDefault="00CD4191" w:rsidP="00CD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91" w:rsidRDefault="00CD4191" w:rsidP="00CD4191">
      <w:r>
        <w:separator/>
      </w:r>
    </w:p>
  </w:footnote>
  <w:footnote w:type="continuationSeparator" w:id="0">
    <w:p w:rsidR="00CD4191" w:rsidRDefault="00CD4191" w:rsidP="00CD4191">
      <w:r>
        <w:continuationSeparator/>
      </w:r>
    </w:p>
  </w:footnote>
  <w:footnote w:id="1">
    <w:p w:rsidR="00CD4191" w:rsidRDefault="00CD4191" w:rsidP="00CD4191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CD4191" w:rsidRDefault="00CD4191" w:rsidP="00CD419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D4191" w:rsidRDefault="00CD4191" w:rsidP="00CD419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D4191" w:rsidRDefault="00CD4191" w:rsidP="00CD4191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D4191" w:rsidRDefault="00CD4191" w:rsidP="00CD419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D4191" w:rsidRDefault="00CD4191" w:rsidP="00CD419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D4191" w:rsidRDefault="00CD4191" w:rsidP="00CD419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D4191" w:rsidRDefault="00CD4191" w:rsidP="00CD419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D4191" w:rsidRDefault="00CD4191" w:rsidP="00CD419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D4191" w:rsidRDefault="00CD4191" w:rsidP="00CD419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D4191" w:rsidRDefault="00CD4191" w:rsidP="00CD4191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80"/>
    <w:rsid w:val="00114D29"/>
    <w:rsid w:val="00197D2D"/>
    <w:rsid w:val="005C4B2C"/>
    <w:rsid w:val="00807394"/>
    <w:rsid w:val="00927B02"/>
    <w:rsid w:val="00BC5080"/>
    <w:rsid w:val="00CD4191"/>
    <w:rsid w:val="00D44DDF"/>
    <w:rsid w:val="00DA156B"/>
    <w:rsid w:val="00DE248A"/>
    <w:rsid w:val="00EC1DC0"/>
    <w:rsid w:val="00F0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D4191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CD419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CD4191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semiHidden/>
    <w:rsid w:val="00CD41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CD4191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CD4191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D419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9">
    <w:name w:val="footnote reference"/>
    <w:semiHidden/>
    <w:unhideWhenUsed/>
    <w:rsid w:val="00CD41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D4191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CD419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CD4191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semiHidden/>
    <w:rsid w:val="00CD41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CD4191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CD4191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D419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9">
    <w:name w:val="footnote reference"/>
    <w:semiHidden/>
    <w:unhideWhenUsed/>
    <w:rsid w:val="00CD4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14</cp:revision>
  <dcterms:created xsi:type="dcterms:W3CDTF">2017-07-03T12:53:00Z</dcterms:created>
  <dcterms:modified xsi:type="dcterms:W3CDTF">2017-07-06T08:23:00Z</dcterms:modified>
</cp:coreProperties>
</file>