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04" w:rsidRPr="00675311" w:rsidRDefault="00DA0004" w:rsidP="00DA0004">
      <w:pPr>
        <w:jc w:val="center"/>
        <w:rPr>
          <w:rFonts w:ascii="GHEA Grapalat" w:hAnsi="GHEA Grapalat"/>
          <w:lang w:val="af-ZA"/>
        </w:rPr>
      </w:pPr>
      <w:bookmarkStart w:id="0" w:name="_GoBack"/>
      <w:r w:rsidRPr="00675311">
        <w:rPr>
          <w:rFonts w:ascii="GHEA Grapalat" w:hAnsi="GHEA Grapalat"/>
          <w:lang w:val="af-ZA"/>
        </w:rPr>
        <w:t>ОБЪЯВЛЕНИЕ</w:t>
      </w:r>
    </w:p>
    <w:bookmarkEnd w:id="0"/>
    <w:p w:rsidR="00DA0004" w:rsidRPr="00675311" w:rsidRDefault="00DA0004" w:rsidP="00DA0004">
      <w:pPr>
        <w:jc w:val="center"/>
        <w:rPr>
          <w:rFonts w:ascii="GHEA Grapalat" w:hAnsi="GHEA Grapalat"/>
          <w:lang w:val="af-ZA"/>
        </w:rPr>
      </w:pPr>
      <w:r w:rsidRPr="00675311">
        <w:rPr>
          <w:rFonts w:ascii="GHEA Grapalat" w:hAnsi="GHEA Grapalat"/>
          <w:lang w:val="af-ZA"/>
        </w:rPr>
        <w:t>О ЗАПРОСЕ ЦЕНЫ</w:t>
      </w:r>
    </w:p>
    <w:p w:rsidR="00DA0004" w:rsidRPr="002D33D0" w:rsidRDefault="00DA0004" w:rsidP="00DA0004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A0004" w:rsidRPr="00897FF6" w:rsidRDefault="00DA0004" w:rsidP="00DA0004">
      <w:pPr>
        <w:jc w:val="center"/>
        <w:rPr>
          <w:rFonts w:ascii="GHEA Grapalat" w:hAnsi="GHEA Grapalat"/>
          <w:lang w:val="af-ZA"/>
        </w:rPr>
      </w:pPr>
      <w:r w:rsidRPr="00675311">
        <w:rPr>
          <w:rFonts w:ascii="GHEA Grapalat" w:hAnsi="GHEA Grapalat"/>
          <w:lang w:val="af-ZA"/>
        </w:rPr>
        <w:t xml:space="preserve">Данный </w:t>
      </w:r>
      <w:r w:rsidRPr="00897FF6">
        <w:rPr>
          <w:rFonts w:ascii="GHEA Grapalat" w:hAnsi="GHEA Grapalat"/>
          <w:lang w:val="af-ZA"/>
        </w:rPr>
        <w:t>текст утвержден решением</w:t>
      </w:r>
    </w:p>
    <w:p w:rsidR="00DA0004" w:rsidRPr="00BF0581" w:rsidRDefault="00DA0004" w:rsidP="00DA0004">
      <w:pPr>
        <w:jc w:val="center"/>
        <w:rPr>
          <w:rFonts w:ascii="GHEA Grapalat" w:hAnsi="GHEA Grapalat"/>
          <w:lang w:val="af-ZA"/>
        </w:rPr>
      </w:pPr>
      <w:r w:rsidRPr="00897FF6">
        <w:rPr>
          <w:rFonts w:ascii="GHEA Grapalat" w:hAnsi="GHEA Grapalat"/>
          <w:lang w:val="af-ZA"/>
        </w:rPr>
        <w:t xml:space="preserve">оценивающей </w:t>
      </w:r>
      <w:r>
        <w:rPr>
          <w:rFonts w:ascii="GHEA Grapalat" w:hAnsi="GHEA Grapalat"/>
          <w:lang w:val="af-ZA"/>
        </w:rPr>
        <w:t>комиссии запроса цены N 1 от  06</w:t>
      </w:r>
      <w:r w:rsidRPr="00897FF6">
        <w:rPr>
          <w:rFonts w:ascii="GHEA Grapalat" w:hAnsi="GHEA Grapalat"/>
          <w:lang w:val="af-ZA"/>
        </w:rPr>
        <w:t xml:space="preserve">  </w:t>
      </w:r>
      <w:r w:rsidRPr="00BF0581">
        <w:rPr>
          <w:rFonts w:ascii="GHEA Grapalat" w:hAnsi="GHEA Grapalat"/>
          <w:lang w:val="af-ZA"/>
        </w:rPr>
        <w:t>июль</w:t>
      </w:r>
      <w:r>
        <w:rPr>
          <w:rFonts w:ascii="GHEA Grapalat" w:hAnsi="GHEA Grapalat"/>
          <w:lang w:val="af-ZA"/>
        </w:rPr>
        <w:t>я</w:t>
      </w:r>
      <w:r w:rsidRPr="00BF0581">
        <w:rPr>
          <w:rFonts w:ascii="GHEA Grapalat" w:hAnsi="GHEA Grapalat"/>
          <w:lang w:val="af-ZA"/>
        </w:rPr>
        <w:t xml:space="preserve"> </w:t>
      </w:r>
      <w:r w:rsidRPr="00897FF6">
        <w:rPr>
          <w:rFonts w:ascii="GHEA Grapalat" w:hAnsi="GHEA Grapalat"/>
          <w:lang w:val="af-ZA"/>
        </w:rPr>
        <w:t>2017г.</w:t>
      </w:r>
    </w:p>
    <w:p w:rsidR="00DA0004" w:rsidRPr="00897FF6" w:rsidRDefault="00DA0004" w:rsidP="00DA0004">
      <w:pPr>
        <w:jc w:val="center"/>
        <w:rPr>
          <w:rFonts w:ascii="GHEA Grapalat" w:hAnsi="GHEA Grapalat"/>
          <w:lang w:val="af-ZA"/>
        </w:rPr>
      </w:pPr>
      <w:r w:rsidRPr="00897FF6">
        <w:rPr>
          <w:rFonts w:ascii="GHEA Grapalat" w:hAnsi="GHEA Grapalat"/>
          <w:lang w:val="af-ZA"/>
        </w:rPr>
        <w:t>и публикуется согласно 27 статье закона РА &lt;&lt;O закупках&gt;&gt;.</w:t>
      </w:r>
    </w:p>
    <w:p w:rsidR="00DA0004" w:rsidRPr="00897FF6" w:rsidRDefault="00DA0004" w:rsidP="00DA0004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A0004" w:rsidRPr="00897FF6" w:rsidRDefault="00DA0004" w:rsidP="00DA0004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97FF6">
        <w:rPr>
          <w:rFonts w:ascii="GHEA Grapalat" w:hAnsi="GHEA Grapalat"/>
          <w:i w:val="0"/>
          <w:lang w:val="af-ZA"/>
        </w:rPr>
        <w:t>Код запроса ценообразования -  ՀԱՊՀ-ԳՀԱՇՁԲ -17/1</w:t>
      </w:r>
    </w:p>
    <w:p w:rsidR="00DA0004" w:rsidRPr="00897FF6" w:rsidRDefault="00DA0004" w:rsidP="00DA0004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:rsidR="00DA0004" w:rsidRPr="002D33D0" w:rsidRDefault="00DA0004" w:rsidP="00DA000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97FF6">
        <w:rPr>
          <w:rFonts w:ascii="GHEA Grapalat" w:hAnsi="GHEA Grapalat"/>
          <w:i w:val="0"/>
          <w:lang w:val="af-ZA"/>
        </w:rPr>
        <w:t>Заказчик – “Национальный политехнический университет Армении” фонд, который находится по адресу:  г.Ереван, ул.Теряна 105, объявляет  запрос цены,</w:t>
      </w:r>
      <w:r w:rsidRPr="002D33D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который осуществляется одним этапом – посредством системы электронных закупок </w:t>
      </w:r>
      <w:r w:rsidRPr="002D33D0">
        <w:rPr>
          <w:rFonts w:ascii="GHEA Grapalat" w:hAnsi="GHEA Grapalat"/>
          <w:i w:val="0"/>
          <w:lang w:val="af-ZA" w:eastAsia="ru-RU"/>
        </w:rPr>
        <w:t>Armeps (</w:t>
      </w:r>
      <w:hyperlink r:id="rId4" w:history="1">
        <w:r w:rsidRPr="002D33D0">
          <w:rPr>
            <w:rFonts w:ascii="Times Armenian" w:hAnsi="Times Armenian"/>
            <w:i w:val="0"/>
            <w:u w:val="single"/>
            <w:lang w:val="af-ZA" w:eastAsia="ru-RU"/>
          </w:rPr>
          <w:t>www.armeps.am</w:t>
        </w:r>
      </w:hyperlink>
      <w:r w:rsidRPr="002D33D0">
        <w:rPr>
          <w:rFonts w:ascii="GHEA Grapalat" w:hAnsi="GHEA Grapalat"/>
          <w:i w:val="0"/>
          <w:lang w:val="af-ZA" w:eastAsia="ru-RU"/>
        </w:rPr>
        <w:t>)</w:t>
      </w:r>
      <w:r>
        <w:rPr>
          <w:rFonts w:ascii="GHEA Grapalat" w:hAnsi="GHEA Grapalat"/>
          <w:i w:val="0"/>
          <w:lang w:val="af-ZA" w:eastAsia="ru-RU"/>
        </w:rPr>
        <w:t>.</w:t>
      </w:r>
    </w:p>
    <w:p w:rsidR="00DA0004" w:rsidRPr="002D33D0" w:rsidRDefault="00DA0004" w:rsidP="00DA0004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2D33D0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Победившему участнику запроса цены в установленном порядке будет предложено подписать контракт о выполнении работ по реконструкции лаборатории беспилотных летательных аппаратов </w:t>
      </w:r>
      <w:r w:rsidRPr="00C355F4">
        <w:rPr>
          <w:rFonts w:ascii="GHEA Grapalat" w:hAnsi="GHEA Grapalat"/>
          <w:i w:val="0"/>
          <w:lang w:val="af-ZA"/>
        </w:rPr>
        <w:t>(далее контракт)։</w:t>
      </w:r>
      <w:r w:rsidRPr="00C355F4">
        <w:rPr>
          <w:rFonts w:ascii="GHEA Grapalat" w:hAnsi="GHEA Grapalat"/>
          <w:i w:val="0"/>
          <w:sz w:val="16"/>
          <w:szCs w:val="16"/>
          <w:lang w:val="af-ZA"/>
        </w:rPr>
        <w:t xml:space="preserve">                         </w:t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 w:rsidRPr="002D33D0">
        <w:rPr>
          <w:rFonts w:ascii="GHEA Grapalat" w:hAnsi="GHEA Grapalat"/>
          <w:i w:val="0"/>
          <w:sz w:val="16"/>
          <w:szCs w:val="16"/>
          <w:lang w:val="af-ZA"/>
        </w:rPr>
        <w:t xml:space="preserve">                                                            </w:t>
      </w:r>
    </w:p>
    <w:p w:rsidR="00DA0004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Согласно статье 7 закона РА “О закупках”, заявку запроса цены может представлять любое лицо, вне зависимости от того, является ли оно иностранным физическим лицом, организацией или лицом не имеющим гражданства; имея равные права по принятию участия в запросе цены. </w:t>
      </w:r>
    </w:p>
    <w:p w:rsidR="00DA0004" w:rsidRPr="00A01573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01573">
        <w:rPr>
          <w:rFonts w:ascii="GHEA Grapalat" w:hAnsi="GHEA Grapalat"/>
          <w:i w:val="0"/>
          <w:lang w:val="af-ZA"/>
        </w:rPr>
        <w:t xml:space="preserve">Критерии квалификации не имеющих право на участие в запросе цены, а также критерии оценки представленные участникам, и список представляемых документов, указаны в приглашении данной процедуры. </w:t>
      </w:r>
    </w:p>
    <w:p w:rsidR="00DA0004" w:rsidRPr="000516FB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C2EAB">
        <w:rPr>
          <w:rFonts w:ascii="GHEA Grapalat" w:hAnsi="GHEA Grapalat"/>
          <w:lang w:val="ru-RU"/>
        </w:rPr>
        <w:t xml:space="preserve">   </w:t>
      </w:r>
      <w:r w:rsidRPr="00A01573">
        <w:rPr>
          <w:rFonts w:ascii="GHEA Grapalat" w:hAnsi="GHEA Grapalat"/>
          <w:i w:val="0"/>
          <w:lang w:val="af-ZA"/>
        </w:rPr>
        <w:t xml:space="preserve">  Победивший участник определяется из числа участников, заявки которых были оценены удовлетворительно, давая предпочтение участнику</w:t>
      </w:r>
      <w:r>
        <w:rPr>
          <w:rFonts w:ascii="GHEA Grapalat" w:hAnsi="GHEA Grapalat"/>
          <w:i w:val="0"/>
          <w:lang w:val="af-ZA"/>
        </w:rPr>
        <w:t>, который</w:t>
      </w:r>
      <w:r w:rsidRPr="00A01573">
        <w:rPr>
          <w:rFonts w:ascii="GHEA Grapalat" w:hAnsi="GHEA Grapalat"/>
          <w:i w:val="0"/>
          <w:lang w:val="af-ZA"/>
        </w:rPr>
        <w:t xml:space="preserve"> представ</w:t>
      </w:r>
      <w:r>
        <w:rPr>
          <w:rFonts w:ascii="GHEA Grapalat" w:hAnsi="GHEA Grapalat"/>
          <w:i w:val="0"/>
          <w:lang w:val="af-ZA"/>
        </w:rPr>
        <w:t>и</w:t>
      </w:r>
      <w:r w:rsidRPr="00A01573">
        <w:rPr>
          <w:rFonts w:ascii="GHEA Grapalat" w:hAnsi="GHEA Grapalat"/>
          <w:i w:val="0"/>
          <w:lang w:val="af-ZA"/>
        </w:rPr>
        <w:t xml:space="preserve">л минимальную цену. </w:t>
      </w:r>
    </w:p>
    <w:p w:rsidR="00DA0004" w:rsidRPr="002D33D0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516FB">
        <w:rPr>
          <w:rFonts w:ascii="GHEA Grapalat" w:hAnsi="GHEA Grapalat"/>
          <w:i w:val="0"/>
          <w:lang w:val="af-ZA"/>
        </w:rPr>
        <w:t xml:space="preserve">Для получения приглашения запроса цены в документальной форме необходимо обратиться к заказчику до </w:t>
      </w:r>
      <w:r>
        <w:rPr>
          <w:rFonts w:ascii="GHEA Grapalat" w:hAnsi="GHEA Grapalat"/>
          <w:i w:val="0"/>
          <w:lang w:val="af-ZA"/>
        </w:rPr>
        <w:t>7-го</w:t>
      </w:r>
      <w:r w:rsidRPr="000516FB">
        <w:rPr>
          <w:rFonts w:ascii="GHEA Grapalat" w:hAnsi="GHEA Grapalat"/>
          <w:i w:val="0"/>
          <w:lang w:val="af-ZA"/>
        </w:rPr>
        <w:t xml:space="preserve"> дня </w:t>
      </w:r>
      <w:r>
        <w:rPr>
          <w:rFonts w:ascii="GHEA Grapalat" w:hAnsi="GHEA Grapalat"/>
          <w:i w:val="0"/>
          <w:lang w:val="af-ZA"/>
        </w:rPr>
        <w:t>11:00</w:t>
      </w:r>
      <w:r w:rsidRPr="000516FB">
        <w:rPr>
          <w:rFonts w:ascii="GHEA Grapalat" w:hAnsi="GHEA Grapalat"/>
          <w:i w:val="0"/>
          <w:lang w:val="af-ZA"/>
        </w:rPr>
        <w:t>ч, считая со дня публикации.</w:t>
      </w:r>
      <w:r w:rsidRPr="00DC2EAB">
        <w:rPr>
          <w:rFonts w:ascii="GHEA Grapalat" w:hAnsi="GHEA Grapalat"/>
          <w:lang w:val="ru-RU"/>
        </w:rPr>
        <w:t xml:space="preserve"> </w:t>
      </w:r>
      <w:r w:rsidRPr="000516FB">
        <w:rPr>
          <w:rFonts w:ascii="GHEA Grapalat" w:hAnsi="GHEA Grapalat"/>
          <w:i w:val="0"/>
          <w:lang w:val="af-ZA"/>
        </w:rPr>
        <w:t>Для получения приглашения запроса цены в документальной форме необходимо Заказчику предоставить письменное заявление.</w:t>
      </w:r>
      <w:r w:rsidRPr="003A4E4C">
        <w:rPr>
          <w:rFonts w:ascii="GHEA Grapalat" w:hAnsi="GHEA Grapalat"/>
          <w:i w:val="0"/>
          <w:lang w:val="af-ZA"/>
        </w:rPr>
        <w:t xml:space="preserve"> Заказчик обеспечивает документальную форму бесплатно</w:t>
      </w:r>
      <w:r>
        <w:rPr>
          <w:rFonts w:ascii="GHEA Grapalat" w:hAnsi="GHEA Grapalat"/>
          <w:i w:val="0"/>
          <w:lang w:val="af-ZA"/>
        </w:rPr>
        <w:t>.</w:t>
      </w:r>
    </w:p>
    <w:p w:rsidR="00DA0004" w:rsidRPr="00B8620A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164B6">
        <w:rPr>
          <w:rFonts w:ascii="GHEA Grapalat" w:hAnsi="GHEA Grapalat"/>
          <w:i w:val="0"/>
          <w:lang w:val="af-ZA"/>
        </w:rPr>
        <w:t>В случае требования приглашения в электронной форме</w:t>
      </w:r>
      <w:r>
        <w:rPr>
          <w:rFonts w:ascii="GHEA Grapalat" w:hAnsi="GHEA Grapalat"/>
          <w:i w:val="0"/>
          <w:lang w:val="af-ZA"/>
        </w:rPr>
        <w:t>,</w:t>
      </w:r>
      <w:r w:rsidRPr="001164B6">
        <w:rPr>
          <w:rFonts w:ascii="GHEA Grapalat" w:hAnsi="GHEA Grapalat"/>
          <w:i w:val="0"/>
          <w:lang w:val="af-ZA"/>
        </w:rPr>
        <w:t xml:space="preserve"> Заказчик обязуется бесплатно предоставить приглашение по электронной почте </w:t>
      </w:r>
      <w:r>
        <w:rPr>
          <w:rFonts w:ascii="GHEA Grapalat" w:hAnsi="GHEA Grapalat"/>
          <w:i w:val="0"/>
          <w:lang w:val="af-ZA"/>
        </w:rPr>
        <w:t xml:space="preserve">на следующий </w:t>
      </w:r>
      <w:r w:rsidRPr="001164B6">
        <w:rPr>
          <w:rFonts w:ascii="GHEA Grapalat" w:hAnsi="GHEA Grapalat"/>
          <w:i w:val="0"/>
          <w:lang w:val="af-ZA"/>
        </w:rPr>
        <w:t>рабоч</w:t>
      </w:r>
      <w:r>
        <w:rPr>
          <w:rFonts w:ascii="GHEA Grapalat" w:hAnsi="GHEA Grapalat"/>
          <w:i w:val="0"/>
          <w:lang w:val="af-ZA"/>
        </w:rPr>
        <w:t xml:space="preserve">ий </w:t>
      </w:r>
      <w:r w:rsidRPr="001164B6">
        <w:rPr>
          <w:rFonts w:ascii="GHEA Grapalat" w:hAnsi="GHEA Grapalat"/>
          <w:i w:val="0"/>
          <w:lang w:val="af-ZA"/>
        </w:rPr>
        <w:t>д</w:t>
      </w:r>
      <w:r>
        <w:rPr>
          <w:rFonts w:ascii="GHEA Grapalat" w:hAnsi="GHEA Grapalat"/>
          <w:i w:val="0"/>
          <w:lang w:val="af-ZA"/>
        </w:rPr>
        <w:t>е</w:t>
      </w:r>
      <w:r w:rsidRPr="001164B6">
        <w:rPr>
          <w:rFonts w:ascii="GHEA Grapalat" w:hAnsi="GHEA Grapalat"/>
          <w:i w:val="0"/>
          <w:lang w:val="af-ZA"/>
        </w:rPr>
        <w:t>н</w:t>
      </w:r>
      <w:r>
        <w:rPr>
          <w:rFonts w:ascii="GHEA Grapalat" w:hAnsi="GHEA Grapalat"/>
          <w:i w:val="0"/>
          <w:lang w:val="af-ZA"/>
        </w:rPr>
        <w:t>ь,</w:t>
      </w:r>
      <w:r w:rsidRPr="001164B6">
        <w:rPr>
          <w:rFonts w:ascii="GHEA Grapalat" w:hAnsi="GHEA Grapalat"/>
          <w:i w:val="0"/>
          <w:lang w:val="af-ZA"/>
        </w:rPr>
        <w:t xml:space="preserve"> после получения соответствующего заявления.</w:t>
      </w:r>
      <w:r w:rsidRPr="00B8620A">
        <w:rPr>
          <w:rFonts w:ascii="GHEA Grapalat" w:hAnsi="GHEA Grapalat"/>
          <w:i w:val="0"/>
          <w:lang w:val="af-ZA"/>
        </w:rPr>
        <w:t xml:space="preserve"> </w:t>
      </w:r>
    </w:p>
    <w:p w:rsidR="00DA0004" w:rsidRPr="00B8620A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620A">
        <w:rPr>
          <w:rFonts w:ascii="GHEA Grapalat" w:hAnsi="GHEA Grapalat"/>
          <w:i w:val="0"/>
          <w:lang w:val="af-ZA"/>
        </w:rPr>
        <w:t>Неполучение приглашения не ограничивает право участника принять участие в процедуре.</w:t>
      </w:r>
    </w:p>
    <w:p w:rsidR="00DA0004" w:rsidRPr="00B52AF8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52AF8">
        <w:rPr>
          <w:rFonts w:ascii="GHEA Grapalat" w:hAnsi="GHEA Grapalat"/>
          <w:i w:val="0"/>
          <w:lang w:val="af-ZA"/>
        </w:rPr>
        <w:t xml:space="preserve">Заявки запроса цены необходимо представить в электронной форме, </w:t>
      </w:r>
      <w:r>
        <w:rPr>
          <w:rFonts w:ascii="GHEA Grapalat" w:hAnsi="GHEA Grapalat"/>
          <w:i w:val="0"/>
          <w:lang w:val="af-ZA"/>
        </w:rPr>
        <w:t xml:space="preserve">посредством системы электронных закупок </w:t>
      </w:r>
      <w:r w:rsidRPr="002D33D0">
        <w:rPr>
          <w:rFonts w:ascii="GHEA Grapalat" w:hAnsi="GHEA Grapalat"/>
          <w:i w:val="0"/>
          <w:lang w:val="af-ZA"/>
        </w:rPr>
        <w:t>Armeps (</w:t>
      </w:r>
      <w:hyperlink r:id="rId5" w:history="1">
        <w:r w:rsidRPr="00B52AF8">
          <w:rPr>
            <w:rFonts w:ascii="GHEA Grapalat" w:hAnsi="GHEA Grapalat"/>
            <w:i w:val="0"/>
            <w:lang w:val="af-ZA"/>
          </w:rPr>
          <w:t>www.armeps.am</w:t>
        </w:r>
      </w:hyperlink>
      <w:r w:rsidRPr="002D33D0">
        <w:rPr>
          <w:rFonts w:ascii="GHEA Grapalat" w:hAnsi="GHEA Grapalat"/>
          <w:i w:val="0"/>
          <w:lang w:val="af-ZA"/>
        </w:rPr>
        <w:t>)</w:t>
      </w:r>
      <w:r>
        <w:rPr>
          <w:rFonts w:ascii="GHEA Grapalat" w:hAnsi="GHEA Grapalat"/>
          <w:i w:val="0"/>
          <w:lang w:val="af-ZA"/>
        </w:rPr>
        <w:t>,</w:t>
      </w:r>
      <w:r w:rsidRPr="00B52AF8">
        <w:rPr>
          <w:rFonts w:ascii="GHEA Grapalat" w:hAnsi="GHEA Grapalat"/>
          <w:i w:val="0"/>
          <w:lang w:val="af-ZA"/>
        </w:rPr>
        <w:t xml:space="preserve"> до 7-ого дня 11:00ч.</w:t>
      </w:r>
      <w:r>
        <w:rPr>
          <w:rFonts w:ascii="GHEA Grapalat" w:hAnsi="GHEA Grapalat"/>
          <w:i w:val="0"/>
          <w:lang w:val="af-ZA"/>
        </w:rPr>
        <w:t xml:space="preserve">, </w:t>
      </w:r>
      <w:r w:rsidRPr="000516FB">
        <w:rPr>
          <w:rFonts w:ascii="GHEA Grapalat" w:hAnsi="GHEA Grapalat"/>
          <w:i w:val="0"/>
          <w:lang w:val="af-ZA"/>
        </w:rPr>
        <w:t>считая со дня публикации</w:t>
      </w:r>
      <w:r>
        <w:rPr>
          <w:rFonts w:ascii="GHEA Grapalat" w:hAnsi="GHEA Grapalat"/>
          <w:i w:val="0"/>
          <w:lang w:val="af-ZA"/>
        </w:rPr>
        <w:t xml:space="preserve"> </w:t>
      </w:r>
      <w:r w:rsidRPr="00B52AF8">
        <w:rPr>
          <w:rFonts w:ascii="GHEA Grapalat" w:hAnsi="GHEA Grapalat"/>
          <w:i w:val="0"/>
          <w:lang w:val="af-ZA"/>
        </w:rPr>
        <w:t>данного объявления.</w:t>
      </w:r>
      <w:r>
        <w:rPr>
          <w:rFonts w:ascii="GHEA Grapalat" w:hAnsi="GHEA Grapalat"/>
          <w:i w:val="0"/>
          <w:lang w:val="af-ZA"/>
        </w:rPr>
        <w:t xml:space="preserve"> </w:t>
      </w:r>
      <w:r w:rsidRPr="00B52AF8">
        <w:rPr>
          <w:rFonts w:ascii="GHEA Grapalat" w:hAnsi="GHEA Grapalat"/>
          <w:i w:val="0"/>
          <w:lang w:val="af-ZA"/>
        </w:rPr>
        <w:t>Заявки могут быть представлены на армянском,  английском или русском языках.</w:t>
      </w:r>
    </w:p>
    <w:p w:rsidR="00DA0004" w:rsidRPr="00513407" w:rsidRDefault="00DA0004" w:rsidP="00DA0004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13407">
        <w:rPr>
          <w:rFonts w:ascii="GHEA Grapalat" w:hAnsi="GHEA Grapalat"/>
          <w:i w:val="0"/>
          <w:lang w:val="af-ZA"/>
        </w:rPr>
        <w:t xml:space="preserve">Открытие предложения (заявок) участников будет осуществляться в электронной форме, </w:t>
      </w:r>
      <w:r>
        <w:rPr>
          <w:rFonts w:ascii="GHEA Grapalat" w:hAnsi="GHEA Grapalat"/>
          <w:i w:val="0"/>
          <w:lang w:val="af-ZA"/>
        </w:rPr>
        <w:t xml:space="preserve">посредством системы электронных закупок </w:t>
      </w:r>
      <w:r w:rsidRPr="002D33D0">
        <w:rPr>
          <w:rFonts w:ascii="GHEA Grapalat" w:hAnsi="GHEA Grapalat"/>
          <w:i w:val="0"/>
          <w:lang w:val="af-ZA"/>
        </w:rPr>
        <w:t>Armeps</w:t>
      </w:r>
      <w:r>
        <w:rPr>
          <w:rFonts w:ascii="GHEA Grapalat" w:hAnsi="GHEA Grapalat"/>
          <w:i w:val="0"/>
          <w:lang w:val="af-ZA"/>
        </w:rPr>
        <w:t>,</w:t>
      </w:r>
      <w:r w:rsidRPr="00513407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af-ZA"/>
        </w:rPr>
        <w:t>д</w:t>
      </w:r>
      <w:r w:rsidRPr="00B52AF8">
        <w:rPr>
          <w:rFonts w:ascii="GHEA Grapalat" w:hAnsi="GHEA Grapalat"/>
          <w:i w:val="0"/>
          <w:lang w:val="af-ZA"/>
        </w:rPr>
        <w:t>о 7-ого дня 11:00ч.</w:t>
      </w:r>
      <w:r>
        <w:rPr>
          <w:rFonts w:ascii="GHEA Grapalat" w:hAnsi="GHEA Grapalat"/>
          <w:i w:val="0"/>
          <w:lang w:val="af-ZA"/>
        </w:rPr>
        <w:t xml:space="preserve">, </w:t>
      </w:r>
      <w:r w:rsidRPr="000516FB">
        <w:rPr>
          <w:rFonts w:ascii="GHEA Grapalat" w:hAnsi="GHEA Grapalat"/>
          <w:i w:val="0"/>
          <w:lang w:val="af-ZA"/>
        </w:rPr>
        <w:t>считая со дня публикации</w:t>
      </w:r>
      <w:r>
        <w:rPr>
          <w:rFonts w:ascii="GHEA Grapalat" w:hAnsi="GHEA Grapalat"/>
          <w:i w:val="0"/>
          <w:lang w:val="af-ZA"/>
        </w:rPr>
        <w:t xml:space="preserve"> </w:t>
      </w:r>
      <w:r w:rsidRPr="00B52AF8">
        <w:rPr>
          <w:rFonts w:ascii="GHEA Grapalat" w:hAnsi="GHEA Grapalat"/>
          <w:i w:val="0"/>
          <w:lang w:val="af-ZA"/>
        </w:rPr>
        <w:t>данного объявления.</w:t>
      </w:r>
    </w:p>
    <w:p w:rsidR="00DA0004" w:rsidRDefault="00DA0004" w:rsidP="00DA0004">
      <w:pPr>
        <w:pStyle w:val="a3"/>
        <w:spacing w:line="240" w:lineRule="auto"/>
        <w:rPr>
          <w:rFonts w:ascii="GHEA Grapalat" w:hAnsi="GHEA Grapalat"/>
          <w:lang w:val="af-ZA"/>
        </w:rPr>
      </w:pPr>
      <w:r w:rsidRPr="00513407">
        <w:rPr>
          <w:rFonts w:ascii="GHEA Grapalat" w:hAnsi="GHEA Grapalat"/>
          <w:i w:val="0"/>
          <w:lang w:val="af-ZA"/>
        </w:rPr>
        <w:t>Жалобы относительно открытой процедуры предоставляются в Апелляционный совет по закупкам по адресу</w:t>
      </w:r>
      <w:r>
        <w:rPr>
          <w:rFonts w:ascii="GHEA Grapalat" w:hAnsi="GHEA Grapalat"/>
          <w:i w:val="0"/>
          <w:lang w:val="af-ZA"/>
        </w:rPr>
        <w:t>:</w:t>
      </w:r>
      <w:r w:rsidRPr="00513407">
        <w:rPr>
          <w:rFonts w:ascii="GHEA Grapalat" w:hAnsi="GHEA Grapalat"/>
          <w:i w:val="0"/>
          <w:lang w:val="af-ZA"/>
        </w:rPr>
        <w:t xml:space="preserve"> г.Ереван, </w:t>
      </w:r>
      <w:r>
        <w:rPr>
          <w:rFonts w:ascii="GHEA Grapalat" w:hAnsi="GHEA Grapalat"/>
          <w:i w:val="0"/>
          <w:lang w:val="af-ZA"/>
        </w:rPr>
        <w:t>ул.</w:t>
      </w:r>
      <w:r w:rsidRPr="00513407">
        <w:rPr>
          <w:rFonts w:ascii="GHEA Grapalat" w:hAnsi="GHEA Grapalat"/>
          <w:i w:val="0"/>
          <w:lang w:val="af-ZA"/>
        </w:rPr>
        <w:t>Мелик-Адамян</w:t>
      </w:r>
      <w:r>
        <w:rPr>
          <w:rFonts w:ascii="GHEA Grapalat" w:hAnsi="GHEA Grapalat"/>
          <w:i w:val="0"/>
          <w:lang w:val="af-ZA"/>
        </w:rPr>
        <w:t>а</w:t>
      </w:r>
      <w:r w:rsidRPr="00513407">
        <w:rPr>
          <w:rFonts w:ascii="GHEA Grapalat" w:hAnsi="GHEA Grapalat"/>
          <w:i w:val="0"/>
          <w:lang w:val="af-ZA"/>
        </w:rPr>
        <w:t xml:space="preserve"> 1. Обжалование осуществляется порядком, установленным этим  приглашениям. Для подачи жалобы требуется 30 000 (тридцать тысяч) драмов, которые должны быть перечислены на банковский счет казначейства «900008000482», открытый Министерством  финансов Республики Армения. </w:t>
      </w:r>
    </w:p>
    <w:p w:rsidR="00DA0004" w:rsidRPr="002D33D0" w:rsidRDefault="00DA0004" w:rsidP="00DA000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дополнительной информации относительно данного приглашения, можете обращаться к секретарю Комитета по оценке – Розе Меграбян. </w:t>
      </w:r>
    </w:p>
    <w:p w:rsidR="00DA0004" w:rsidRPr="002D33D0" w:rsidRDefault="00DA0004" w:rsidP="00DA0004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D33D0">
        <w:rPr>
          <w:rFonts w:ascii="GHEA Grapalat" w:hAnsi="GHEA Grapalat"/>
          <w:i w:val="0"/>
          <w:lang w:val="af-ZA"/>
        </w:rPr>
        <w:tab/>
      </w:r>
      <w:r w:rsidRPr="002D33D0">
        <w:rPr>
          <w:rFonts w:ascii="GHEA Grapalat" w:hAnsi="GHEA Grapalat"/>
          <w:i w:val="0"/>
          <w:lang w:val="af-ZA"/>
        </w:rPr>
        <w:tab/>
      </w:r>
      <w:r w:rsidRPr="002D33D0">
        <w:rPr>
          <w:rFonts w:ascii="GHEA Grapalat" w:hAnsi="GHEA Grapalat"/>
          <w:i w:val="0"/>
          <w:lang w:val="af-ZA"/>
        </w:rPr>
        <w:tab/>
      </w:r>
      <w:r w:rsidRPr="002D33D0">
        <w:rPr>
          <w:rFonts w:ascii="GHEA Grapalat" w:hAnsi="GHEA Grapalat"/>
          <w:i w:val="0"/>
          <w:lang w:val="af-ZA"/>
        </w:rPr>
        <w:tab/>
      </w:r>
      <w:r w:rsidRPr="002D33D0">
        <w:rPr>
          <w:rFonts w:ascii="GHEA Grapalat" w:hAnsi="GHEA Grapalat"/>
          <w:i w:val="0"/>
          <w:lang w:val="af-ZA"/>
        </w:rPr>
        <w:tab/>
        <w:t xml:space="preserve">             </w:t>
      </w:r>
    </w:p>
    <w:p w:rsidR="00DA0004" w:rsidRPr="002D33D0" w:rsidRDefault="00DA0004" w:rsidP="00DA000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D33D0">
        <w:rPr>
          <w:rFonts w:ascii="GHEA Grapalat" w:hAnsi="GHEA Grapalat"/>
          <w:i w:val="0"/>
          <w:lang w:val="af-ZA"/>
        </w:rPr>
        <w:t xml:space="preserve">                                      </w:t>
      </w:r>
      <w:r>
        <w:rPr>
          <w:rFonts w:ascii="GHEA Grapalat" w:hAnsi="GHEA Grapalat"/>
          <w:i w:val="0"/>
          <w:lang w:val="af-ZA"/>
        </w:rPr>
        <w:t>Тел.:</w:t>
      </w:r>
      <w:r w:rsidRPr="002D33D0">
        <w:rPr>
          <w:rFonts w:ascii="GHEA Grapalat" w:hAnsi="GHEA Grapalat"/>
          <w:i w:val="0"/>
          <w:lang w:val="af-ZA"/>
        </w:rPr>
        <w:t xml:space="preserve"> </w:t>
      </w:r>
      <w:r w:rsidRPr="002D33D0">
        <w:rPr>
          <w:rFonts w:ascii="GHEA Grapalat" w:hAnsi="GHEA Grapalat"/>
          <w:i w:val="0"/>
          <w:u w:val="single"/>
          <w:lang w:val="af-ZA"/>
        </w:rPr>
        <w:tab/>
      </w:r>
      <w:r w:rsidRPr="00DB6429">
        <w:rPr>
          <w:rFonts w:ascii="GHEA Grapalat" w:hAnsi="GHEA Grapalat"/>
          <w:i w:val="0"/>
          <w:lang w:val="af-ZA"/>
        </w:rPr>
        <w:t>010-54-19-30</w:t>
      </w:r>
    </w:p>
    <w:p w:rsidR="00DA0004" w:rsidRPr="002D33D0" w:rsidRDefault="00DA0004" w:rsidP="00DA000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D33D0">
        <w:rPr>
          <w:rFonts w:ascii="GHEA Grapalat" w:hAnsi="GHEA Grapalat"/>
          <w:i w:val="0"/>
          <w:lang w:val="af-ZA"/>
        </w:rPr>
        <w:t xml:space="preserve">       </w:t>
      </w:r>
      <w:r>
        <w:rPr>
          <w:rFonts w:ascii="GHEA Grapalat" w:hAnsi="GHEA Grapalat"/>
          <w:i w:val="0"/>
          <w:lang w:val="af-ZA"/>
        </w:rPr>
        <w:t xml:space="preserve">                               Эл.почта: r.mehrabyan@polytechnic.am</w:t>
      </w:r>
    </w:p>
    <w:p w:rsidR="00DA0004" w:rsidRPr="002D33D0" w:rsidRDefault="00DA0004" w:rsidP="00DA000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BC6AD9" w:rsidRPr="00DA0004" w:rsidRDefault="00DA0004" w:rsidP="00DA0004">
      <w:pPr>
        <w:rPr>
          <w:lang w:val="ru-RU"/>
        </w:rPr>
      </w:pPr>
      <w:r>
        <w:rPr>
          <w:rFonts w:ascii="GHEA Grapalat" w:hAnsi="GHEA Grapalat"/>
          <w:i/>
          <w:lang w:val="af-ZA"/>
        </w:rPr>
        <w:t>Заказчик:</w:t>
      </w:r>
      <w:r w:rsidRPr="002D33D0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“Национальный политехнический университет Армении” фонд</w:t>
      </w:r>
      <w:r w:rsidRPr="002D33D0">
        <w:rPr>
          <w:rFonts w:ascii="GHEA Grapalat" w:hAnsi="GHEA Grapalat"/>
          <w:i/>
          <w:lang w:val="af-ZA"/>
        </w:rPr>
        <w:tab/>
      </w:r>
    </w:p>
    <w:sectPr w:rsidR="00BC6AD9" w:rsidRPr="00DA0004" w:rsidSect="00DA000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3A"/>
    <w:rsid w:val="0070753A"/>
    <w:rsid w:val="00BC6AD9"/>
    <w:rsid w:val="00D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DAF5-C61A-4936-A898-A98E30F8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rsid w:val="00DA00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DA0004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2017-07-07T12:33:00Z</dcterms:created>
  <dcterms:modified xsi:type="dcterms:W3CDTF">2017-07-07T12:34:00Z</dcterms:modified>
</cp:coreProperties>
</file>