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992983" w:rsidRPr="00992983">
        <w:rPr>
          <w:rFonts w:ascii="GHEA Grapalat" w:hAnsi="GHEA Grapalat"/>
          <w:b/>
          <w:i/>
          <w:sz w:val="24"/>
          <w:szCs w:val="24"/>
          <w:lang w:val="hy-AM"/>
        </w:rPr>
        <w:t>18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92983">
        <w:rPr>
          <w:rFonts w:ascii="GHEA Grapalat" w:hAnsi="GHEA Grapalat" w:cs="GHEA Grapalat"/>
          <w:szCs w:val="24"/>
          <w:lang w:val="hy-AM"/>
        </w:rPr>
        <w:t>Ռուբեն Հակոբյան ԱՁ</w:t>
      </w:r>
      <w:r w:rsidRPr="00992983">
        <w:rPr>
          <w:rFonts w:ascii="GHEA Grapalat" w:hAnsi="GHEA Grapalat" w:cs="Sylfaen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992983">
        <w:rPr>
          <w:rFonts w:ascii="GHEA Grapalat" w:hAnsi="GHEA Grapalat" w:cs="Sylfaen"/>
          <w:sz w:val="24"/>
          <w:szCs w:val="24"/>
          <w:lang w:val="hy-AM"/>
        </w:rPr>
        <w:t>դատական դեպարտամենտ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992983">
        <w:rPr>
          <w:rFonts w:ascii="GHEA Grapalat" w:hAnsi="GHEA Grapalat"/>
          <w:sz w:val="24"/>
          <w:szCs w:val="24"/>
          <w:lang w:val="hy-AM"/>
        </w:rPr>
        <w:t>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992983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992983">
        <w:rPr>
          <w:rFonts w:ascii="GHEA Grapalat" w:hAnsi="GHEA Grapalat"/>
          <w:sz w:val="24"/>
          <w:szCs w:val="24"/>
          <w:lang w:val="hy-AM"/>
        </w:rPr>
        <w:t>2:00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992983">
        <w:rPr>
          <w:rFonts w:ascii="GHEA Grapalat" w:hAnsi="GHEA Grapalat"/>
          <w:b/>
          <w:i/>
          <w:sz w:val="24"/>
          <w:szCs w:val="24"/>
        </w:rPr>
        <w:t>18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23</cp:revision>
  <cp:lastPrinted>2017-05-10T14:27:00Z</cp:lastPrinted>
  <dcterms:created xsi:type="dcterms:W3CDTF">2015-12-16T10:40:00Z</dcterms:created>
  <dcterms:modified xsi:type="dcterms:W3CDTF">2017-07-10T11:32:00Z</dcterms:modified>
</cp:coreProperties>
</file>