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377C37" w:rsidRPr="00321F4E">
        <w:rPr>
          <w:rFonts w:ascii="GHEA Grapalat" w:hAnsi="GHEA Grapalat"/>
          <w:i w:val="0"/>
          <w:lang w:val="af-ZA"/>
        </w:rPr>
        <w:t>հու</w:t>
      </w:r>
      <w:r w:rsidR="008A3344">
        <w:rPr>
          <w:rFonts w:ascii="GHEA Grapalat" w:hAnsi="GHEA Grapalat"/>
          <w:i w:val="0"/>
          <w:lang w:val="af-ZA"/>
        </w:rPr>
        <w:t>լ</w:t>
      </w:r>
      <w:r w:rsidR="00377C37" w:rsidRPr="00321F4E">
        <w:rPr>
          <w:rFonts w:ascii="GHEA Grapalat" w:hAnsi="GHEA Grapalat"/>
          <w:i w:val="0"/>
          <w:lang w:val="af-ZA"/>
        </w:rPr>
        <w:t xml:space="preserve">իս </w:t>
      </w:r>
      <w:r w:rsidR="008A3344">
        <w:rPr>
          <w:rFonts w:ascii="GHEA Grapalat" w:hAnsi="GHEA Grapalat"/>
          <w:i w:val="0"/>
          <w:lang w:val="af-ZA"/>
        </w:rPr>
        <w:t>11</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8A3344">
        <w:rPr>
          <w:rFonts w:ascii="GHEA Grapalat" w:hAnsi="GHEA Grapalat" w:cs="Sylfaen"/>
          <w:i w:val="0"/>
          <w:lang w:val="af-ZA"/>
        </w:rPr>
        <w:t>7</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8A3344">
        <w:rPr>
          <w:rFonts w:ascii="GHEA Grapalat" w:hAnsi="GHEA Grapalat" w:cs="Sylfaen"/>
          <w:i w:val="0"/>
          <w:lang w:val="af-ZA"/>
        </w:rPr>
        <w:t>7</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343434">
        <w:rPr>
          <w:rFonts w:ascii="GHEA Grapalat" w:hAnsi="GHEA Grapalat"/>
          <w:i w:val="0"/>
          <w:lang w:val="af-ZA"/>
        </w:rPr>
        <w:t>ախտորոշիչ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B15056">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343434">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DD7180" w:rsidRPr="00321F4E">
        <w:rPr>
          <w:rFonts w:ascii="GHEA Grapalat" w:hAnsi="GHEA Grapalat"/>
          <w:b/>
          <w:i w:val="0"/>
          <w:lang w:val="af-ZA"/>
        </w:rPr>
        <w:t>հու</w:t>
      </w:r>
      <w:r w:rsidR="00B15056">
        <w:rPr>
          <w:rFonts w:ascii="GHEA Grapalat" w:hAnsi="GHEA Grapalat"/>
          <w:b/>
          <w:i w:val="0"/>
          <w:lang w:val="af-ZA"/>
        </w:rPr>
        <w:t>լ</w:t>
      </w:r>
      <w:r w:rsidR="00DD7180" w:rsidRPr="00321F4E">
        <w:rPr>
          <w:rFonts w:ascii="GHEA Grapalat" w:hAnsi="GHEA Grapalat"/>
          <w:b/>
          <w:i w:val="0"/>
          <w:lang w:val="af-ZA"/>
        </w:rPr>
        <w:t>իսի</w:t>
      </w:r>
      <w:r w:rsidR="000D3D33" w:rsidRPr="00321F4E">
        <w:rPr>
          <w:rFonts w:ascii="GHEA Grapalat" w:hAnsi="GHEA Grapalat"/>
          <w:b/>
          <w:i w:val="0"/>
          <w:lang w:val="af-ZA"/>
        </w:rPr>
        <w:t xml:space="preserve"> «</w:t>
      </w:r>
      <w:r w:rsidR="008A3344">
        <w:rPr>
          <w:rFonts w:ascii="GHEA Grapalat" w:hAnsi="GHEA Grapalat"/>
          <w:b/>
          <w:i w:val="0"/>
          <w:lang w:val="af-ZA"/>
        </w:rPr>
        <w:t>18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B15056">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8A3344">
        <w:rPr>
          <w:rFonts w:ascii="GHEA Grapalat" w:hAnsi="GHEA Grapalat" w:cs="Sylfaen"/>
          <w:i/>
          <w:sz w:val="20"/>
          <w:szCs w:val="20"/>
          <w:lang w:val="af-ZA"/>
        </w:rPr>
        <w:t>7</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հու</w:t>
      </w:r>
      <w:r w:rsidR="008A3344">
        <w:rPr>
          <w:rFonts w:ascii="GHEA Grapalat" w:hAnsi="GHEA Grapalat" w:cs="Times Armenian"/>
          <w:i/>
          <w:sz w:val="20"/>
          <w:szCs w:val="20"/>
          <w:lang w:val="af-ZA"/>
        </w:rPr>
        <w:t>լ</w:t>
      </w:r>
      <w:r w:rsidR="00377C37" w:rsidRPr="0041053B">
        <w:rPr>
          <w:rFonts w:ascii="GHEA Grapalat" w:hAnsi="GHEA Grapalat" w:cs="Times Armenian"/>
          <w:i/>
          <w:sz w:val="20"/>
          <w:szCs w:val="20"/>
          <w:lang w:val="af-ZA"/>
        </w:rPr>
        <w:t>իս</w:t>
      </w:r>
      <w:r w:rsidRPr="0041053B">
        <w:rPr>
          <w:rFonts w:ascii="GHEA Grapalat" w:hAnsi="GHEA Grapalat" w:cs="Times Armenian"/>
          <w:i/>
          <w:sz w:val="20"/>
          <w:szCs w:val="20"/>
          <w:lang w:val="af-ZA"/>
        </w:rPr>
        <w:t xml:space="preserve">ի </w:t>
      </w:r>
      <w:r w:rsidRPr="0041053B">
        <w:rPr>
          <w:rFonts w:ascii="GHEA Grapalat" w:hAnsi="GHEA Grapalat" w:cs="Times Armenian"/>
          <w:i/>
          <w:sz w:val="20"/>
          <w:szCs w:val="20"/>
          <w:vertAlign w:val="subscript"/>
          <w:lang w:val="af-ZA"/>
        </w:rPr>
        <w:t xml:space="preserve"> </w:t>
      </w:r>
      <w:r w:rsidR="008B57FA" w:rsidRPr="008B57FA">
        <w:rPr>
          <w:rFonts w:ascii="GHEA Grapalat" w:hAnsi="GHEA Grapalat" w:cs="Times Armenian"/>
          <w:i/>
          <w:sz w:val="20"/>
          <w:szCs w:val="20"/>
          <w:lang w:val="af-ZA"/>
        </w:rPr>
        <w:t>11-ի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8A3344">
        <w:rPr>
          <w:rFonts w:ascii="GHEA Grapalat" w:hAnsi="GHEA Grapalat" w:cs="Times Armenian"/>
          <w:i/>
          <w:sz w:val="20"/>
          <w:szCs w:val="20"/>
          <w:lang w:val="af-ZA"/>
        </w:rPr>
        <w:t>7</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B15056">
        <w:rPr>
          <w:rFonts w:ascii="GHEA Grapalat" w:hAnsi="GHEA Grapalat" w:cs="Sylfaen"/>
          <w:lang w:val="af-ZA"/>
        </w:rPr>
        <w:t>ԱԽՏՈՐՈՇԻՉ ՆՅՈՒԹԵՐԻ</w:t>
      </w:r>
      <w:r w:rsidRPr="00377C37">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B15056" w:rsidRPr="00B15056">
        <w:rPr>
          <w:rFonts w:ascii="GHEA Grapalat" w:hAnsi="GHEA Grapalat"/>
          <w:b/>
          <w:sz w:val="20"/>
          <w:lang w:val="af-ZA"/>
        </w:rPr>
        <w:t>ԱԽՏՈՐՈՇԻՉ ՆՅՈՒԹԵՐԻ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8A3344">
        <w:rPr>
          <w:rFonts w:ascii="GHEA Grapalat" w:hAnsi="GHEA Grapalat" w:cs="Times Armenian"/>
          <w:sz w:val="20"/>
          <w:lang w:val="af-ZA"/>
        </w:rPr>
        <w:t>7</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B15056">
        <w:rPr>
          <w:rFonts w:ascii="GHEA Grapalat" w:hAnsi="GHEA Grapalat"/>
          <w:i w:val="0"/>
          <w:lang w:val="af-ZA"/>
        </w:rPr>
        <w:t>ախտորոշիչ նյութերի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DE1AC9">
        <w:trPr>
          <w:trHeight w:val="935"/>
        </w:trPr>
        <w:tc>
          <w:tcPr>
            <w:tcW w:w="1530" w:type="dxa"/>
          </w:tcPr>
          <w:p w:rsidR="00855D98" w:rsidRPr="00B15056" w:rsidRDefault="00855D98" w:rsidP="00855D98">
            <w:pPr>
              <w:pStyle w:val="ListParagraph"/>
              <w:numPr>
                <w:ilvl w:val="0"/>
                <w:numId w:val="17"/>
              </w:numPr>
              <w:contextualSpacing/>
              <w:rPr>
                <w:rFonts w:ascii="GHEA Grapalat" w:hAnsi="GHEA Grapalat"/>
                <w:sz w:val="20"/>
                <w:szCs w:val="20"/>
              </w:rPr>
            </w:pPr>
          </w:p>
        </w:tc>
        <w:tc>
          <w:tcPr>
            <w:tcW w:w="9157" w:type="dxa"/>
          </w:tcPr>
          <w:p w:rsidR="00B15056" w:rsidRPr="00B15056" w:rsidRDefault="00B15056" w:rsidP="00DE1AC9">
            <w:pPr>
              <w:rPr>
                <w:rFonts w:ascii="GHEA Grapalat" w:hAnsi="GHEA Grapalat" w:cs="Sylfaen"/>
                <w:sz w:val="20"/>
                <w:szCs w:val="20"/>
              </w:rPr>
            </w:pPr>
            <w:r w:rsidRPr="00B15056">
              <w:rPr>
                <w:rFonts w:ascii="GHEA Grapalat" w:hAnsi="GHEA Grapalat" w:cs="Sylfaen"/>
                <w:sz w:val="20"/>
                <w:szCs w:val="20"/>
              </w:rPr>
              <w:t>Կատաղություն հիվանդության հետպատվաստային լարվածության որոշման (շների և կատուների</w:t>
            </w:r>
            <w:r w:rsidR="001F4BE5">
              <w:rPr>
                <w:rFonts w:ascii="GHEA Grapalat" w:hAnsi="GHEA Grapalat" w:cs="Sylfaen"/>
                <w:sz w:val="20"/>
                <w:szCs w:val="20"/>
              </w:rPr>
              <w:t xml:space="preserve"> մոտ</w:t>
            </w:r>
            <w:r w:rsidRPr="00B15056">
              <w:rPr>
                <w:rFonts w:ascii="GHEA Grapalat" w:hAnsi="GHEA Grapalat" w:cs="Sylfaen"/>
                <w:sz w:val="20"/>
                <w:szCs w:val="20"/>
              </w:rPr>
              <w:t xml:space="preserve">) </w:t>
            </w:r>
            <w:r w:rsidR="001F4BE5">
              <w:rPr>
                <w:rFonts w:ascii="GHEA Grapalat" w:hAnsi="GHEA Grapalat" w:cs="Sylfaen"/>
                <w:sz w:val="20"/>
                <w:szCs w:val="20"/>
              </w:rPr>
              <w:t xml:space="preserve">ախտորոշիչ </w:t>
            </w:r>
            <w:r w:rsidRPr="00B15056">
              <w:rPr>
                <w:rFonts w:ascii="GHEA Grapalat" w:hAnsi="GHEA Grapalat" w:cs="Sylfaen"/>
                <w:sz w:val="20"/>
                <w:szCs w:val="20"/>
              </w:rPr>
              <w:t>հավաքածու (2 միկրոթասիկ), 80-100 փորձաքննությունների համար</w:t>
            </w:r>
            <w:r w:rsidR="00DE1AC9">
              <w:rPr>
                <w:rFonts w:ascii="GHEA Grapalat" w:hAnsi="GHEA Grapalat" w:cs="Sylfaen"/>
                <w:sz w:val="20"/>
                <w:szCs w:val="20"/>
              </w:rPr>
              <w:t>:</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43434">
        <w:rPr>
          <w:rFonts w:ascii="GHEA Grapalat" w:hAnsi="GHEA Grapalat" w:cs="Arial Armenian"/>
          <w:sz w:val="20"/>
          <w:szCs w:val="20"/>
          <w:lang w:val="hy-AM" w:eastAsia="ru-RU"/>
        </w:rPr>
        <w:t xml:space="preserve">ախտորոշիչ նյութերի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B15056">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B15056">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8A3344">
        <w:rPr>
          <w:rFonts w:ascii="GHEA Grapalat" w:hAnsi="GHEA Grapalat" w:cs="Sylfaen"/>
          <w:sz w:val="20"/>
          <w:szCs w:val="20"/>
          <w:lang w:val="af-ZA"/>
        </w:rPr>
        <w:t>7</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8A3344">
        <w:rPr>
          <w:rFonts w:ascii="GHEA Grapalat" w:hAnsi="GHEA Grapalat" w:cs="Arial"/>
          <w:sz w:val="20"/>
          <w:szCs w:val="20"/>
          <w:lang w:val="es-ES"/>
        </w:rPr>
        <w:t>7</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8A3344">
        <w:rPr>
          <w:rFonts w:ascii="GHEA Grapalat" w:hAnsi="GHEA Grapalat"/>
          <w:sz w:val="20"/>
          <w:szCs w:val="20"/>
          <w:lang w:val="es-ES"/>
        </w:rPr>
        <w:t>7</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8A3344">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8A3344">
        <w:rPr>
          <w:rFonts w:ascii="GHEA Grapalat" w:hAnsi="GHEA Grapalat" w:cs="Arial"/>
          <w:sz w:val="20"/>
          <w:szCs w:val="20"/>
          <w:lang w:val="es-ES"/>
        </w:rPr>
        <w:t>7</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8A3344">
        <w:rPr>
          <w:rFonts w:ascii="GHEA Grapalat" w:hAnsi="GHEA Grapalat" w:cs="Sylfaen"/>
          <w:sz w:val="20"/>
          <w:szCs w:val="20"/>
          <w:lang w:val="af-ZA"/>
        </w:rPr>
        <w:t>7</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8A3344">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8A3344"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8A3344">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8A3344">
        <w:rPr>
          <w:rFonts w:ascii="GHEA Grapalat" w:hAnsi="GHEA Grapalat" w:cs="Arial"/>
          <w:sz w:val="20"/>
          <w:szCs w:val="20"/>
          <w:lang w:val="es-ES"/>
        </w:rPr>
        <w:t>7</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8A3344">
        <w:rPr>
          <w:rFonts w:ascii="GHEA Grapalat" w:hAnsi="GHEA Grapalat" w:cs="Sylfaen"/>
          <w:b/>
          <w:lang w:val="en-US"/>
        </w:rPr>
        <w:t>7</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980"/>
        <w:gridCol w:w="720"/>
        <w:gridCol w:w="2340"/>
        <w:gridCol w:w="900"/>
        <w:gridCol w:w="720"/>
        <w:gridCol w:w="720"/>
        <w:gridCol w:w="117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343434">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3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343434">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333" w:type="dxa"/>
            <w:vMerge/>
            <w:vAlign w:val="center"/>
          </w:tcPr>
          <w:p w:rsidR="008C0039" w:rsidRPr="00864564" w:rsidRDefault="008C0039" w:rsidP="008C0039">
            <w:pPr>
              <w:jc w:val="center"/>
              <w:rPr>
                <w:rFonts w:ascii="GHEA Grapalat" w:hAnsi="GHEA Grapalat"/>
                <w:sz w:val="18"/>
              </w:rPr>
            </w:pPr>
          </w:p>
        </w:tc>
        <w:tc>
          <w:tcPr>
            <w:tcW w:w="198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343434">
        <w:trPr>
          <w:trHeight w:val="710"/>
        </w:trPr>
        <w:tc>
          <w:tcPr>
            <w:tcW w:w="1254" w:type="dxa"/>
          </w:tcPr>
          <w:p w:rsidR="00807D5D" w:rsidRPr="00920F38" w:rsidRDefault="00E975C5" w:rsidP="00807D5D">
            <w:pPr>
              <w:ind w:left="360"/>
              <w:contextualSpacing/>
              <w:rPr>
                <w:rFonts w:ascii="GHEA Grapalat" w:hAnsi="GHEA Grapalat"/>
                <w:sz w:val="18"/>
                <w:szCs w:val="18"/>
              </w:rPr>
            </w:pPr>
            <w:r>
              <w:rPr>
                <w:rFonts w:ascii="GHEA Grapalat" w:hAnsi="GHEA Grapalat"/>
                <w:sz w:val="18"/>
                <w:szCs w:val="18"/>
              </w:rPr>
              <w:t>1</w:t>
            </w:r>
          </w:p>
        </w:tc>
        <w:tc>
          <w:tcPr>
            <w:tcW w:w="1333" w:type="dxa"/>
          </w:tcPr>
          <w:p w:rsidR="00807D5D" w:rsidRPr="00920F38" w:rsidRDefault="00E975C5" w:rsidP="000111DE">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1980" w:type="dxa"/>
          </w:tcPr>
          <w:p w:rsidR="00E975C5" w:rsidRDefault="00E975C5" w:rsidP="00E975C5">
            <w:pPr>
              <w:pBdr>
                <w:right w:val="dotted" w:sz="6" w:space="5" w:color="D7D7D7"/>
              </w:pBdr>
              <w:rPr>
                <w:rFonts w:ascii="GHEA Grapalat" w:hAnsi="GHEA Grapalat" w:cs="Sylfaen"/>
                <w:sz w:val="18"/>
                <w:szCs w:val="18"/>
                <w:highlight w:val="yellow"/>
              </w:rPr>
            </w:pPr>
            <w:r>
              <w:rPr>
                <w:rFonts w:ascii="GHEA Grapalat" w:hAnsi="GHEA Grapalat" w:cs="Sylfaen"/>
                <w:sz w:val="18"/>
                <w:szCs w:val="18"/>
              </w:rPr>
              <w:t xml:space="preserve">Կատաղություն հիվանդության հետպատվաստային լարվածության որոշման (շների և կատուների մոտ) </w:t>
            </w:r>
            <w:r w:rsidR="00DE1AC9">
              <w:rPr>
                <w:rFonts w:ascii="GHEA Grapalat" w:hAnsi="GHEA Grapalat" w:cs="Sylfaen"/>
                <w:sz w:val="18"/>
                <w:szCs w:val="18"/>
              </w:rPr>
              <w:t xml:space="preserve">ախտորոշիչ </w:t>
            </w:r>
            <w:r>
              <w:rPr>
                <w:rFonts w:ascii="GHEA Grapalat" w:hAnsi="GHEA Grapalat" w:cs="Sylfaen"/>
                <w:sz w:val="18"/>
                <w:szCs w:val="18"/>
              </w:rPr>
              <w:t>հավաքածու</w:t>
            </w:r>
          </w:p>
          <w:p w:rsidR="00807D5D" w:rsidRPr="00920F38" w:rsidRDefault="00E975C5" w:rsidP="00E975C5">
            <w:pPr>
              <w:pBdr>
                <w:right w:val="dotted" w:sz="6" w:space="5" w:color="D7D7D7"/>
              </w:pBdr>
              <w:rPr>
                <w:rFonts w:ascii="GHEA Grapalat" w:hAnsi="GHEA Grapalat" w:cs="Sylfaen"/>
                <w:sz w:val="18"/>
                <w:szCs w:val="18"/>
              </w:rPr>
            </w:pPr>
            <w:r w:rsidRPr="00A15FE3">
              <w:rPr>
                <w:rFonts w:ascii="GHEA Grapalat" w:hAnsi="GHEA Grapalat" w:cs="Sylfaen"/>
                <w:sz w:val="18"/>
                <w:szCs w:val="18"/>
              </w:rPr>
              <w:t>O.K. SERVIS Bio Pro կամ համարժեք</w:t>
            </w:r>
          </w:p>
        </w:tc>
        <w:tc>
          <w:tcPr>
            <w:tcW w:w="720" w:type="dxa"/>
          </w:tcPr>
          <w:p w:rsidR="00807D5D" w:rsidRPr="00920F38" w:rsidRDefault="00807D5D" w:rsidP="00807D5D">
            <w:pPr>
              <w:jc w:val="center"/>
              <w:rPr>
                <w:rFonts w:ascii="GHEA Grapalat" w:hAnsi="GHEA Grapalat"/>
                <w:sz w:val="18"/>
                <w:szCs w:val="18"/>
              </w:rPr>
            </w:pPr>
          </w:p>
        </w:tc>
        <w:tc>
          <w:tcPr>
            <w:tcW w:w="2340" w:type="dxa"/>
          </w:tcPr>
          <w:p w:rsidR="00E975C5" w:rsidRDefault="00E975C5" w:rsidP="00E975C5">
            <w:pPr>
              <w:rPr>
                <w:rFonts w:ascii="GHEA Grapalat" w:hAnsi="GHEA Grapalat" w:cs="Sylfaen"/>
                <w:sz w:val="18"/>
                <w:szCs w:val="18"/>
              </w:rPr>
            </w:pPr>
            <w:r>
              <w:rPr>
                <w:rFonts w:ascii="GHEA Grapalat" w:hAnsi="GHEA Grapalat" w:cs="Sylfaen"/>
                <w:sz w:val="18"/>
                <w:szCs w:val="18"/>
              </w:rPr>
              <w:t>Կատաղություն հիվանդության հետպատվաստային լարվածության որոշման (շների և կատուների</w:t>
            </w:r>
            <w:r w:rsidR="00343434">
              <w:rPr>
                <w:rFonts w:ascii="GHEA Grapalat" w:hAnsi="GHEA Grapalat" w:cs="Sylfaen"/>
                <w:sz w:val="18"/>
                <w:szCs w:val="18"/>
              </w:rPr>
              <w:t xml:space="preserve"> մոտ</w:t>
            </w:r>
            <w:r>
              <w:rPr>
                <w:rFonts w:ascii="GHEA Grapalat" w:hAnsi="GHEA Grapalat" w:cs="Sylfaen"/>
                <w:sz w:val="18"/>
                <w:szCs w:val="18"/>
              </w:rPr>
              <w:t xml:space="preserve">) </w:t>
            </w:r>
            <w:r w:rsidR="00DE1AC9">
              <w:rPr>
                <w:rFonts w:ascii="GHEA Grapalat" w:hAnsi="GHEA Grapalat" w:cs="Sylfaen"/>
                <w:sz w:val="18"/>
                <w:szCs w:val="18"/>
              </w:rPr>
              <w:t xml:space="preserve">ախտորոշիչ </w:t>
            </w:r>
            <w:r>
              <w:rPr>
                <w:rFonts w:ascii="GHEA Grapalat" w:hAnsi="GHEA Grapalat" w:cs="Sylfaen"/>
                <w:sz w:val="18"/>
                <w:szCs w:val="18"/>
              </w:rPr>
              <w:t>հավաքածու (2 միկրոթասիկ), 80-100 փորձաքննությունների համար</w:t>
            </w:r>
          </w:p>
          <w:p w:rsidR="00E975C5" w:rsidRDefault="00E975C5" w:rsidP="00E975C5">
            <w:pPr>
              <w:rPr>
                <w:rFonts w:ascii="GHEA Grapalat" w:hAnsi="GHEA Grapalat" w:cs="Sylfaen"/>
                <w:sz w:val="18"/>
                <w:szCs w:val="18"/>
              </w:rPr>
            </w:pPr>
            <w:r>
              <w:rPr>
                <w:rFonts w:ascii="GHEA Grapalat" w:hAnsi="GHEA Grapalat" w:cs="Sylfaen"/>
                <w:sz w:val="18"/>
                <w:szCs w:val="18"/>
              </w:rPr>
              <w:t>Bio Pro Rabies ELISA Ab Kit</w:t>
            </w:r>
          </w:p>
          <w:p w:rsidR="00FD7E12" w:rsidRPr="00E37DE9" w:rsidRDefault="00E975C5" w:rsidP="00E975C5">
            <w:pPr>
              <w:pBdr>
                <w:right w:val="dotted" w:sz="6" w:space="5" w:color="D7D7D7"/>
              </w:pBdr>
              <w:ind w:right="-108"/>
              <w:rPr>
                <w:rFonts w:ascii="Sylfaen" w:hAnsi="Sylfaen"/>
                <w:i/>
                <w:sz w:val="16"/>
                <w:szCs w:val="16"/>
              </w:rPr>
            </w:pPr>
            <w:r>
              <w:rPr>
                <w:rFonts w:ascii="GHEA Grapalat" w:hAnsi="GHEA Grapalat" w:cs="Sylfaen"/>
                <w:sz w:val="18"/>
                <w:szCs w:val="18"/>
              </w:rPr>
              <w:t>Blocking ELISA for detection of Rabies virus antibodies in serum or plasma</w:t>
            </w:r>
          </w:p>
        </w:tc>
        <w:tc>
          <w:tcPr>
            <w:tcW w:w="900" w:type="dxa"/>
          </w:tcPr>
          <w:p w:rsidR="00807D5D" w:rsidRPr="00920F38" w:rsidRDefault="00E975C5" w:rsidP="00920F38">
            <w:pPr>
              <w:pBdr>
                <w:right w:val="dotted" w:sz="6" w:space="5" w:color="D7D7D7"/>
              </w:pBdr>
              <w:jc w:val="center"/>
              <w:rPr>
                <w:rFonts w:ascii="GHEA Grapalat" w:hAnsi="GHEA Grapalat"/>
                <w:sz w:val="16"/>
                <w:szCs w:val="16"/>
              </w:rPr>
            </w:pPr>
            <w:r>
              <w:rPr>
                <w:rFonts w:ascii="GHEA Grapalat" w:hAnsi="GHEA Grapalat"/>
                <w:sz w:val="16"/>
                <w:szCs w:val="16"/>
              </w:rPr>
              <w:t>հավաքածու</w:t>
            </w:r>
          </w:p>
        </w:tc>
        <w:tc>
          <w:tcPr>
            <w:tcW w:w="72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807D5D" w:rsidRPr="00920F38" w:rsidRDefault="00E975C5" w:rsidP="00E975C5">
            <w:pPr>
              <w:jc w:val="center"/>
              <w:rPr>
                <w:rFonts w:ascii="GHEA Grapalat" w:hAnsi="GHEA Grapalat"/>
                <w:sz w:val="16"/>
                <w:szCs w:val="16"/>
              </w:rPr>
            </w:pPr>
            <w:r>
              <w:rPr>
                <w:rFonts w:ascii="GHEA Grapalat" w:hAnsi="GHEA Grapalat" w:cs="Sylfaen"/>
                <w:sz w:val="16"/>
                <w:szCs w:val="16"/>
                <w:lang w:val="pt-BR"/>
              </w:rPr>
              <w:t>Պայմանագրի</w:t>
            </w:r>
            <w:r w:rsidR="00920F38" w:rsidRPr="000219A0">
              <w:rPr>
                <w:rFonts w:ascii="GHEA Grapalat" w:hAnsi="GHEA Grapalat" w:cs="Sylfaen"/>
                <w:sz w:val="16"/>
                <w:szCs w:val="16"/>
                <w:lang w:val="pt-BR"/>
              </w:rPr>
              <w:t xml:space="preserve"> ուժի մեջ մտնելու օրվանից սկսած</w:t>
            </w:r>
            <w:r w:rsidR="00920F38" w:rsidRPr="000219A0">
              <w:rPr>
                <w:rFonts w:ascii="GHEA Grapalat" w:hAnsi="GHEA Grapalat"/>
                <w:sz w:val="16"/>
                <w:szCs w:val="16"/>
              </w:rPr>
              <w:t xml:space="preserve"> </w:t>
            </w:r>
            <w:r w:rsidR="00807D5D" w:rsidRPr="000219A0">
              <w:rPr>
                <w:rFonts w:ascii="GHEA Grapalat" w:hAnsi="GHEA Grapalat"/>
                <w:sz w:val="16"/>
                <w:szCs w:val="16"/>
              </w:rPr>
              <w:t>30 օրացուցային օրերի ընթացքում</w:t>
            </w:r>
          </w:p>
        </w:tc>
      </w:tr>
    </w:tbl>
    <w:p w:rsidR="00E975C5" w:rsidRPr="00AA18FF" w:rsidRDefault="008C0039" w:rsidP="00E975C5">
      <w:pPr>
        <w:rPr>
          <w:rFonts w:ascii="GHEA Grapalat" w:hAnsi="GHEA Grapalat" w:cs="Sylfaen"/>
          <w:sz w:val="18"/>
          <w:szCs w:val="18"/>
          <w:lang w:val="pt-BR"/>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r w:rsidR="00E975C5">
        <w:rPr>
          <w:rFonts w:ascii="GHEA Grapalat" w:hAnsi="GHEA Grapalat" w:cs="Sylfaen"/>
          <w:i/>
          <w:sz w:val="18"/>
          <w:szCs w:val="18"/>
          <w:lang w:val="pt-BR"/>
        </w:rPr>
        <w:t xml:space="preserve"> </w:t>
      </w:r>
      <w:r w:rsidR="00E975C5" w:rsidRPr="00AA18FF">
        <w:rPr>
          <w:rFonts w:ascii="GHEA Grapalat" w:hAnsi="GHEA Grapalat" w:cs="Sylfaen"/>
          <w:sz w:val="18"/>
          <w:szCs w:val="18"/>
          <w:lang w:val="pt-BR"/>
        </w:rPr>
        <w:t>Պիտանելիության ժամկետը առնվազն 70% ի առկայություն մատակարարման պահին</w:t>
      </w:r>
      <w:r w:rsidR="00E975C5">
        <w:rPr>
          <w:rFonts w:ascii="GHEA Grapalat" w:hAnsi="GHEA Grapalat" w:cs="Sylfaen"/>
          <w:sz w:val="18"/>
          <w:szCs w:val="18"/>
          <w:lang w:val="pt-BR"/>
        </w:rPr>
        <w:t>:</w:t>
      </w:r>
    </w:p>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8A3344" w:rsidTr="005339E6">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40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E975C5" w:rsidRPr="00864564" w:rsidTr="005339E6">
        <w:trPr>
          <w:trHeight w:val="1538"/>
        </w:trPr>
        <w:tc>
          <w:tcPr>
            <w:tcW w:w="1980" w:type="dxa"/>
          </w:tcPr>
          <w:p w:rsidR="00E975C5" w:rsidRPr="00864564" w:rsidRDefault="00E975C5" w:rsidP="008C0039">
            <w:pPr>
              <w:jc w:val="center"/>
              <w:rPr>
                <w:rFonts w:ascii="GHEA Grapalat" w:hAnsi="GHEA Grapalat"/>
                <w:sz w:val="20"/>
                <w:lang w:val="es-ES"/>
              </w:rPr>
            </w:pPr>
          </w:p>
        </w:tc>
        <w:tc>
          <w:tcPr>
            <w:tcW w:w="2407" w:type="dxa"/>
          </w:tcPr>
          <w:p w:rsidR="00E975C5" w:rsidRPr="00864564" w:rsidRDefault="00E975C5" w:rsidP="008C0039">
            <w:pPr>
              <w:jc w:val="center"/>
              <w:rPr>
                <w:rFonts w:ascii="GHEA Grapalat" w:hAnsi="GHEA Grapalat"/>
                <w:sz w:val="20"/>
                <w:lang w:val="es-ES"/>
              </w:rPr>
            </w:pPr>
          </w:p>
        </w:tc>
        <w:tc>
          <w:tcPr>
            <w:tcW w:w="3690" w:type="dxa"/>
          </w:tcPr>
          <w:p w:rsidR="00E975C5" w:rsidRPr="00864564" w:rsidRDefault="00E975C5" w:rsidP="008C0039">
            <w:pPr>
              <w:jc w:val="center"/>
              <w:rPr>
                <w:rFonts w:ascii="GHEA Grapalat" w:hAnsi="GHEA Grapalat"/>
                <w:sz w:val="20"/>
                <w:lang w:val="es-ES"/>
              </w:rPr>
            </w:pPr>
          </w:p>
        </w:tc>
        <w:tc>
          <w:tcPr>
            <w:tcW w:w="3420" w:type="dxa"/>
            <w:vAlign w:val="center"/>
          </w:tcPr>
          <w:p w:rsidR="00E975C5" w:rsidRPr="00864564" w:rsidRDefault="008B57FA" w:rsidP="00E975C5">
            <w:pPr>
              <w:ind w:right="-7"/>
              <w:jc w:val="center"/>
              <w:rPr>
                <w:rFonts w:ascii="GHEA Grapalat" w:hAnsi="GHEA Grapalat"/>
                <w:sz w:val="18"/>
                <w:szCs w:val="22"/>
                <w:lang w:val="pt-BR"/>
              </w:rPr>
            </w:pPr>
            <w:r>
              <w:rPr>
                <w:rFonts w:ascii="GHEA Grapalat" w:hAnsi="GHEA Grapalat" w:cs="Sylfaen"/>
                <w:sz w:val="18"/>
                <w:szCs w:val="22"/>
                <w:lang w:val="pt-BR"/>
              </w:rPr>
              <w:t>4</w:t>
            </w:r>
            <w:r w:rsidR="00E975C5">
              <w:rPr>
                <w:rFonts w:ascii="GHEA Grapalat" w:hAnsi="GHEA Grapalat" w:cs="Sylfaen"/>
                <w:sz w:val="18"/>
                <w:szCs w:val="22"/>
                <w:lang w:val="pt-BR"/>
              </w:rPr>
              <w:t>-րդ եռամսյակ</w:t>
            </w:r>
          </w:p>
        </w:tc>
        <w:tc>
          <w:tcPr>
            <w:tcW w:w="3354" w:type="dxa"/>
            <w:vAlign w:val="center"/>
          </w:tcPr>
          <w:p w:rsidR="00E975C5" w:rsidRPr="00864564" w:rsidRDefault="00E975C5"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975C5" w:rsidRPr="00864564" w:rsidRDefault="00E975C5" w:rsidP="008C0039">
            <w:pPr>
              <w:jc w:val="center"/>
              <w:rPr>
                <w:rFonts w:ascii="GHEA Grapalat" w:hAnsi="GHEA Grapalat"/>
                <w:sz w:val="18"/>
                <w:lang w:val="es-ES"/>
              </w:rPr>
            </w:pPr>
          </w:p>
        </w:tc>
      </w:tr>
      <w:tr w:rsidR="005339E6" w:rsidRPr="00864564" w:rsidTr="00C320AD">
        <w:trPr>
          <w:trHeight w:val="1299"/>
        </w:trPr>
        <w:tc>
          <w:tcPr>
            <w:tcW w:w="1980" w:type="dxa"/>
          </w:tcPr>
          <w:p w:rsidR="005339E6" w:rsidRPr="00920F38" w:rsidRDefault="005339E6" w:rsidP="005339E6">
            <w:pPr>
              <w:ind w:left="360"/>
              <w:contextualSpacing/>
              <w:rPr>
                <w:rFonts w:ascii="GHEA Grapalat" w:hAnsi="GHEA Grapalat"/>
                <w:sz w:val="18"/>
                <w:szCs w:val="18"/>
              </w:rPr>
            </w:pPr>
            <w:r>
              <w:rPr>
                <w:rFonts w:ascii="GHEA Grapalat" w:hAnsi="GHEA Grapalat"/>
                <w:sz w:val="18"/>
                <w:szCs w:val="18"/>
              </w:rPr>
              <w:t>1</w:t>
            </w:r>
          </w:p>
        </w:tc>
        <w:tc>
          <w:tcPr>
            <w:tcW w:w="2407" w:type="dxa"/>
          </w:tcPr>
          <w:p w:rsidR="005339E6" w:rsidRPr="00920F38" w:rsidRDefault="005339E6" w:rsidP="005339E6">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3690" w:type="dxa"/>
          </w:tcPr>
          <w:p w:rsidR="00C320AD" w:rsidRPr="00C320AD" w:rsidRDefault="00C320AD" w:rsidP="00C320AD">
            <w:pPr>
              <w:pBdr>
                <w:right w:val="dotted" w:sz="6" w:space="5" w:color="D7D7D7"/>
              </w:pBdr>
              <w:rPr>
                <w:rFonts w:ascii="GHEA Grapalat" w:hAnsi="GHEA Grapalat"/>
                <w:sz w:val="18"/>
                <w:szCs w:val="18"/>
              </w:rPr>
            </w:pPr>
            <w:r w:rsidRPr="00C320AD">
              <w:rPr>
                <w:rFonts w:ascii="GHEA Grapalat" w:hAnsi="GHEA Grapalat" w:cs="Sylfaen"/>
                <w:sz w:val="18"/>
                <w:szCs w:val="18"/>
              </w:rPr>
              <w:t>Կատաղություն</w:t>
            </w:r>
            <w:r w:rsidRPr="00C320AD">
              <w:rPr>
                <w:rFonts w:ascii="GHEA Grapalat" w:hAnsi="GHEA Grapalat"/>
                <w:sz w:val="18"/>
                <w:szCs w:val="18"/>
              </w:rPr>
              <w:t xml:space="preserve"> </w:t>
            </w:r>
            <w:r w:rsidRPr="00C320AD">
              <w:rPr>
                <w:rFonts w:ascii="GHEA Grapalat" w:hAnsi="GHEA Grapalat" w:cs="Sylfaen"/>
                <w:sz w:val="18"/>
                <w:szCs w:val="18"/>
              </w:rPr>
              <w:t>հիվանդության</w:t>
            </w:r>
            <w:r w:rsidRPr="00C320AD">
              <w:rPr>
                <w:rFonts w:ascii="GHEA Grapalat" w:hAnsi="GHEA Grapalat"/>
                <w:sz w:val="18"/>
                <w:szCs w:val="18"/>
              </w:rPr>
              <w:t xml:space="preserve"> </w:t>
            </w:r>
            <w:r w:rsidRPr="00C320AD">
              <w:rPr>
                <w:rFonts w:ascii="GHEA Grapalat" w:hAnsi="GHEA Grapalat" w:cs="Sylfaen"/>
                <w:sz w:val="18"/>
                <w:szCs w:val="18"/>
              </w:rPr>
              <w:t>հետպատվաստային</w:t>
            </w:r>
            <w:r w:rsidRPr="00C320AD">
              <w:rPr>
                <w:rFonts w:ascii="GHEA Grapalat" w:hAnsi="GHEA Grapalat"/>
                <w:sz w:val="18"/>
                <w:szCs w:val="18"/>
              </w:rPr>
              <w:t xml:space="preserve"> </w:t>
            </w:r>
            <w:r w:rsidRPr="00C320AD">
              <w:rPr>
                <w:rFonts w:ascii="GHEA Grapalat" w:hAnsi="GHEA Grapalat" w:cs="Sylfaen"/>
                <w:sz w:val="18"/>
                <w:szCs w:val="18"/>
              </w:rPr>
              <w:t>լարվածության</w:t>
            </w:r>
            <w:r w:rsidRPr="00C320AD">
              <w:rPr>
                <w:rFonts w:ascii="GHEA Grapalat" w:hAnsi="GHEA Grapalat"/>
                <w:sz w:val="18"/>
                <w:szCs w:val="18"/>
              </w:rPr>
              <w:t xml:space="preserve"> </w:t>
            </w:r>
            <w:r w:rsidRPr="00C320AD">
              <w:rPr>
                <w:rFonts w:ascii="GHEA Grapalat" w:hAnsi="GHEA Grapalat" w:cs="Sylfaen"/>
                <w:sz w:val="18"/>
                <w:szCs w:val="18"/>
              </w:rPr>
              <w:t>որոշման</w:t>
            </w:r>
            <w:r w:rsidRPr="00C320AD">
              <w:rPr>
                <w:rFonts w:ascii="GHEA Grapalat" w:hAnsi="GHEA Grapalat"/>
                <w:sz w:val="18"/>
                <w:szCs w:val="18"/>
              </w:rPr>
              <w:t xml:space="preserve"> (</w:t>
            </w:r>
            <w:r w:rsidRPr="00C320AD">
              <w:rPr>
                <w:rFonts w:ascii="GHEA Grapalat" w:hAnsi="GHEA Grapalat" w:cs="Sylfaen"/>
                <w:sz w:val="18"/>
                <w:szCs w:val="18"/>
              </w:rPr>
              <w:t>շների</w:t>
            </w:r>
            <w:r w:rsidRPr="00C320AD">
              <w:rPr>
                <w:rFonts w:ascii="GHEA Grapalat" w:hAnsi="GHEA Grapalat"/>
                <w:sz w:val="18"/>
                <w:szCs w:val="18"/>
              </w:rPr>
              <w:t xml:space="preserve"> </w:t>
            </w:r>
            <w:r w:rsidRPr="00C320AD">
              <w:rPr>
                <w:rFonts w:ascii="GHEA Grapalat" w:hAnsi="GHEA Grapalat" w:cs="Sylfaen"/>
                <w:sz w:val="18"/>
                <w:szCs w:val="18"/>
              </w:rPr>
              <w:t>և</w:t>
            </w:r>
            <w:r w:rsidRPr="00C320AD">
              <w:rPr>
                <w:rFonts w:ascii="GHEA Grapalat" w:hAnsi="GHEA Grapalat"/>
                <w:sz w:val="18"/>
                <w:szCs w:val="18"/>
              </w:rPr>
              <w:t xml:space="preserve"> </w:t>
            </w:r>
            <w:r w:rsidRPr="00C320AD">
              <w:rPr>
                <w:rFonts w:ascii="GHEA Grapalat" w:hAnsi="GHEA Grapalat" w:cs="Sylfaen"/>
                <w:sz w:val="18"/>
                <w:szCs w:val="18"/>
              </w:rPr>
              <w:t>կատուների</w:t>
            </w:r>
            <w:r w:rsidRPr="00C320AD">
              <w:rPr>
                <w:rFonts w:ascii="GHEA Grapalat" w:hAnsi="GHEA Grapalat"/>
                <w:sz w:val="18"/>
                <w:szCs w:val="18"/>
              </w:rPr>
              <w:t xml:space="preserve"> </w:t>
            </w:r>
            <w:r w:rsidRPr="00C320AD">
              <w:rPr>
                <w:rFonts w:ascii="GHEA Grapalat" w:hAnsi="GHEA Grapalat" w:cs="Sylfaen"/>
                <w:sz w:val="18"/>
                <w:szCs w:val="18"/>
              </w:rPr>
              <w:t>մոտ</w:t>
            </w:r>
            <w:r w:rsidRPr="00C320AD">
              <w:rPr>
                <w:rFonts w:ascii="GHEA Grapalat" w:hAnsi="GHEA Grapalat"/>
                <w:sz w:val="18"/>
                <w:szCs w:val="18"/>
              </w:rPr>
              <w:t xml:space="preserve">) </w:t>
            </w:r>
            <w:r w:rsidRPr="00C320AD">
              <w:rPr>
                <w:rFonts w:ascii="GHEA Grapalat" w:hAnsi="GHEA Grapalat" w:cs="Sylfaen"/>
                <w:sz w:val="18"/>
                <w:szCs w:val="18"/>
              </w:rPr>
              <w:t>ախտորոշիչ</w:t>
            </w:r>
            <w:r w:rsidRPr="00C320AD">
              <w:rPr>
                <w:rFonts w:ascii="GHEA Grapalat" w:hAnsi="GHEA Grapalat"/>
                <w:sz w:val="18"/>
                <w:szCs w:val="18"/>
              </w:rPr>
              <w:t xml:space="preserve"> </w:t>
            </w:r>
            <w:r w:rsidRPr="00C320AD">
              <w:rPr>
                <w:rFonts w:ascii="GHEA Grapalat" w:hAnsi="GHEA Grapalat" w:cs="Sylfaen"/>
                <w:sz w:val="18"/>
                <w:szCs w:val="18"/>
              </w:rPr>
              <w:t>հավաքածու</w:t>
            </w:r>
          </w:p>
          <w:p w:rsidR="005339E6" w:rsidRPr="00864564" w:rsidRDefault="00C320AD" w:rsidP="00C320AD">
            <w:pPr>
              <w:pBdr>
                <w:right w:val="dotted" w:sz="6" w:space="5" w:color="D7D7D7"/>
              </w:pBdr>
              <w:rPr>
                <w:rFonts w:ascii="GHEA Grapalat" w:hAnsi="GHEA Grapalat"/>
                <w:sz w:val="20"/>
                <w:lang w:val="es-ES"/>
              </w:rPr>
            </w:pPr>
            <w:r w:rsidRPr="00C320AD">
              <w:rPr>
                <w:rFonts w:ascii="GHEA Grapalat" w:hAnsi="GHEA Grapalat"/>
                <w:sz w:val="18"/>
                <w:szCs w:val="18"/>
              </w:rPr>
              <w:t xml:space="preserve">O.K. SERVIS Bio Pro </w:t>
            </w:r>
            <w:r w:rsidRPr="00C320AD">
              <w:rPr>
                <w:rFonts w:ascii="GHEA Grapalat" w:hAnsi="GHEA Grapalat" w:cs="Sylfaen"/>
                <w:sz w:val="18"/>
                <w:szCs w:val="18"/>
              </w:rPr>
              <w:t>կամ</w:t>
            </w:r>
            <w:r w:rsidRPr="00C320AD">
              <w:rPr>
                <w:rFonts w:ascii="GHEA Grapalat" w:hAnsi="GHEA Grapalat"/>
                <w:sz w:val="18"/>
                <w:szCs w:val="18"/>
              </w:rPr>
              <w:t xml:space="preserve"> </w:t>
            </w:r>
            <w:r w:rsidRPr="00C320AD">
              <w:rPr>
                <w:rFonts w:ascii="GHEA Grapalat" w:hAnsi="GHEA Grapalat" w:cs="Sylfaen"/>
                <w:sz w:val="18"/>
                <w:szCs w:val="18"/>
              </w:rPr>
              <w:t>համարժեք</w:t>
            </w:r>
          </w:p>
        </w:tc>
        <w:tc>
          <w:tcPr>
            <w:tcW w:w="3420"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8A3344"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A3344">
        <w:rPr>
          <w:rFonts w:ascii="GHEA Grapalat" w:hAnsi="GHEA Grapalat" w:cs="Sylfaen"/>
          <w:b/>
          <w:lang w:val="af-ZA"/>
        </w:rPr>
        <w:t>7</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8A3344"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8A3344">
        <w:rPr>
          <w:rFonts w:ascii="GHEA Grapalat" w:hAnsi="GHEA Grapalat" w:cs="GHEA Grapalat"/>
          <w:i/>
          <w:sz w:val="18"/>
          <w:szCs w:val="18"/>
        </w:rPr>
        <w:t>7</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8A3344">
        <w:rPr>
          <w:rFonts w:ascii="GHEA Grapalat" w:hAnsi="GHEA Grapalat" w:cs="GHEA Grapalat"/>
          <w:sz w:val="18"/>
          <w:szCs w:val="18"/>
          <w:lang w:val="pt-BR"/>
        </w:rPr>
        <w:t>7</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B57F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8B57FA">
              <w:rPr>
                <w:rFonts w:ascii="GHEA Grapalat" w:hAnsi="GHEA Grapalat" w:cs="GHEA Grapalat"/>
                <w:sz w:val="18"/>
                <w:szCs w:val="18"/>
              </w:rPr>
              <w:t>7</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8A3344">
        <w:rPr>
          <w:rFonts w:ascii="GHEA Grapalat" w:hAnsi="GHEA Grapalat" w:cs="GHEA Grapalat"/>
          <w:i/>
          <w:sz w:val="18"/>
          <w:szCs w:val="18"/>
        </w:rPr>
        <w:t>7</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 xml:space="preserve">Ընկերության տնօրենի </w:t>
      </w:r>
      <w:bookmarkStart w:id="0" w:name="_GoBack"/>
      <w:bookmarkEnd w:id="0"/>
      <w:r w:rsidRPr="00864564">
        <w:rPr>
          <w:rFonts w:ascii="GHEA Grapalat" w:hAnsi="GHEA Grapalat"/>
          <w:sz w:val="18"/>
          <w:szCs w:val="18"/>
          <w:vertAlign w:val="superscript"/>
          <w:lang w:val="hy-AM"/>
        </w:rPr>
        <w:t>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8A3344">
        <w:rPr>
          <w:rFonts w:ascii="GHEA Grapalat" w:hAnsi="GHEA Grapalat" w:cs="GHEA Grapalat"/>
          <w:sz w:val="18"/>
          <w:szCs w:val="18"/>
          <w:lang w:val="pt-BR"/>
        </w:rPr>
        <w:t>7</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8A3344">
        <w:rPr>
          <w:rFonts w:ascii="GHEA Grapalat" w:hAnsi="GHEA Grapalat" w:cs="GHEA Grapalat"/>
          <w:i/>
          <w:sz w:val="18"/>
          <w:szCs w:val="18"/>
        </w:rPr>
        <w:t>7</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3B6" w:rsidRDefault="002473B6" w:rsidP="008C0039">
      <w:r>
        <w:separator/>
      </w:r>
    </w:p>
  </w:endnote>
  <w:endnote w:type="continuationSeparator" w:id="0">
    <w:p w:rsidR="002473B6" w:rsidRDefault="002473B6"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3B6" w:rsidRDefault="002473B6" w:rsidP="008C0039">
      <w:r>
        <w:separator/>
      </w:r>
    </w:p>
  </w:footnote>
  <w:footnote w:type="continuationSeparator" w:id="0">
    <w:p w:rsidR="002473B6" w:rsidRDefault="002473B6" w:rsidP="008C0039">
      <w:r>
        <w:continuationSeparator/>
      </w:r>
    </w:p>
  </w:footnote>
  <w:footnote w:id="1">
    <w:p w:rsidR="00DE1AC9" w:rsidRPr="00D17258" w:rsidRDefault="00DE1AC9"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DE1AC9" w:rsidRPr="00AF5ECF" w:rsidRDefault="00DE1AC9"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DE1AC9" w:rsidRPr="002E31CA" w:rsidRDefault="00DE1AC9"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DE1AC9" w:rsidRPr="0027052A" w:rsidRDefault="00DE1AC9"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DE1AC9" w:rsidRPr="00A10D1E" w:rsidRDefault="00DE1AC9"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DE1AC9" w:rsidRPr="0074261F" w:rsidRDefault="00DE1AC9"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DE1AC9" w:rsidRPr="006D1826" w:rsidRDefault="00DE1AC9"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DE1AC9" w:rsidRPr="006D5B24" w:rsidRDefault="00DE1AC9"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DE1AC9" w:rsidRPr="009E45F3" w:rsidRDefault="00DE1AC9"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DE1AC9" w:rsidRPr="006D5B24" w:rsidRDefault="00DE1AC9"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DE1AC9" w:rsidRPr="00536BFB" w:rsidRDefault="00DE1AC9"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DE1AC9" w:rsidRPr="00536BFB" w:rsidRDefault="00DE1AC9"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DE1AC9" w:rsidRPr="006D5B24" w:rsidRDefault="00DE1AC9"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E1AC9" w:rsidRPr="006D5B24" w:rsidRDefault="00DE1AC9" w:rsidP="008C0039">
      <w:pPr>
        <w:pStyle w:val="FootnoteText"/>
        <w:jc w:val="both"/>
        <w:rPr>
          <w:rFonts w:ascii="GHEA Grapalat" w:hAnsi="GHEA Grapalat"/>
          <w:i/>
          <w:sz w:val="16"/>
          <w:szCs w:val="24"/>
          <w:lang w:val="hy-AM" w:eastAsia="en-US"/>
        </w:rPr>
      </w:pPr>
    </w:p>
  </w:footnote>
  <w:footnote w:id="14">
    <w:p w:rsidR="00DE1AC9" w:rsidRPr="00630CC3" w:rsidRDefault="00DE1AC9"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DE1AC9" w:rsidRPr="00630CC3" w:rsidRDefault="00DE1AC9"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DE1AC9" w:rsidRPr="006D5B24" w:rsidRDefault="00DE1AC9"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E1AC9" w:rsidRPr="006D5B24" w:rsidRDefault="00DE1AC9"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E1AC9" w:rsidRPr="006D5B24" w:rsidRDefault="00DE1AC9"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A717D"/>
    <w:rsid w:val="000A72B7"/>
    <w:rsid w:val="000D29D6"/>
    <w:rsid w:val="000D3D33"/>
    <w:rsid w:val="00105FC7"/>
    <w:rsid w:val="00163C2B"/>
    <w:rsid w:val="00194BAD"/>
    <w:rsid w:val="001D247E"/>
    <w:rsid w:val="001F4BE5"/>
    <w:rsid w:val="00214476"/>
    <w:rsid w:val="002473B6"/>
    <w:rsid w:val="002953AA"/>
    <w:rsid w:val="002F2815"/>
    <w:rsid w:val="002F4E64"/>
    <w:rsid w:val="00321F4E"/>
    <w:rsid w:val="00343434"/>
    <w:rsid w:val="00352D9B"/>
    <w:rsid w:val="00377C37"/>
    <w:rsid w:val="003C01B2"/>
    <w:rsid w:val="0041053B"/>
    <w:rsid w:val="00494D33"/>
    <w:rsid w:val="004F18EB"/>
    <w:rsid w:val="00522362"/>
    <w:rsid w:val="00525BB3"/>
    <w:rsid w:val="005309BA"/>
    <w:rsid w:val="005339E6"/>
    <w:rsid w:val="005947EC"/>
    <w:rsid w:val="00614EF8"/>
    <w:rsid w:val="006621BE"/>
    <w:rsid w:val="00683712"/>
    <w:rsid w:val="006F0205"/>
    <w:rsid w:val="00793BC5"/>
    <w:rsid w:val="008030F7"/>
    <w:rsid w:val="00807D5D"/>
    <w:rsid w:val="00855D98"/>
    <w:rsid w:val="00875DA4"/>
    <w:rsid w:val="0088296C"/>
    <w:rsid w:val="008A3344"/>
    <w:rsid w:val="008B57FA"/>
    <w:rsid w:val="008C0039"/>
    <w:rsid w:val="008C2CD5"/>
    <w:rsid w:val="00920F38"/>
    <w:rsid w:val="00934BDA"/>
    <w:rsid w:val="009510B9"/>
    <w:rsid w:val="009F74B2"/>
    <w:rsid w:val="00A338CD"/>
    <w:rsid w:val="00A60365"/>
    <w:rsid w:val="00A6518F"/>
    <w:rsid w:val="00A76C9C"/>
    <w:rsid w:val="00A95828"/>
    <w:rsid w:val="00AA067D"/>
    <w:rsid w:val="00AC6BE0"/>
    <w:rsid w:val="00B07066"/>
    <w:rsid w:val="00B15056"/>
    <w:rsid w:val="00B22CFF"/>
    <w:rsid w:val="00B2389B"/>
    <w:rsid w:val="00B44814"/>
    <w:rsid w:val="00BA3F0E"/>
    <w:rsid w:val="00BD1070"/>
    <w:rsid w:val="00BF13F5"/>
    <w:rsid w:val="00C320AD"/>
    <w:rsid w:val="00C405F8"/>
    <w:rsid w:val="00C40A56"/>
    <w:rsid w:val="00C947A4"/>
    <w:rsid w:val="00CA431B"/>
    <w:rsid w:val="00CA663B"/>
    <w:rsid w:val="00CC0412"/>
    <w:rsid w:val="00CC44FA"/>
    <w:rsid w:val="00CF009C"/>
    <w:rsid w:val="00DD7180"/>
    <w:rsid w:val="00DE1AC9"/>
    <w:rsid w:val="00DE7660"/>
    <w:rsid w:val="00E37DE9"/>
    <w:rsid w:val="00E975C5"/>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AC5B-4594-463C-8932-86190001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52</Pages>
  <Words>17702</Words>
  <Characters>100902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39</cp:revision>
  <dcterms:created xsi:type="dcterms:W3CDTF">2017-06-05T12:23:00Z</dcterms:created>
  <dcterms:modified xsi:type="dcterms:W3CDTF">2017-07-11T11:44:00Z</dcterms:modified>
</cp:coreProperties>
</file>