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1A" w:rsidRPr="0005021F" w:rsidRDefault="00104903" w:rsidP="004D3AE6">
      <w:pPr>
        <w:shd w:val="clear" w:color="auto" w:fill="FFFFFF"/>
        <w:spacing w:after="160" w:line="360" w:lineRule="auto"/>
        <w:ind w:left="567" w:right="566"/>
        <w:jc w:val="center"/>
        <w:rPr>
          <w:rFonts w:ascii="GHEA Grapalat" w:hAnsi="GHEA Grapalat"/>
          <w:b/>
          <w:color w:val="000000"/>
        </w:rPr>
      </w:pPr>
      <w:r w:rsidRPr="0005021F">
        <w:rPr>
          <w:rFonts w:ascii="GHEA Grapalat" w:hAnsi="GHEA Grapalat"/>
          <w:b/>
          <w:color w:val="000000"/>
        </w:rPr>
        <w:t xml:space="preserve">LAW </w:t>
      </w:r>
    </w:p>
    <w:p w:rsidR="001E1D6B" w:rsidRPr="0005021F" w:rsidRDefault="00104903" w:rsidP="004D3AE6">
      <w:pPr>
        <w:shd w:val="clear" w:color="auto" w:fill="FFFFFF"/>
        <w:spacing w:after="160" w:line="360" w:lineRule="auto"/>
        <w:ind w:left="567" w:right="566"/>
        <w:jc w:val="center"/>
        <w:rPr>
          <w:rFonts w:ascii="GHEA Grapalat" w:hAnsi="GHEA Grapalat"/>
          <w:color w:val="000000"/>
        </w:rPr>
      </w:pPr>
      <w:r w:rsidRPr="0005021F">
        <w:rPr>
          <w:rFonts w:ascii="GHEA Grapalat" w:hAnsi="GHEA Grapalat"/>
          <w:b/>
          <w:color w:val="000000"/>
        </w:rPr>
        <w:t>OF THE REPUBLIC OF ARMENIA</w:t>
      </w:r>
    </w:p>
    <w:p w:rsidR="001E1D6B" w:rsidRPr="0005021F" w:rsidRDefault="001E1D6B" w:rsidP="004D3AE6">
      <w:pPr>
        <w:spacing w:after="160" w:line="360" w:lineRule="auto"/>
        <w:ind w:firstLine="720"/>
        <w:jc w:val="right"/>
        <w:rPr>
          <w:rFonts w:ascii="GHEA Grapalat" w:hAnsi="GHEA Grapalat" w:cs="Sylfaen"/>
          <w:b/>
        </w:rPr>
      </w:pPr>
    </w:p>
    <w:p w:rsidR="001E1D6B" w:rsidRPr="0005021F" w:rsidRDefault="00104903" w:rsidP="00B0627A">
      <w:pPr>
        <w:spacing w:after="160" w:line="360" w:lineRule="auto"/>
        <w:ind w:firstLine="720"/>
        <w:jc w:val="right"/>
        <w:rPr>
          <w:rFonts w:ascii="GHEA Grapalat" w:hAnsi="GHEA Grapalat" w:cs="Sylfaen"/>
          <w:b/>
          <w:sz w:val="20"/>
          <w:szCs w:val="20"/>
        </w:rPr>
      </w:pPr>
      <w: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w:jc w:val="right"/>
        <w:rPr>
          <w:rFonts w:ascii="GHEA Grapalat" w:hAnsi="GHEA Grapalat" w:cs="Sylfaen"/>
          <w:b/>
          <w:sz w:val="20"/>
          <w:szCs w:val="20"/>
        </w:rPr>
      </w:pPr>
    </w:p>
    <w:p w:rsidR="001E1D6B" w:rsidRPr="0005021F" w:rsidRDefault="00104903" w:rsidP="004D3AE6">
      <w:pPr>
        <w:spacing w:after="160" w:line="360" w:lineRule="auto"/>
        <w:ind w:left="567" w:right="566"/>
        <w:jc w:val="center"/>
        <w:rPr>
          <w:rFonts w:ascii="GHEA Grapalat" w:hAnsi="GHEA Grapalat"/>
        </w:rPr>
      </w:pPr>
      <w:r w:rsidRPr="0005021F">
        <w:rPr>
          <w:rFonts w:ascii="GHEA Grapalat" w:hAnsi="GHEA Grapalat"/>
          <w:b/>
        </w:rPr>
        <w:t>ON PROCUREME</w:t>
      </w:r>
      <w:bookmarkStart w:id="0" w:name="_GoBack"/>
      <w:bookmarkEnd w:id="0"/>
      <w:r w:rsidRPr="0005021F">
        <w:rPr>
          <w:rFonts w:ascii="GHEA Grapalat" w:hAnsi="GHEA Grapalat"/>
          <w:b/>
        </w:rPr>
        <w:t>NT</w:t>
      </w:r>
    </w:p>
    <w:p w:rsidR="001E1D6B" w:rsidRPr="0005021F" w:rsidRDefault="001E1D6B" w:rsidP="004D3AE6">
      <w:pPr>
        <w:spacing w:after="160" w:line="360" w:lineRule="auto"/>
        <w:jc w:val="center"/>
        <w:rPr>
          <w:rFonts w:ascii="GHEA Grapalat" w:hAnsi="GHEA Grapalat" w:cs="Sylfaen"/>
          <w:b/>
          <w:bCs/>
        </w:rPr>
      </w:pPr>
    </w:p>
    <w:p w:rsidR="001E1D6B" w:rsidRPr="0005021F" w:rsidRDefault="00104903" w:rsidP="004D3AE6">
      <w:pPr>
        <w:spacing w:after="160" w:line="360" w:lineRule="auto"/>
        <w:ind w:left="567" w:right="566"/>
        <w:jc w:val="center"/>
        <w:rPr>
          <w:rFonts w:ascii="GHEA Grapalat" w:hAnsi="GHEA Grapalat"/>
        </w:rPr>
      </w:pPr>
      <w:r w:rsidRPr="0005021F">
        <w:rPr>
          <w:rFonts w:ascii="GHEA Grapalat" w:hAnsi="GHEA Grapalat"/>
          <w:b/>
        </w:rPr>
        <w:t>SECTION 1</w:t>
      </w:r>
    </w:p>
    <w:p w:rsidR="001E1D6B" w:rsidRPr="0005021F" w:rsidRDefault="001E1D6B" w:rsidP="004D3AE6">
      <w:pPr>
        <w:spacing w:after="160" w:line="360" w:lineRule="auto"/>
        <w:jc w:val="center"/>
        <w:rPr>
          <w:rFonts w:ascii="GHEA Grapalat" w:hAnsi="GHEA Grapalat"/>
        </w:rPr>
      </w:pPr>
    </w:p>
    <w:p w:rsidR="001E1D6B" w:rsidRPr="0005021F" w:rsidRDefault="00104903" w:rsidP="004D3AE6">
      <w:pPr>
        <w:spacing w:after="160" w:line="360" w:lineRule="auto"/>
        <w:ind w:left="567" w:right="566"/>
        <w:jc w:val="center"/>
        <w:rPr>
          <w:rFonts w:ascii="GHEA Grapalat" w:hAnsi="GHEA Grapalat"/>
          <w:b/>
        </w:rPr>
      </w:pPr>
      <w:r w:rsidRPr="0005021F">
        <w:rPr>
          <w:rFonts w:ascii="GHEA Grapalat" w:hAnsi="GHEA Grapalat"/>
          <w:b/>
        </w:rPr>
        <w:t>GENERAL PROVISIONS</w:t>
      </w:r>
    </w:p>
    <w:p w:rsidR="004D3AE6" w:rsidRPr="0005021F" w:rsidRDefault="004D3AE6" w:rsidP="002C0DB4">
      <w:pPr>
        <w:spacing w:after="160" w:line="360" w:lineRule="auto"/>
        <w:ind w:left="567" w:right="567"/>
        <w:jc w:val="center"/>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1E1D6B" w:rsidRPr="0005021F" w:rsidTr="00345E9A">
        <w:trPr>
          <w:tblCellSpacing w:w="0" w:type="dxa"/>
          <w:jc w:val="center"/>
        </w:trPr>
        <w:tc>
          <w:tcPr>
            <w:tcW w:w="1701" w:type="dxa"/>
          </w:tcPr>
          <w:p w:rsidR="001E1D6B" w:rsidRPr="0005021F" w:rsidRDefault="00104903" w:rsidP="00B0627A">
            <w:pPr>
              <w:spacing w:after="160" w:line="360" w:lineRule="auto"/>
              <w:ind w:left="28"/>
              <w:jc w:val="center"/>
              <w:rPr>
                <w:rFonts w:ascii="GHEA Grapalat" w:hAnsi="GHEA Grapalat"/>
              </w:rPr>
            </w:pPr>
            <w:r w:rsidRPr="0005021F">
              <w:rPr>
                <w:rFonts w:ascii="GHEA Grapalat" w:hAnsi="GHEA Grapalat"/>
                <w:b/>
              </w:rPr>
              <w:t>Article 1.</w:t>
            </w:r>
          </w:p>
        </w:tc>
        <w:tc>
          <w:tcPr>
            <w:tcW w:w="7370" w:type="dxa"/>
            <w:vAlign w:val="center"/>
          </w:tcPr>
          <w:p w:rsidR="001E1D6B" w:rsidRPr="0005021F" w:rsidRDefault="00104903" w:rsidP="004D3AE6">
            <w:pPr>
              <w:spacing w:after="160" w:line="360" w:lineRule="auto"/>
              <w:ind w:left="70"/>
              <w:rPr>
                <w:rFonts w:ascii="GHEA Grapalat" w:hAnsi="GHEA Grapalat"/>
              </w:rPr>
            </w:pPr>
            <w:r w:rsidRPr="0005021F">
              <w:rPr>
                <w:rFonts w:ascii="GHEA Grapalat" w:hAnsi="GHEA Grapalat"/>
                <w:b/>
              </w:rPr>
              <w:t>Subject matter of the Law</w:t>
            </w:r>
          </w:p>
        </w:tc>
      </w:tr>
    </w:tbl>
    <w:p w:rsidR="001E1D6B" w:rsidRPr="0005021F" w:rsidRDefault="004D3AE6" w:rsidP="004D3AE6">
      <w:pPr>
        <w:tabs>
          <w:tab w:val="left" w:pos="567"/>
        </w:tabs>
        <w:spacing w:after="160" w:line="360" w:lineRule="auto"/>
        <w:ind w:left="42"/>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This Law shall regulate the relations pertaining to the process of acquisition of goods, works and services by contracting authorities, define </w:t>
      </w:r>
      <w:r w:rsidR="00DA15AB" w:rsidRPr="0005021F">
        <w:rPr>
          <w:rFonts w:ascii="GHEA Grapalat" w:hAnsi="GHEA Grapalat"/>
        </w:rPr>
        <w:t>principal</w:t>
      </w:r>
      <w:r w:rsidR="00104903" w:rsidRPr="0005021F">
        <w:rPr>
          <w:rFonts w:ascii="GHEA Grapalat" w:hAnsi="GHEA Grapalat"/>
        </w:rPr>
        <w:t xml:space="preserve"> rights and obligations of parties to these relations.</w:t>
      </w:r>
    </w:p>
    <w:p w:rsidR="001E1D6B" w:rsidRPr="0005021F" w:rsidRDefault="001E1D6B" w:rsidP="002C0DB4">
      <w:pPr>
        <w:spacing w:after="160" w:line="360" w:lineRule="auto"/>
        <w:ind w:left="70"/>
        <w:jc w:val="both"/>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1E1D6B" w:rsidRPr="0005021F" w:rsidTr="00345E9A">
        <w:trPr>
          <w:tblCellSpacing w:w="0" w:type="dxa"/>
          <w:jc w:val="center"/>
        </w:trPr>
        <w:tc>
          <w:tcPr>
            <w:tcW w:w="1701" w:type="dxa"/>
          </w:tcPr>
          <w:p w:rsidR="001E1D6B" w:rsidRPr="0005021F" w:rsidRDefault="00104903" w:rsidP="00B0627A">
            <w:pPr>
              <w:spacing w:after="160" w:line="360" w:lineRule="auto"/>
              <w:ind w:left="70"/>
              <w:jc w:val="center"/>
              <w:rPr>
                <w:rFonts w:ascii="GHEA Grapalat" w:hAnsi="GHEA Grapalat"/>
              </w:rPr>
            </w:pPr>
            <w:r w:rsidRPr="0005021F">
              <w:rPr>
                <w:rFonts w:ascii="GHEA Grapalat" w:hAnsi="GHEA Grapalat"/>
                <w:b/>
              </w:rPr>
              <w:t>Article 2.</w:t>
            </w:r>
          </w:p>
        </w:tc>
        <w:tc>
          <w:tcPr>
            <w:tcW w:w="7370" w:type="dxa"/>
            <w:vAlign w:val="center"/>
          </w:tcPr>
          <w:p w:rsidR="001E1D6B" w:rsidRPr="0005021F" w:rsidRDefault="00104903" w:rsidP="004D3AE6">
            <w:pPr>
              <w:spacing w:after="160" w:line="360" w:lineRule="auto"/>
              <w:ind w:left="70"/>
              <w:rPr>
                <w:rFonts w:ascii="GHEA Grapalat" w:hAnsi="GHEA Grapalat"/>
              </w:rPr>
            </w:pPr>
            <w:r w:rsidRPr="0005021F">
              <w:rPr>
                <w:rFonts w:ascii="GHEA Grapalat" w:hAnsi="GHEA Grapalat"/>
                <w:b/>
              </w:rPr>
              <w:t>Main concepts used in the Law</w:t>
            </w:r>
          </w:p>
        </w:tc>
      </w:tr>
    </w:tbl>
    <w:p w:rsidR="001E1D6B" w:rsidRPr="0005021F" w:rsidRDefault="004D3AE6" w:rsidP="004D3AE6">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following main concepts shall be used in this Law: </w:t>
      </w:r>
    </w:p>
    <w:p w:rsidR="001E1D6B" w:rsidRPr="0005021F" w:rsidRDefault="00C12237" w:rsidP="00C12237">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876322" w:rsidRPr="0005021F">
        <w:rPr>
          <w:rFonts w:ascii="GHEA Grapalat" w:hAnsi="GHEA Grapalat"/>
          <w:b/>
        </w:rPr>
        <w:t>“</w:t>
      </w:r>
      <w:r w:rsidR="009A68CC" w:rsidRPr="0005021F">
        <w:rPr>
          <w:rFonts w:ascii="GHEA Grapalat" w:hAnsi="GHEA Grapalat"/>
          <w:b/>
        </w:rPr>
        <w:t>c</w:t>
      </w:r>
      <w:r w:rsidR="008B1BFF" w:rsidRPr="0005021F">
        <w:rPr>
          <w:rFonts w:ascii="GHEA Grapalat" w:hAnsi="GHEA Grapalat"/>
          <w:b/>
        </w:rPr>
        <w:t>ontracting</w:t>
      </w:r>
      <w:r w:rsidR="00104903" w:rsidRPr="0005021F">
        <w:rPr>
          <w:rFonts w:ascii="GHEA Grapalat" w:hAnsi="GHEA Grapalat"/>
          <w:b/>
        </w:rPr>
        <w:t xml:space="preserve"> authority” </w:t>
      </w:r>
      <w:r w:rsidR="00104903" w:rsidRPr="0005021F">
        <w:rPr>
          <w:rFonts w:ascii="GHEA Grapalat" w:hAnsi="GHEA Grapalat"/>
        </w:rPr>
        <w:t>means:</w:t>
      </w:r>
    </w:p>
    <w:p w:rsidR="001E1D6B" w:rsidRPr="0005021F" w:rsidRDefault="0083101D" w:rsidP="00C12237">
      <w:pPr>
        <w:tabs>
          <w:tab w:val="left" w:pos="567"/>
        </w:tabs>
        <w:spacing w:after="160" w:line="360" w:lineRule="auto"/>
        <w:jc w:val="both"/>
        <w:rPr>
          <w:rFonts w:ascii="GHEA Grapalat" w:hAnsi="GHEA Grapalat"/>
        </w:rPr>
      </w:pPr>
      <w:r w:rsidRPr="0005021F">
        <w:rPr>
          <w:rFonts w:ascii="GHEA Grapalat" w:hAnsi="GHEA Grapalat"/>
        </w:rPr>
        <w:t>a</w:t>
      </w:r>
      <w:r w:rsidR="00C12237" w:rsidRPr="0005021F">
        <w:rPr>
          <w:rFonts w:ascii="GHEA Grapalat" w:hAnsi="GHEA Grapalat"/>
        </w:rPr>
        <w:t>.</w:t>
      </w:r>
      <w:r w:rsidR="00C12237" w:rsidRPr="0005021F">
        <w:rPr>
          <w:rFonts w:ascii="GHEA Grapalat" w:hAnsi="GHEA Grapalat"/>
        </w:rPr>
        <w:tab/>
      </w:r>
      <w:r w:rsidR="00104903" w:rsidRPr="0005021F">
        <w:rPr>
          <w:rFonts w:ascii="GHEA Grapalat" w:hAnsi="GHEA Grapalat"/>
        </w:rPr>
        <w:t>public administration and local self-government bodies, state or community institutions provided for by the Constitution of the Republic of Armenia and laws of the</w:t>
      </w:r>
      <w:r w:rsidR="00C12237" w:rsidRPr="0005021F">
        <w:rPr>
          <w:rFonts w:ascii="Courier New" w:hAnsi="Courier New" w:cs="Courier New"/>
        </w:rPr>
        <w:t> </w:t>
      </w:r>
      <w:r w:rsidR="00104903" w:rsidRPr="0005021F">
        <w:rPr>
          <w:rFonts w:ascii="GHEA Grapalat" w:hAnsi="GHEA Grapalat"/>
        </w:rPr>
        <w:t xml:space="preserve">Republic of Armenia; </w:t>
      </w:r>
    </w:p>
    <w:p w:rsidR="001E1D6B" w:rsidRPr="0005021F" w:rsidRDefault="00C12237" w:rsidP="00C12237">
      <w:pPr>
        <w:tabs>
          <w:tab w:val="left" w:pos="567"/>
        </w:tabs>
        <w:spacing w:after="160" w:line="360" w:lineRule="auto"/>
        <w:jc w:val="both"/>
        <w:rPr>
          <w:rFonts w:ascii="GHEA Grapalat" w:hAnsi="GHEA Grapalat"/>
        </w:rPr>
      </w:pPr>
      <w:r w:rsidRPr="0005021F">
        <w:rPr>
          <w:rFonts w:ascii="GHEA Grapalat" w:hAnsi="GHEA Grapalat"/>
        </w:rPr>
        <w:t>b.</w:t>
      </w:r>
      <w:r w:rsidRPr="0005021F">
        <w:rPr>
          <w:rFonts w:ascii="GHEA Grapalat" w:hAnsi="GHEA Grapalat"/>
        </w:rPr>
        <w:tab/>
      </w:r>
      <w:r w:rsidR="00104903" w:rsidRPr="0005021F">
        <w:rPr>
          <w:rFonts w:ascii="GHEA Grapalat" w:hAnsi="GHEA Grapalat"/>
        </w:rPr>
        <w:t xml:space="preserve">Central Bank of the Republic of Armenia; </w:t>
      </w:r>
    </w:p>
    <w:p w:rsidR="001E1D6B" w:rsidRPr="0005021F" w:rsidRDefault="0083101D" w:rsidP="00C12237">
      <w:pPr>
        <w:tabs>
          <w:tab w:val="left" w:pos="567"/>
        </w:tabs>
        <w:spacing w:after="160" w:line="360" w:lineRule="auto"/>
        <w:jc w:val="both"/>
        <w:rPr>
          <w:rFonts w:ascii="GHEA Grapalat" w:hAnsi="GHEA Grapalat"/>
        </w:rPr>
      </w:pPr>
      <w:r w:rsidRPr="0005021F">
        <w:rPr>
          <w:rFonts w:ascii="GHEA Grapalat" w:hAnsi="GHEA Grapalat"/>
        </w:rPr>
        <w:lastRenderedPageBreak/>
        <w:t>c</w:t>
      </w:r>
      <w:r w:rsidR="00C12237" w:rsidRPr="0005021F">
        <w:rPr>
          <w:rFonts w:ascii="GHEA Grapalat" w:hAnsi="GHEA Grapalat"/>
        </w:rPr>
        <w:t>.</w:t>
      </w:r>
      <w:r w:rsidR="00C12237" w:rsidRPr="0005021F">
        <w:rPr>
          <w:rFonts w:ascii="GHEA Grapalat" w:hAnsi="GHEA Grapalat"/>
        </w:rPr>
        <w:tab/>
      </w:r>
      <w:r w:rsidR="00104903" w:rsidRPr="0005021F">
        <w:rPr>
          <w:rFonts w:ascii="GHEA Grapalat" w:hAnsi="GHEA Grapalat"/>
        </w:rPr>
        <w:t>state or community non-commercial organisations;</w:t>
      </w:r>
    </w:p>
    <w:p w:rsidR="001E1D6B" w:rsidRPr="0005021F" w:rsidRDefault="0083101D" w:rsidP="00C12237">
      <w:pPr>
        <w:tabs>
          <w:tab w:val="left" w:pos="567"/>
        </w:tabs>
        <w:spacing w:after="160" w:line="360" w:lineRule="auto"/>
        <w:jc w:val="both"/>
        <w:rPr>
          <w:rFonts w:ascii="GHEA Grapalat" w:hAnsi="GHEA Grapalat"/>
        </w:rPr>
      </w:pPr>
      <w:r w:rsidRPr="0005021F">
        <w:rPr>
          <w:rFonts w:ascii="GHEA Grapalat" w:hAnsi="GHEA Grapalat"/>
        </w:rPr>
        <w:t>d</w:t>
      </w:r>
      <w:r w:rsidR="00C12237" w:rsidRPr="0005021F">
        <w:rPr>
          <w:rFonts w:ascii="GHEA Grapalat" w:hAnsi="GHEA Grapalat"/>
        </w:rPr>
        <w:t>.</w:t>
      </w:r>
      <w:r w:rsidR="00C12237" w:rsidRPr="0005021F">
        <w:rPr>
          <w:rFonts w:ascii="GHEA Grapalat" w:hAnsi="GHEA Grapalat"/>
        </w:rPr>
        <w:tab/>
      </w:r>
      <w:r w:rsidR="00104903" w:rsidRPr="0005021F">
        <w:rPr>
          <w:rFonts w:ascii="GHEA Grapalat" w:hAnsi="GHEA Grapalat"/>
        </w:rPr>
        <w:t>organisations</w:t>
      </w:r>
      <w:r w:rsidR="007D4CEE" w:rsidRPr="0005021F">
        <w:rPr>
          <w:rFonts w:ascii="GHEA Grapalat" w:hAnsi="GHEA Grapalat"/>
        </w:rPr>
        <w:t xml:space="preserve"> with more than 50% of </w:t>
      </w:r>
      <w:r w:rsidR="00104903" w:rsidRPr="0005021F">
        <w:rPr>
          <w:rFonts w:ascii="GHEA Grapalat" w:hAnsi="GHEA Grapalat"/>
        </w:rPr>
        <w:t>state or community shares;</w:t>
      </w:r>
    </w:p>
    <w:p w:rsidR="001E1D6B" w:rsidRPr="0005021F" w:rsidRDefault="00C12237" w:rsidP="00C12237">
      <w:pPr>
        <w:tabs>
          <w:tab w:val="left" w:pos="567"/>
        </w:tabs>
        <w:spacing w:after="160" w:line="360" w:lineRule="auto"/>
        <w:jc w:val="both"/>
        <w:rPr>
          <w:rFonts w:ascii="GHEA Grapalat" w:hAnsi="GHEA Grapalat"/>
        </w:rPr>
      </w:pPr>
      <w:r w:rsidRPr="0005021F">
        <w:rPr>
          <w:rFonts w:ascii="GHEA Grapalat" w:hAnsi="GHEA Grapalat"/>
        </w:rPr>
        <w:t>e.</w:t>
      </w:r>
      <w:r w:rsidRPr="0005021F">
        <w:rPr>
          <w:rFonts w:ascii="GHEA Grapalat" w:hAnsi="GHEA Grapalat"/>
        </w:rPr>
        <w:tab/>
      </w:r>
      <w:r w:rsidR="00104903" w:rsidRPr="0005021F">
        <w:rPr>
          <w:rFonts w:ascii="GHEA Grapalat" w:hAnsi="GHEA Grapalat"/>
        </w:rPr>
        <w:t>foundations established or associations (unions) formed by the state or community, or state or community non-commercial organisation, or organisations</w:t>
      </w:r>
      <w:r w:rsidR="007D4CEE" w:rsidRPr="0005021F">
        <w:rPr>
          <w:rFonts w:ascii="GHEA Grapalat" w:hAnsi="GHEA Grapalat"/>
        </w:rPr>
        <w:t xml:space="preserve"> with more than 50% of </w:t>
      </w:r>
      <w:r w:rsidR="00104903" w:rsidRPr="0005021F">
        <w:rPr>
          <w:rFonts w:ascii="GHEA Grapalat" w:hAnsi="GHEA Grapalat"/>
        </w:rPr>
        <w:t>state or community shares;</w:t>
      </w:r>
    </w:p>
    <w:p w:rsidR="001E1D6B" w:rsidRPr="0005021F" w:rsidRDefault="00C12237" w:rsidP="00C12237">
      <w:pPr>
        <w:tabs>
          <w:tab w:val="left" w:pos="567"/>
        </w:tabs>
        <w:spacing w:after="160" w:line="360" w:lineRule="auto"/>
        <w:jc w:val="both"/>
        <w:rPr>
          <w:rFonts w:ascii="GHEA Grapalat" w:hAnsi="GHEA Grapalat" w:cs="Sylfaen"/>
        </w:rPr>
      </w:pPr>
      <w:r w:rsidRPr="0005021F">
        <w:rPr>
          <w:rFonts w:ascii="GHEA Grapalat" w:hAnsi="GHEA Grapalat"/>
        </w:rPr>
        <w:t>f.</w:t>
      </w:r>
      <w:r w:rsidRPr="0005021F">
        <w:rPr>
          <w:rFonts w:ascii="GHEA Grapalat" w:hAnsi="GHEA Grapalat"/>
        </w:rPr>
        <w:tab/>
      </w:r>
      <w:r w:rsidR="00104903" w:rsidRPr="0005021F">
        <w:rPr>
          <w:rFonts w:ascii="GHEA Grapalat" w:hAnsi="GHEA Grapalat"/>
        </w:rPr>
        <w:t>legal persons having received means in the form of donation or grant from the</w:t>
      </w:r>
      <w:r w:rsidRPr="0005021F">
        <w:rPr>
          <w:rFonts w:ascii="Courier New" w:hAnsi="Courier New" w:cs="Courier New"/>
        </w:rPr>
        <w:t> </w:t>
      </w:r>
      <w:r w:rsidR="00104903" w:rsidRPr="0005021F">
        <w:rPr>
          <w:rFonts w:ascii="GHEA Grapalat" w:hAnsi="GHEA Grapalat"/>
        </w:rPr>
        <w:t>state or community, or from the Central Bank of the Republic of Armenia, or from state or community non-commercial organisations, or organisations</w:t>
      </w:r>
      <w:r w:rsidR="00D162B7" w:rsidRPr="0005021F">
        <w:rPr>
          <w:rFonts w:ascii="GHEA Grapalat" w:hAnsi="GHEA Grapalat"/>
        </w:rPr>
        <w:t xml:space="preserve"> with more than 50% of </w:t>
      </w:r>
      <w:r w:rsidR="00104903" w:rsidRPr="0005021F">
        <w:rPr>
          <w:rFonts w:ascii="GHEA Grapalat" w:hAnsi="GHEA Grapalat"/>
        </w:rPr>
        <w:t>state or</w:t>
      </w:r>
      <w:r w:rsidR="00FC294D" w:rsidRPr="0005021F">
        <w:rPr>
          <w:rFonts w:ascii="GHEA Grapalat" w:hAnsi="GHEA Grapalat"/>
        </w:rPr>
        <w:t xml:space="preserve"> </w:t>
      </w:r>
      <w:r w:rsidR="00104903" w:rsidRPr="0005021F">
        <w:rPr>
          <w:rFonts w:ascii="GHEA Grapalat" w:hAnsi="GHEA Grapalat"/>
        </w:rPr>
        <w:t xml:space="preserve">community </w:t>
      </w:r>
      <w:r w:rsidR="00D162B7" w:rsidRPr="0005021F">
        <w:rPr>
          <w:rFonts w:ascii="GHEA Grapalat" w:hAnsi="GHEA Grapalat"/>
        </w:rPr>
        <w:t xml:space="preserve">shares </w:t>
      </w:r>
      <w:r w:rsidR="00104903" w:rsidRPr="0005021F">
        <w:rPr>
          <w:rFonts w:ascii="GHEA Grapalat" w:hAnsi="GHEA Grapalat"/>
        </w:rPr>
        <w:t>— as regards procurement carried out at the</w:t>
      </w:r>
      <w:r w:rsidRPr="0005021F">
        <w:rPr>
          <w:rFonts w:ascii="Courier New" w:hAnsi="Courier New" w:cs="Courier New"/>
        </w:rPr>
        <w:t> </w:t>
      </w:r>
      <w:r w:rsidR="00104903" w:rsidRPr="0005021F">
        <w:rPr>
          <w:rFonts w:ascii="GHEA Grapalat" w:hAnsi="GHEA Grapalat"/>
        </w:rPr>
        <w:t>expense of means received in the form of donation or grant;</w:t>
      </w:r>
    </w:p>
    <w:p w:rsidR="001E1D6B" w:rsidRPr="0005021F" w:rsidRDefault="00C12237" w:rsidP="00C12237">
      <w:pPr>
        <w:tabs>
          <w:tab w:val="left" w:pos="567"/>
        </w:tabs>
        <w:spacing w:after="160" w:line="360" w:lineRule="auto"/>
        <w:jc w:val="both"/>
        <w:rPr>
          <w:rFonts w:ascii="GHEA Grapalat" w:hAnsi="GHEA Grapalat"/>
        </w:rPr>
      </w:pPr>
      <w:r w:rsidRPr="0005021F">
        <w:rPr>
          <w:rFonts w:ascii="GHEA Grapalat" w:hAnsi="GHEA Grapalat"/>
        </w:rPr>
        <w:t>g.</w:t>
      </w:r>
      <w:r w:rsidRPr="0005021F">
        <w:rPr>
          <w:rFonts w:ascii="GHEA Grapalat" w:hAnsi="GHEA Grapalat"/>
        </w:rPr>
        <w:tab/>
      </w:r>
      <w:r w:rsidR="009A7237" w:rsidRPr="0005021F">
        <w:rPr>
          <w:rFonts w:ascii="GHEA Grapalat" w:hAnsi="GHEA Grapalat"/>
        </w:rPr>
        <w:t>foundations</w:t>
      </w:r>
      <w:r w:rsidR="00104903" w:rsidRPr="0005021F">
        <w:rPr>
          <w:rFonts w:ascii="GHEA Grapalat" w:hAnsi="GHEA Grapalat"/>
        </w:rPr>
        <w:t xml:space="preserve"> restructured through reorganisation of state or community </w:t>
      </w:r>
      <w:r w:rsidRPr="0005021F">
        <w:rPr>
          <w:rFonts w:ascii="GHEA Grapalat" w:hAnsi="GHEA Grapalat"/>
        </w:rPr>
        <w:br/>
      </w:r>
      <w:r w:rsidR="00104903" w:rsidRPr="0005021F">
        <w:rPr>
          <w:rFonts w:ascii="GHEA Grapalat" w:hAnsi="GHEA Grapalat"/>
        </w:rPr>
        <w:t>non-commercial organisations or organisations</w:t>
      </w:r>
      <w:r w:rsidR="003C5875" w:rsidRPr="0005021F">
        <w:rPr>
          <w:rFonts w:ascii="GHEA Grapalat" w:hAnsi="GHEA Grapalat"/>
        </w:rPr>
        <w:t xml:space="preserve"> with</w:t>
      </w:r>
      <w:r w:rsidR="00104903" w:rsidRPr="0005021F">
        <w:rPr>
          <w:rFonts w:ascii="GHEA Grapalat" w:hAnsi="GHEA Grapalat"/>
        </w:rPr>
        <w:t xml:space="preserve"> </w:t>
      </w:r>
      <w:r w:rsidR="003C5875" w:rsidRPr="0005021F">
        <w:rPr>
          <w:rFonts w:ascii="GHEA Grapalat" w:hAnsi="GHEA Grapalat"/>
        </w:rPr>
        <w:t xml:space="preserve">more than 50% of </w:t>
      </w:r>
      <w:r w:rsidR="00104903" w:rsidRPr="0005021F">
        <w:rPr>
          <w:rFonts w:ascii="GHEA Grapalat" w:hAnsi="GHEA Grapalat"/>
        </w:rPr>
        <w:t xml:space="preserve">state or community </w:t>
      </w:r>
      <w:r w:rsidR="003C5875" w:rsidRPr="0005021F">
        <w:rPr>
          <w:rFonts w:ascii="GHEA Grapalat" w:hAnsi="GHEA Grapalat"/>
        </w:rPr>
        <w:t>shares</w:t>
      </w:r>
      <w:r w:rsidR="00104903" w:rsidRPr="0005021F">
        <w:rPr>
          <w:rFonts w:ascii="GHEA Grapalat" w:hAnsi="GHEA Grapalat"/>
        </w:rPr>
        <w:t>;</w:t>
      </w:r>
    </w:p>
    <w:p w:rsidR="001E1D6B" w:rsidRPr="0005021F" w:rsidRDefault="0083101D" w:rsidP="00C12237">
      <w:pPr>
        <w:tabs>
          <w:tab w:val="left" w:pos="567"/>
        </w:tabs>
        <w:spacing w:after="160" w:line="360" w:lineRule="auto"/>
        <w:jc w:val="both"/>
        <w:rPr>
          <w:rFonts w:ascii="GHEA Grapalat" w:hAnsi="GHEA Grapalat"/>
        </w:rPr>
      </w:pPr>
      <w:r w:rsidRPr="0005021F">
        <w:rPr>
          <w:rFonts w:ascii="GHEA Grapalat" w:hAnsi="GHEA Grapalat"/>
        </w:rPr>
        <w:t>h</w:t>
      </w:r>
      <w:r w:rsidR="00C12237" w:rsidRPr="0005021F">
        <w:rPr>
          <w:rFonts w:ascii="GHEA Grapalat" w:hAnsi="GHEA Grapalat"/>
        </w:rPr>
        <w:t>.</w:t>
      </w:r>
      <w:r w:rsidR="00C12237" w:rsidRPr="0005021F">
        <w:rPr>
          <w:rFonts w:ascii="GHEA Grapalat" w:hAnsi="GHEA Grapalat"/>
        </w:rPr>
        <w:tab/>
      </w:r>
      <w:r w:rsidR="00104903" w:rsidRPr="0005021F">
        <w:rPr>
          <w:rFonts w:ascii="GHEA Grapalat" w:hAnsi="GHEA Grapalat"/>
        </w:rPr>
        <w:t>public organisations</w:t>
      </w:r>
      <w:r w:rsidR="002C4760" w:rsidRPr="0005021F">
        <w:rPr>
          <w:rFonts w:ascii="GHEA Grapalat" w:hAnsi="GHEA Grapalat"/>
        </w:rPr>
        <w:t>;</w:t>
      </w:r>
    </w:p>
    <w:p w:rsidR="001E1D6B" w:rsidRPr="0005021F" w:rsidRDefault="00104903" w:rsidP="00C12237">
      <w:pPr>
        <w:tabs>
          <w:tab w:val="left" w:pos="567"/>
        </w:tabs>
        <w:spacing w:after="160" w:line="360" w:lineRule="auto"/>
        <w:jc w:val="both"/>
        <w:rPr>
          <w:rFonts w:ascii="GHEA Grapalat" w:hAnsi="GHEA Grapalat"/>
        </w:rPr>
      </w:pPr>
      <w:r w:rsidRPr="0005021F">
        <w:rPr>
          <w:rFonts w:ascii="GHEA Grapalat" w:hAnsi="GHEA Grapalat"/>
        </w:rPr>
        <w:t>(2)</w:t>
      </w:r>
      <w:r w:rsidR="00C12237" w:rsidRPr="0005021F">
        <w:rPr>
          <w:rFonts w:ascii="GHEA Grapalat" w:hAnsi="GHEA Grapalat"/>
        </w:rPr>
        <w:tab/>
      </w:r>
      <w:r w:rsidRPr="0005021F">
        <w:rPr>
          <w:rFonts w:ascii="GHEA Grapalat" w:hAnsi="GHEA Grapalat"/>
          <w:b/>
        </w:rPr>
        <w:t>“</w:t>
      </w:r>
      <w:r w:rsidR="009A68CC" w:rsidRPr="0005021F">
        <w:rPr>
          <w:rFonts w:ascii="GHEA Grapalat" w:hAnsi="GHEA Grapalat"/>
          <w:b/>
        </w:rPr>
        <w:t>p</w:t>
      </w:r>
      <w:r w:rsidR="008B1BFF" w:rsidRPr="0005021F">
        <w:rPr>
          <w:rFonts w:ascii="GHEA Grapalat" w:hAnsi="GHEA Grapalat"/>
          <w:b/>
        </w:rPr>
        <w:t>ublic</w:t>
      </w:r>
      <w:r w:rsidRPr="0005021F">
        <w:rPr>
          <w:rFonts w:ascii="GHEA Grapalat" w:hAnsi="GHEA Grapalat"/>
          <w:b/>
        </w:rPr>
        <w:t xml:space="preserve"> organisations”</w:t>
      </w:r>
      <w:r w:rsidRPr="0005021F">
        <w:rPr>
          <w:rFonts w:ascii="GHEA Grapalat" w:hAnsi="GHEA Grapalat"/>
        </w:rPr>
        <w:t xml:space="preserve"> means</w:t>
      </w:r>
      <w:r w:rsidR="002C4760" w:rsidRPr="0005021F">
        <w:rPr>
          <w:rFonts w:ascii="GHEA Grapalat" w:hAnsi="GHEA Grapalat"/>
        </w:rPr>
        <w:t>:</w:t>
      </w:r>
      <w:r w:rsidRPr="0005021F">
        <w:rPr>
          <w:rFonts w:ascii="GHEA Grapalat" w:hAnsi="GHEA Grapalat"/>
          <w:b/>
        </w:rPr>
        <w:t xml:space="preserve"> </w:t>
      </w:r>
    </w:p>
    <w:p w:rsidR="001E1D6B" w:rsidRPr="0005021F" w:rsidRDefault="00C12237" w:rsidP="00C12237">
      <w:pPr>
        <w:tabs>
          <w:tab w:val="left" w:pos="567"/>
        </w:tabs>
        <w:spacing w:after="160" w:line="360" w:lineRule="auto"/>
        <w:jc w:val="both"/>
        <w:rPr>
          <w:rFonts w:ascii="GHEA Grapalat" w:hAnsi="GHEA Grapalat"/>
        </w:rPr>
      </w:pPr>
      <w:r w:rsidRPr="0005021F">
        <w:rPr>
          <w:rFonts w:ascii="GHEA Grapalat" w:hAnsi="GHEA Grapalat"/>
        </w:rPr>
        <w:t>a.</w:t>
      </w:r>
      <w:r w:rsidRPr="0005021F">
        <w:rPr>
          <w:rFonts w:ascii="GHEA Grapalat" w:hAnsi="GHEA Grapalat"/>
        </w:rPr>
        <w:tab/>
      </w:r>
      <w:r w:rsidR="00104903" w:rsidRPr="0005021F">
        <w:rPr>
          <w:rFonts w:ascii="GHEA Grapalat" w:hAnsi="GHEA Grapalat"/>
        </w:rPr>
        <w:t>persons included in the list approved by the Public Services Regulatory Commission of the Republic of Armenia, who carry out activities in the regulated field of public services, with the exception of persons who have been included in the list referred to in this paragraph due to holding a dominant position in respect of services provided within the framework of operation of the public network in the electronic communication sector;</w:t>
      </w:r>
    </w:p>
    <w:p w:rsidR="001E1D6B" w:rsidRPr="0005021F" w:rsidRDefault="00C12237" w:rsidP="00C12237">
      <w:pPr>
        <w:tabs>
          <w:tab w:val="left" w:pos="567"/>
        </w:tabs>
        <w:spacing w:after="160" w:line="360" w:lineRule="auto"/>
        <w:jc w:val="both"/>
        <w:rPr>
          <w:rFonts w:ascii="GHEA Grapalat" w:hAnsi="GHEA Grapalat"/>
        </w:rPr>
      </w:pPr>
      <w:r w:rsidRPr="0005021F">
        <w:rPr>
          <w:rFonts w:ascii="GHEA Grapalat" w:hAnsi="GHEA Grapalat"/>
        </w:rPr>
        <w:t>b.</w:t>
      </w:r>
      <w:r w:rsidRPr="0005021F">
        <w:rPr>
          <w:rFonts w:ascii="GHEA Grapalat" w:hAnsi="GHEA Grapalat"/>
        </w:rPr>
        <w:tab/>
      </w:r>
      <w:r w:rsidR="00104903" w:rsidRPr="0005021F">
        <w:rPr>
          <w:rFonts w:ascii="GHEA Grapalat" w:hAnsi="GHEA Grapalat"/>
        </w:rPr>
        <w:t>other organisations operating in the field of public services which, based on a special or exclusive right, implement one or more types of relevant activities defined by this Article, where procurement is carried out for the purpose of implementing the</w:t>
      </w:r>
      <w:r w:rsidRPr="0005021F">
        <w:rPr>
          <w:rFonts w:ascii="Courier New" w:hAnsi="Courier New" w:cs="Courier New"/>
        </w:rPr>
        <w:t> </w:t>
      </w:r>
      <w:r w:rsidR="00104903" w:rsidRPr="0005021F">
        <w:rPr>
          <w:rFonts w:ascii="GHEA Grapalat" w:hAnsi="GHEA Grapalat"/>
        </w:rPr>
        <w:t>given type of relevant activity;</w:t>
      </w:r>
    </w:p>
    <w:p w:rsidR="001E1D6B" w:rsidRPr="0005021F" w:rsidRDefault="00104903" w:rsidP="00C12237">
      <w:pPr>
        <w:tabs>
          <w:tab w:val="left" w:pos="567"/>
        </w:tabs>
        <w:spacing w:after="160" w:line="360" w:lineRule="auto"/>
        <w:jc w:val="both"/>
        <w:rPr>
          <w:rFonts w:ascii="GHEA Grapalat" w:hAnsi="GHEA Grapalat"/>
        </w:rPr>
      </w:pPr>
      <w:r w:rsidRPr="0005021F">
        <w:rPr>
          <w:rFonts w:ascii="GHEA Grapalat" w:hAnsi="GHEA Grapalat"/>
        </w:rPr>
        <w:lastRenderedPageBreak/>
        <w:t>(3)</w:t>
      </w:r>
      <w:r w:rsidR="00C12237" w:rsidRPr="0005021F">
        <w:rPr>
          <w:rFonts w:ascii="GHEA Grapalat" w:hAnsi="GHEA Grapalat"/>
        </w:rPr>
        <w:tab/>
      </w:r>
      <w:r w:rsidR="00717B9C" w:rsidRPr="0005021F">
        <w:rPr>
          <w:rFonts w:ascii="GHEA Grapalat" w:hAnsi="GHEA Grapalat"/>
          <w:b/>
        </w:rPr>
        <w:t>“</w:t>
      </w:r>
      <w:r w:rsidRPr="0005021F">
        <w:rPr>
          <w:rFonts w:ascii="GHEA Grapalat" w:hAnsi="GHEA Grapalat"/>
          <w:b/>
        </w:rPr>
        <w:t>procurement</w:t>
      </w:r>
      <w:r w:rsidR="00717B9C" w:rsidRPr="0005021F">
        <w:rPr>
          <w:rFonts w:ascii="GHEA Grapalat" w:hAnsi="GHEA Grapalat"/>
          <w:b/>
        </w:rPr>
        <w:t>”</w:t>
      </w:r>
      <w:r w:rsidRPr="0005021F">
        <w:rPr>
          <w:rFonts w:ascii="GHEA Grapalat" w:hAnsi="GHEA Grapalat"/>
        </w:rPr>
        <w:t xml:space="preserve"> means acquisition, leasing of all types of goods, works and services — </w:t>
      </w:r>
      <w:r w:rsidR="002C2CF3" w:rsidRPr="0005021F">
        <w:rPr>
          <w:rFonts w:ascii="GHEA Grapalat" w:hAnsi="GHEA Grapalat"/>
        </w:rPr>
        <w:t>upon</w:t>
      </w:r>
      <w:r w:rsidRPr="0005021F">
        <w:rPr>
          <w:rFonts w:ascii="GHEA Grapalat" w:hAnsi="GHEA Grapalat"/>
        </w:rPr>
        <w:t xml:space="preserve"> reimbursement by contracting authority — through conclusion of a contract with the selected bidder, acquisition of goods, works and services at the</w:t>
      </w:r>
      <w:r w:rsidR="00C12237" w:rsidRPr="0005021F">
        <w:rPr>
          <w:rFonts w:ascii="Courier New" w:hAnsi="Courier New" w:cs="Courier New"/>
        </w:rPr>
        <w:t> </w:t>
      </w:r>
      <w:r w:rsidRPr="0005021F">
        <w:rPr>
          <w:rFonts w:ascii="GHEA Grapalat" w:hAnsi="GHEA Grapalat"/>
        </w:rPr>
        <w:t>expense of means allocated to legal persons by contracting authority in the form of donation, acquisition of goods, works and services by barter, as well as granting of rights to a private sector partner within the framework of public-private partnership transactions, including transactions on trust management and concession;</w:t>
      </w:r>
    </w:p>
    <w:p w:rsidR="001E1D6B" w:rsidRPr="0005021F" w:rsidRDefault="00104903" w:rsidP="00C12237">
      <w:pPr>
        <w:tabs>
          <w:tab w:val="left" w:pos="567"/>
        </w:tabs>
        <w:spacing w:after="160" w:line="360" w:lineRule="auto"/>
        <w:jc w:val="both"/>
        <w:rPr>
          <w:rFonts w:ascii="GHEA Grapalat" w:hAnsi="GHEA Grapalat"/>
        </w:rPr>
      </w:pPr>
      <w:r w:rsidRPr="0005021F">
        <w:rPr>
          <w:rFonts w:ascii="GHEA Grapalat" w:hAnsi="GHEA Grapalat"/>
        </w:rPr>
        <w:t>(4)</w:t>
      </w:r>
      <w:r w:rsidR="00C12237" w:rsidRPr="0005021F">
        <w:rPr>
          <w:rFonts w:ascii="GHEA Grapalat" w:hAnsi="GHEA Grapalat"/>
        </w:rPr>
        <w:tab/>
      </w:r>
      <w:r w:rsidR="00717B9C" w:rsidRPr="0005021F">
        <w:rPr>
          <w:rFonts w:ascii="GHEA Grapalat" w:hAnsi="GHEA Grapalat"/>
          <w:b/>
        </w:rPr>
        <w:t>“</w:t>
      </w:r>
      <w:r w:rsidR="00583AF5" w:rsidRPr="0005021F">
        <w:rPr>
          <w:rFonts w:ascii="GHEA Grapalat" w:hAnsi="GHEA Grapalat"/>
          <w:b/>
        </w:rPr>
        <w:t>c</w:t>
      </w:r>
      <w:r w:rsidR="008B1BFF" w:rsidRPr="0005021F">
        <w:rPr>
          <w:rFonts w:ascii="GHEA Grapalat" w:hAnsi="GHEA Grapalat"/>
          <w:b/>
        </w:rPr>
        <w:t>ontract</w:t>
      </w:r>
      <w:r w:rsidR="00717B9C" w:rsidRPr="0005021F">
        <w:rPr>
          <w:rFonts w:ascii="GHEA Grapalat" w:hAnsi="GHEA Grapalat"/>
          <w:b/>
        </w:rPr>
        <w:t>”</w:t>
      </w:r>
      <w:r w:rsidRPr="0005021F">
        <w:rPr>
          <w:rFonts w:ascii="GHEA Grapalat" w:hAnsi="GHEA Grapalat"/>
        </w:rPr>
        <w:t xml:space="preserve"> means a written transaction concluded for the purpose of carrying out procurement;</w:t>
      </w:r>
    </w:p>
    <w:p w:rsidR="001E1D6B" w:rsidRPr="0005021F" w:rsidRDefault="00104903" w:rsidP="00C12237">
      <w:pPr>
        <w:tabs>
          <w:tab w:val="left" w:pos="567"/>
        </w:tabs>
        <w:spacing w:after="160" w:line="360" w:lineRule="auto"/>
        <w:jc w:val="both"/>
        <w:rPr>
          <w:rFonts w:ascii="GHEA Grapalat" w:hAnsi="GHEA Grapalat"/>
        </w:rPr>
      </w:pPr>
      <w:r w:rsidRPr="0005021F">
        <w:rPr>
          <w:rFonts w:ascii="GHEA Grapalat" w:hAnsi="GHEA Grapalat"/>
        </w:rPr>
        <w:t>(5)</w:t>
      </w:r>
      <w:r w:rsidR="00C12237" w:rsidRPr="0005021F">
        <w:rPr>
          <w:rFonts w:ascii="GHEA Grapalat" w:hAnsi="GHEA Grapalat"/>
        </w:rPr>
        <w:tab/>
      </w:r>
      <w:r w:rsidR="00717B9C" w:rsidRPr="0005021F">
        <w:rPr>
          <w:rFonts w:ascii="GHEA Grapalat" w:hAnsi="GHEA Grapalat"/>
          <w:b/>
        </w:rPr>
        <w:t>“</w:t>
      </w:r>
      <w:r w:rsidR="00583AF5" w:rsidRPr="0005021F">
        <w:rPr>
          <w:rFonts w:ascii="GHEA Grapalat" w:hAnsi="GHEA Grapalat"/>
          <w:b/>
        </w:rPr>
        <w:t>b</w:t>
      </w:r>
      <w:r w:rsidR="008B1BFF" w:rsidRPr="0005021F">
        <w:rPr>
          <w:rFonts w:ascii="GHEA Grapalat" w:hAnsi="GHEA Grapalat"/>
          <w:b/>
        </w:rPr>
        <w:t>idder</w:t>
      </w:r>
      <w:r w:rsidR="00717B9C" w:rsidRPr="0005021F">
        <w:rPr>
          <w:rFonts w:ascii="GHEA Grapalat" w:hAnsi="GHEA Grapalat"/>
          <w:b/>
        </w:rPr>
        <w:t>”</w:t>
      </w:r>
      <w:r w:rsidRPr="0005021F">
        <w:rPr>
          <w:rFonts w:ascii="GHEA Grapalat" w:hAnsi="GHEA Grapalat"/>
        </w:rPr>
        <w:t xml:space="preserve"> means a person participating in the procurement process for the</w:t>
      </w:r>
      <w:r w:rsidR="00C12237" w:rsidRPr="0005021F">
        <w:rPr>
          <w:rFonts w:ascii="Courier New" w:hAnsi="Courier New" w:cs="Courier New"/>
        </w:rPr>
        <w:t> </w:t>
      </w:r>
      <w:r w:rsidRPr="0005021F">
        <w:rPr>
          <w:rFonts w:ascii="GHEA Grapalat" w:hAnsi="GHEA Grapalat"/>
        </w:rPr>
        <w:t>purpose of concluding a contract with the contracting authority;</w:t>
      </w:r>
    </w:p>
    <w:p w:rsidR="001E1D6B" w:rsidRPr="0005021F" w:rsidRDefault="00104903" w:rsidP="00C12237">
      <w:pPr>
        <w:tabs>
          <w:tab w:val="left" w:pos="567"/>
        </w:tabs>
        <w:spacing w:after="160" w:line="360" w:lineRule="auto"/>
        <w:jc w:val="both"/>
        <w:rPr>
          <w:rFonts w:ascii="GHEA Grapalat" w:hAnsi="GHEA Grapalat"/>
        </w:rPr>
      </w:pPr>
      <w:r w:rsidRPr="0005021F">
        <w:rPr>
          <w:rFonts w:ascii="GHEA Grapalat" w:hAnsi="GHEA Grapalat"/>
        </w:rPr>
        <w:t>(6)</w:t>
      </w:r>
      <w:r w:rsidR="00C12237" w:rsidRPr="0005021F">
        <w:rPr>
          <w:rFonts w:ascii="GHEA Grapalat" w:hAnsi="GHEA Grapalat"/>
        </w:rPr>
        <w:tab/>
      </w:r>
      <w:r w:rsidR="00717B9C" w:rsidRPr="0005021F">
        <w:rPr>
          <w:rFonts w:ascii="GHEA Grapalat" w:hAnsi="GHEA Grapalat"/>
          <w:b/>
        </w:rPr>
        <w:t>“</w:t>
      </w:r>
      <w:r w:rsidR="00711374" w:rsidRPr="0005021F">
        <w:rPr>
          <w:rFonts w:ascii="GHEA Grapalat" w:hAnsi="GHEA Grapalat"/>
          <w:b/>
        </w:rPr>
        <w:t>s</w:t>
      </w:r>
      <w:r w:rsidR="008B1BFF" w:rsidRPr="0005021F">
        <w:rPr>
          <w:rFonts w:ascii="GHEA Grapalat" w:hAnsi="GHEA Grapalat"/>
          <w:b/>
        </w:rPr>
        <w:t>elected</w:t>
      </w:r>
      <w:r w:rsidRPr="0005021F">
        <w:rPr>
          <w:rFonts w:ascii="GHEA Grapalat" w:hAnsi="GHEA Grapalat"/>
          <w:b/>
        </w:rPr>
        <w:t xml:space="preserve"> bidder</w:t>
      </w:r>
      <w:r w:rsidR="00717B9C" w:rsidRPr="0005021F">
        <w:rPr>
          <w:rFonts w:ascii="GHEA Grapalat" w:hAnsi="GHEA Grapalat"/>
          <w:b/>
        </w:rPr>
        <w:t>”</w:t>
      </w:r>
      <w:r w:rsidRPr="0005021F">
        <w:rPr>
          <w:rFonts w:ascii="GHEA Grapalat" w:hAnsi="GHEA Grapalat"/>
        </w:rPr>
        <w:t xml:space="preserve"> means a bidder (bidders) to whom the contracting authority offers to conclude a contract;</w:t>
      </w:r>
    </w:p>
    <w:p w:rsidR="001E1D6B" w:rsidRPr="0005021F" w:rsidRDefault="00104903" w:rsidP="00C12237">
      <w:pPr>
        <w:tabs>
          <w:tab w:val="left" w:pos="567"/>
        </w:tabs>
        <w:spacing w:after="160" w:line="360" w:lineRule="auto"/>
        <w:jc w:val="both"/>
        <w:rPr>
          <w:rFonts w:ascii="GHEA Grapalat" w:hAnsi="GHEA Grapalat"/>
        </w:rPr>
      </w:pPr>
      <w:r w:rsidRPr="0005021F">
        <w:rPr>
          <w:rFonts w:ascii="GHEA Grapalat" w:hAnsi="GHEA Grapalat"/>
        </w:rPr>
        <w:t>(7)</w:t>
      </w:r>
      <w:r w:rsidR="00C12237" w:rsidRPr="0005021F">
        <w:rPr>
          <w:rFonts w:ascii="GHEA Grapalat" w:hAnsi="GHEA Grapalat"/>
        </w:rPr>
        <w:tab/>
      </w:r>
      <w:r w:rsidR="00717B9C" w:rsidRPr="0005021F">
        <w:rPr>
          <w:rFonts w:ascii="GHEA Grapalat" w:hAnsi="GHEA Grapalat"/>
          <w:b/>
        </w:rPr>
        <w:t>“</w:t>
      </w:r>
      <w:r w:rsidR="00711374" w:rsidRPr="0005021F">
        <w:rPr>
          <w:rFonts w:ascii="GHEA Grapalat" w:hAnsi="GHEA Grapalat"/>
          <w:b/>
        </w:rPr>
        <w:t>i</w:t>
      </w:r>
      <w:r w:rsidR="008B1BFF" w:rsidRPr="0005021F">
        <w:rPr>
          <w:rFonts w:ascii="GHEA Grapalat" w:hAnsi="GHEA Grapalat"/>
          <w:b/>
        </w:rPr>
        <w:t>nvitation</w:t>
      </w:r>
      <w:r w:rsidR="00717B9C" w:rsidRPr="0005021F">
        <w:rPr>
          <w:rFonts w:ascii="GHEA Grapalat" w:hAnsi="GHEA Grapalat"/>
          <w:b/>
        </w:rPr>
        <w:t>”</w:t>
      </w:r>
      <w:r w:rsidRPr="0005021F">
        <w:rPr>
          <w:rFonts w:ascii="GHEA Grapalat" w:hAnsi="GHEA Grapalat"/>
        </w:rPr>
        <w:t xml:space="preserve"> means terms offered to the bidder for the purpose of concluding a</w:t>
      </w:r>
      <w:r w:rsidR="00C12237" w:rsidRPr="0005021F">
        <w:rPr>
          <w:rFonts w:ascii="Courier New" w:hAnsi="Courier New" w:cs="Courier New"/>
        </w:rPr>
        <w:t> </w:t>
      </w:r>
      <w:r w:rsidRPr="0005021F">
        <w:rPr>
          <w:rFonts w:ascii="GHEA Grapalat" w:hAnsi="GHEA Grapalat"/>
        </w:rPr>
        <w:t>contract;</w:t>
      </w:r>
    </w:p>
    <w:p w:rsidR="001E1D6B" w:rsidRPr="0005021F" w:rsidRDefault="00104903" w:rsidP="00C12237">
      <w:pPr>
        <w:tabs>
          <w:tab w:val="left" w:pos="567"/>
        </w:tabs>
        <w:spacing w:after="160" w:line="360" w:lineRule="auto"/>
        <w:jc w:val="both"/>
        <w:rPr>
          <w:rFonts w:ascii="GHEA Grapalat" w:hAnsi="GHEA Grapalat"/>
        </w:rPr>
      </w:pPr>
      <w:r w:rsidRPr="0005021F">
        <w:rPr>
          <w:rFonts w:ascii="GHEA Grapalat" w:hAnsi="GHEA Grapalat"/>
        </w:rPr>
        <w:t>(8)</w:t>
      </w:r>
      <w:r w:rsidR="00C12237" w:rsidRPr="0005021F">
        <w:rPr>
          <w:rFonts w:ascii="GHEA Grapalat" w:hAnsi="GHEA Grapalat"/>
        </w:rPr>
        <w:tab/>
      </w:r>
      <w:r w:rsidR="00717B9C" w:rsidRPr="0005021F">
        <w:rPr>
          <w:rFonts w:ascii="GHEA Grapalat" w:hAnsi="GHEA Grapalat"/>
          <w:b/>
        </w:rPr>
        <w:t>“</w:t>
      </w:r>
      <w:r w:rsidR="00711374" w:rsidRPr="0005021F">
        <w:rPr>
          <w:rFonts w:ascii="GHEA Grapalat" w:hAnsi="GHEA Grapalat"/>
          <w:b/>
        </w:rPr>
        <w:t>b</w:t>
      </w:r>
      <w:r w:rsidR="008B1BFF" w:rsidRPr="0005021F">
        <w:rPr>
          <w:rFonts w:ascii="GHEA Grapalat" w:hAnsi="GHEA Grapalat"/>
          <w:b/>
        </w:rPr>
        <w:t>id</w:t>
      </w:r>
      <w:r w:rsidR="00717B9C" w:rsidRPr="0005021F">
        <w:rPr>
          <w:rFonts w:ascii="GHEA Grapalat" w:hAnsi="GHEA Grapalat"/>
          <w:b/>
        </w:rPr>
        <w:t>”</w:t>
      </w:r>
      <w:r w:rsidRPr="0005021F">
        <w:rPr>
          <w:rFonts w:ascii="GHEA Grapalat" w:hAnsi="GHEA Grapalat"/>
        </w:rPr>
        <w:t xml:space="preserve"> means a proposal submitted by the bidder based on the invitation;</w:t>
      </w:r>
    </w:p>
    <w:p w:rsidR="001E1D6B" w:rsidRPr="0005021F" w:rsidRDefault="00104903" w:rsidP="00C12237">
      <w:pPr>
        <w:tabs>
          <w:tab w:val="left" w:pos="567"/>
        </w:tabs>
        <w:spacing w:after="160" w:line="360" w:lineRule="auto"/>
        <w:jc w:val="both"/>
        <w:rPr>
          <w:rFonts w:ascii="GHEA Grapalat" w:hAnsi="GHEA Grapalat"/>
        </w:rPr>
      </w:pPr>
      <w:r w:rsidRPr="0005021F">
        <w:rPr>
          <w:rFonts w:ascii="GHEA Grapalat" w:hAnsi="GHEA Grapalat"/>
        </w:rPr>
        <w:t>(9</w:t>
      </w:r>
      <w:r w:rsidR="00C12237" w:rsidRPr="0005021F">
        <w:rPr>
          <w:rFonts w:ascii="GHEA Grapalat" w:hAnsi="GHEA Grapalat"/>
        </w:rPr>
        <w:t>)</w:t>
      </w:r>
      <w:r w:rsidR="00C12237" w:rsidRPr="0005021F">
        <w:rPr>
          <w:rFonts w:ascii="GHEA Grapalat" w:hAnsi="GHEA Grapalat"/>
          <w:b/>
        </w:rPr>
        <w:tab/>
      </w:r>
      <w:r w:rsidR="00717B9C" w:rsidRPr="0005021F">
        <w:rPr>
          <w:rFonts w:ascii="GHEA Grapalat" w:hAnsi="GHEA Grapalat"/>
          <w:b/>
        </w:rPr>
        <w:t>“</w:t>
      </w:r>
      <w:r w:rsidR="00711374" w:rsidRPr="0005021F">
        <w:rPr>
          <w:rFonts w:ascii="GHEA Grapalat" w:hAnsi="GHEA Grapalat"/>
          <w:b/>
        </w:rPr>
        <w:t>b</w:t>
      </w:r>
      <w:r w:rsidR="008B1BFF" w:rsidRPr="0005021F">
        <w:rPr>
          <w:rFonts w:ascii="GHEA Grapalat" w:hAnsi="GHEA Grapalat"/>
          <w:b/>
        </w:rPr>
        <w:t>id</w:t>
      </w:r>
      <w:r w:rsidRPr="0005021F">
        <w:rPr>
          <w:rFonts w:ascii="GHEA Grapalat" w:hAnsi="GHEA Grapalat"/>
          <w:b/>
        </w:rPr>
        <w:t xml:space="preserve"> security</w:t>
      </w:r>
      <w:r w:rsidR="00717B9C" w:rsidRPr="0005021F">
        <w:rPr>
          <w:rFonts w:ascii="GHEA Grapalat" w:hAnsi="GHEA Grapalat"/>
          <w:b/>
        </w:rPr>
        <w:t>”</w:t>
      </w:r>
      <w:r w:rsidRPr="0005021F">
        <w:rPr>
          <w:rFonts w:ascii="GHEA Grapalat" w:hAnsi="GHEA Grapalat"/>
        </w:rPr>
        <w:t xml:space="preserve"> means a measure securing fulfilment of the obligations assumed by the bidder under the bid in cases provided for by this Law; </w:t>
      </w:r>
    </w:p>
    <w:p w:rsidR="001E1D6B" w:rsidRPr="0005021F" w:rsidRDefault="00C12237" w:rsidP="00C12237">
      <w:pPr>
        <w:tabs>
          <w:tab w:val="left" w:pos="567"/>
        </w:tabs>
        <w:spacing w:after="160" w:line="360" w:lineRule="auto"/>
        <w:jc w:val="both"/>
        <w:rPr>
          <w:rFonts w:ascii="GHEA Grapalat" w:hAnsi="GHEA Grapalat" w:cs="Sylfaen"/>
          <w:spacing w:val="-6"/>
        </w:rPr>
      </w:pPr>
      <w:r w:rsidRPr="0005021F">
        <w:rPr>
          <w:rFonts w:ascii="GHEA Grapalat" w:hAnsi="GHEA Grapalat"/>
        </w:rPr>
        <w:t>(10)</w:t>
      </w:r>
      <w:r w:rsidRPr="0005021F">
        <w:rPr>
          <w:rFonts w:ascii="GHEA Grapalat" w:hAnsi="GHEA Grapalat"/>
        </w:rPr>
        <w:tab/>
      </w:r>
      <w:r w:rsidR="00717B9C" w:rsidRPr="0005021F">
        <w:rPr>
          <w:rFonts w:ascii="GHEA Grapalat" w:hAnsi="GHEA Grapalat"/>
          <w:b/>
        </w:rPr>
        <w:t>“</w:t>
      </w:r>
      <w:r w:rsidR="00A941E7" w:rsidRPr="0005021F">
        <w:rPr>
          <w:rFonts w:ascii="GHEA Grapalat" w:hAnsi="GHEA Grapalat"/>
          <w:b/>
        </w:rPr>
        <w:t>c</w:t>
      </w:r>
      <w:r w:rsidR="008B1BFF" w:rsidRPr="0005021F">
        <w:rPr>
          <w:rFonts w:ascii="GHEA Grapalat" w:hAnsi="GHEA Grapalat"/>
          <w:b/>
        </w:rPr>
        <w:t>ontract</w:t>
      </w:r>
      <w:r w:rsidR="00104903" w:rsidRPr="0005021F">
        <w:rPr>
          <w:rFonts w:ascii="GHEA Grapalat" w:hAnsi="GHEA Grapalat"/>
          <w:b/>
        </w:rPr>
        <w:t xml:space="preserve"> security</w:t>
      </w:r>
      <w:r w:rsidR="00717B9C" w:rsidRPr="0005021F">
        <w:rPr>
          <w:rFonts w:ascii="GHEA Grapalat" w:hAnsi="GHEA Grapalat"/>
          <w:b/>
        </w:rPr>
        <w:t>”</w:t>
      </w:r>
      <w:r w:rsidR="00104903" w:rsidRPr="0005021F">
        <w:rPr>
          <w:rFonts w:ascii="GHEA Grapalat" w:hAnsi="GHEA Grapalat"/>
        </w:rPr>
        <w:t xml:space="preserve"> means a measure securing fulfilment of the obligations </w:t>
      </w:r>
      <w:r w:rsidR="00104903" w:rsidRPr="0005021F">
        <w:rPr>
          <w:rFonts w:ascii="GHEA Grapalat" w:hAnsi="GHEA Grapalat"/>
          <w:spacing w:val="-6"/>
        </w:rPr>
        <w:t xml:space="preserve">being assumed by the selected bidder under the contract in cases provided for by this Law; </w:t>
      </w:r>
    </w:p>
    <w:p w:rsidR="001E1D6B" w:rsidRPr="0005021F" w:rsidRDefault="00104903" w:rsidP="00C12237">
      <w:pPr>
        <w:tabs>
          <w:tab w:val="left" w:pos="567"/>
        </w:tabs>
        <w:spacing w:after="160" w:line="360" w:lineRule="auto"/>
        <w:jc w:val="both"/>
        <w:rPr>
          <w:rFonts w:ascii="GHEA Grapalat" w:hAnsi="GHEA Grapalat"/>
        </w:rPr>
      </w:pPr>
      <w:r w:rsidRPr="0005021F">
        <w:rPr>
          <w:rFonts w:ascii="GHEA Grapalat" w:hAnsi="GHEA Grapalat"/>
        </w:rPr>
        <w:t>(11</w:t>
      </w:r>
      <w:r w:rsidR="00C12237" w:rsidRPr="0005021F">
        <w:rPr>
          <w:rFonts w:ascii="GHEA Grapalat" w:hAnsi="GHEA Grapalat"/>
          <w:b/>
        </w:rPr>
        <w:t>)</w:t>
      </w:r>
      <w:r w:rsidR="00C12237" w:rsidRPr="0005021F">
        <w:rPr>
          <w:rFonts w:ascii="GHEA Grapalat" w:hAnsi="GHEA Grapalat"/>
          <w:b/>
        </w:rPr>
        <w:tab/>
      </w:r>
      <w:r w:rsidR="00717B9C" w:rsidRPr="0005021F">
        <w:rPr>
          <w:rFonts w:ascii="GHEA Grapalat" w:hAnsi="GHEA Grapalat"/>
          <w:b/>
        </w:rPr>
        <w:t>“</w:t>
      </w:r>
      <w:r w:rsidRPr="0005021F">
        <w:rPr>
          <w:rFonts w:ascii="GHEA Grapalat" w:hAnsi="GHEA Grapalat"/>
          <w:b/>
        </w:rPr>
        <w:t>electronic auction</w:t>
      </w:r>
      <w:r w:rsidR="00717B9C" w:rsidRPr="0005021F">
        <w:rPr>
          <w:rFonts w:ascii="GHEA Grapalat" w:hAnsi="GHEA Grapalat"/>
          <w:b/>
        </w:rPr>
        <w:t>”</w:t>
      </w:r>
      <w:r w:rsidRPr="0005021F">
        <w:rPr>
          <w:rFonts w:ascii="GHEA Grapalat" w:hAnsi="GHEA Grapalat"/>
        </w:rPr>
        <w:t xml:space="preserve"> means the process of presenting — with the use of electronic means — new prices, revised downwards, enabling by using automatic evaluation methods (means) to rank the bidders having submitted bids as per their position, that is,</w:t>
      </w:r>
      <w:r w:rsidR="00FC294D" w:rsidRPr="0005021F">
        <w:rPr>
          <w:rFonts w:ascii="GHEA Grapalat" w:hAnsi="GHEA Grapalat"/>
        </w:rPr>
        <w:t xml:space="preserve"> </w:t>
      </w:r>
      <w:r w:rsidRPr="0005021F">
        <w:rPr>
          <w:rFonts w:ascii="GHEA Grapalat" w:hAnsi="GHEA Grapalat"/>
        </w:rPr>
        <w:t>the</w:t>
      </w:r>
      <w:r w:rsidR="00C66089" w:rsidRPr="0005021F">
        <w:rPr>
          <w:rFonts w:ascii="GHEA Grapalat" w:hAnsi="GHEA Grapalat"/>
        </w:rPr>
        <w:t>ir</w:t>
      </w:r>
      <w:r w:rsidRPr="0005021F">
        <w:rPr>
          <w:rFonts w:ascii="GHEA Grapalat" w:hAnsi="GHEA Grapalat"/>
        </w:rPr>
        <w:t xml:space="preserve"> </w:t>
      </w:r>
      <w:r w:rsidR="00C66089" w:rsidRPr="0005021F">
        <w:rPr>
          <w:rFonts w:ascii="GHEA Grapalat" w:hAnsi="GHEA Grapalat"/>
        </w:rPr>
        <w:t>sequential order</w:t>
      </w:r>
      <w:r w:rsidRPr="0005021F">
        <w:rPr>
          <w:rFonts w:ascii="GHEA Grapalat" w:hAnsi="GHEA Grapalat"/>
        </w:rPr>
        <w:t>;</w:t>
      </w:r>
    </w:p>
    <w:p w:rsidR="001E1D6B" w:rsidRPr="0005021F" w:rsidRDefault="00104903" w:rsidP="00C12237">
      <w:pPr>
        <w:tabs>
          <w:tab w:val="left" w:pos="567"/>
        </w:tabs>
        <w:spacing w:after="160" w:line="360" w:lineRule="auto"/>
        <w:jc w:val="both"/>
        <w:rPr>
          <w:rFonts w:ascii="GHEA Grapalat" w:hAnsi="GHEA Grapalat"/>
          <w:spacing w:val="-4"/>
        </w:rPr>
      </w:pPr>
      <w:r w:rsidRPr="0005021F">
        <w:rPr>
          <w:rFonts w:ascii="GHEA Grapalat" w:hAnsi="GHEA Grapalat"/>
        </w:rPr>
        <w:t>(12)</w:t>
      </w:r>
      <w:r w:rsidR="00C12237" w:rsidRPr="0005021F">
        <w:rPr>
          <w:rFonts w:ascii="GHEA Grapalat" w:hAnsi="GHEA Grapalat"/>
        </w:rPr>
        <w:tab/>
      </w:r>
      <w:r w:rsidR="00717B9C" w:rsidRPr="0005021F">
        <w:rPr>
          <w:rFonts w:ascii="GHEA Grapalat" w:hAnsi="GHEA Grapalat"/>
          <w:b/>
        </w:rPr>
        <w:t>“</w:t>
      </w:r>
      <w:r w:rsidRPr="0005021F">
        <w:rPr>
          <w:rFonts w:ascii="GHEA Grapalat" w:hAnsi="GHEA Grapalat"/>
          <w:b/>
        </w:rPr>
        <w:t>electronic means</w:t>
      </w:r>
      <w:r w:rsidR="00717B9C" w:rsidRPr="0005021F">
        <w:rPr>
          <w:rFonts w:ascii="GHEA Grapalat" w:hAnsi="GHEA Grapalat"/>
          <w:b/>
        </w:rPr>
        <w:t>”</w:t>
      </w:r>
      <w:r w:rsidRPr="0005021F">
        <w:rPr>
          <w:rFonts w:ascii="GHEA Grapalat" w:hAnsi="GHEA Grapalat"/>
        </w:rPr>
        <w:t xml:space="preserve"> means electronic equipment including software and hardware necessary for the processing and storage of data which is transmitted, </w:t>
      </w:r>
      <w:r w:rsidRPr="0005021F">
        <w:rPr>
          <w:rFonts w:ascii="GHEA Grapalat" w:hAnsi="GHEA Grapalat"/>
          <w:spacing w:val="-4"/>
        </w:rPr>
        <w:lastRenderedPageBreak/>
        <w:t xml:space="preserve">conveyed and received by wire, by radio, by optical means or by other electromagnetic means, as well as for the </w:t>
      </w:r>
      <w:r w:rsidR="00EA4E0E">
        <w:rPr>
          <w:rFonts w:ascii="GHEA Grapalat" w:hAnsi="GHEA Grapalat"/>
          <w:spacing w:val="-4"/>
        </w:rPr>
        <w:t>organisation</w:t>
      </w:r>
      <w:r w:rsidRPr="0005021F">
        <w:rPr>
          <w:rFonts w:ascii="GHEA Grapalat" w:hAnsi="GHEA Grapalat"/>
          <w:spacing w:val="-4"/>
        </w:rPr>
        <w:t xml:space="preserve"> of procurement procedures by electronic means; </w:t>
      </w:r>
    </w:p>
    <w:p w:rsidR="001E1D6B" w:rsidRPr="0005021F" w:rsidRDefault="00104903" w:rsidP="00337634">
      <w:pPr>
        <w:tabs>
          <w:tab w:val="left" w:pos="567"/>
        </w:tabs>
        <w:spacing w:after="160" w:line="360" w:lineRule="auto"/>
        <w:jc w:val="both"/>
        <w:rPr>
          <w:rFonts w:ascii="GHEA Grapalat" w:hAnsi="GHEA Grapalat"/>
        </w:rPr>
      </w:pPr>
      <w:r w:rsidRPr="0005021F">
        <w:rPr>
          <w:rFonts w:ascii="GHEA Grapalat" w:hAnsi="GHEA Grapalat"/>
        </w:rPr>
        <w:t>(13)</w:t>
      </w:r>
      <w:r w:rsidR="00337634" w:rsidRPr="0005021F">
        <w:rPr>
          <w:rFonts w:ascii="GHEA Grapalat" w:hAnsi="GHEA Grapalat"/>
        </w:rPr>
        <w:tab/>
      </w:r>
      <w:r w:rsidR="00717B9C" w:rsidRPr="0005021F">
        <w:rPr>
          <w:rFonts w:ascii="GHEA Grapalat" w:hAnsi="GHEA Grapalat"/>
          <w:b/>
        </w:rPr>
        <w:t>“</w:t>
      </w:r>
      <w:r w:rsidR="00220FA1" w:rsidRPr="0005021F">
        <w:rPr>
          <w:rFonts w:ascii="GHEA Grapalat" w:hAnsi="GHEA Grapalat"/>
          <w:b/>
        </w:rPr>
        <w:t>a</w:t>
      </w:r>
      <w:r w:rsidR="008B1BFF" w:rsidRPr="0005021F">
        <w:rPr>
          <w:rFonts w:ascii="GHEA Grapalat" w:hAnsi="GHEA Grapalat"/>
          <w:b/>
        </w:rPr>
        <w:t>uthorised</w:t>
      </w:r>
      <w:r w:rsidRPr="0005021F">
        <w:rPr>
          <w:rFonts w:ascii="GHEA Grapalat" w:hAnsi="GHEA Grapalat"/>
          <w:b/>
        </w:rPr>
        <w:t xml:space="preserve"> body</w:t>
      </w:r>
      <w:r w:rsidR="00717B9C" w:rsidRPr="0005021F">
        <w:rPr>
          <w:rFonts w:ascii="GHEA Grapalat" w:hAnsi="GHEA Grapalat"/>
          <w:b/>
        </w:rPr>
        <w:t>”</w:t>
      </w:r>
      <w:r w:rsidRPr="0005021F">
        <w:rPr>
          <w:rFonts w:ascii="GHEA Grapalat" w:hAnsi="GHEA Grapalat"/>
        </w:rPr>
        <w:t xml:space="preserve"> means a state body of the executive power of the Republic of Armenia, which develops and implements the policy of the Government of the</w:t>
      </w:r>
      <w:r w:rsidR="00337634" w:rsidRPr="0005021F">
        <w:rPr>
          <w:rFonts w:ascii="Courier New" w:hAnsi="Courier New" w:cs="Courier New"/>
        </w:rPr>
        <w:t> </w:t>
      </w:r>
      <w:r w:rsidRPr="0005021F">
        <w:rPr>
          <w:rFonts w:ascii="GHEA Grapalat" w:hAnsi="GHEA Grapalat"/>
        </w:rPr>
        <w:t>Republic of Armenia in the field of public financial management;</w:t>
      </w:r>
    </w:p>
    <w:p w:rsidR="001E1D6B" w:rsidRPr="0005021F" w:rsidRDefault="00104903" w:rsidP="00337634">
      <w:pPr>
        <w:tabs>
          <w:tab w:val="left" w:pos="567"/>
        </w:tabs>
        <w:spacing w:after="160" w:line="360" w:lineRule="auto"/>
        <w:jc w:val="both"/>
        <w:rPr>
          <w:rFonts w:ascii="GHEA Grapalat" w:hAnsi="GHEA Grapalat"/>
        </w:rPr>
      </w:pPr>
      <w:r w:rsidRPr="0005021F">
        <w:rPr>
          <w:rFonts w:ascii="GHEA Grapalat" w:hAnsi="GHEA Grapalat"/>
        </w:rPr>
        <w:t>(14)</w:t>
      </w:r>
      <w:r w:rsidR="00337634" w:rsidRPr="0005021F">
        <w:rPr>
          <w:rFonts w:ascii="GHEA Grapalat" w:hAnsi="GHEA Grapalat"/>
        </w:rPr>
        <w:tab/>
      </w:r>
      <w:r w:rsidR="00717B9C" w:rsidRPr="0005021F">
        <w:rPr>
          <w:rFonts w:ascii="GHEA Grapalat" w:hAnsi="GHEA Grapalat"/>
          <w:b/>
        </w:rPr>
        <w:t>“</w:t>
      </w:r>
      <w:r w:rsidR="002C2CF3" w:rsidRPr="0005021F">
        <w:rPr>
          <w:rFonts w:ascii="GHEA Grapalat" w:hAnsi="GHEA Grapalat"/>
          <w:b/>
        </w:rPr>
        <w:t>bulletin</w:t>
      </w:r>
      <w:r w:rsidR="00717B9C" w:rsidRPr="0005021F">
        <w:rPr>
          <w:rFonts w:ascii="GHEA Grapalat" w:hAnsi="GHEA Grapalat"/>
          <w:b/>
        </w:rPr>
        <w:t>”</w:t>
      </w:r>
      <w:r w:rsidRPr="0005021F">
        <w:rPr>
          <w:rFonts w:ascii="GHEA Grapalat" w:hAnsi="GHEA Grapalat"/>
        </w:rPr>
        <w:t xml:space="preserve"> means website at "www.procurement.am" for publishing the</w:t>
      </w:r>
      <w:r w:rsidR="00337634" w:rsidRPr="0005021F">
        <w:rPr>
          <w:rFonts w:ascii="Courier New" w:hAnsi="Courier New" w:cs="Courier New"/>
        </w:rPr>
        <w:t> </w:t>
      </w:r>
      <w:r w:rsidRPr="0005021F">
        <w:rPr>
          <w:rFonts w:ascii="GHEA Grapalat" w:hAnsi="GHEA Grapalat"/>
        </w:rPr>
        <w:t>information subject to publication as provided for by this Law;</w:t>
      </w:r>
      <w:r w:rsidR="00FC294D" w:rsidRPr="0005021F">
        <w:rPr>
          <w:rFonts w:ascii="GHEA Grapalat" w:hAnsi="GHEA Grapalat"/>
        </w:rPr>
        <w:t xml:space="preserve"> </w:t>
      </w:r>
    </w:p>
    <w:p w:rsidR="001E1D6B" w:rsidRPr="0005021F" w:rsidRDefault="00104903" w:rsidP="00337634">
      <w:pPr>
        <w:tabs>
          <w:tab w:val="left" w:pos="567"/>
        </w:tabs>
        <w:spacing w:after="160" w:line="360" w:lineRule="auto"/>
        <w:jc w:val="both"/>
        <w:rPr>
          <w:rFonts w:ascii="GHEA Grapalat" w:hAnsi="GHEA Grapalat"/>
          <w:spacing w:val="6"/>
        </w:rPr>
      </w:pPr>
      <w:r w:rsidRPr="0005021F">
        <w:rPr>
          <w:rFonts w:ascii="GHEA Grapalat" w:hAnsi="GHEA Grapalat"/>
        </w:rPr>
        <w:t>(15)</w:t>
      </w:r>
      <w:r w:rsidR="00337634" w:rsidRPr="0005021F">
        <w:rPr>
          <w:rFonts w:ascii="GHEA Grapalat" w:hAnsi="GHEA Grapalat"/>
        </w:rPr>
        <w:tab/>
      </w:r>
      <w:r w:rsidR="00717B9C" w:rsidRPr="0005021F">
        <w:rPr>
          <w:rFonts w:ascii="GHEA Grapalat" w:hAnsi="GHEA Grapalat"/>
          <w:b/>
        </w:rPr>
        <w:t>“</w:t>
      </w:r>
      <w:r w:rsidRPr="0005021F">
        <w:rPr>
          <w:rFonts w:ascii="GHEA Grapalat" w:hAnsi="GHEA Grapalat"/>
          <w:b/>
        </w:rPr>
        <w:t>special or exclusive right</w:t>
      </w:r>
      <w:r w:rsidR="00717B9C" w:rsidRPr="0005021F">
        <w:rPr>
          <w:rFonts w:ascii="GHEA Grapalat" w:hAnsi="GHEA Grapalat"/>
          <w:b/>
        </w:rPr>
        <w:t>”</w:t>
      </w:r>
      <w:r w:rsidRPr="0005021F">
        <w:rPr>
          <w:rFonts w:ascii="GHEA Grapalat" w:hAnsi="GHEA Grapalat"/>
          <w:b/>
        </w:rPr>
        <w:t xml:space="preserve"> </w:t>
      </w:r>
      <w:r w:rsidRPr="0005021F">
        <w:rPr>
          <w:rFonts w:ascii="GHEA Grapalat" w:hAnsi="GHEA Grapalat"/>
        </w:rPr>
        <w:t>means a right arising from competences granted by</w:t>
      </w:r>
      <w:r w:rsidR="00337634" w:rsidRPr="0005021F">
        <w:rPr>
          <w:rFonts w:ascii="Courier New" w:hAnsi="Courier New" w:cs="Courier New"/>
        </w:rPr>
        <w:t> </w:t>
      </w:r>
      <w:r w:rsidRPr="0005021F">
        <w:rPr>
          <w:rFonts w:ascii="GHEA Grapalat" w:hAnsi="GHEA Grapalat"/>
        </w:rPr>
        <w:t>a competent body upon a legal or administrative act, the aim of which is to vest the</w:t>
      </w:r>
      <w:r w:rsidR="00337634" w:rsidRPr="0005021F">
        <w:rPr>
          <w:rFonts w:ascii="Courier New" w:hAnsi="Courier New" w:cs="Courier New"/>
        </w:rPr>
        <w:t> </w:t>
      </w:r>
      <w:r w:rsidRPr="0005021F">
        <w:rPr>
          <w:rFonts w:ascii="GHEA Grapalat" w:hAnsi="GHEA Grapalat"/>
        </w:rPr>
        <w:t>right of implementing certain activities (including in the field of public services) with one or a limited number of organisations and which substantially limits the</w:t>
      </w:r>
      <w:r w:rsidR="00337634" w:rsidRPr="0005021F">
        <w:rPr>
          <w:rFonts w:ascii="Courier New" w:hAnsi="Courier New" w:cs="Courier New"/>
        </w:rPr>
        <w:t> </w:t>
      </w:r>
      <w:r w:rsidRPr="0005021F">
        <w:rPr>
          <w:rFonts w:ascii="GHEA Grapalat" w:hAnsi="GHEA Grapalat"/>
          <w:spacing w:val="-6"/>
        </w:rPr>
        <w:t>possibility of other organisations to implement such activities. Rights that are granted as a result of a public tender and granting whereof is based on non-discriminatory standards shall</w:t>
      </w:r>
      <w:r w:rsidRPr="0005021F">
        <w:rPr>
          <w:rFonts w:ascii="GHEA Grapalat" w:hAnsi="GHEA Grapalat"/>
        </w:rPr>
        <w:t xml:space="preserve"> not be considered as a special or exclusive right, except for cases when </w:t>
      </w:r>
      <w:r w:rsidRPr="0005021F">
        <w:rPr>
          <w:rFonts w:ascii="GHEA Grapalat" w:hAnsi="GHEA Grapalat"/>
          <w:spacing w:val="6"/>
        </w:rPr>
        <w:t xml:space="preserve">the right granted as a result of a public tender is considered as exclusive as prescribed by law; </w:t>
      </w:r>
    </w:p>
    <w:p w:rsidR="001E1D6B" w:rsidRPr="0005021F" w:rsidRDefault="00104903" w:rsidP="00337634">
      <w:pPr>
        <w:tabs>
          <w:tab w:val="left" w:pos="567"/>
        </w:tabs>
        <w:spacing w:after="160" w:line="360" w:lineRule="auto"/>
        <w:jc w:val="both"/>
        <w:rPr>
          <w:rFonts w:ascii="GHEA Grapalat" w:hAnsi="GHEA Grapalat"/>
        </w:rPr>
      </w:pPr>
      <w:r w:rsidRPr="0005021F">
        <w:rPr>
          <w:rFonts w:ascii="GHEA Grapalat" w:hAnsi="GHEA Grapalat"/>
        </w:rPr>
        <w:t>(16)</w:t>
      </w:r>
      <w:r w:rsidR="00337634" w:rsidRPr="0005021F">
        <w:rPr>
          <w:rFonts w:ascii="GHEA Grapalat" w:hAnsi="GHEA Grapalat"/>
        </w:rPr>
        <w:tab/>
      </w:r>
      <w:r w:rsidR="00717B9C" w:rsidRPr="0005021F">
        <w:rPr>
          <w:rFonts w:ascii="GHEA Grapalat" w:hAnsi="GHEA Grapalat"/>
          <w:b/>
        </w:rPr>
        <w:t>“</w:t>
      </w:r>
      <w:r w:rsidR="00220FA1" w:rsidRPr="0005021F">
        <w:rPr>
          <w:rFonts w:ascii="GHEA Grapalat" w:hAnsi="GHEA Grapalat"/>
          <w:b/>
        </w:rPr>
        <w:t>s</w:t>
      </w:r>
      <w:r w:rsidR="008B1BFF" w:rsidRPr="0005021F">
        <w:rPr>
          <w:rFonts w:ascii="GHEA Grapalat" w:hAnsi="GHEA Grapalat"/>
          <w:b/>
        </w:rPr>
        <w:t>ubject</w:t>
      </w:r>
      <w:r w:rsidRPr="0005021F">
        <w:rPr>
          <w:rFonts w:ascii="GHEA Grapalat" w:hAnsi="GHEA Grapalat"/>
          <w:b/>
        </w:rPr>
        <w:t xml:space="preserve"> of procurement</w:t>
      </w:r>
      <w:r w:rsidR="00717B9C" w:rsidRPr="0005021F">
        <w:rPr>
          <w:rFonts w:ascii="GHEA Grapalat" w:hAnsi="GHEA Grapalat"/>
          <w:b/>
        </w:rPr>
        <w:t>”</w:t>
      </w:r>
      <w:r w:rsidRPr="0005021F">
        <w:rPr>
          <w:rFonts w:ascii="GHEA Grapalat" w:hAnsi="GHEA Grapalat"/>
        </w:rPr>
        <w:t xml:space="preserve"> means goods, works or services to be purchased;</w:t>
      </w:r>
    </w:p>
    <w:p w:rsidR="001E1D6B" w:rsidRPr="0005021F" w:rsidRDefault="00104903" w:rsidP="00337634">
      <w:pPr>
        <w:tabs>
          <w:tab w:val="left" w:pos="567"/>
        </w:tabs>
        <w:spacing w:after="160" w:line="360" w:lineRule="auto"/>
        <w:jc w:val="both"/>
        <w:rPr>
          <w:rFonts w:ascii="GHEA Grapalat" w:hAnsi="GHEA Grapalat"/>
        </w:rPr>
      </w:pPr>
      <w:r w:rsidRPr="0005021F">
        <w:rPr>
          <w:rFonts w:ascii="GHEA Grapalat" w:hAnsi="GHEA Grapalat"/>
        </w:rPr>
        <w:t>(17)</w:t>
      </w:r>
      <w:r w:rsidR="00337634" w:rsidRPr="0005021F">
        <w:rPr>
          <w:rFonts w:ascii="GHEA Grapalat" w:hAnsi="GHEA Grapalat"/>
        </w:rPr>
        <w:tab/>
      </w:r>
      <w:r w:rsidR="00717B9C" w:rsidRPr="0005021F">
        <w:rPr>
          <w:rFonts w:ascii="GHEA Grapalat" w:hAnsi="GHEA Grapalat"/>
          <w:b/>
        </w:rPr>
        <w:t>“</w:t>
      </w:r>
      <w:r w:rsidR="00220FA1" w:rsidRPr="0005021F">
        <w:rPr>
          <w:rFonts w:ascii="GHEA Grapalat" w:hAnsi="GHEA Grapalat"/>
          <w:b/>
        </w:rPr>
        <w:t>d</w:t>
      </w:r>
      <w:r w:rsidR="008B1BFF" w:rsidRPr="0005021F">
        <w:rPr>
          <w:rFonts w:ascii="GHEA Grapalat" w:hAnsi="GHEA Grapalat"/>
          <w:b/>
        </w:rPr>
        <w:t>escription</w:t>
      </w:r>
      <w:r w:rsidRPr="0005021F">
        <w:rPr>
          <w:rFonts w:ascii="GHEA Grapalat" w:hAnsi="GHEA Grapalat"/>
          <w:b/>
        </w:rPr>
        <w:t xml:space="preserve"> of the subject of procurement</w:t>
      </w:r>
      <w:r w:rsidR="00717B9C" w:rsidRPr="0005021F">
        <w:rPr>
          <w:rFonts w:ascii="GHEA Grapalat" w:hAnsi="GHEA Grapalat"/>
          <w:b/>
        </w:rPr>
        <w:t>”</w:t>
      </w:r>
      <w:r w:rsidRPr="0005021F">
        <w:rPr>
          <w:rFonts w:ascii="GHEA Grapalat" w:hAnsi="GHEA Grapalat"/>
        </w:rPr>
        <w:t xml:space="preserve"> means characteristics of the</w:t>
      </w:r>
      <w:r w:rsidR="00337634" w:rsidRPr="0005021F">
        <w:rPr>
          <w:rFonts w:ascii="Courier New" w:hAnsi="Courier New" w:cs="Courier New"/>
        </w:rPr>
        <w:t> </w:t>
      </w:r>
      <w:r w:rsidRPr="0005021F">
        <w:rPr>
          <w:rFonts w:ascii="GHEA Grapalat" w:hAnsi="GHEA Grapalat"/>
        </w:rPr>
        <w:t>subject of procurement, terms of acquisition and payment thereof;</w:t>
      </w:r>
    </w:p>
    <w:p w:rsidR="001E1D6B" w:rsidRPr="0005021F" w:rsidRDefault="00104903" w:rsidP="00337634">
      <w:pPr>
        <w:tabs>
          <w:tab w:val="left" w:pos="567"/>
        </w:tabs>
        <w:spacing w:after="160" w:line="360" w:lineRule="auto"/>
        <w:jc w:val="both"/>
        <w:rPr>
          <w:rFonts w:ascii="GHEA Grapalat" w:hAnsi="GHEA Grapalat"/>
        </w:rPr>
      </w:pPr>
      <w:r w:rsidRPr="0005021F">
        <w:rPr>
          <w:rFonts w:ascii="GHEA Grapalat" w:hAnsi="GHEA Grapalat"/>
        </w:rPr>
        <w:t>(18)</w:t>
      </w:r>
      <w:r w:rsidR="00337634" w:rsidRPr="0005021F">
        <w:rPr>
          <w:rFonts w:ascii="GHEA Grapalat" w:hAnsi="GHEA Grapalat"/>
        </w:rPr>
        <w:tab/>
      </w:r>
      <w:r w:rsidR="00717B9C" w:rsidRPr="0005021F">
        <w:rPr>
          <w:rFonts w:ascii="GHEA Grapalat" w:hAnsi="GHEA Grapalat"/>
          <w:b/>
        </w:rPr>
        <w:t>“</w:t>
      </w:r>
      <w:r w:rsidR="00220FA1" w:rsidRPr="0005021F">
        <w:rPr>
          <w:rFonts w:ascii="GHEA Grapalat" w:hAnsi="GHEA Grapalat"/>
          <w:b/>
        </w:rPr>
        <w:t>c</w:t>
      </w:r>
      <w:r w:rsidR="008B1BFF" w:rsidRPr="0005021F">
        <w:rPr>
          <w:rFonts w:ascii="GHEA Grapalat" w:hAnsi="GHEA Grapalat"/>
          <w:b/>
        </w:rPr>
        <w:t>onsultancy</w:t>
      </w:r>
      <w:r w:rsidRPr="0005021F">
        <w:rPr>
          <w:rFonts w:ascii="GHEA Grapalat" w:hAnsi="GHEA Grapalat"/>
          <w:b/>
        </w:rPr>
        <w:t xml:space="preserve"> services</w:t>
      </w:r>
      <w:r w:rsidR="00717B9C" w:rsidRPr="0005021F">
        <w:rPr>
          <w:rFonts w:ascii="GHEA Grapalat" w:hAnsi="GHEA Grapalat"/>
          <w:b/>
        </w:rPr>
        <w:t>”</w:t>
      </w:r>
      <w:r w:rsidRPr="0005021F">
        <w:rPr>
          <w:rFonts w:ascii="GHEA Grapalat" w:hAnsi="GHEA Grapalat"/>
          <w:b/>
        </w:rPr>
        <w:t xml:space="preserve"> </w:t>
      </w:r>
      <w:r w:rsidRPr="0005021F">
        <w:rPr>
          <w:rFonts w:ascii="GHEA Grapalat" w:hAnsi="GHEA Grapalat"/>
        </w:rPr>
        <w:t>means services, the provision whereof leads to the</w:t>
      </w:r>
      <w:r w:rsidR="00337634" w:rsidRPr="0005021F">
        <w:rPr>
          <w:rFonts w:ascii="Courier New" w:hAnsi="Courier New" w:cs="Courier New"/>
        </w:rPr>
        <w:t> </w:t>
      </w:r>
      <w:r w:rsidRPr="0005021F">
        <w:rPr>
          <w:rFonts w:ascii="GHEA Grapalat" w:hAnsi="GHEA Grapalat"/>
        </w:rPr>
        <w:t xml:space="preserve">creation of intangible assets (values) lacking physical substance; </w:t>
      </w:r>
    </w:p>
    <w:p w:rsidR="001E1D6B" w:rsidRPr="0005021F" w:rsidRDefault="00104903" w:rsidP="00337634">
      <w:pPr>
        <w:tabs>
          <w:tab w:val="left" w:pos="567"/>
        </w:tabs>
        <w:spacing w:after="160" w:line="360" w:lineRule="auto"/>
        <w:jc w:val="both"/>
        <w:rPr>
          <w:rFonts w:ascii="GHEA Grapalat" w:hAnsi="GHEA Grapalat"/>
          <w:spacing w:val="6"/>
        </w:rPr>
      </w:pPr>
      <w:r w:rsidRPr="0005021F">
        <w:rPr>
          <w:rFonts w:ascii="GHEA Grapalat" w:hAnsi="GHEA Grapalat"/>
        </w:rPr>
        <w:t>(19)</w:t>
      </w:r>
      <w:r w:rsidR="00337634" w:rsidRPr="0005021F">
        <w:rPr>
          <w:rFonts w:ascii="GHEA Grapalat" w:hAnsi="GHEA Grapalat"/>
        </w:rPr>
        <w:tab/>
      </w:r>
      <w:r w:rsidR="00717B9C" w:rsidRPr="0005021F">
        <w:rPr>
          <w:rFonts w:ascii="GHEA Grapalat" w:hAnsi="GHEA Grapalat"/>
          <w:b/>
        </w:rPr>
        <w:t>“</w:t>
      </w:r>
      <w:r w:rsidR="00220FA1" w:rsidRPr="0005021F">
        <w:rPr>
          <w:rFonts w:ascii="GHEA Grapalat" w:hAnsi="GHEA Grapalat"/>
          <w:b/>
        </w:rPr>
        <w:t>c</w:t>
      </w:r>
      <w:r w:rsidR="008B1BFF" w:rsidRPr="0005021F">
        <w:rPr>
          <w:rFonts w:ascii="GHEA Grapalat" w:hAnsi="GHEA Grapalat"/>
          <w:b/>
        </w:rPr>
        <w:t>onsultant</w:t>
      </w:r>
      <w:r w:rsidR="00717B9C" w:rsidRPr="0005021F">
        <w:rPr>
          <w:rFonts w:ascii="GHEA Grapalat" w:hAnsi="GHEA Grapalat"/>
          <w:b/>
        </w:rPr>
        <w:t>”</w:t>
      </w:r>
      <w:r w:rsidRPr="0005021F">
        <w:rPr>
          <w:rFonts w:ascii="GHEA Grapalat" w:hAnsi="GHEA Grapalat"/>
        </w:rPr>
        <w:t xml:space="preserve"> means a person participating in the procurement process for the</w:t>
      </w:r>
      <w:r w:rsidR="00337634" w:rsidRPr="0005021F">
        <w:rPr>
          <w:rFonts w:ascii="Courier New" w:hAnsi="Courier New" w:cs="Courier New"/>
        </w:rPr>
        <w:t> </w:t>
      </w:r>
      <w:r w:rsidRPr="0005021F">
        <w:rPr>
          <w:rFonts w:ascii="GHEA Grapalat" w:hAnsi="GHEA Grapalat"/>
        </w:rPr>
        <w:t>purpose of concluding a contract for consultancy services with the contracting authority</w:t>
      </w:r>
      <w:r w:rsidRPr="0005021F">
        <w:rPr>
          <w:rFonts w:ascii="GHEA Grapalat" w:hAnsi="GHEA Grapalat"/>
          <w:spacing w:val="6"/>
        </w:rPr>
        <w:t>;</w:t>
      </w:r>
    </w:p>
    <w:p w:rsidR="001E1D6B" w:rsidRPr="0005021F" w:rsidRDefault="00104903" w:rsidP="00337634">
      <w:pPr>
        <w:tabs>
          <w:tab w:val="left" w:pos="567"/>
        </w:tabs>
        <w:spacing w:after="160" w:line="360" w:lineRule="auto"/>
        <w:jc w:val="both"/>
        <w:rPr>
          <w:rFonts w:ascii="GHEA Grapalat" w:hAnsi="GHEA Grapalat"/>
        </w:rPr>
      </w:pPr>
      <w:r w:rsidRPr="0005021F">
        <w:rPr>
          <w:rFonts w:ascii="GHEA Grapalat" w:hAnsi="GHEA Grapalat"/>
        </w:rPr>
        <w:t>(20)</w:t>
      </w:r>
      <w:r w:rsidR="00337634" w:rsidRPr="0005021F">
        <w:rPr>
          <w:rFonts w:ascii="GHEA Grapalat" w:hAnsi="GHEA Grapalat"/>
        </w:rPr>
        <w:tab/>
      </w:r>
      <w:r w:rsidR="00717B9C" w:rsidRPr="0005021F">
        <w:rPr>
          <w:rFonts w:ascii="GHEA Grapalat" w:hAnsi="GHEA Grapalat"/>
          <w:b/>
        </w:rPr>
        <w:t>“</w:t>
      </w:r>
      <w:r w:rsidR="00220FA1" w:rsidRPr="0005021F">
        <w:rPr>
          <w:rFonts w:ascii="GHEA Grapalat" w:hAnsi="GHEA Grapalat"/>
          <w:b/>
        </w:rPr>
        <w:t>s</w:t>
      </w:r>
      <w:r w:rsidR="008B1BFF" w:rsidRPr="0005021F">
        <w:rPr>
          <w:rFonts w:ascii="GHEA Grapalat" w:hAnsi="GHEA Grapalat"/>
          <w:b/>
        </w:rPr>
        <w:t>elected</w:t>
      </w:r>
      <w:r w:rsidRPr="0005021F">
        <w:rPr>
          <w:rFonts w:ascii="GHEA Grapalat" w:hAnsi="GHEA Grapalat"/>
          <w:b/>
        </w:rPr>
        <w:t xml:space="preserve"> consultant</w:t>
      </w:r>
      <w:r w:rsidR="00717B9C" w:rsidRPr="0005021F">
        <w:rPr>
          <w:rFonts w:ascii="GHEA Grapalat" w:hAnsi="GHEA Grapalat"/>
          <w:b/>
        </w:rPr>
        <w:t>”</w:t>
      </w:r>
      <w:r w:rsidRPr="0005021F">
        <w:rPr>
          <w:rFonts w:ascii="GHEA Grapalat" w:hAnsi="GHEA Grapalat"/>
        </w:rPr>
        <w:t xml:space="preserve"> means a consultant (consultants) to whom the contracting authority offers to conclude a contract for consultancy services;</w:t>
      </w:r>
    </w:p>
    <w:p w:rsidR="001E1D6B" w:rsidRPr="0005021F" w:rsidRDefault="00104903" w:rsidP="00337634">
      <w:pPr>
        <w:tabs>
          <w:tab w:val="left" w:pos="567"/>
        </w:tabs>
        <w:spacing w:after="160" w:line="360" w:lineRule="auto"/>
        <w:jc w:val="both"/>
        <w:rPr>
          <w:rFonts w:ascii="GHEA Grapalat" w:hAnsi="GHEA Grapalat"/>
        </w:rPr>
      </w:pPr>
      <w:r w:rsidRPr="0005021F">
        <w:rPr>
          <w:rFonts w:ascii="GHEA Grapalat" w:hAnsi="GHEA Grapalat"/>
        </w:rPr>
        <w:lastRenderedPageBreak/>
        <w:t>(21)</w:t>
      </w:r>
      <w:r w:rsidR="00337634" w:rsidRPr="0005021F">
        <w:rPr>
          <w:rFonts w:ascii="GHEA Grapalat" w:hAnsi="GHEA Grapalat"/>
        </w:rPr>
        <w:tab/>
      </w:r>
      <w:r w:rsidR="00717B9C" w:rsidRPr="0005021F">
        <w:rPr>
          <w:rFonts w:ascii="GHEA Grapalat" w:hAnsi="GHEA Grapalat"/>
          <w:b/>
        </w:rPr>
        <w:t>“</w:t>
      </w:r>
      <w:r w:rsidR="00220FA1" w:rsidRPr="0005021F">
        <w:rPr>
          <w:rFonts w:ascii="GHEA Grapalat" w:hAnsi="GHEA Grapalat"/>
          <w:b/>
        </w:rPr>
        <w:t>p</w:t>
      </w:r>
      <w:r w:rsidR="008B1BFF" w:rsidRPr="0005021F">
        <w:rPr>
          <w:rFonts w:ascii="GHEA Grapalat" w:hAnsi="GHEA Grapalat"/>
          <w:b/>
        </w:rPr>
        <w:t>rocurement</w:t>
      </w:r>
      <w:r w:rsidRPr="0005021F">
        <w:rPr>
          <w:rFonts w:ascii="GHEA Grapalat" w:hAnsi="GHEA Grapalat"/>
          <w:b/>
        </w:rPr>
        <w:t xml:space="preserve"> base unit</w:t>
      </w:r>
      <w:r w:rsidR="00717B9C" w:rsidRPr="0005021F">
        <w:rPr>
          <w:rFonts w:ascii="GHEA Grapalat" w:hAnsi="GHEA Grapalat"/>
          <w:b/>
        </w:rPr>
        <w:t>”</w:t>
      </w:r>
      <w:r w:rsidRPr="0005021F">
        <w:rPr>
          <w:rFonts w:ascii="GHEA Grapalat" w:hAnsi="GHEA Grapalat"/>
        </w:rPr>
        <w:t xml:space="preserve"> means an amount equal to one million drams of the</w:t>
      </w:r>
      <w:r w:rsidR="00337634" w:rsidRPr="0005021F">
        <w:rPr>
          <w:rFonts w:ascii="Courier New" w:hAnsi="Courier New" w:cs="Courier New"/>
        </w:rPr>
        <w:t> </w:t>
      </w:r>
      <w:r w:rsidRPr="0005021F">
        <w:rPr>
          <w:rFonts w:ascii="GHEA Grapalat" w:hAnsi="GHEA Grapalat"/>
        </w:rPr>
        <w:t xml:space="preserve">Republic of Armenia; </w:t>
      </w:r>
    </w:p>
    <w:p w:rsidR="001E1D6B" w:rsidRPr="0005021F" w:rsidRDefault="00104903" w:rsidP="00337634">
      <w:pPr>
        <w:tabs>
          <w:tab w:val="left" w:pos="567"/>
        </w:tabs>
        <w:spacing w:after="160" w:line="360" w:lineRule="auto"/>
        <w:jc w:val="both"/>
        <w:rPr>
          <w:rFonts w:ascii="GHEA Grapalat" w:hAnsi="GHEA Grapalat"/>
        </w:rPr>
      </w:pPr>
      <w:r w:rsidRPr="0005021F">
        <w:rPr>
          <w:rFonts w:ascii="GHEA Grapalat" w:hAnsi="GHEA Grapalat"/>
        </w:rPr>
        <w:t>(22)</w:t>
      </w:r>
      <w:r w:rsidR="00337634" w:rsidRPr="0005021F">
        <w:rPr>
          <w:rFonts w:ascii="GHEA Grapalat" w:hAnsi="GHEA Grapalat"/>
        </w:rPr>
        <w:tab/>
      </w:r>
      <w:r w:rsidR="00717B9C" w:rsidRPr="0005021F">
        <w:rPr>
          <w:rFonts w:ascii="GHEA Grapalat" w:hAnsi="GHEA Grapalat"/>
          <w:b/>
        </w:rPr>
        <w:t>“</w:t>
      </w:r>
      <w:r w:rsidRPr="0005021F">
        <w:rPr>
          <w:rFonts w:ascii="GHEA Grapalat" w:hAnsi="GHEA Grapalat"/>
          <w:b/>
        </w:rPr>
        <w:t>relevant activities</w:t>
      </w:r>
      <w:r w:rsidR="00717B9C" w:rsidRPr="0005021F">
        <w:rPr>
          <w:rFonts w:ascii="GHEA Grapalat" w:hAnsi="GHEA Grapalat"/>
          <w:b/>
        </w:rPr>
        <w:t>”</w:t>
      </w:r>
      <w:r w:rsidRPr="0005021F">
        <w:rPr>
          <w:rFonts w:ascii="GHEA Grapalat" w:hAnsi="GHEA Grapalat"/>
        </w:rPr>
        <w:t xml:space="preserve"> means the following types of activities being implemented in the field of public services, and this Law shall apply to procurement carried out within the framework thereof. Those types of activities are</w:t>
      </w:r>
      <w:r w:rsidR="00C44138" w:rsidRPr="0005021F">
        <w:rPr>
          <w:rFonts w:ascii="GHEA Grapalat" w:hAnsi="GHEA Grapalat"/>
        </w:rPr>
        <w:t xml:space="preserve"> the following</w:t>
      </w:r>
      <w:r w:rsidRPr="0005021F">
        <w:rPr>
          <w:rFonts w:ascii="GHEA Grapalat" w:hAnsi="GHEA Grapalat"/>
        </w:rPr>
        <w:t xml:space="preserve">: </w:t>
      </w:r>
    </w:p>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t>a.</w:t>
      </w:r>
      <w:r w:rsidRPr="0005021F">
        <w:rPr>
          <w:rFonts w:ascii="GHEA Grapalat" w:hAnsi="GHEA Grapalat"/>
        </w:rPr>
        <w:tab/>
      </w:r>
      <w:r w:rsidR="00104903" w:rsidRPr="0005021F">
        <w:rPr>
          <w:rFonts w:ascii="GHEA Grapalat" w:hAnsi="GHEA Grapalat"/>
        </w:rPr>
        <w:t>generation of electric and thermal energy (including cogeneration), the</w:t>
      </w:r>
      <w:r w:rsidRPr="0005021F">
        <w:rPr>
          <w:rFonts w:ascii="Courier New" w:hAnsi="Courier New" w:cs="Courier New"/>
        </w:rPr>
        <w:t> </w:t>
      </w:r>
      <w:r w:rsidR="00104903" w:rsidRPr="0005021F">
        <w:rPr>
          <w:rFonts w:ascii="GHEA Grapalat" w:hAnsi="GHEA Grapalat"/>
        </w:rPr>
        <w:t xml:space="preserve">transmission (transportation) and distribution of electric, thermal energy and natural gas, the provision of system operator services for electric power and natural gas supply, the construction of new production capacities in the electric and thermal energy industry or renovation thereof, the construction of transmission (transportation) or distribution networks in the electric and thermal energy or natural gas industry; </w:t>
      </w:r>
    </w:p>
    <w:p w:rsidR="001E1D6B" w:rsidRPr="0005021F" w:rsidRDefault="00C86C8D" w:rsidP="00263715">
      <w:pPr>
        <w:tabs>
          <w:tab w:val="left" w:pos="567"/>
        </w:tabs>
        <w:spacing w:after="160" w:line="360" w:lineRule="auto"/>
        <w:jc w:val="both"/>
        <w:rPr>
          <w:rFonts w:ascii="GHEA Grapalat" w:hAnsi="GHEA Grapalat"/>
        </w:rPr>
      </w:pPr>
      <w:r w:rsidRPr="0005021F">
        <w:rPr>
          <w:rFonts w:ascii="GHEA Grapalat" w:hAnsi="GHEA Grapalat"/>
        </w:rPr>
        <w:t>b</w:t>
      </w:r>
      <w:r w:rsidR="00263715" w:rsidRPr="0005021F">
        <w:rPr>
          <w:rFonts w:ascii="GHEA Grapalat" w:hAnsi="GHEA Grapalat"/>
        </w:rPr>
        <w:t>.</w:t>
      </w:r>
      <w:r w:rsidR="00263715" w:rsidRPr="0005021F">
        <w:rPr>
          <w:rFonts w:ascii="GHEA Grapalat" w:hAnsi="GHEA Grapalat"/>
        </w:rPr>
        <w:tab/>
      </w:r>
      <w:r w:rsidR="00104903" w:rsidRPr="0005021F">
        <w:rPr>
          <w:rFonts w:ascii="GHEA Grapalat" w:hAnsi="GHEA Grapalat"/>
        </w:rPr>
        <w:t>supply of drinking, irrigation and industrial water, water disposal and waste water treatment;</w:t>
      </w:r>
    </w:p>
    <w:p w:rsidR="001E1D6B" w:rsidRPr="0005021F" w:rsidRDefault="00C86C8D" w:rsidP="00263715">
      <w:pPr>
        <w:tabs>
          <w:tab w:val="left" w:pos="567"/>
        </w:tabs>
        <w:spacing w:after="160" w:line="360" w:lineRule="auto"/>
        <w:jc w:val="both"/>
        <w:rPr>
          <w:rFonts w:ascii="GHEA Grapalat" w:hAnsi="GHEA Grapalat" w:cs="Sylfaen"/>
        </w:rPr>
      </w:pPr>
      <w:r w:rsidRPr="0005021F">
        <w:rPr>
          <w:rFonts w:ascii="GHEA Grapalat" w:hAnsi="GHEA Grapalat"/>
        </w:rPr>
        <w:t>c</w:t>
      </w:r>
      <w:r w:rsidR="00263715" w:rsidRPr="0005021F">
        <w:rPr>
          <w:rFonts w:ascii="GHEA Grapalat" w:hAnsi="GHEA Grapalat"/>
        </w:rPr>
        <w:t>.</w:t>
      </w:r>
      <w:r w:rsidR="00263715" w:rsidRPr="0005021F">
        <w:rPr>
          <w:rFonts w:ascii="GHEA Grapalat" w:hAnsi="GHEA Grapalat"/>
        </w:rPr>
        <w:tab/>
      </w:r>
      <w:r w:rsidR="00104903" w:rsidRPr="0005021F">
        <w:rPr>
          <w:rFonts w:ascii="GHEA Grapalat" w:hAnsi="GHEA Grapalat"/>
        </w:rPr>
        <w:t>operation of public network in the field of electronic communication;</w:t>
      </w:r>
    </w:p>
    <w:p w:rsidR="001E1D6B" w:rsidRPr="0005021F" w:rsidRDefault="00C86C8D" w:rsidP="00263715">
      <w:pPr>
        <w:tabs>
          <w:tab w:val="left" w:pos="567"/>
        </w:tabs>
        <w:spacing w:after="160" w:line="360" w:lineRule="auto"/>
        <w:jc w:val="both"/>
        <w:rPr>
          <w:rFonts w:ascii="GHEA Grapalat" w:hAnsi="GHEA Grapalat"/>
        </w:rPr>
      </w:pPr>
      <w:r w:rsidRPr="0005021F">
        <w:rPr>
          <w:rFonts w:ascii="GHEA Grapalat" w:hAnsi="GHEA Grapalat"/>
        </w:rPr>
        <w:t>d</w:t>
      </w:r>
      <w:r w:rsidR="00263715" w:rsidRPr="0005021F">
        <w:rPr>
          <w:rFonts w:ascii="GHEA Grapalat" w:hAnsi="GHEA Grapalat"/>
        </w:rPr>
        <w:t>.</w:t>
      </w:r>
      <w:r w:rsidR="00263715" w:rsidRPr="0005021F">
        <w:rPr>
          <w:rFonts w:ascii="GHEA Grapalat" w:hAnsi="GHEA Grapalat"/>
        </w:rPr>
        <w:tab/>
      </w:r>
      <w:r w:rsidR="00104903" w:rsidRPr="0005021F">
        <w:rPr>
          <w:rFonts w:ascii="GHEA Grapalat" w:hAnsi="GHEA Grapalat"/>
        </w:rPr>
        <w:t>services subject to tariff regulation by the Public Services Regulatory Commission of the Republic of Armenia in the fields of postal communication, mandatory technical inspection of railway transport and vehicles;</w:t>
      </w:r>
    </w:p>
    <w:p w:rsidR="001E1D6B" w:rsidRPr="0005021F" w:rsidRDefault="00C86C8D" w:rsidP="00263715">
      <w:pPr>
        <w:tabs>
          <w:tab w:val="left" w:pos="567"/>
        </w:tabs>
        <w:spacing w:after="160" w:line="360" w:lineRule="auto"/>
        <w:jc w:val="both"/>
        <w:rPr>
          <w:rFonts w:ascii="GHEA Grapalat" w:hAnsi="GHEA Grapalat"/>
        </w:rPr>
      </w:pPr>
      <w:r w:rsidRPr="0005021F">
        <w:rPr>
          <w:rFonts w:ascii="GHEA Grapalat" w:hAnsi="GHEA Grapalat"/>
        </w:rPr>
        <w:t>e</w:t>
      </w:r>
      <w:r w:rsidR="00263715" w:rsidRPr="0005021F">
        <w:rPr>
          <w:rFonts w:ascii="GHEA Grapalat" w:hAnsi="GHEA Grapalat"/>
        </w:rPr>
        <w:t>.</w:t>
      </w:r>
      <w:r w:rsidR="00263715" w:rsidRPr="0005021F">
        <w:rPr>
          <w:rFonts w:ascii="GHEA Grapalat" w:hAnsi="GHEA Grapalat"/>
        </w:rPr>
        <w:tab/>
      </w:r>
      <w:r w:rsidR="00104903" w:rsidRPr="0005021F">
        <w:rPr>
          <w:rFonts w:ascii="GHEA Grapalat" w:hAnsi="GHEA Grapalat"/>
        </w:rPr>
        <w:t xml:space="preserve">provision or operation of (existing) networks intended for provision of public services in the field of transport. A network for provision of transport services shall be considered as existing, where the operation conditions including the routes under maintenance, the capacity to be provided or the frequency of maintenance are established by a competent state body; </w:t>
      </w:r>
    </w:p>
    <w:p w:rsidR="001E1D6B" w:rsidRPr="0005021F" w:rsidRDefault="00C86C8D" w:rsidP="00263715">
      <w:pPr>
        <w:tabs>
          <w:tab w:val="left" w:pos="567"/>
        </w:tabs>
        <w:spacing w:after="160" w:line="360" w:lineRule="auto"/>
        <w:jc w:val="both"/>
        <w:rPr>
          <w:rFonts w:ascii="GHEA Grapalat" w:hAnsi="GHEA Grapalat"/>
        </w:rPr>
      </w:pPr>
      <w:r w:rsidRPr="0005021F">
        <w:rPr>
          <w:rFonts w:ascii="GHEA Grapalat" w:hAnsi="GHEA Grapalat"/>
        </w:rPr>
        <w:t>f</w:t>
      </w:r>
      <w:r w:rsidR="00263715" w:rsidRPr="0005021F">
        <w:rPr>
          <w:rFonts w:ascii="GHEA Grapalat" w:hAnsi="GHEA Grapalat"/>
        </w:rPr>
        <w:t>.</w:t>
      </w:r>
      <w:r w:rsidR="00263715" w:rsidRPr="0005021F">
        <w:rPr>
          <w:rFonts w:ascii="GHEA Grapalat" w:hAnsi="GHEA Grapalat"/>
        </w:rPr>
        <w:tab/>
      </w:r>
      <w:r w:rsidR="00104903" w:rsidRPr="0005021F">
        <w:rPr>
          <w:rFonts w:ascii="GHEA Grapalat" w:hAnsi="GHEA Grapalat"/>
        </w:rPr>
        <w:t>exploitation of a geographical area</w:t>
      </w:r>
      <w:r w:rsidR="00A77701" w:rsidRPr="0005021F">
        <w:rPr>
          <w:rFonts w:ascii="GHEA Grapalat" w:hAnsi="GHEA Grapalat"/>
        </w:rPr>
        <w:t>:</w:t>
      </w:r>
      <w:r w:rsidR="00104903" w:rsidRPr="0005021F">
        <w:rPr>
          <w:rFonts w:ascii="GHEA Grapalat" w:hAnsi="GHEA Grapalat"/>
        </w:rPr>
        <w:t xml:space="preserve"> </w:t>
      </w:r>
    </w:p>
    <w:p w:rsidR="001E1D6B" w:rsidRPr="0005021F" w:rsidRDefault="00263715" w:rsidP="00263715">
      <w:pPr>
        <w:tabs>
          <w:tab w:val="left" w:pos="567"/>
        </w:tabs>
        <w:spacing w:after="160" w:line="360" w:lineRule="auto"/>
        <w:jc w:val="both"/>
        <w:rPr>
          <w:rFonts w:ascii="GHEA Grapalat" w:hAnsi="GHEA Grapalat"/>
          <w:spacing w:val="-6"/>
        </w:rPr>
      </w:pPr>
      <w:r w:rsidRPr="0005021F">
        <w:rPr>
          <w:rFonts w:ascii="GHEA Grapalat" w:hAnsi="GHEA Grapalat"/>
        </w:rPr>
        <w:t>-</w:t>
      </w:r>
      <w:r w:rsidRPr="0005021F">
        <w:rPr>
          <w:rFonts w:ascii="GHEA Grapalat" w:hAnsi="GHEA Grapalat"/>
        </w:rPr>
        <w:tab/>
      </w:r>
      <w:r w:rsidR="005D048D" w:rsidRPr="0005021F">
        <w:rPr>
          <w:rFonts w:ascii="GHEA Grapalat" w:hAnsi="GHEA Grapalat"/>
        </w:rPr>
        <w:t>f</w:t>
      </w:r>
      <w:r w:rsidR="008B1BFF" w:rsidRPr="0005021F">
        <w:rPr>
          <w:rFonts w:ascii="GHEA Grapalat" w:hAnsi="GHEA Grapalat"/>
          <w:spacing w:val="-6"/>
        </w:rPr>
        <w:t>or</w:t>
      </w:r>
      <w:r w:rsidR="00104903" w:rsidRPr="0005021F">
        <w:rPr>
          <w:rFonts w:ascii="GHEA Grapalat" w:hAnsi="GHEA Grapalat"/>
          <w:spacing w:val="-6"/>
        </w:rPr>
        <w:t xml:space="preserve"> the purpose of prospecting for or extracting oil, gas, coal or other solid fuels;</w:t>
      </w:r>
    </w:p>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lastRenderedPageBreak/>
        <w:t>-</w:t>
      </w:r>
      <w:r w:rsidRPr="0005021F">
        <w:rPr>
          <w:rFonts w:ascii="GHEA Grapalat" w:hAnsi="GHEA Grapalat"/>
        </w:rPr>
        <w:tab/>
      </w:r>
      <w:r w:rsidR="005D048D" w:rsidRPr="0005021F">
        <w:rPr>
          <w:rFonts w:ascii="GHEA Grapalat" w:hAnsi="GHEA Grapalat"/>
        </w:rPr>
        <w:t>f</w:t>
      </w:r>
      <w:r w:rsidR="008B1BFF" w:rsidRPr="0005021F">
        <w:rPr>
          <w:rFonts w:ascii="GHEA Grapalat" w:hAnsi="GHEA Grapalat"/>
        </w:rPr>
        <w:t>or</w:t>
      </w:r>
      <w:r w:rsidR="00104903" w:rsidRPr="0005021F">
        <w:rPr>
          <w:rFonts w:ascii="GHEA Grapalat" w:hAnsi="GHEA Grapalat"/>
        </w:rPr>
        <w:t xml:space="preserve"> the purpose of providing airports or other terminal facilities to carriers by air or waterways;</w:t>
      </w:r>
    </w:p>
    <w:p w:rsidR="001E1D6B" w:rsidRPr="0005021F" w:rsidRDefault="00104903" w:rsidP="00263715">
      <w:pPr>
        <w:tabs>
          <w:tab w:val="left" w:pos="567"/>
        </w:tabs>
        <w:spacing w:after="160" w:line="360" w:lineRule="auto"/>
        <w:jc w:val="both"/>
        <w:rPr>
          <w:rFonts w:ascii="GHEA Grapalat" w:hAnsi="GHEA Grapalat"/>
        </w:rPr>
      </w:pPr>
      <w:r w:rsidRPr="0005021F">
        <w:rPr>
          <w:rFonts w:ascii="GHEA Grapalat" w:hAnsi="GHEA Grapalat"/>
        </w:rPr>
        <w:t>(23)</w:t>
      </w:r>
      <w:r w:rsidR="00263715" w:rsidRPr="0005021F">
        <w:rPr>
          <w:rFonts w:ascii="GHEA Grapalat" w:hAnsi="GHEA Grapalat"/>
        </w:rPr>
        <w:tab/>
      </w:r>
      <w:r w:rsidR="00717B9C" w:rsidRPr="0005021F">
        <w:rPr>
          <w:rFonts w:ascii="GHEA Grapalat" w:hAnsi="GHEA Grapalat"/>
          <w:b/>
        </w:rPr>
        <w:t>“</w:t>
      </w:r>
      <w:r w:rsidRPr="0005021F">
        <w:rPr>
          <w:rFonts w:ascii="GHEA Grapalat" w:hAnsi="GHEA Grapalat"/>
          <w:b/>
        </w:rPr>
        <w:t>procurement process</w:t>
      </w:r>
      <w:r w:rsidR="00717B9C" w:rsidRPr="0005021F">
        <w:rPr>
          <w:rFonts w:ascii="GHEA Grapalat" w:hAnsi="GHEA Grapalat"/>
          <w:b/>
        </w:rPr>
        <w:t>”</w:t>
      </w:r>
      <w:r w:rsidRPr="0005021F">
        <w:rPr>
          <w:rFonts w:ascii="GHEA Grapalat" w:hAnsi="GHEA Grapalat"/>
          <w:b/>
        </w:rPr>
        <w:t xml:space="preserve"> </w:t>
      </w:r>
      <w:r w:rsidRPr="0005021F">
        <w:rPr>
          <w:rFonts w:ascii="GHEA Grapalat" w:hAnsi="GHEA Grapalat"/>
        </w:rPr>
        <w:t>means a set of actions aimed at implementing the</w:t>
      </w:r>
      <w:r w:rsidR="00263715" w:rsidRPr="0005021F">
        <w:rPr>
          <w:rFonts w:ascii="Courier New" w:hAnsi="Courier New" w:cs="Courier New"/>
        </w:rPr>
        <w:t> </w:t>
      </w:r>
      <w:r w:rsidRPr="0005021F">
        <w:rPr>
          <w:rFonts w:ascii="GHEA Grapalat" w:hAnsi="GHEA Grapalat"/>
        </w:rPr>
        <w:t>procurement procedures, exercising rights and obligations provided for by the</w:t>
      </w:r>
      <w:r w:rsidR="00263715" w:rsidRPr="0005021F">
        <w:rPr>
          <w:rFonts w:ascii="Courier New" w:hAnsi="Courier New" w:cs="Courier New"/>
        </w:rPr>
        <w:t> </w:t>
      </w:r>
      <w:r w:rsidRPr="0005021F">
        <w:rPr>
          <w:rFonts w:ascii="GHEA Grapalat" w:hAnsi="GHEA Grapalat"/>
        </w:rPr>
        <w:t>legislation of the Republic of Armenia on procurement, with the view of carrying out procurement, including planning of procurement, approval of the description of the subject of procurement, implementation and management of the contract;</w:t>
      </w:r>
    </w:p>
    <w:p w:rsidR="001E1D6B" w:rsidRPr="0005021F" w:rsidRDefault="00104903" w:rsidP="00263715">
      <w:pPr>
        <w:tabs>
          <w:tab w:val="left" w:pos="567"/>
        </w:tabs>
        <w:spacing w:after="160" w:line="360" w:lineRule="auto"/>
        <w:jc w:val="both"/>
        <w:rPr>
          <w:rFonts w:ascii="GHEA Grapalat" w:hAnsi="GHEA Grapalat"/>
        </w:rPr>
      </w:pPr>
      <w:r w:rsidRPr="0005021F">
        <w:rPr>
          <w:rFonts w:ascii="GHEA Grapalat" w:hAnsi="GHEA Grapalat"/>
        </w:rPr>
        <w:t>(24)</w:t>
      </w:r>
      <w:r w:rsidR="00263715" w:rsidRPr="0005021F">
        <w:rPr>
          <w:rFonts w:ascii="GHEA Grapalat" w:hAnsi="GHEA Grapalat"/>
        </w:rPr>
        <w:tab/>
      </w:r>
      <w:r w:rsidR="00717B9C" w:rsidRPr="0005021F">
        <w:rPr>
          <w:rFonts w:ascii="GHEA Grapalat" w:hAnsi="GHEA Grapalat"/>
          <w:b/>
        </w:rPr>
        <w:t>“</w:t>
      </w:r>
      <w:r w:rsidR="00843E2A" w:rsidRPr="0005021F">
        <w:rPr>
          <w:rFonts w:ascii="GHEA Grapalat" w:hAnsi="GHEA Grapalat"/>
          <w:b/>
        </w:rPr>
        <w:t>p</w:t>
      </w:r>
      <w:r w:rsidR="008B1BFF" w:rsidRPr="0005021F">
        <w:rPr>
          <w:rFonts w:ascii="GHEA Grapalat" w:hAnsi="GHEA Grapalat"/>
          <w:b/>
        </w:rPr>
        <w:t>rocurement</w:t>
      </w:r>
      <w:r w:rsidRPr="0005021F">
        <w:rPr>
          <w:rFonts w:ascii="GHEA Grapalat" w:hAnsi="GHEA Grapalat"/>
          <w:b/>
        </w:rPr>
        <w:t xml:space="preserve"> price</w:t>
      </w:r>
      <w:r w:rsidR="00717B9C" w:rsidRPr="0005021F">
        <w:rPr>
          <w:rFonts w:ascii="GHEA Grapalat" w:hAnsi="GHEA Grapalat"/>
          <w:b/>
        </w:rPr>
        <w:t>”</w:t>
      </w:r>
      <w:r w:rsidRPr="0005021F">
        <w:rPr>
          <w:rFonts w:ascii="GHEA Grapalat" w:hAnsi="GHEA Grapalat"/>
        </w:rPr>
        <w:t xml:space="preserve"> means the estimated price calculated as prescribed by the</w:t>
      </w:r>
      <w:r w:rsidR="00263715" w:rsidRPr="0005021F">
        <w:rPr>
          <w:rFonts w:ascii="Courier New" w:hAnsi="Courier New" w:cs="Courier New"/>
        </w:rPr>
        <w:t> </w:t>
      </w:r>
      <w:r w:rsidRPr="0005021F">
        <w:rPr>
          <w:rFonts w:ascii="GHEA Grapalat" w:hAnsi="GHEA Grapalat"/>
        </w:rPr>
        <w:t xml:space="preserve">Government of the Republic of Armenia with the view of acquiring goods, works, </w:t>
      </w:r>
      <w:r w:rsidR="008B1BFF" w:rsidRPr="0005021F">
        <w:rPr>
          <w:rFonts w:ascii="GHEA Grapalat" w:hAnsi="GHEA Grapalat"/>
        </w:rPr>
        <w:t>and services</w:t>
      </w:r>
      <w:r w:rsidRPr="0005021F">
        <w:rPr>
          <w:rFonts w:ascii="GHEA Grapalat" w:hAnsi="GHEA Grapalat"/>
        </w:rPr>
        <w:t>.</w:t>
      </w:r>
    </w:p>
    <w:p w:rsidR="001E1D6B" w:rsidRPr="0005021F" w:rsidRDefault="001E1D6B" w:rsidP="002C0DB4">
      <w:pPr>
        <w:spacing w:after="160" w:line="360" w:lineRule="auto"/>
        <w:ind w:firstLine="266"/>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1E1D6B" w:rsidRPr="0005021F" w:rsidTr="00345E9A">
        <w:trPr>
          <w:tblCellSpacing w:w="0" w:type="dxa"/>
          <w:jc w:val="center"/>
        </w:trPr>
        <w:tc>
          <w:tcPr>
            <w:tcW w:w="1701" w:type="dxa"/>
          </w:tcPr>
          <w:p w:rsidR="001E1D6B" w:rsidRPr="0005021F" w:rsidRDefault="00104903" w:rsidP="00B0627A">
            <w:pPr>
              <w:spacing w:after="160" w:line="360" w:lineRule="auto"/>
              <w:ind w:left="28"/>
              <w:jc w:val="center"/>
              <w:rPr>
                <w:rFonts w:ascii="GHEA Grapalat" w:hAnsi="GHEA Grapalat"/>
              </w:rPr>
            </w:pPr>
            <w:r w:rsidRPr="0005021F">
              <w:rPr>
                <w:rFonts w:ascii="GHEA Grapalat" w:hAnsi="GHEA Grapalat"/>
                <w:b/>
              </w:rPr>
              <w:t>Article 3.</w:t>
            </w:r>
          </w:p>
        </w:tc>
        <w:tc>
          <w:tcPr>
            <w:tcW w:w="7370" w:type="dxa"/>
            <w:vAlign w:val="center"/>
          </w:tcPr>
          <w:p w:rsidR="001E1D6B" w:rsidRPr="0005021F" w:rsidRDefault="0028742F" w:rsidP="00263715">
            <w:pPr>
              <w:spacing w:after="160" w:line="360" w:lineRule="auto"/>
              <w:ind w:left="28"/>
              <w:rPr>
                <w:rFonts w:ascii="GHEA Grapalat" w:hAnsi="GHEA Grapalat"/>
              </w:rPr>
            </w:pPr>
            <w:r w:rsidRPr="0005021F">
              <w:rPr>
                <w:rFonts w:ascii="GHEA Grapalat" w:hAnsi="GHEA Grapalat"/>
                <w:b/>
              </w:rPr>
              <w:t>Objective</w:t>
            </w:r>
            <w:r w:rsidR="00104903" w:rsidRPr="0005021F">
              <w:rPr>
                <w:rFonts w:ascii="GHEA Grapalat" w:hAnsi="GHEA Grapalat"/>
                <w:b/>
              </w:rPr>
              <w:t>, principles and scope of the Law</w:t>
            </w:r>
          </w:p>
        </w:tc>
      </w:tr>
    </w:tbl>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w:t>
      </w:r>
      <w:r w:rsidR="00C928FE" w:rsidRPr="0005021F">
        <w:rPr>
          <w:rFonts w:ascii="GHEA Grapalat" w:hAnsi="GHEA Grapalat"/>
        </w:rPr>
        <w:t xml:space="preserve">he </w:t>
      </w:r>
      <w:r w:rsidR="0028742F" w:rsidRPr="0005021F">
        <w:rPr>
          <w:rFonts w:ascii="GHEA Grapalat" w:hAnsi="GHEA Grapalat"/>
        </w:rPr>
        <w:t>objective</w:t>
      </w:r>
      <w:r w:rsidR="00C928FE" w:rsidRPr="0005021F">
        <w:rPr>
          <w:rFonts w:ascii="GHEA Grapalat" w:hAnsi="GHEA Grapalat"/>
        </w:rPr>
        <w:t xml:space="preserve"> of t</w:t>
      </w:r>
      <w:r w:rsidR="00104903" w:rsidRPr="0005021F">
        <w:rPr>
          <w:rFonts w:ascii="GHEA Grapalat" w:hAnsi="GHEA Grapalat"/>
        </w:rPr>
        <w:t xml:space="preserve">his Law </w:t>
      </w:r>
      <w:r w:rsidR="00C928FE" w:rsidRPr="0005021F">
        <w:rPr>
          <w:rFonts w:ascii="GHEA Grapalat" w:hAnsi="GHEA Grapalat"/>
        </w:rPr>
        <w:t xml:space="preserve">is to </w:t>
      </w:r>
      <w:r w:rsidR="00104903" w:rsidRPr="0005021F">
        <w:rPr>
          <w:rFonts w:ascii="GHEA Grapalat" w:hAnsi="GHEA Grapalat"/>
        </w:rPr>
        <w:t>ensur</w:t>
      </w:r>
      <w:r w:rsidR="00C928FE" w:rsidRPr="0005021F">
        <w:rPr>
          <w:rFonts w:ascii="GHEA Grapalat" w:hAnsi="GHEA Grapalat"/>
        </w:rPr>
        <w:t xml:space="preserve">e </w:t>
      </w:r>
      <w:r w:rsidR="00104903" w:rsidRPr="0005021F">
        <w:rPr>
          <w:rFonts w:ascii="GHEA Grapalat" w:hAnsi="GHEA Grapalat"/>
        </w:rPr>
        <w:t xml:space="preserve">value for </w:t>
      </w:r>
      <w:r w:rsidR="00B95513" w:rsidRPr="0005021F">
        <w:rPr>
          <w:rFonts w:ascii="GHEA Grapalat" w:hAnsi="GHEA Grapalat"/>
        </w:rPr>
        <w:t>money</w:t>
      </w:r>
      <w:r w:rsidR="00104903" w:rsidRPr="0005021F">
        <w:rPr>
          <w:rFonts w:ascii="GHEA Grapalat" w:hAnsi="GHEA Grapalat"/>
        </w:rPr>
        <w:t xml:space="preserve"> in </w:t>
      </w:r>
      <w:r w:rsidR="003A5DF7" w:rsidRPr="0005021F">
        <w:rPr>
          <w:rFonts w:ascii="GHEA Grapalat" w:hAnsi="GHEA Grapalat"/>
        </w:rPr>
        <w:t>the procurement process, namely:</w:t>
      </w:r>
    </w:p>
    <w:p w:rsidR="001E1D6B" w:rsidRPr="0005021F" w:rsidRDefault="00263715" w:rsidP="00263715">
      <w:pPr>
        <w:tabs>
          <w:tab w:val="left" w:pos="567"/>
        </w:tabs>
        <w:spacing w:after="160" w:line="360" w:lineRule="auto"/>
        <w:jc w:val="both"/>
        <w:rPr>
          <w:rFonts w:ascii="GHEA Grapalat" w:hAnsi="GHEA Grapalat" w:cs="Sylfaen"/>
        </w:rPr>
      </w:pPr>
      <w:r w:rsidRPr="0005021F">
        <w:rPr>
          <w:rFonts w:ascii="GHEA Grapalat" w:hAnsi="GHEA Grapalat"/>
        </w:rPr>
        <w:t>(1)</w:t>
      </w:r>
      <w:r w:rsidRPr="0005021F">
        <w:rPr>
          <w:rFonts w:ascii="GHEA Grapalat" w:hAnsi="GHEA Grapalat"/>
        </w:rPr>
        <w:tab/>
      </w:r>
      <w:r w:rsidR="00104903" w:rsidRPr="0005021F">
        <w:rPr>
          <w:rFonts w:ascii="GHEA Grapalat" w:hAnsi="GHEA Grapalat"/>
        </w:rPr>
        <w:t>acquisition of goods, works and services meeting the needs required for exercising the powers vested in the contracting authority, with an adequate compensation;</w:t>
      </w:r>
    </w:p>
    <w:p w:rsidR="001E1D6B" w:rsidRPr="0005021F" w:rsidRDefault="00263715" w:rsidP="00263715">
      <w:pPr>
        <w:tabs>
          <w:tab w:val="left" w:pos="567"/>
        </w:tabs>
        <w:spacing w:after="160" w:line="360" w:lineRule="auto"/>
        <w:jc w:val="both"/>
        <w:rPr>
          <w:rFonts w:ascii="GHEA Grapalat" w:hAnsi="GHEA Grapalat" w:cs="Sylfaen"/>
        </w:rPr>
      </w:pPr>
      <w:r w:rsidRPr="0005021F">
        <w:rPr>
          <w:rFonts w:ascii="GHEA Grapalat" w:hAnsi="GHEA Grapalat"/>
        </w:rPr>
        <w:t>(2)</w:t>
      </w:r>
      <w:r w:rsidRPr="0005021F">
        <w:rPr>
          <w:rFonts w:ascii="GHEA Grapalat" w:hAnsi="GHEA Grapalat"/>
        </w:rPr>
        <w:tab/>
      </w:r>
      <w:r w:rsidR="003A5DF7" w:rsidRPr="0005021F">
        <w:rPr>
          <w:rFonts w:ascii="GHEA Grapalat" w:hAnsi="GHEA Grapalat"/>
        </w:rPr>
        <w:t>c</w:t>
      </w:r>
      <w:r w:rsidR="008B1BFF" w:rsidRPr="0005021F">
        <w:rPr>
          <w:rFonts w:ascii="GHEA Grapalat" w:hAnsi="GHEA Grapalat"/>
        </w:rPr>
        <w:t>ost-effective</w:t>
      </w:r>
      <w:r w:rsidR="00104903" w:rsidRPr="0005021F">
        <w:rPr>
          <w:rFonts w:ascii="GHEA Grapalat" w:hAnsi="GHEA Grapalat"/>
        </w:rPr>
        <w:t>, efficient and benefit-based conduct of procurement and procurement process.</w:t>
      </w:r>
    </w:p>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procurement process shall be based on the following principles:</w:t>
      </w:r>
    </w:p>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EA4E0E">
        <w:rPr>
          <w:rFonts w:ascii="GHEA Grapalat" w:hAnsi="GHEA Grapalat"/>
        </w:rPr>
        <w:t>organisation</w:t>
      </w:r>
      <w:r w:rsidR="00104903" w:rsidRPr="0005021F">
        <w:rPr>
          <w:rFonts w:ascii="GHEA Grapalat" w:hAnsi="GHEA Grapalat"/>
        </w:rPr>
        <w:t xml:space="preserve"> of the procurement process based on uniform rules of competition, transparency, proportionality, publicity and non-discrimination;</w:t>
      </w:r>
    </w:p>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996BCC" w:rsidRPr="0005021F">
        <w:rPr>
          <w:rFonts w:ascii="GHEA Grapalat" w:hAnsi="GHEA Grapalat"/>
        </w:rPr>
        <w:t>e</w:t>
      </w:r>
      <w:r w:rsidR="008B1BFF" w:rsidRPr="0005021F">
        <w:rPr>
          <w:rFonts w:ascii="GHEA Grapalat" w:hAnsi="GHEA Grapalat"/>
        </w:rPr>
        <w:t>nlargement</w:t>
      </w:r>
      <w:r w:rsidR="00104903" w:rsidRPr="0005021F">
        <w:rPr>
          <w:rFonts w:ascii="GHEA Grapalat" w:hAnsi="GHEA Grapalat"/>
        </w:rPr>
        <w:t xml:space="preserve"> of </w:t>
      </w:r>
      <w:r w:rsidR="000541B7" w:rsidRPr="0005021F">
        <w:rPr>
          <w:rFonts w:ascii="GHEA Grapalat" w:hAnsi="GHEA Grapalat"/>
        </w:rPr>
        <w:t xml:space="preserve">the </w:t>
      </w:r>
      <w:r w:rsidR="00104903" w:rsidRPr="0005021F">
        <w:rPr>
          <w:rFonts w:ascii="GHEA Grapalat" w:hAnsi="GHEA Grapalat"/>
        </w:rPr>
        <w:t>circle of bidders and promotion of competition among them for the purpose of concluding a contract;</w:t>
      </w:r>
    </w:p>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lastRenderedPageBreak/>
        <w:t>(3)</w:t>
      </w:r>
      <w:r w:rsidRPr="0005021F">
        <w:rPr>
          <w:rFonts w:ascii="GHEA Grapalat" w:hAnsi="GHEA Grapalat"/>
        </w:rPr>
        <w:tab/>
      </w:r>
      <w:r w:rsidR="00996BCC" w:rsidRPr="0005021F">
        <w:rPr>
          <w:rFonts w:ascii="GHEA Grapalat" w:hAnsi="GHEA Grapalat"/>
        </w:rPr>
        <w:t>e</w:t>
      </w:r>
      <w:r w:rsidR="008B1BFF" w:rsidRPr="0005021F">
        <w:rPr>
          <w:rFonts w:ascii="GHEA Grapalat" w:hAnsi="GHEA Grapalat"/>
        </w:rPr>
        <w:t>quality</w:t>
      </w:r>
      <w:r w:rsidR="00104903" w:rsidRPr="0005021F">
        <w:rPr>
          <w:rFonts w:ascii="GHEA Grapalat" w:hAnsi="GHEA Grapalat"/>
        </w:rPr>
        <w:t xml:space="preserve"> of rights for every person to participate in the procurement process, irrespective of the fact </w:t>
      </w:r>
      <w:r w:rsidR="002570C0" w:rsidRPr="0005021F">
        <w:rPr>
          <w:rFonts w:ascii="GHEA Grapalat" w:hAnsi="GHEA Grapalat"/>
        </w:rPr>
        <w:t xml:space="preserve">of being </w:t>
      </w:r>
      <w:r w:rsidR="00104903" w:rsidRPr="0005021F">
        <w:rPr>
          <w:rFonts w:ascii="GHEA Grapalat" w:hAnsi="GHEA Grapalat"/>
        </w:rPr>
        <w:t>a foreign natural person, an organisation or a stateless person.</w:t>
      </w:r>
    </w:p>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Within the meaning of this Law, procurement shall be considered to be carried out outside the territory of the Republic of Armenia, where the contract is concluded and goods, works or services under the contract are acquired and used outside the</w:t>
      </w:r>
      <w:r w:rsidRPr="0005021F">
        <w:rPr>
          <w:rFonts w:ascii="Courier New" w:hAnsi="Courier New" w:cs="Courier New"/>
        </w:rPr>
        <w:t> </w:t>
      </w:r>
      <w:r w:rsidR="00104903" w:rsidRPr="0005021F">
        <w:rPr>
          <w:rFonts w:ascii="GHEA Grapalat" w:hAnsi="GHEA Grapalat"/>
        </w:rPr>
        <w:t xml:space="preserve">territory of the Republic of Armenia. </w:t>
      </w:r>
    </w:p>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This Law shall not apply to the following types of transactions:</w:t>
      </w:r>
    </w:p>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996BCC" w:rsidRPr="0005021F">
        <w:rPr>
          <w:rFonts w:ascii="GHEA Grapalat" w:hAnsi="GHEA Grapalat"/>
        </w:rPr>
        <w:t>e</w:t>
      </w:r>
      <w:r w:rsidR="008B1BFF" w:rsidRPr="0005021F">
        <w:rPr>
          <w:rFonts w:ascii="GHEA Grapalat" w:hAnsi="GHEA Grapalat"/>
        </w:rPr>
        <w:t>mployment</w:t>
      </w:r>
      <w:r w:rsidR="00104903" w:rsidRPr="0005021F">
        <w:rPr>
          <w:rFonts w:ascii="GHEA Grapalat" w:hAnsi="GHEA Grapalat"/>
        </w:rPr>
        <w:t xml:space="preserve"> contracts;</w:t>
      </w:r>
    </w:p>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996BCC" w:rsidRPr="0005021F">
        <w:rPr>
          <w:rFonts w:ascii="GHEA Grapalat" w:hAnsi="GHEA Grapalat"/>
        </w:rPr>
        <w:t>a</w:t>
      </w:r>
      <w:r w:rsidR="008B1BFF" w:rsidRPr="0005021F">
        <w:rPr>
          <w:rFonts w:ascii="GHEA Grapalat" w:hAnsi="GHEA Grapalat"/>
        </w:rPr>
        <w:t>cquisition</w:t>
      </w:r>
      <w:r w:rsidR="00104903" w:rsidRPr="0005021F">
        <w:rPr>
          <w:rFonts w:ascii="GHEA Grapalat" w:hAnsi="GHEA Grapalat"/>
        </w:rPr>
        <w:t xml:space="preserve"> of services rendered by certain persons provided for by the decisions of officials carrying out criminal, administrative or judicial proceedings in cases provided for by law;</w:t>
      </w:r>
    </w:p>
    <w:p w:rsidR="001E1D6B" w:rsidRPr="0005021F" w:rsidRDefault="00263715" w:rsidP="00263715">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996BCC" w:rsidRPr="0005021F">
        <w:rPr>
          <w:rFonts w:ascii="GHEA Grapalat" w:hAnsi="GHEA Grapalat"/>
        </w:rPr>
        <w:t>t</w:t>
      </w:r>
      <w:r w:rsidR="008B1BFF" w:rsidRPr="0005021F">
        <w:rPr>
          <w:rFonts w:ascii="GHEA Grapalat" w:hAnsi="GHEA Grapalat"/>
        </w:rPr>
        <w:t>ransactions</w:t>
      </w:r>
      <w:r w:rsidR="00104903" w:rsidRPr="0005021F">
        <w:rPr>
          <w:rFonts w:ascii="GHEA Grapalat" w:hAnsi="GHEA Grapalat"/>
        </w:rPr>
        <w:t xml:space="preserve"> related to trust management of securities.</w:t>
      </w:r>
    </w:p>
    <w:p w:rsidR="00263715" w:rsidRPr="0005021F" w:rsidRDefault="00263715" w:rsidP="00263715">
      <w:pPr>
        <w:tabs>
          <w:tab w:val="left" w:pos="567"/>
        </w:tabs>
        <w:spacing w:after="160" w:line="360" w:lineRule="auto"/>
        <w:jc w:val="both"/>
        <w:rPr>
          <w:rFonts w:ascii="GHEA Grapalat" w:hAnsi="GHEA Grapalat"/>
        </w:rPr>
      </w:pPr>
    </w:p>
    <w:tbl>
      <w:tblPr>
        <w:tblW w:w="0" w:type="auto"/>
        <w:jc w:val="center"/>
        <w:tblCellSpacing w:w="0" w:type="dxa"/>
        <w:tblInd w:w="19" w:type="dxa"/>
        <w:tblCellMar>
          <w:left w:w="0" w:type="dxa"/>
          <w:right w:w="0" w:type="dxa"/>
        </w:tblCellMar>
        <w:tblLook w:val="04A0"/>
      </w:tblPr>
      <w:tblGrid>
        <w:gridCol w:w="1727"/>
        <w:gridCol w:w="7325"/>
      </w:tblGrid>
      <w:tr w:rsidR="001E1D6B" w:rsidRPr="0005021F" w:rsidTr="00345E9A">
        <w:trPr>
          <w:tblCellSpacing w:w="0" w:type="dxa"/>
          <w:jc w:val="center"/>
        </w:trPr>
        <w:tc>
          <w:tcPr>
            <w:tcW w:w="1742" w:type="dxa"/>
          </w:tcPr>
          <w:p w:rsidR="001E1D6B" w:rsidRPr="0005021F" w:rsidRDefault="00104903" w:rsidP="007B13E9">
            <w:pPr>
              <w:spacing w:after="160" w:line="360" w:lineRule="auto"/>
              <w:ind w:left="84" w:right="-63"/>
              <w:jc w:val="center"/>
              <w:rPr>
                <w:rFonts w:ascii="GHEA Grapalat" w:hAnsi="GHEA Grapalat"/>
              </w:rPr>
            </w:pPr>
            <w:r w:rsidRPr="0005021F">
              <w:rPr>
                <w:rFonts w:ascii="GHEA Grapalat" w:hAnsi="GHEA Grapalat"/>
                <w:b/>
              </w:rPr>
              <w:t>Article 4.</w:t>
            </w:r>
          </w:p>
        </w:tc>
        <w:tc>
          <w:tcPr>
            <w:tcW w:w="7411" w:type="dxa"/>
            <w:vAlign w:val="center"/>
          </w:tcPr>
          <w:p w:rsidR="001E1D6B" w:rsidRPr="0005021F" w:rsidRDefault="00104903" w:rsidP="007B13E9">
            <w:pPr>
              <w:spacing w:after="160" w:line="360" w:lineRule="auto"/>
              <w:ind w:left="84"/>
              <w:rPr>
                <w:rFonts w:ascii="GHEA Grapalat" w:hAnsi="GHEA Grapalat"/>
              </w:rPr>
            </w:pPr>
            <w:r w:rsidRPr="0005021F">
              <w:rPr>
                <w:rFonts w:ascii="GHEA Grapalat" w:hAnsi="GHEA Grapalat"/>
                <w:b/>
              </w:rPr>
              <w:t>Legislation of the Republic of Armenia on procurement</w:t>
            </w:r>
          </w:p>
        </w:tc>
      </w:tr>
    </w:tbl>
    <w:p w:rsidR="001E1D6B" w:rsidRPr="0005021F" w:rsidRDefault="00263715" w:rsidP="007B13E9">
      <w:pPr>
        <w:tabs>
          <w:tab w:val="left" w:pos="567"/>
          <w:tab w:val="left" w:pos="1418"/>
        </w:tabs>
        <w:spacing w:after="160" w:line="360" w:lineRule="auto"/>
        <w:ind w:left="84"/>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legislation of the Republic of Armenia on procurement shall comprise the</w:t>
      </w:r>
      <w:r w:rsidRPr="0005021F">
        <w:rPr>
          <w:rFonts w:ascii="Courier New" w:hAnsi="Courier New" w:cs="Courier New"/>
        </w:rPr>
        <w:t> </w:t>
      </w:r>
      <w:r w:rsidR="00104903" w:rsidRPr="0005021F">
        <w:rPr>
          <w:rFonts w:ascii="GHEA Grapalat" w:hAnsi="GHEA Grapalat"/>
        </w:rPr>
        <w:t xml:space="preserve">Civil Code of the Republic of Armenia, this Law and other legal acts. Other legal acts on procurement shall also be published in the Official </w:t>
      </w:r>
      <w:r w:rsidR="00031CE2" w:rsidRPr="0005021F">
        <w:rPr>
          <w:rFonts w:ascii="GHEA Grapalat" w:hAnsi="GHEA Grapalat"/>
        </w:rPr>
        <w:t>Bulletin</w:t>
      </w:r>
      <w:r w:rsidR="00104903" w:rsidRPr="0005021F">
        <w:rPr>
          <w:rFonts w:ascii="GHEA Grapalat" w:hAnsi="GHEA Grapalat"/>
        </w:rPr>
        <w:t>.</w:t>
      </w:r>
    </w:p>
    <w:p w:rsidR="004D3AE6" w:rsidRPr="0005021F" w:rsidRDefault="004D3AE6" w:rsidP="007B13E9">
      <w:pPr>
        <w:tabs>
          <w:tab w:val="left" w:pos="1418"/>
        </w:tabs>
        <w:spacing w:after="160" w:line="360" w:lineRule="auto"/>
        <w:ind w:left="84" w:firstLine="720"/>
        <w:jc w:val="both"/>
        <w:rPr>
          <w:rFonts w:ascii="GHEA Grapalat" w:hAnsi="GHEA Grapalat"/>
        </w:rPr>
      </w:pPr>
    </w:p>
    <w:tbl>
      <w:tblPr>
        <w:tblW w:w="0" w:type="auto"/>
        <w:jc w:val="center"/>
        <w:tblCellSpacing w:w="0" w:type="dxa"/>
        <w:tblCellMar>
          <w:left w:w="0" w:type="dxa"/>
          <w:right w:w="0" w:type="dxa"/>
        </w:tblCellMar>
        <w:tblLook w:val="04A0"/>
      </w:tblPr>
      <w:tblGrid>
        <w:gridCol w:w="1801"/>
        <w:gridCol w:w="7270"/>
      </w:tblGrid>
      <w:tr w:rsidR="005B0E3B" w:rsidRPr="0005021F" w:rsidTr="00345E9A">
        <w:trPr>
          <w:tblCellSpacing w:w="0" w:type="dxa"/>
          <w:jc w:val="center"/>
        </w:trPr>
        <w:tc>
          <w:tcPr>
            <w:tcW w:w="1846" w:type="dxa"/>
          </w:tcPr>
          <w:p w:rsidR="005B0E3B" w:rsidRPr="0005021F" w:rsidRDefault="00104903" w:rsidP="007B13E9">
            <w:pPr>
              <w:spacing w:after="160" w:line="360" w:lineRule="auto"/>
              <w:ind w:left="84" w:right="-72"/>
              <w:jc w:val="center"/>
              <w:rPr>
                <w:rFonts w:ascii="GHEA Grapalat" w:hAnsi="GHEA Grapalat"/>
              </w:rPr>
            </w:pPr>
            <w:r w:rsidRPr="0005021F">
              <w:rPr>
                <w:rFonts w:ascii="GHEA Grapalat" w:hAnsi="GHEA Grapalat"/>
                <w:b/>
              </w:rPr>
              <w:t>Article 5.</w:t>
            </w:r>
          </w:p>
        </w:tc>
        <w:tc>
          <w:tcPr>
            <w:tcW w:w="7515" w:type="dxa"/>
            <w:vAlign w:val="center"/>
          </w:tcPr>
          <w:p w:rsidR="005B0E3B" w:rsidRPr="0005021F" w:rsidRDefault="00104903" w:rsidP="007B13E9">
            <w:pPr>
              <w:spacing w:after="160" w:line="360" w:lineRule="auto"/>
              <w:ind w:left="84"/>
              <w:rPr>
                <w:rFonts w:ascii="GHEA Grapalat" w:hAnsi="GHEA Grapalat"/>
                <w:b/>
              </w:rPr>
            </w:pPr>
            <w:r w:rsidRPr="0005021F">
              <w:rPr>
                <w:rFonts w:ascii="GHEA Grapalat" w:hAnsi="GHEA Grapalat"/>
                <w:b/>
                <w:spacing w:val="6"/>
              </w:rPr>
              <w:t xml:space="preserve">Other legal acts adopted by the Government of the </w:t>
            </w:r>
            <w:r w:rsidR="007B13E9" w:rsidRPr="0005021F">
              <w:rPr>
                <w:rFonts w:ascii="GHEA Grapalat" w:hAnsi="GHEA Grapalat"/>
                <w:b/>
                <w:spacing w:val="6"/>
              </w:rPr>
              <w:br/>
            </w:r>
            <w:r w:rsidRPr="0005021F">
              <w:rPr>
                <w:rFonts w:ascii="GHEA Grapalat" w:hAnsi="GHEA Grapalat"/>
                <w:b/>
                <w:spacing w:val="6"/>
              </w:rPr>
              <w:t>Republic of Armenia</w:t>
            </w:r>
          </w:p>
        </w:tc>
      </w:tr>
    </w:tbl>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For the purpose of ensuring achievement of the objective and fulfilment of the</w:t>
      </w:r>
      <w:r w:rsidRPr="0005021F">
        <w:rPr>
          <w:rFonts w:ascii="Courier New" w:hAnsi="Courier New" w:cs="Courier New"/>
        </w:rPr>
        <w:t> </w:t>
      </w:r>
      <w:r w:rsidR="00104903" w:rsidRPr="0005021F">
        <w:rPr>
          <w:rFonts w:ascii="GHEA Grapalat" w:hAnsi="GHEA Grapalat"/>
        </w:rPr>
        <w:t xml:space="preserve">requirements of this Law, the Government of the Republic of Armenia shall approve: </w:t>
      </w:r>
    </w:p>
    <w:p w:rsidR="005B0E3B" w:rsidRPr="0005021F" w:rsidRDefault="0091105C" w:rsidP="0091105C">
      <w:pPr>
        <w:tabs>
          <w:tab w:val="left" w:pos="567"/>
        </w:tabs>
        <w:spacing w:after="160" w:line="360" w:lineRule="auto"/>
        <w:jc w:val="both"/>
        <w:rPr>
          <w:rFonts w:ascii="GHEA Grapalat" w:hAnsi="GHEA Grapalat" w:cs="Sylfaen"/>
        </w:rPr>
      </w:pPr>
      <w:r w:rsidRPr="0005021F">
        <w:rPr>
          <w:rFonts w:ascii="GHEA Grapalat" w:hAnsi="GHEA Grapalat"/>
        </w:rPr>
        <w:lastRenderedPageBreak/>
        <w:t>(1)</w:t>
      </w:r>
      <w:r w:rsidRPr="0005021F">
        <w:rPr>
          <w:rFonts w:ascii="GHEA Grapalat" w:hAnsi="GHEA Grapalat"/>
        </w:rPr>
        <w:tab/>
      </w:r>
      <w:r w:rsidR="00975BE5" w:rsidRPr="0005021F">
        <w:rPr>
          <w:rFonts w:ascii="GHEA Grapalat" w:hAnsi="GHEA Grapalat"/>
          <w:spacing w:val="6"/>
        </w:rPr>
        <w:t>t</w:t>
      </w:r>
      <w:r w:rsidR="008B1BFF" w:rsidRPr="0005021F">
        <w:rPr>
          <w:rFonts w:ascii="GHEA Grapalat" w:hAnsi="GHEA Grapalat"/>
          <w:spacing w:val="6"/>
        </w:rPr>
        <w:t>he</w:t>
      </w:r>
      <w:r w:rsidR="00104903" w:rsidRPr="0005021F">
        <w:rPr>
          <w:rFonts w:ascii="GHEA Grapalat" w:hAnsi="GHEA Grapalat"/>
          <w:spacing w:val="6"/>
        </w:rPr>
        <w:t xml:space="preserve"> procedure for carrying out procurement outside the territory of the</w:t>
      </w:r>
      <w:r w:rsidR="007B13E9" w:rsidRPr="0005021F">
        <w:rPr>
          <w:rFonts w:ascii="Courier New" w:hAnsi="Courier New" w:cs="Courier New"/>
          <w:spacing w:val="6"/>
        </w:rPr>
        <w:t> </w:t>
      </w:r>
      <w:r w:rsidR="00104903" w:rsidRPr="0005021F">
        <w:rPr>
          <w:rFonts w:ascii="GHEA Grapalat" w:hAnsi="GHEA Grapalat"/>
          <w:spacing w:val="6"/>
        </w:rPr>
        <w:t>Republic of Armenia</w:t>
      </w:r>
      <w:r w:rsidR="00104903" w:rsidRPr="0005021F">
        <w:rPr>
          <w:rFonts w:ascii="GHEA Grapalat" w:hAnsi="GHEA Grapalat"/>
        </w:rPr>
        <w:t>;</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procedure for carrying out procurement by electronic means; </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procedure for holding an electronic auction;</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procedure for procurement planning, approval of descriptions of a subject of procurement, preliminary control over procurement, implementation, management of contracts and financing thereof; </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types of transactions within public-private partnership, requirements for descriptions of such transactions, as well as the procedure for drafting and approval of descriptions;</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procedure for application of procurement procedures provided for by this Law and peculiarities thereof;</w:t>
      </w:r>
    </w:p>
    <w:p w:rsidR="005B0E3B" w:rsidRPr="0005021F" w:rsidRDefault="0091105C" w:rsidP="008A6A46">
      <w:pPr>
        <w:tabs>
          <w:tab w:val="left" w:pos="567"/>
        </w:tabs>
        <w:spacing w:after="160" w:line="360" w:lineRule="auto"/>
        <w:jc w:val="both"/>
        <w:rPr>
          <w:rFonts w:ascii="GHEA Grapalat" w:hAnsi="GHEA Grapalat"/>
        </w:rPr>
      </w:pPr>
      <w:r w:rsidRPr="0005021F">
        <w:rPr>
          <w:rFonts w:ascii="GHEA Grapalat" w:hAnsi="GHEA Grapalat"/>
        </w:rPr>
        <w:t>(7)</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procedure for formation and functioning of the evaluation commission;</w:t>
      </w:r>
    </w:p>
    <w:p w:rsidR="005B0E3B" w:rsidRPr="0005021F" w:rsidRDefault="0091105C" w:rsidP="008A6A46">
      <w:pPr>
        <w:tabs>
          <w:tab w:val="left" w:pos="567"/>
        </w:tabs>
        <w:spacing w:after="160" w:line="360" w:lineRule="auto"/>
        <w:jc w:val="both"/>
        <w:rPr>
          <w:rFonts w:ascii="GHEA Grapalat" w:hAnsi="GHEA Grapalat"/>
        </w:rPr>
      </w:pPr>
      <w:r w:rsidRPr="0005021F">
        <w:rPr>
          <w:rFonts w:ascii="GHEA Grapalat" w:hAnsi="GHEA Grapalat"/>
        </w:rPr>
        <w:t>(8)</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main terms of the invitation and the contract;</w:t>
      </w:r>
    </w:p>
    <w:p w:rsidR="005B0E3B" w:rsidRPr="0005021F" w:rsidRDefault="0091105C" w:rsidP="0091105C">
      <w:pPr>
        <w:tabs>
          <w:tab w:val="left" w:pos="567"/>
        </w:tabs>
        <w:spacing w:after="160" w:line="360" w:lineRule="auto"/>
        <w:jc w:val="both"/>
        <w:rPr>
          <w:rFonts w:ascii="GHEA Grapalat" w:hAnsi="GHEA Grapalat"/>
          <w:spacing w:val="-6"/>
        </w:rPr>
      </w:pPr>
      <w:r w:rsidRPr="0005021F">
        <w:rPr>
          <w:rFonts w:ascii="GHEA Grapalat" w:hAnsi="GHEA Grapalat"/>
        </w:rPr>
        <w:t>(9)</w:t>
      </w:r>
      <w:r w:rsidRPr="0005021F">
        <w:rPr>
          <w:rFonts w:ascii="GHEA Grapalat" w:hAnsi="GHEA Grapalat"/>
        </w:rPr>
        <w:tab/>
      </w:r>
      <w:r w:rsidR="00975BE5" w:rsidRPr="0005021F">
        <w:rPr>
          <w:rFonts w:ascii="GHEA Grapalat" w:hAnsi="GHEA Grapalat"/>
          <w:spacing w:val="-6"/>
        </w:rPr>
        <w:t>t</w:t>
      </w:r>
      <w:r w:rsidR="008B1BFF" w:rsidRPr="0005021F">
        <w:rPr>
          <w:rFonts w:ascii="GHEA Grapalat" w:hAnsi="GHEA Grapalat"/>
          <w:spacing w:val="-6"/>
        </w:rPr>
        <w:t>he</w:t>
      </w:r>
      <w:r w:rsidR="00104903" w:rsidRPr="0005021F">
        <w:rPr>
          <w:rFonts w:ascii="GHEA Grapalat" w:hAnsi="GHEA Grapalat"/>
          <w:spacing w:val="-6"/>
        </w:rPr>
        <w:t xml:space="preserve"> procurement plan implemented at the expense of </w:t>
      </w:r>
      <w:r w:rsidR="00D77650" w:rsidRPr="0005021F">
        <w:rPr>
          <w:rFonts w:ascii="GHEA Grapalat" w:hAnsi="GHEA Grapalat"/>
          <w:spacing w:val="-6"/>
        </w:rPr>
        <w:t xml:space="preserve">the </w:t>
      </w:r>
      <w:r w:rsidR="00104903" w:rsidRPr="0005021F">
        <w:rPr>
          <w:rFonts w:ascii="GHEA Grapalat" w:hAnsi="GHEA Grapalat"/>
          <w:spacing w:val="-6"/>
        </w:rPr>
        <w:t xml:space="preserve">funds </w:t>
      </w:r>
      <w:r w:rsidR="00D77650" w:rsidRPr="0005021F">
        <w:rPr>
          <w:rFonts w:ascii="GHEA Grapalat" w:hAnsi="GHEA Grapalat"/>
          <w:spacing w:val="-6"/>
        </w:rPr>
        <w:t xml:space="preserve">of </w:t>
      </w:r>
      <w:r w:rsidR="00104903" w:rsidRPr="0005021F">
        <w:rPr>
          <w:rFonts w:ascii="GHEA Grapalat" w:hAnsi="GHEA Grapalat"/>
          <w:spacing w:val="-6"/>
        </w:rPr>
        <w:t>the State Budget;</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(10)</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procedure for granting qualification to the procurement co-ordinators and conducting continuous professional trainings for them;</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(11)</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form of the procurement plan, the procedure for completion, approval and publication thereof;</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(12)</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concept of affiliated persons and the cases of limitation for participation of such persons in the procurement procedures as provided for by this Law; </w:t>
      </w:r>
    </w:p>
    <w:p w:rsidR="005B0E3B" w:rsidRPr="0005021F" w:rsidRDefault="0091105C" w:rsidP="0091105C">
      <w:pPr>
        <w:tabs>
          <w:tab w:val="left" w:pos="567"/>
        </w:tabs>
        <w:spacing w:after="160" w:line="360" w:lineRule="auto"/>
        <w:jc w:val="both"/>
        <w:rPr>
          <w:rFonts w:ascii="GHEA Grapalat" w:hAnsi="GHEA Grapalat" w:cs="Sylfaen"/>
          <w:spacing w:val="6"/>
        </w:rPr>
      </w:pPr>
      <w:r w:rsidRPr="0005021F">
        <w:rPr>
          <w:rFonts w:ascii="GHEA Grapalat" w:hAnsi="GHEA Grapalat"/>
        </w:rPr>
        <w:t>(13)</w:t>
      </w:r>
      <w:r w:rsidRPr="0005021F">
        <w:rPr>
          <w:rFonts w:ascii="GHEA Grapalat" w:hAnsi="GHEA Grapalat"/>
        </w:rPr>
        <w:tab/>
      </w:r>
      <w:r w:rsidR="00104903" w:rsidRPr="0005021F">
        <w:rPr>
          <w:rFonts w:ascii="GHEA Grapalat" w:hAnsi="GHEA Grapalat"/>
        </w:rPr>
        <w:t xml:space="preserve">procedure for conducting random evaluation of descriptions of subjects of procurement and qualification criteria for bidders approved by the contracting </w:t>
      </w:r>
      <w:r w:rsidR="00104903" w:rsidRPr="0005021F">
        <w:rPr>
          <w:rFonts w:ascii="GHEA Grapalat" w:hAnsi="GHEA Grapalat"/>
          <w:spacing w:val="6"/>
        </w:rPr>
        <w:t>authorities in terms of observing the requirements for ensuring competition and non-discrimination provided for by this Law;</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lastRenderedPageBreak/>
        <w:t>(14)</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list of goods, works and services acquired through electronic auction; </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(15)</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list of goods, works and services acquired in closed periodic tenders;</w:t>
      </w:r>
    </w:p>
    <w:p w:rsidR="005B0E3B" w:rsidRPr="0005021F" w:rsidRDefault="0091105C" w:rsidP="007B13E9">
      <w:pPr>
        <w:tabs>
          <w:tab w:val="left" w:pos="567"/>
        </w:tabs>
        <w:spacing w:after="160" w:line="360" w:lineRule="auto"/>
        <w:jc w:val="both"/>
        <w:rPr>
          <w:rFonts w:ascii="GHEA Grapalat" w:hAnsi="GHEA Grapalat"/>
        </w:rPr>
      </w:pPr>
      <w:r w:rsidRPr="0005021F">
        <w:rPr>
          <w:rFonts w:ascii="GHEA Grapalat" w:hAnsi="GHEA Grapalat"/>
        </w:rPr>
        <w:t>(16)</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procedure for refunding the appeal fee; </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(17)</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requirements of bid security and contract security set for bidders by invitation, based on the forms of procurement.</w:t>
      </w:r>
    </w:p>
    <w:p w:rsidR="005B0E3B" w:rsidRPr="0005021F" w:rsidRDefault="005B0E3B" w:rsidP="004D3AE6">
      <w:pPr>
        <w:spacing w:after="160" w:line="360" w:lineRule="auto"/>
        <w:ind w:firstLine="720"/>
        <w:jc w:val="both"/>
        <w:rPr>
          <w:rFonts w:ascii="GHEA Grapalat" w:hAnsi="GHEA Grapalat"/>
        </w:rPr>
      </w:pPr>
    </w:p>
    <w:tbl>
      <w:tblPr>
        <w:tblW w:w="0" w:type="auto"/>
        <w:jc w:val="center"/>
        <w:tblCellSpacing w:w="0" w:type="dxa"/>
        <w:tblCellMar>
          <w:left w:w="0" w:type="dxa"/>
          <w:right w:w="0" w:type="dxa"/>
        </w:tblCellMar>
        <w:tblLook w:val="04A0"/>
      </w:tblPr>
      <w:tblGrid>
        <w:gridCol w:w="1740"/>
        <w:gridCol w:w="7331"/>
      </w:tblGrid>
      <w:tr w:rsidR="005B0E3B" w:rsidRPr="0005021F" w:rsidTr="00345E9A">
        <w:trPr>
          <w:tblCellSpacing w:w="0" w:type="dxa"/>
          <w:jc w:val="center"/>
        </w:trPr>
        <w:tc>
          <w:tcPr>
            <w:tcW w:w="1756" w:type="dxa"/>
          </w:tcPr>
          <w:p w:rsidR="005B0E3B" w:rsidRPr="0005021F" w:rsidRDefault="00104903" w:rsidP="007B13E9">
            <w:pPr>
              <w:spacing w:after="160" w:line="360" w:lineRule="auto"/>
              <w:ind w:left="42"/>
              <w:jc w:val="center"/>
              <w:rPr>
                <w:rFonts w:ascii="GHEA Grapalat" w:hAnsi="GHEA Grapalat"/>
              </w:rPr>
            </w:pPr>
            <w:r w:rsidRPr="0005021F">
              <w:rPr>
                <w:rFonts w:ascii="GHEA Grapalat" w:hAnsi="GHEA Grapalat"/>
                <w:b/>
              </w:rPr>
              <w:t>Article 6.</w:t>
            </w:r>
          </w:p>
        </w:tc>
        <w:tc>
          <w:tcPr>
            <w:tcW w:w="7424" w:type="dxa"/>
            <w:vAlign w:val="center"/>
          </w:tcPr>
          <w:p w:rsidR="005B0E3B" w:rsidRPr="0005021F" w:rsidRDefault="00104903" w:rsidP="0091105C">
            <w:pPr>
              <w:spacing w:after="160" w:line="360" w:lineRule="auto"/>
              <w:ind w:left="42"/>
              <w:rPr>
                <w:rFonts w:ascii="GHEA Grapalat" w:hAnsi="GHEA Grapalat"/>
                <w:spacing w:val="6"/>
              </w:rPr>
            </w:pPr>
            <w:r w:rsidRPr="0005021F">
              <w:rPr>
                <w:rFonts w:ascii="GHEA Grapalat" w:hAnsi="GHEA Grapalat"/>
                <w:b/>
                <w:spacing w:val="6"/>
              </w:rPr>
              <w:t>Eligibility for participation in procurement and qualification criteria</w:t>
            </w:r>
          </w:p>
        </w:tc>
      </w:tr>
    </w:tbl>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Except for the cases </w:t>
      </w:r>
      <w:r w:rsidR="00D41037" w:rsidRPr="0005021F">
        <w:rPr>
          <w:rFonts w:ascii="GHEA Grapalat" w:hAnsi="GHEA Grapalat"/>
        </w:rPr>
        <w:t>of</w:t>
      </w:r>
      <w:r w:rsidR="00104903" w:rsidRPr="0005021F">
        <w:rPr>
          <w:rFonts w:ascii="GHEA Grapalat" w:hAnsi="GHEA Grapalat"/>
        </w:rPr>
        <w:t xml:space="preserve"> carrying out procurement under the procedure provided for by points 1, 3, 4 and 5 of part 1 of Article 23 of this Law, the following persons shall not be eligible to participate in procurement:</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hose</w:t>
      </w:r>
      <w:r w:rsidR="00104903" w:rsidRPr="0005021F">
        <w:rPr>
          <w:rFonts w:ascii="GHEA Grapalat" w:hAnsi="GHEA Grapalat"/>
        </w:rPr>
        <w:t xml:space="preserve"> who have been declared bankrupt through judicial procedure as of the</w:t>
      </w:r>
      <w:r w:rsidRPr="0005021F">
        <w:rPr>
          <w:rFonts w:ascii="Courier New" w:hAnsi="Courier New" w:cs="Courier New"/>
        </w:rPr>
        <w:t> </w:t>
      </w:r>
      <w:r w:rsidR="00104903" w:rsidRPr="0005021F">
        <w:rPr>
          <w:rFonts w:ascii="GHEA Grapalat" w:hAnsi="GHEA Grapalat"/>
        </w:rPr>
        <w:t xml:space="preserve">day of submitting the bid; </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those who have overdue liabilities amounting up to one percent of the price proposal submitted thereby for the part of incomes controlled by the tax authority as</w:t>
      </w:r>
      <w:r w:rsidRPr="0005021F">
        <w:rPr>
          <w:rFonts w:ascii="Courier New" w:hAnsi="Courier New" w:cs="Courier New"/>
        </w:rPr>
        <w:t> </w:t>
      </w:r>
      <w:r w:rsidR="00104903" w:rsidRPr="0005021F">
        <w:rPr>
          <w:rFonts w:ascii="GHEA Grapalat" w:hAnsi="GHEA Grapalat"/>
        </w:rPr>
        <w:t>of the day of submitting the bid, but in the amount not exceeding fifty thousand drams of the Republic of Armenia;</w:t>
      </w:r>
    </w:p>
    <w:p w:rsidR="005B0E3B" w:rsidRPr="0005021F" w:rsidRDefault="0091105C" w:rsidP="0091105C">
      <w:pPr>
        <w:tabs>
          <w:tab w:val="left" w:pos="567"/>
        </w:tabs>
        <w:spacing w:after="160" w:line="360" w:lineRule="auto"/>
        <w:jc w:val="both"/>
        <w:rPr>
          <w:rFonts w:ascii="GHEA Grapalat" w:hAnsi="GHEA Grapalat"/>
          <w:spacing w:val="-4"/>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those who have been convicted or a representative of the executive body whereof has been convicted — within three years prior to submission of the bid — for financing of terrorism, child exploitation or a crime involving human trafficking, creation of a criminal association or participation therein, receiving a bribe, giving a bribe or mediation in bribery and crimes against economic activity provided for </w:t>
      </w:r>
      <w:r w:rsidR="00104903" w:rsidRPr="0005021F">
        <w:rPr>
          <w:rFonts w:ascii="GHEA Grapalat" w:hAnsi="GHEA Grapalat"/>
          <w:spacing w:val="-4"/>
        </w:rPr>
        <w:t>by</w:t>
      </w:r>
      <w:r w:rsidRPr="0005021F">
        <w:rPr>
          <w:rFonts w:ascii="Courier New" w:hAnsi="Courier New" w:cs="Courier New"/>
          <w:spacing w:val="-4"/>
        </w:rPr>
        <w:t> </w:t>
      </w:r>
      <w:r w:rsidR="00104903" w:rsidRPr="0005021F">
        <w:rPr>
          <w:rFonts w:ascii="GHEA Grapalat" w:hAnsi="GHEA Grapalat"/>
          <w:spacing w:val="-4"/>
        </w:rPr>
        <w:t xml:space="preserve">law, except for cases when the conviction is cancelled or expired as prescribed by law; </w:t>
      </w:r>
    </w:p>
    <w:p w:rsidR="005B0E3B" w:rsidRPr="0005021F" w:rsidRDefault="0091105C" w:rsidP="0091105C">
      <w:pPr>
        <w:tabs>
          <w:tab w:val="left" w:pos="567"/>
        </w:tabs>
        <w:spacing w:after="160" w:line="360" w:lineRule="auto"/>
        <w:jc w:val="both"/>
        <w:rPr>
          <w:rFonts w:ascii="GHEA Grapalat" w:hAnsi="GHEA Grapalat"/>
        </w:rPr>
      </w:pPr>
      <w:r w:rsidRPr="0005021F">
        <w:rPr>
          <w:rFonts w:ascii="GHEA Grapalat" w:hAnsi="GHEA Grapalat"/>
        </w:rPr>
        <w:lastRenderedPageBreak/>
        <w:t>(4)</w:t>
      </w:r>
      <w:r w:rsidRPr="0005021F">
        <w:rPr>
          <w:rFonts w:ascii="GHEA Grapalat" w:hAnsi="GHEA Grapalat"/>
        </w:rPr>
        <w:tab/>
      </w:r>
      <w:r w:rsidR="00975BE5" w:rsidRPr="0005021F">
        <w:rPr>
          <w:rFonts w:ascii="GHEA Grapalat" w:hAnsi="GHEA Grapalat"/>
        </w:rPr>
        <w:t>a</w:t>
      </w:r>
      <w:r w:rsidR="008B1BFF" w:rsidRPr="0005021F">
        <w:rPr>
          <w:rFonts w:ascii="GHEA Grapalat" w:hAnsi="GHEA Grapalat"/>
        </w:rPr>
        <w:t>n</w:t>
      </w:r>
      <w:r w:rsidR="00104903" w:rsidRPr="0005021F">
        <w:rPr>
          <w:rFonts w:ascii="GHEA Grapalat" w:hAnsi="GHEA Grapalat"/>
        </w:rPr>
        <w:t xml:space="preserve"> </w:t>
      </w:r>
      <w:r w:rsidR="008B1BFF" w:rsidRPr="0005021F">
        <w:rPr>
          <w:rFonts w:ascii="GHEA Grapalat" w:hAnsi="GHEA Grapalat"/>
        </w:rPr>
        <w:t>unappeasable</w:t>
      </w:r>
      <w:r w:rsidR="00104903" w:rsidRPr="0005021F">
        <w:rPr>
          <w:rFonts w:ascii="GHEA Grapalat" w:hAnsi="GHEA Grapalat"/>
        </w:rPr>
        <w:t xml:space="preserve"> administrative act for anti-competitive agreement or abuse of dominant position in the field of procurement has been </w:t>
      </w:r>
      <w:r w:rsidR="008B1BFF" w:rsidRPr="0005021F">
        <w:rPr>
          <w:rFonts w:ascii="GHEA Grapalat" w:hAnsi="GHEA Grapalat"/>
        </w:rPr>
        <w:t>adapted</w:t>
      </w:r>
      <w:r w:rsidR="00104903" w:rsidRPr="0005021F">
        <w:rPr>
          <w:rFonts w:ascii="GHEA Grapalat" w:hAnsi="GHEA Grapalat"/>
        </w:rPr>
        <w:t xml:space="preserve"> in relation there</w:t>
      </w:r>
      <w:r w:rsidR="00C76D46" w:rsidRPr="0005021F">
        <w:rPr>
          <w:rFonts w:ascii="GHEA Grapalat" w:hAnsi="GHEA Grapalat"/>
        </w:rPr>
        <w:t xml:space="preserve"> </w:t>
      </w:r>
      <w:r w:rsidR="00104903" w:rsidRPr="0005021F">
        <w:rPr>
          <w:rFonts w:ascii="GHEA Grapalat" w:hAnsi="GHEA Grapalat"/>
        </w:rPr>
        <w:t>to as</w:t>
      </w:r>
      <w:r w:rsidR="00C76D46" w:rsidRPr="0005021F">
        <w:rPr>
          <w:rFonts w:ascii="Courier New" w:hAnsi="Courier New" w:cs="Courier New"/>
        </w:rPr>
        <w:t xml:space="preserve"> </w:t>
      </w:r>
      <w:r w:rsidR="00104903" w:rsidRPr="0005021F">
        <w:rPr>
          <w:rFonts w:ascii="GHEA Grapalat" w:hAnsi="GHEA Grapalat"/>
        </w:rPr>
        <w:t>prescribed by law, within one year prior to the day of submitting the bid;</w:t>
      </w:r>
    </w:p>
    <w:p w:rsidR="005B0E3B" w:rsidRPr="0005021F" w:rsidRDefault="00D736E1" w:rsidP="00D736E1">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those who have been included in the list of bidders ineligible to participate in the</w:t>
      </w:r>
      <w:r w:rsidRPr="0005021F">
        <w:rPr>
          <w:rFonts w:ascii="Courier New" w:hAnsi="Courier New" w:cs="Courier New"/>
        </w:rPr>
        <w:t> </w:t>
      </w:r>
      <w:r w:rsidR="00104903" w:rsidRPr="0005021F">
        <w:rPr>
          <w:rFonts w:ascii="GHEA Grapalat" w:hAnsi="GHEA Grapalat"/>
        </w:rPr>
        <w:t xml:space="preserve">procurement process, published according to the legislation of member states of the Eurasian Economic Union on procurement, as of the day of submitting the bid; </w:t>
      </w:r>
    </w:p>
    <w:p w:rsidR="005B0E3B" w:rsidRPr="0005021F" w:rsidRDefault="00D736E1" w:rsidP="00D736E1">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hose</w:t>
      </w:r>
      <w:r w:rsidR="00104903" w:rsidRPr="0005021F">
        <w:rPr>
          <w:rFonts w:ascii="GHEA Grapalat" w:hAnsi="GHEA Grapalat"/>
        </w:rPr>
        <w:t xml:space="preserve"> </w:t>
      </w:r>
      <w:r w:rsidR="008B1BFF" w:rsidRPr="0005021F">
        <w:rPr>
          <w:rFonts w:ascii="GHEA Grapalat" w:hAnsi="GHEA Grapalat"/>
        </w:rPr>
        <w:t>that</w:t>
      </w:r>
      <w:r w:rsidR="00104903" w:rsidRPr="0005021F">
        <w:rPr>
          <w:rFonts w:ascii="GHEA Grapalat" w:hAnsi="GHEA Grapalat"/>
        </w:rPr>
        <w:t xml:space="preserve"> have been included in the list of bidders ineligible to participate in the</w:t>
      </w:r>
      <w:r w:rsidRPr="0005021F">
        <w:rPr>
          <w:rFonts w:ascii="Courier New" w:hAnsi="Courier New" w:cs="Courier New"/>
        </w:rPr>
        <w:t> </w:t>
      </w:r>
      <w:r w:rsidR="00104903" w:rsidRPr="0005021F">
        <w:rPr>
          <w:rFonts w:ascii="GHEA Grapalat" w:hAnsi="GHEA Grapalat"/>
        </w:rPr>
        <w:t>procurement process as of the day of submitting the bid. The bidder</w:t>
      </w:r>
      <w:r w:rsidR="00901B86" w:rsidRPr="0005021F">
        <w:rPr>
          <w:rFonts w:ascii="GHEA Grapalat" w:hAnsi="GHEA Grapalat"/>
        </w:rPr>
        <w:t>s</w:t>
      </w:r>
      <w:r w:rsidR="00104903" w:rsidRPr="0005021F">
        <w:rPr>
          <w:rFonts w:ascii="GHEA Grapalat" w:hAnsi="GHEA Grapalat"/>
        </w:rPr>
        <w:t xml:space="preserve"> shall be included in the indicated list, where:</w:t>
      </w:r>
    </w:p>
    <w:p w:rsidR="005B0E3B" w:rsidRPr="0005021F" w:rsidRDefault="00D736E1" w:rsidP="00D736E1">
      <w:pPr>
        <w:tabs>
          <w:tab w:val="left" w:pos="567"/>
        </w:tabs>
        <w:spacing w:after="160" w:line="360" w:lineRule="auto"/>
        <w:jc w:val="both"/>
        <w:rPr>
          <w:rFonts w:ascii="GHEA Grapalat" w:hAnsi="GHEA Grapalat"/>
        </w:rPr>
      </w:pPr>
      <w:r w:rsidRPr="0005021F">
        <w:rPr>
          <w:rFonts w:ascii="GHEA Grapalat" w:hAnsi="GHEA Grapalat"/>
        </w:rPr>
        <w:t>a.</w:t>
      </w:r>
      <w:r w:rsidRPr="0005021F">
        <w:rPr>
          <w:rFonts w:ascii="GHEA Grapalat" w:hAnsi="GHEA Grapalat"/>
        </w:rPr>
        <w:tab/>
      </w:r>
      <w:r w:rsidR="00901B86" w:rsidRPr="0005021F">
        <w:rPr>
          <w:rFonts w:ascii="GHEA Grapalat" w:hAnsi="GHEA Grapalat"/>
        </w:rPr>
        <w:t xml:space="preserve">they </w:t>
      </w:r>
      <w:r w:rsidR="00104903" w:rsidRPr="0005021F">
        <w:rPr>
          <w:rFonts w:ascii="GHEA Grapalat" w:hAnsi="GHEA Grapalat"/>
        </w:rPr>
        <w:t>ha</w:t>
      </w:r>
      <w:r w:rsidR="00901B86" w:rsidRPr="0005021F">
        <w:rPr>
          <w:rFonts w:ascii="GHEA Grapalat" w:hAnsi="GHEA Grapalat"/>
        </w:rPr>
        <w:t>ve</w:t>
      </w:r>
      <w:r w:rsidR="00104903" w:rsidRPr="0005021F">
        <w:rPr>
          <w:rFonts w:ascii="GHEA Grapalat" w:hAnsi="GHEA Grapalat"/>
        </w:rPr>
        <w:t xml:space="preserve"> violated the obligation provided for by a contract or assumed within the procurement process, which resulted in unilateral rescission of the contract by the</w:t>
      </w:r>
      <w:r w:rsidRPr="0005021F">
        <w:rPr>
          <w:rFonts w:ascii="Courier New" w:hAnsi="Courier New" w:cs="Courier New"/>
        </w:rPr>
        <w:t> </w:t>
      </w:r>
      <w:r w:rsidR="00104903" w:rsidRPr="0005021F">
        <w:rPr>
          <w:rFonts w:ascii="GHEA Grapalat" w:hAnsi="GHEA Grapalat"/>
        </w:rPr>
        <w:t>contracting authority or termination of further participation of the bidder concerned in the procurement process;</w:t>
      </w:r>
    </w:p>
    <w:p w:rsidR="005B0E3B" w:rsidRPr="0005021F" w:rsidRDefault="00C86C8D" w:rsidP="00D736E1">
      <w:pPr>
        <w:tabs>
          <w:tab w:val="left" w:pos="567"/>
        </w:tabs>
        <w:spacing w:after="160" w:line="360" w:lineRule="auto"/>
        <w:jc w:val="both"/>
        <w:rPr>
          <w:rFonts w:ascii="GHEA Grapalat" w:hAnsi="GHEA Grapalat"/>
        </w:rPr>
      </w:pPr>
      <w:r w:rsidRPr="0005021F">
        <w:rPr>
          <w:rFonts w:ascii="GHEA Grapalat" w:hAnsi="GHEA Grapalat"/>
        </w:rPr>
        <w:t>b</w:t>
      </w:r>
      <w:r w:rsidR="00D736E1" w:rsidRPr="0005021F">
        <w:rPr>
          <w:rFonts w:ascii="GHEA Grapalat" w:hAnsi="GHEA Grapalat"/>
        </w:rPr>
        <w:t>.</w:t>
      </w:r>
      <w:r w:rsidR="00D736E1" w:rsidRPr="0005021F">
        <w:rPr>
          <w:rFonts w:ascii="GHEA Grapalat" w:hAnsi="GHEA Grapalat"/>
        </w:rPr>
        <w:tab/>
      </w:r>
      <w:r w:rsidR="00901B86" w:rsidRPr="0005021F">
        <w:rPr>
          <w:rFonts w:ascii="GHEA Grapalat" w:hAnsi="GHEA Grapalat"/>
        </w:rPr>
        <w:t xml:space="preserve">they </w:t>
      </w:r>
      <w:r w:rsidR="00104903" w:rsidRPr="0005021F">
        <w:rPr>
          <w:rFonts w:ascii="GHEA Grapalat" w:hAnsi="GHEA Grapalat"/>
        </w:rPr>
        <w:t>ha</w:t>
      </w:r>
      <w:r w:rsidR="00901B86" w:rsidRPr="0005021F">
        <w:rPr>
          <w:rFonts w:ascii="GHEA Grapalat" w:hAnsi="GHEA Grapalat"/>
        </w:rPr>
        <w:t>ve</w:t>
      </w:r>
      <w:r w:rsidR="00104903" w:rsidRPr="0005021F">
        <w:rPr>
          <w:rFonts w:ascii="GHEA Grapalat" w:hAnsi="GHEA Grapalat"/>
        </w:rPr>
        <w:t xml:space="preserve"> refused to conclude a contract as a selected bidder;</w:t>
      </w:r>
    </w:p>
    <w:p w:rsidR="005B0E3B" w:rsidRPr="0005021F" w:rsidRDefault="00C86C8D" w:rsidP="00D736E1">
      <w:pPr>
        <w:tabs>
          <w:tab w:val="left" w:pos="567"/>
        </w:tabs>
        <w:spacing w:after="160" w:line="360" w:lineRule="auto"/>
        <w:jc w:val="both"/>
        <w:rPr>
          <w:rFonts w:ascii="GHEA Grapalat" w:hAnsi="GHEA Grapalat"/>
        </w:rPr>
      </w:pPr>
      <w:r w:rsidRPr="0005021F">
        <w:rPr>
          <w:rFonts w:ascii="GHEA Grapalat" w:hAnsi="GHEA Grapalat"/>
        </w:rPr>
        <w:t>c</w:t>
      </w:r>
      <w:r w:rsidR="00D736E1" w:rsidRPr="0005021F">
        <w:rPr>
          <w:rFonts w:ascii="GHEA Grapalat" w:hAnsi="GHEA Grapalat"/>
        </w:rPr>
        <w:t>.</w:t>
      </w:r>
      <w:r w:rsidR="00D736E1" w:rsidRPr="0005021F">
        <w:rPr>
          <w:rFonts w:ascii="GHEA Grapalat" w:hAnsi="GHEA Grapalat"/>
        </w:rPr>
        <w:tab/>
      </w:r>
      <w:r w:rsidR="00901B86" w:rsidRPr="0005021F">
        <w:rPr>
          <w:rFonts w:ascii="GHEA Grapalat" w:hAnsi="GHEA Grapalat"/>
        </w:rPr>
        <w:t xml:space="preserve">they </w:t>
      </w:r>
      <w:r w:rsidR="00104903" w:rsidRPr="0005021F">
        <w:rPr>
          <w:rFonts w:ascii="GHEA Grapalat" w:hAnsi="GHEA Grapalat"/>
        </w:rPr>
        <w:t>ha</w:t>
      </w:r>
      <w:r w:rsidR="00901B86" w:rsidRPr="0005021F">
        <w:rPr>
          <w:rFonts w:ascii="GHEA Grapalat" w:hAnsi="GHEA Grapalat"/>
        </w:rPr>
        <w:t>ve</w:t>
      </w:r>
      <w:r w:rsidR="00104903" w:rsidRPr="0005021F">
        <w:rPr>
          <w:rFonts w:ascii="GHEA Grapalat" w:hAnsi="GHEA Grapalat"/>
        </w:rPr>
        <w:t xml:space="preserve"> refused further participation in the procurement process after the</w:t>
      </w:r>
      <w:r w:rsidR="00C76D46" w:rsidRPr="0005021F">
        <w:rPr>
          <w:rFonts w:ascii="Courier New" w:hAnsi="Courier New" w:cs="Courier New"/>
        </w:rPr>
        <w:t> </w:t>
      </w:r>
      <w:r w:rsidR="00104903" w:rsidRPr="0005021F">
        <w:rPr>
          <w:rFonts w:ascii="GHEA Grapalat" w:hAnsi="GHEA Grapalat"/>
        </w:rPr>
        <w:t>opening of bids.</w:t>
      </w:r>
    </w:p>
    <w:p w:rsidR="005B0E3B" w:rsidRPr="0005021F" w:rsidRDefault="00D736E1" w:rsidP="00D736E1">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authorised body shall publish, including in Russian, the list referred to in </w:t>
      </w:r>
      <w:r w:rsidR="00104903" w:rsidRPr="0005021F">
        <w:rPr>
          <w:rFonts w:ascii="GHEA Grapalat" w:hAnsi="GHEA Grapalat"/>
          <w:spacing w:val="-6"/>
        </w:rPr>
        <w:t xml:space="preserve">point 6 of part 1 of this Article. The authorised body shall initiate a formal </w:t>
      </w:r>
      <w:r w:rsidR="0092581B" w:rsidRPr="0005021F">
        <w:rPr>
          <w:rFonts w:ascii="GHEA Grapalat" w:hAnsi="GHEA Grapalat"/>
          <w:spacing w:val="-6"/>
        </w:rPr>
        <w:br/>
      </w:r>
      <w:r w:rsidR="00104903" w:rsidRPr="0005021F">
        <w:rPr>
          <w:rFonts w:ascii="GHEA Grapalat" w:hAnsi="GHEA Grapalat"/>
          <w:spacing w:val="-6"/>
        </w:rPr>
        <w:t>procedure — without</w:t>
      </w:r>
      <w:r w:rsidR="00104903" w:rsidRPr="0005021F">
        <w:rPr>
          <w:rFonts w:ascii="GHEA Grapalat" w:hAnsi="GHEA Grapalat"/>
        </w:rPr>
        <w:t xml:space="preserve"> fee — at the Procurement Appeals Board based on the information available on a bidder having been deprived of the right to participate in the</w:t>
      </w:r>
      <w:r w:rsidRPr="0005021F">
        <w:rPr>
          <w:rFonts w:ascii="Courier New" w:hAnsi="Courier New" w:cs="Courier New"/>
        </w:rPr>
        <w:t> </w:t>
      </w:r>
      <w:r w:rsidR="00104903" w:rsidRPr="0005021F">
        <w:rPr>
          <w:rFonts w:ascii="GHEA Grapalat" w:hAnsi="GHEA Grapalat"/>
        </w:rPr>
        <w:t>procurement process. Upon hearing the opinion of the given bidder, the</w:t>
      </w:r>
      <w:r w:rsidR="00C76D46" w:rsidRPr="0005021F">
        <w:rPr>
          <w:rFonts w:ascii="Courier New" w:hAnsi="Courier New" w:cs="Courier New"/>
        </w:rPr>
        <w:t xml:space="preserve"> </w:t>
      </w:r>
      <w:r w:rsidR="00104903" w:rsidRPr="0005021F">
        <w:rPr>
          <w:rFonts w:ascii="GHEA Grapalat" w:hAnsi="GHEA Grapalat"/>
        </w:rPr>
        <w:t>Procurement Appeals Board shall deliver a decision on including the bidder in the</w:t>
      </w:r>
      <w:r w:rsidRPr="0005021F">
        <w:rPr>
          <w:rFonts w:ascii="Courier New" w:hAnsi="Courier New" w:cs="Courier New"/>
        </w:rPr>
        <w:t> </w:t>
      </w:r>
      <w:r w:rsidR="00104903" w:rsidRPr="0005021F">
        <w:rPr>
          <w:rFonts w:ascii="GHEA Grapalat" w:hAnsi="GHEA Grapalat"/>
        </w:rPr>
        <w:t xml:space="preserve">list provided for by this Article. A person shall be included in the indicated list for a time limit of two years. </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lastRenderedPageBreak/>
        <w:t>3.</w:t>
      </w:r>
      <w:r w:rsidRPr="0005021F">
        <w:rPr>
          <w:rFonts w:ascii="GHEA Grapalat" w:hAnsi="GHEA Grapalat"/>
        </w:rPr>
        <w:tab/>
      </w:r>
      <w:r w:rsidR="00104903" w:rsidRPr="0005021F">
        <w:rPr>
          <w:rFonts w:ascii="GHEA Grapalat" w:hAnsi="GHEA Grapalat"/>
        </w:rPr>
        <w:t>The bidder must meet the qualification criteria defined by the invitation. For</w:t>
      </w:r>
      <w:r w:rsidR="00C76D46" w:rsidRPr="0005021F">
        <w:rPr>
          <w:rFonts w:ascii="Courier New" w:hAnsi="Courier New" w:cs="Courier New"/>
        </w:rPr>
        <w:t xml:space="preserve"> </w:t>
      </w:r>
      <w:r w:rsidR="00104903" w:rsidRPr="0005021F">
        <w:rPr>
          <w:rFonts w:ascii="GHEA Grapalat" w:hAnsi="GHEA Grapalat"/>
        </w:rPr>
        <w:t>fulfilment of obligations provided for by the contract, the bidder must have the</w:t>
      </w:r>
      <w:r w:rsidRPr="0005021F">
        <w:rPr>
          <w:rFonts w:ascii="Courier New" w:hAnsi="Courier New" w:cs="Courier New"/>
        </w:rPr>
        <w:t> </w:t>
      </w:r>
      <w:r w:rsidR="00104903" w:rsidRPr="0005021F">
        <w:rPr>
          <w:rFonts w:ascii="GHEA Grapalat" w:hAnsi="GHEA Grapalat"/>
        </w:rPr>
        <w:t xml:space="preserve">following criteria as required by the invitation: </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975BE5" w:rsidRPr="0005021F">
        <w:rPr>
          <w:rFonts w:ascii="GHEA Grapalat" w:hAnsi="GHEA Grapalat"/>
        </w:rPr>
        <w:t>c</w:t>
      </w:r>
      <w:r w:rsidR="008B1BFF" w:rsidRPr="0005021F">
        <w:rPr>
          <w:rFonts w:ascii="GHEA Grapalat" w:hAnsi="GHEA Grapalat"/>
        </w:rPr>
        <w:t>ompliance</w:t>
      </w:r>
      <w:r w:rsidR="00104903" w:rsidRPr="0005021F">
        <w:rPr>
          <w:rFonts w:ascii="GHEA Grapalat" w:hAnsi="GHEA Grapalat"/>
        </w:rPr>
        <w:t xml:space="preserve"> of professional activities with activities provided for by the contract; </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975BE5" w:rsidRPr="0005021F">
        <w:rPr>
          <w:rFonts w:ascii="GHEA Grapalat" w:hAnsi="GHEA Grapalat"/>
        </w:rPr>
        <w:t>p</w:t>
      </w:r>
      <w:r w:rsidR="008B1BFF" w:rsidRPr="0005021F">
        <w:rPr>
          <w:rFonts w:ascii="GHEA Grapalat" w:hAnsi="GHEA Grapalat"/>
        </w:rPr>
        <w:t>rofessional</w:t>
      </w:r>
      <w:r w:rsidR="00104903" w:rsidRPr="0005021F">
        <w:rPr>
          <w:rFonts w:ascii="GHEA Grapalat" w:hAnsi="GHEA Grapalat"/>
        </w:rPr>
        <w:t xml:space="preserve"> experience; </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975BE5" w:rsidRPr="0005021F">
        <w:rPr>
          <w:rFonts w:ascii="GHEA Grapalat" w:hAnsi="GHEA Grapalat"/>
        </w:rPr>
        <w:t>t</w:t>
      </w:r>
      <w:r w:rsidR="008B1BFF" w:rsidRPr="0005021F">
        <w:rPr>
          <w:rFonts w:ascii="GHEA Grapalat" w:hAnsi="GHEA Grapalat"/>
        </w:rPr>
        <w:t>echnical</w:t>
      </w:r>
      <w:r w:rsidR="00104903" w:rsidRPr="0005021F">
        <w:rPr>
          <w:rFonts w:ascii="GHEA Grapalat" w:hAnsi="GHEA Grapalat"/>
        </w:rPr>
        <w:t xml:space="preserve"> resources; </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975BE5" w:rsidRPr="0005021F">
        <w:rPr>
          <w:rFonts w:ascii="GHEA Grapalat" w:hAnsi="GHEA Grapalat"/>
        </w:rPr>
        <w:t>f</w:t>
      </w:r>
      <w:r w:rsidR="008B1BFF" w:rsidRPr="0005021F">
        <w:rPr>
          <w:rFonts w:ascii="GHEA Grapalat" w:hAnsi="GHEA Grapalat"/>
        </w:rPr>
        <w:t>inancial</w:t>
      </w:r>
      <w:r w:rsidR="00104903" w:rsidRPr="0005021F">
        <w:rPr>
          <w:rFonts w:ascii="GHEA Grapalat" w:hAnsi="GHEA Grapalat"/>
        </w:rPr>
        <w:t xml:space="preserve"> resources; </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D5B87" w:rsidRPr="0005021F">
        <w:rPr>
          <w:rFonts w:ascii="GHEA Grapalat" w:hAnsi="GHEA Grapalat"/>
        </w:rPr>
        <w:t>la</w:t>
      </w:r>
      <w:r w:rsidR="008B1BFF" w:rsidRPr="0005021F">
        <w:rPr>
          <w:rFonts w:ascii="GHEA Grapalat" w:hAnsi="GHEA Grapalat"/>
        </w:rPr>
        <w:t>bour</w:t>
      </w:r>
      <w:r w:rsidR="00104903" w:rsidRPr="0005021F">
        <w:rPr>
          <w:rFonts w:ascii="GHEA Grapalat" w:hAnsi="GHEA Grapalat"/>
        </w:rPr>
        <w:t xml:space="preserve"> resources.</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No criteria related to eligibility and qualification of the bidder for participation in the procurement may be </w:t>
      </w:r>
      <w:r w:rsidR="00605E49" w:rsidRPr="0005021F">
        <w:rPr>
          <w:rFonts w:ascii="GHEA Grapalat" w:hAnsi="GHEA Grapalat"/>
        </w:rPr>
        <w:t>prescribed</w:t>
      </w:r>
      <w:r w:rsidR="00104903" w:rsidRPr="0005021F">
        <w:rPr>
          <w:rFonts w:ascii="GHEA Grapalat" w:hAnsi="GHEA Grapalat"/>
        </w:rPr>
        <w:t>, where such criteria:</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605E49" w:rsidRPr="0005021F">
        <w:rPr>
          <w:rFonts w:ascii="GHEA Grapalat" w:hAnsi="GHEA Grapalat"/>
        </w:rPr>
        <w:t>a</w:t>
      </w:r>
      <w:r w:rsidR="008B1BFF" w:rsidRPr="0005021F">
        <w:rPr>
          <w:rFonts w:ascii="GHEA Grapalat" w:hAnsi="GHEA Grapalat"/>
        </w:rPr>
        <w:t>re</w:t>
      </w:r>
      <w:r w:rsidR="00104903" w:rsidRPr="0005021F">
        <w:rPr>
          <w:rFonts w:ascii="GHEA Grapalat" w:hAnsi="GHEA Grapalat"/>
        </w:rPr>
        <w:t xml:space="preserve"> not provided for by this Article;</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are discriminatory and restrict competition — unduly complicate or simplify possible participation in the procurement process;</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605E49" w:rsidRPr="0005021F">
        <w:rPr>
          <w:rFonts w:ascii="GHEA Grapalat" w:hAnsi="GHEA Grapalat"/>
        </w:rPr>
        <w:t>a</w:t>
      </w:r>
      <w:r w:rsidR="008B1BFF" w:rsidRPr="0005021F">
        <w:rPr>
          <w:rFonts w:ascii="GHEA Grapalat" w:hAnsi="GHEA Grapalat"/>
        </w:rPr>
        <w:t>re</w:t>
      </w:r>
      <w:r w:rsidR="00104903" w:rsidRPr="0005021F">
        <w:rPr>
          <w:rFonts w:ascii="GHEA Grapalat" w:hAnsi="GHEA Grapalat"/>
        </w:rPr>
        <w:t xml:space="preserve"> </w:t>
      </w:r>
      <w:r w:rsidR="008975EF" w:rsidRPr="0005021F">
        <w:rPr>
          <w:rFonts w:ascii="GHEA Grapalat" w:hAnsi="GHEA Grapalat"/>
        </w:rPr>
        <w:t xml:space="preserve">inadequate, </w:t>
      </w:r>
      <w:r w:rsidR="00CA7ED4" w:rsidRPr="0005021F">
        <w:rPr>
          <w:rFonts w:ascii="GHEA Grapalat" w:hAnsi="GHEA Grapalat"/>
          <w:i/>
        </w:rPr>
        <w:t>i.e.</w:t>
      </w:r>
      <w:r w:rsidR="00CA7ED4" w:rsidRPr="0005021F">
        <w:rPr>
          <w:rFonts w:ascii="GHEA Grapalat" w:hAnsi="GHEA Grapalat"/>
        </w:rPr>
        <w:t xml:space="preserve"> </w:t>
      </w:r>
      <w:r w:rsidR="008975EF" w:rsidRPr="0005021F">
        <w:rPr>
          <w:rFonts w:ascii="GHEA Grapalat" w:hAnsi="GHEA Grapalat"/>
        </w:rPr>
        <w:t>do not</w:t>
      </w:r>
      <w:r w:rsidR="00104903" w:rsidRPr="0005021F">
        <w:rPr>
          <w:rFonts w:ascii="GHEA Grapalat" w:hAnsi="GHEA Grapalat"/>
        </w:rPr>
        <w:t xml:space="preserve"> directly derive from the necessity to fulfil the</w:t>
      </w:r>
      <w:r w:rsidRPr="0005021F">
        <w:rPr>
          <w:rFonts w:ascii="Courier New" w:hAnsi="Courier New" w:cs="Courier New"/>
        </w:rPr>
        <w:t> </w:t>
      </w:r>
      <w:r w:rsidR="00104903" w:rsidRPr="0005021F">
        <w:rPr>
          <w:rFonts w:ascii="GHEA Grapalat" w:hAnsi="GHEA Grapalat"/>
        </w:rPr>
        <w:t>obligations provided for by the contract.</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The bidder</w:t>
      </w:r>
      <w:r w:rsidR="00901B86" w:rsidRPr="0005021F">
        <w:rPr>
          <w:rFonts w:ascii="GHEA Grapalat" w:hAnsi="GHEA Grapalat"/>
        </w:rPr>
        <w:t>s</w:t>
      </w:r>
      <w:r w:rsidR="00104903" w:rsidRPr="0005021F">
        <w:rPr>
          <w:rFonts w:ascii="GHEA Grapalat" w:hAnsi="GHEA Grapalat"/>
        </w:rPr>
        <w:t xml:space="preserve"> may, within the scope of ensuring compliance of </w:t>
      </w:r>
      <w:r w:rsidR="00901B86" w:rsidRPr="0005021F">
        <w:rPr>
          <w:rFonts w:ascii="GHEA Grapalat" w:hAnsi="GHEA Grapalat"/>
        </w:rPr>
        <w:t xml:space="preserve">their </w:t>
      </w:r>
      <w:r w:rsidR="00104903" w:rsidRPr="0005021F">
        <w:rPr>
          <w:rFonts w:ascii="GHEA Grapalat" w:hAnsi="GHEA Grapalat"/>
        </w:rPr>
        <w:t>data with the</w:t>
      </w:r>
      <w:r w:rsidRPr="0005021F">
        <w:rPr>
          <w:rFonts w:ascii="Courier New" w:hAnsi="Courier New" w:cs="Courier New"/>
        </w:rPr>
        <w:t> </w:t>
      </w:r>
      <w:r w:rsidR="00104903" w:rsidRPr="0005021F">
        <w:rPr>
          <w:rFonts w:ascii="GHEA Grapalat" w:hAnsi="GHEA Grapalat"/>
        </w:rPr>
        <w:t xml:space="preserve">qualification criteria provided for </w:t>
      </w:r>
      <w:r w:rsidR="009963AA" w:rsidRPr="0005021F">
        <w:rPr>
          <w:rFonts w:ascii="GHEA Grapalat" w:hAnsi="GHEA Grapalat"/>
        </w:rPr>
        <w:t>by</w:t>
      </w:r>
      <w:r w:rsidR="00104903" w:rsidRPr="0005021F">
        <w:rPr>
          <w:rFonts w:ascii="GHEA Grapalat" w:hAnsi="GHEA Grapalat"/>
        </w:rPr>
        <w:t xml:space="preserve"> the invitation, rely on the financial and technical resources of other persons, where necessary, based on legal relation prescribed by the corresponding contract.</w:t>
      </w:r>
    </w:p>
    <w:p w:rsidR="005B0E3B" w:rsidRPr="0005021F" w:rsidRDefault="00D736E1" w:rsidP="006C50FA">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The</w:t>
      </w:r>
      <w:r w:rsidR="00EA30BC" w:rsidRPr="0005021F">
        <w:rPr>
          <w:rFonts w:ascii="GHEA Grapalat" w:hAnsi="GHEA Grapalat"/>
        </w:rPr>
        <w:t xml:space="preserve"> criteria, </w:t>
      </w:r>
      <w:r w:rsidR="00104903" w:rsidRPr="0005021F">
        <w:rPr>
          <w:rFonts w:ascii="GHEA Grapalat" w:hAnsi="GHEA Grapalat"/>
        </w:rPr>
        <w:t xml:space="preserve">procedure for evaluating </w:t>
      </w:r>
      <w:r w:rsidR="00EA30BC" w:rsidRPr="0005021F">
        <w:rPr>
          <w:rFonts w:ascii="GHEA Grapalat" w:hAnsi="GHEA Grapalat"/>
        </w:rPr>
        <w:t xml:space="preserve">the eligibility and qualification of the bidder for the participation in the procurement </w:t>
      </w:r>
      <w:r w:rsidR="00104903" w:rsidRPr="0005021F">
        <w:rPr>
          <w:rFonts w:ascii="GHEA Grapalat" w:hAnsi="GHEA Grapalat"/>
        </w:rPr>
        <w:t xml:space="preserve">and the requirements </w:t>
      </w:r>
      <w:r w:rsidR="00EA681F" w:rsidRPr="0005021F">
        <w:rPr>
          <w:rFonts w:ascii="GHEA Grapalat" w:hAnsi="GHEA Grapalat"/>
        </w:rPr>
        <w:t xml:space="preserve">set </w:t>
      </w:r>
      <w:r w:rsidR="00104903" w:rsidRPr="0005021F">
        <w:rPr>
          <w:rFonts w:ascii="GHEA Grapalat" w:hAnsi="GHEA Grapalat"/>
        </w:rPr>
        <w:t xml:space="preserve">for </w:t>
      </w:r>
      <w:r w:rsidR="00EA681F" w:rsidRPr="0005021F">
        <w:rPr>
          <w:rFonts w:ascii="GHEA Grapalat" w:hAnsi="GHEA Grapalat"/>
        </w:rPr>
        <w:t xml:space="preserve">the </w:t>
      </w:r>
      <w:r w:rsidR="00104903" w:rsidRPr="0005021F">
        <w:rPr>
          <w:rFonts w:ascii="GHEA Grapalat" w:hAnsi="GHEA Grapalat"/>
        </w:rPr>
        <w:t>documents (information) required</w:t>
      </w:r>
      <w:r w:rsidR="00EA681F" w:rsidRPr="0005021F">
        <w:rPr>
          <w:rFonts w:ascii="GHEA Grapalat" w:hAnsi="GHEA Grapalat"/>
        </w:rPr>
        <w:t xml:space="preserve"> </w:t>
      </w:r>
      <w:r w:rsidR="00EA30BC" w:rsidRPr="0005021F">
        <w:rPr>
          <w:rFonts w:ascii="GHEA Grapalat" w:hAnsi="GHEA Grapalat"/>
        </w:rPr>
        <w:t>for this</w:t>
      </w:r>
      <w:r w:rsidR="00873139" w:rsidRPr="0005021F">
        <w:rPr>
          <w:rFonts w:ascii="GHEA Grapalat" w:hAnsi="GHEA Grapalat"/>
        </w:rPr>
        <w:t xml:space="preserve"> purpose </w:t>
      </w:r>
      <w:r w:rsidR="00EA681F" w:rsidRPr="0005021F">
        <w:rPr>
          <w:rFonts w:ascii="GHEA Grapalat" w:hAnsi="GHEA Grapalat"/>
        </w:rPr>
        <w:t>shall be defined by the invitation</w:t>
      </w:r>
      <w:r w:rsidR="00104903" w:rsidRPr="0005021F">
        <w:rPr>
          <w:rFonts w:ascii="GHEA Grapalat" w:hAnsi="GHEA Grapalat"/>
        </w:rPr>
        <w:t>.</w:t>
      </w:r>
    </w:p>
    <w:p w:rsidR="00695B94" w:rsidRPr="0005021F" w:rsidRDefault="00695B94">
      <w:pPr>
        <w:spacing w:after="200" w:line="276" w:lineRule="auto"/>
        <w:rPr>
          <w:rFonts w:ascii="GHEA Grapalat" w:hAnsi="GHEA Grapalat"/>
        </w:rPr>
      </w:pPr>
      <w:r w:rsidRPr="0005021F">
        <w:rPr>
          <w:rFonts w:ascii="GHEA Grapalat" w:hAnsi="GHEA Grapalat"/>
        </w:rPr>
        <w:br w:type="page"/>
      </w:r>
    </w:p>
    <w:tbl>
      <w:tblPr>
        <w:tblW w:w="0" w:type="auto"/>
        <w:jc w:val="center"/>
        <w:tblCellSpacing w:w="0" w:type="dxa"/>
        <w:tblCellMar>
          <w:left w:w="0" w:type="dxa"/>
          <w:right w:w="0" w:type="dxa"/>
        </w:tblCellMar>
        <w:tblLook w:val="04A0"/>
      </w:tblPr>
      <w:tblGrid>
        <w:gridCol w:w="1701"/>
        <w:gridCol w:w="7370"/>
      </w:tblGrid>
      <w:tr w:rsidR="005B0E3B" w:rsidRPr="0005021F" w:rsidTr="00345E9A">
        <w:trPr>
          <w:tblCellSpacing w:w="0" w:type="dxa"/>
          <w:jc w:val="center"/>
        </w:trPr>
        <w:tc>
          <w:tcPr>
            <w:tcW w:w="1701" w:type="dxa"/>
          </w:tcPr>
          <w:p w:rsidR="005B0E3B" w:rsidRPr="0005021F" w:rsidRDefault="00104903" w:rsidP="00C76D46">
            <w:pPr>
              <w:spacing w:after="160" w:line="360" w:lineRule="auto"/>
              <w:ind w:left="56"/>
              <w:jc w:val="center"/>
              <w:rPr>
                <w:rFonts w:ascii="GHEA Grapalat" w:hAnsi="GHEA Grapalat"/>
              </w:rPr>
            </w:pPr>
            <w:r w:rsidRPr="0005021F">
              <w:rPr>
                <w:rFonts w:ascii="GHEA Grapalat" w:hAnsi="GHEA Grapalat"/>
                <w:b/>
              </w:rPr>
              <w:lastRenderedPageBreak/>
              <w:t>Article 7.</w:t>
            </w:r>
          </w:p>
        </w:tc>
        <w:tc>
          <w:tcPr>
            <w:tcW w:w="7370" w:type="dxa"/>
            <w:vAlign w:val="center"/>
          </w:tcPr>
          <w:p w:rsidR="005B0E3B" w:rsidRPr="0005021F" w:rsidRDefault="00104903" w:rsidP="00D736E1">
            <w:pPr>
              <w:spacing w:after="160" w:line="360" w:lineRule="auto"/>
              <w:ind w:left="66"/>
              <w:rPr>
                <w:rFonts w:ascii="GHEA Grapalat" w:hAnsi="GHEA Grapalat"/>
              </w:rPr>
            </w:pPr>
            <w:r w:rsidRPr="0005021F">
              <w:rPr>
                <w:rFonts w:ascii="GHEA Grapalat" w:hAnsi="GHEA Grapalat"/>
                <w:b/>
              </w:rPr>
              <w:t>Equal participation in procurement</w:t>
            </w:r>
          </w:p>
        </w:tc>
      </w:tr>
    </w:tbl>
    <w:p w:rsidR="005B0E3B" w:rsidRPr="0005021F" w:rsidRDefault="00D736E1" w:rsidP="00D736E1">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Any person, irrespective of the fact </w:t>
      </w:r>
      <w:r w:rsidR="00901B86" w:rsidRPr="0005021F">
        <w:rPr>
          <w:rFonts w:ascii="GHEA Grapalat" w:hAnsi="GHEA Grapalat"/>
        </w:rPr>
        <w:t>of being</w:t>
      </w:r>
      <w:r w:rsidR="00104903" w:rsidRPr="0005021F">
        <w:rPr>
          <w:rFonts w:ascii="GHEA Grapalat" w:hAnsi="GHEA Grapalat"/>
        </w:rPr>
        <w:t xml:space="preserve"> a foreign natural person, an organisation or a stateless person, shall have equal right to participate in the</w:t>
      </w:r>
      <w:r w:rsidRPr="0005021F">
        <w:rPr>
          <w:rFonts w:ascii="Courier New" w:hAnsi="Courier New" w:cs="Courier New"/>
        </w:rPr>
        <w:t> </w:t>
      </w:r>
      <w:r w:rsidR="00104903" w:rsidRPr="0005021F">
        <w:rPr>
          <w:rFonts w:ascii="GHEA Grapalat" w:hAnsi="GHEA Grapalat"/>
        </w:rPr>
        <w:t xml:space="preserve">procurement process. </w:t>
      </w:r>
    </w:p>
    <w:p w:rsidR="005B0E3B" w:rsidRPr="0005021F" w:rsidRDefault="00D736E1" w:rsidP="00012AEC">
      <w:pPr>
        <w:tabs>
          <w:tab w:val="left" w:pos="567"/>
        </w:tabs>
        <w:spacing w:after="160" w:line="384" w:lineRule="auto"/>
        <w:jc w:val="both"/>
        <w:rPr>
          <w:rFonts w:ascii="GHEA Grapalat" w:hAnsi="GHEA Grapalat" w:cs="Sylfaen"/>
        </w:rPr>
      </w:pPr>
      <w:r w:rsidRPr="0005021F">
        <w:rPr>
          <w:rFonts w:ascii="GHEA Grapalat" w:hAnsi="GHEA Grapalat"/>
        </w:rPr>
        <w:t>2.</w:t>
      </w:r>
      <w:r w:rsidRPr="0005021F">
        <w:rPr>
          <w:rFonts w:ascii="GHEA Grapalat" w:hAnsi="GHEA Grapalat"/>
        </w:rPr>
        <w:tab/>
      </w:r>
      <w:r w:rsidR="00104903" w:rsidRPr="0005021F">
        <w:rPr>
          <w:rFonts w:ascii="GHEA Grapalat" w:hAnsi="GHEA Grapalat"/>
        </w:rPr>
        <w:t>Participation of any person</w:t>
      </w:r>
      <w:r w:rsidR="00901B86" w:rsidRPr="0005021F">
        <w:rPr>
          <w:rFonts w:ascii="GHEA Grapalat" w:hAnsi="GHEA Grapalat"/>
        </w:rPr>
        <w:t xml:space="preserve"> </w:t>
      </w:r>
      <w:r w:rsidR="00104903" w:rsidRPr="0005021F">
        <w:rPr>
          <w:rFonts w:ascii="GHEA Grapalat" w:hAnsi="GHEA Grapalat"/>
        </w:rPr>
        <w:t>(</w:t>
      </w:r>
      <w:r w:rsidR="00901B86" w:rsidRPr="0005021F">
        <w:rPr>
          <w:rFonts w:ascii="GHEA Grapalat" w:hAnsi="GHEA Grapalat"/>
        </w:rPr>
        <w:t>person</w:t>
      </w:r>
      <w:r w:rsidR="00104903" w:rsidRPr="0005021F">
        <w:rPr>
          <w:rFonts w:ascii="GHEA Grapalat" w:hAnsi="GHEA Grapalat"/>
        </w:rPr>
        <w:t>s)</w:t>
      </w:r>
      <w:r w:rsidR="00901B86" w:rsidRPr="0005021F">
        <w:rPr>
          <w:rFonts w:ascii="GHEA Grapalat" w:hAnsi="GHEA Grapalat"/>
        </w:rPr>
        <w:t xml:space="preserve"> — </w:t>
      </w:r>
      <w:r w:rsidR="00104903" w:rsidRPr="0005021F">
        <w:rPr>
          <w:rFonts w:ascii="GHEA Grapalat" w:hAnsi="GHEA Grapalat"/>
        </w:rPr>
        <w:t>resident</w:t>
      </w:r>
      <w:r w:rsidR="00901B86" w:rsidRPr="0005021F">
        <w:rPr>
          <w:rFonts w:ascii="GHEA Grapalat" w:hAnsi="GHEA Grapalat"/>
        </w:rPr>
        <w:t xml:space="preserve"> </w:t>
      </w:r>
      <w:r w:rsidR="00104903" w:rsidRPr="0005021F">
        <w:rPr>
          <w:rFonts w:ascii="GHEA Grapalat" w:hAnsi="GHEA Grapalat"/>
        </w:rPr>
        <w:t>of any country</w:t>
      </w:r>
      <w:r w:rsidR="00901B86" w:rsidRPr="0005021F">
        <w:rPr>
          <w:rFonts w:ascii="GHEA Grapalat" w:hAnsi="GHEA Grapalat"/>
        </w:rPr>
        <w:t xml:space="preserve"> — </w:t>
      </w:r>
      <w:r w:rsidR="00104903" w:rsidRPr="0005021F">
        <w:rPr>
          <w:rFonts w:ascii="GHEA Grapalat" w:hAnsi="GHEA Grapalat"/>
        </w:rPr>
        <w:t>in the</w:t>
      </w:r>
      <w:r w:rsidRPr="0005021F">
        <w:rPr>
          <w:rFonts w:ascii="Courier New" w:hAnsi="Courier New" w:cs="Courier New"/>
        </w:rPr>
        <w:t> </w:t>
      </w:r>
      <w:r w:rsidR="00104903" w:rsidRPr="0005021F">
        <w:rPr>
          <w:rFonts w:ascii="GHEA Grapalat" w:hAnsi="GHEA Grapalat"/>
        </w:rPr>
        <w:t>procurement process may be restricted only by the Decision of the Government of the Republic of Armenia, where it is necessary to ensure the national security and defence of the Republic of Armenia.</w:t>
      </w:r>
    </w:p>
    <w:p w:rsidR="005B0E3B" w:rsidRPr="0005021F" w:rsidRDefault="00D736E1" w:rsidP="00012AEC">
      <w:pPr>
        <w:tabs>
          <w:tab w:val="left" w:pos="567"/>
        </w:tabs>
        <w:spacing w:after="160" w:line="384" w:lineRule="auto"/>
        <w:jc w:val="both"/>
        <w:rPr>
          <w:rFonts w:ascii="GHEA Grapalat" w:hAnsi="GHEA Grapalat" w:cs="Sylfaen"/>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Where part 2 of this Article does not apply, the procurement or prequalification notice shall indicate that every person may submit bids, irrespective of the fact </w:t>
      </w:r>
      <w:r w:rsidR="00901B86" w:rsidRPr="0005021F">
        <w:rPr>
          <w:rFonts w:ascii="GHEA Grapalat" w:hAnsi="GHEA Grapalat"/>
        </w:rPr>
        <w:t>of being</w:t>
      </w:r>
      <w:r w:rsidR="00104903" w:rsidRPr="0005021F">
        <w:rPr>
          <w:rFonts w:ascii="GHEA Grapalat" w:hAnsi="GHEA Grapalat"/>
        </w:rPr>
        <w:t xml:space="preserve"> a foreign natural person, an organisation or a stateless person; moreover, the</w:t>
      </w:r>
      <w:r w:rsidRPr="0005021F">
        <w:rPr>
          <w:rFonts w:ascii="Courier New" w:hAnsi="Courier New" w:cs="Courier New"/>
        </w:rPr>
        <w:t> </w:t>
      </w:r>
      <w:r w:rsidR="00104903" w:rsidRPr="0005021F">
        <w:rPr>
          <w:rFonts w:ascii="GHEA Grapalat" w:hAnsi="GHEA Grapalat"/>
        </w:rPr>
        <w:t>notice shall not be subject to modification. Where part 2 of this Article applies, an indication about such a restriction shall be made in the procurement or prequalification notice.</w:t>
      </w:r>
    </w:p>
    <w:p w:rsidR="005B0E3B" w:rsidRPr="0005021F" w:rsidRDefault="00D736E1" w:rsidP="00012AEC">
      <w:pPr>
        <w:tabs>
          <w:tab w:val="left" w:pos="567"/>
        </w:tabs>
        <w:spacing w:after="160" w:line="384"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Concurrent participation of organisations founded by affiliated persons and/or the same person</w:t>
      </w:r>
      <w:r w:rsidR="002570C0" w:rsidRPr="0005021F">
        <w:rPr>
          <w:rFonts w:ascii="GHEA Grapalat" w:hAnsi="GHEA Grapalat"/>
        </w:rPr>
        <w:t xml:space="preserve"> </w:t>
      </w:r>
      <w:r w:rsidR="00104903" w:rsidRPr="0005021F">
        <w:rPr>
          <w:rFonts w:ascii="GHEA Grapalat" w:hAnsi="GHEA Grapalat"/>
        </w:rPr>
        <w:t>(</w:t>
      </w:r>
      <w:r w:rsidR="002570C0" w:rsidRPr="0005021F">
        <w:rPr>
          <w:rFonts w:ascii="GHEA Grapalat" w:hAnsi="GHEA Grapalat"/>
        </w:rPr>
        <w:t>person</w:t>
      </w:r>
      <w:r w:rsidR="00104903" w:rsidRPr="0005021F">
        <w:rPr>
          <w:rFonts w:ascii="GHEA Grapalat" w:hAnsi="GHEA Grapalat"/>
        </w:rPr>
        <w:t xml:space="preserve">s) or organisations </w:t>
      </w:r>
      <w:r w:rsidR="007D4CEE" w:rsidRPr="0005021F">
        <w:rPr>
          <w:rFonts w:ascii="GHEA Grapalat" w:hAnsi="GHEA Grapalat"/>
        </w:rPr>
        <w:t>with</w:t>
      </w:r>
      <w:r w:rsidR="00104903" w:rsidRPr="0005021F">
        <w:rPr>
          <w:rFonts w:ascii="GHEA Grapalat" w:hAnsi="GHEA Grapalat"/>
        </w:rPr>
        <w:t xml:space="preserve"> more than 50% of shares owned by</w:t>
      </w:r>
      <w:r w:rsidRPr="0005021F">
        <w:rPr>
          <w:rFonts w:ascii="Courier New" w:hAnsi="Courier New" w:cs="Courier New"/>
        </w:rPr>
        <w:t> </w:t>
      </w:r>
      <w:r w:rsidR="00104903" w:rsidRPr="0005021F">
        <w:rPr>
          <w:rFonts w:ascii="GHEA Grapalat" w:hAnsi="GHEA Grapalat"/>
        </w:rPr>
        <w:t>the same person</w:t>
      </w:r>
      <w:r w:rsidR="002570C0" w:rsidRPr="0005021F">
        <w:rPr>
          <w:rFonts w:ascii="GHEA Grapalat" w:hAnsi="GHEA Grapalat"/>
        </w:rPr>
        <w:t xml:space="preserve"> </w:t>
      </w:r>
      <w:r w:rsidR="00104903" w:rsidRPr="0005021F">
        <w:rPr>
          <w:rFonts w:ascii="GHEA Grapalat" w:hAnsi="GHEA Grapalat"/>
        </w:rPr>
        <w:t>(</w:t>
      </w:r>
      <w:r w:rsidR="002570C0" w:rsidRPr="0005021F">
        <w:rPr>
          <w:rFonts w:ascii="GHEA Grapalat" w:hAnsi="GHEA Grapalat"/>
        </w:rPr>
        <w:t>persons</w:t>
      </w:r>
      <w:r w:rsidR="00104903" w:rsidRPr="0005021F">
        <w:rPr>
          <w:rFonts w:ascii="GHEA Grapalat" w:hAnsi="GHEA Grapalat"/>
        </w:rPr>
        <w:t>), in the same procurement process, prescribed by this Law and other legal acts adopted on the basis thereof shall be prohibited, except for:</w:t>
      </w:r>
    </w:p>
    <w:p w:rsidR="005B0E3B" w:rsidRPr="0005021F" w:rsidRDefault="00D736E1" w:rsidP="00012AEC">
      <w:pPr>
        <w:tabs>
          <w:tab w:val="left" w:pos="567"/>
        </w:tabs>
        <w:spacing w:after="160" w:line="384" w:lineRule="auto"/>
        <w:jc w:val="both"/>
        <w:rPr>
          <w:rFonts w:ascii="GHEA Grapalat" w:hAnsi="GHEA Grapalat"/>
        </w:rPr>
      </w:pPr>
      <w:r w:rsidRPr="0005021F">
        <w:rPr>
          <w:rFonts w:ascii="GHEA Grapalat" w:hAnsi="GHEA Grapalat"/>
        </w:rPr>
        <w:t>(1)</w:t>
      </w:r>
      <w:r w:rsidRPr="0005021F">
        <w:rPr>
          <w:rFonts w:ascii="GHEA Grapalat" w:hAnsi="GHEA Grapalat"/>
        </w:rPr>
        <w:tab/>
      </w:r>
      <w:r w:rsidR="00605E49" w:rsidRPr="0005021F">
        <w:rPr>
          <w:rFonts w:ascii="GHEA Grapalat" w:hAnsi="GHEA Grapalat"/>
        </w:rPr>
        <w:t>o</w:t>
      </w:r>
      <w:r w:rsidR="008B1BFF" w:rsidRPr="0005021F">
        <w:rPr>
          <w:rFonts w:ascii="GHEA Grapalat" w:hAnsi="GHEA Grapalat"/>
        </w:rPr>
        <w:t>rganisations</w:t>
      </w:r>
      <w:r w:rsidR="00104903" w:rsidRPr="0005021F">
        <w:rPr>
          <w:rFonts w:ascii="GHEA Grapalat" w:hAnsi="GHEA Grapalat"/>
        </w:rPr>
        <w:t xml:space="preserve"> founded by the state or communities;</w:t>
      </w:r>
    </w:p>
    <w:p w:rsidR="005B0E3B" w:rsidRPr="0005021F" w:rsidRDefault="00D736E1" w:rsidP="00012AEC">
      <w:pPr>
        <w:tabs>
          <w:tab w:val="left" w:pos="567"/>
        </w:tabs>
        <w:spacing w:after="160" w:line="384" w:lineRule="auto"/>
        <w:jc w:val="both"/>
        <w:rPr>
          <w:rFonts w:ascii="GHEA Grapalat" w:hAnsi="GHEA Grapalat"/>
        </w:rPr>
      </w:pPr>
      <w:r w:rsidRPr="0005021F">
        <w:rPr>
          <w:rFonts w:ascii="GHEA Grapalat" w:hAnsi="GHEA Grapalat"/>
        </w:rPr>
        <w:t>(2)</w:t>
      </w:r>
      <w:r w:rsidRPr="0005021F">
        <w:rPr>
          <w:rFonts w:ascii="GHEA Grapalat" w:hAnsi="GHEA Grapalat"/>
        </w:rPr>
        <w:tab/>
      </w:r>
      <w:r w:rsidR="00605E49" w:rsidRPr="0005021F">
        <w:rPr>
          <w:rFonts w:ascii="GHEA Grapalat" w:hAnsi="GHEA Grapalat"/>
        </w:rPr>
        <w:t>c</w:t>
      </w:r>
      <w:r w:rsidR="008B1BFF" w:rsidRPr="0005021F">
        <w:rPr>
          <w:rFonts w:ascii="GHEA Grapalat" w:hAnsi="GHEA Grapalat"/>
        </w:rPr>
        <w:t>ases</w:t>
      </w:r>
      <w:r w:rsidR="00104903" w:rsidRPr="0005021F">
        <w:rPr>
          <w:rFonts w:ascii="GHEA Grapalat" w:hAnsi="GHEA Grapalat"/>
        </w:rPr>
        <w:t xml:space="preserve"> of participation defined by part 6 of Article 30 of this Law.</w:t>
      </w:r>
    </w:p>
    <w:p w:rsidR="005B0E3B" w:rsidRPr="0005021F" w:rsidRDefault="00D736E1" w:rsidP="00012AEC">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Legal persons with shareholding of the contacting authority shall participate in the procurement with equal right with other bidders, and the shareholding of the</w:t>
      </w:r>
      <w:r w:rsidRPr="0005021F">
        <w:rPr>
          <w:rFonts w:ascii="Courier New" w:hAnsi="Courier New" w:cs="Courier New"/>
        </w:rPr>
        <w:t> </w:t>
      </w:r>
      <w:r w:rsidR="00104903" w:rsidRPr="0005021F">
        <w:rPr>
          <w:rFonts w:ascii="GHEA Grapalat" w:hAnsi="GHEA Grapalat"/>
        </w:rPr>
        <w:t>contacting authority in those organisations may not lead to defining and applying any privilege or any other favourable conditions for such persons.</w:t>
      </w:r>
    </w:p>
    <w:p w:rsidR="005B0E3B" w:rsidRPr="0005021F" w:rsidRDefault="005B0E3B" w:rsidP="004D3AE6">
      <w:pPr>
        <w:spacing w:after="160" w:line="360" w:lineRule="auto"/>
        <w:ind w:firstLine="720"/>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345E9A">
        <w:trPr>
          <w:tblCellSpacing w:w="0" w:type="dxa"/>
          <w:jc w:val="center"/>
        </w:trPr>
        <w:tc>
          <w:tcPr>
            <w:tcW w:w="1701" w:type="dxa"/>
          </w:tcPr>
          <w:p w:rsidR="005B0E3B" w:rsidRPr="0005021F" w:rsidRDefault="00104903" w:rsidP="00C76D46">
            <w:pPr>
              <w:spacing w:after="160" w:line="360" w:lineRule="auto"/>
              <w:ind w:left="70"/>
              <w:jc w:val="center"/>
              <w:rPr>
                <w:rFonts w:ascii="GHEA Grapalat" w:hAnsi="GHEA Grapalat"/>
              </w:rPr>
            </w:pPr>
            <w:r w:rsidRPr="0005021F">
              <w:rPr>
                <w:rFonts w:ascii="GHEA Grapalat" w:hAnsi="GHEA Grapalat"/>
                <w:b/>
              </w:rPr>
              <w:lastRenderedPageBreak/>
              <w:t>Article 8.</w:t>
            </w:r>
          </w:p>
        </w:tc>
        <w:tc>
          <w:tcPr>
            <w:tcW w:w="7370" w:type="dxa"/>
            <w:vAlign w:val="center"/>
          </w:tcPr>
          <w:p w:rsidR="005B0E3B" w:rsidRPr="0005021F" w:rsidRDefault="00104903" w:rsidP="00D736E1">
            <w:pPr>
              <w:spacing w:after="160" w:line="360" w:lineRule="auto"/>
              <w:ind w:left="70"/>
              <w:rPr>
                <w:rFonts w:ascii="GHEA Grapalat" w:hAnsi="GHEA Grapalat"/>
              </w:rPr>
            </w:pPr>
            <w:r w:rsidRPr="0005021F">
              <w:rPr>
                <w:rFonts w:ascii="GHEA Grapalat" w:hAnsi="GHEA Grapalat"/>
                <w:b/>
              </w:rPr>
              <w:t>Documents and requisites thereof and e-procurement</w:t>
            </w:r>
          </w:p>
        </w:tc>
      </w:tr>
    </w:tbl>
    <w:p w:rsidR="005B0E3B" w:rsidRPr="0005021F" w:rsidRDefault="00D736E1" w:rsidP="00012AEC">
      <w:pPr>
        <w:tabs>
          <w:tab w:val="left" w:pos="567"/>
        </w:tabs>
        <w:spacing w:after="160" w:line="384"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Record and storage of procurement-related information shall be ensured </w:t>
      </w:r>
      <w:r w:rsidR="00EB3BC9" w:rsidRPr="0005021F">
        <w:rPr>
          <w:rFonts w:ascii="GHEA Grapalat" w:hAnsi="GHEA Grapalat"/>
        </w:rPr>
        <w:t>by</w:t>
      </w:r>
      <w:r w:rsidR="00104903" w:rsidRPr="0005021F">
        <w:rPr>
          <w:rFonts w:ascii="GHEA Grapalat" w:hAnsi="GHEA Grapalat"/>
        </w:rPr>
        <w:t xml:space="preserve"> drawing up relevant documents (including electronic documents).</w:t>
      </w:r>
    </w:p>
    <w:p w:rsidR="005B0E3B" w:rsidRPr="0005021F" w:rsidRDefault="00D736E1" w:rsidP="00012AEC">
      <w:pPr>
        <w:tabs>
          <w:tab w:val="left" w:pos="567"/>
        </w:tabs>
        <w:spacing w:after="160" w:line="384"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Where the invitation defines a requirement for providing information to the</w:t>
      </w:r>
      <w:r w:rsidRPr="0005021F">
        <w:rPr>
          <w:rFonts w:ascii="Courier New" w:hAnsi="Courier New" w:cs="Courier New"/>
        </w:rPr>
        <w:t> </w:t>
      </w:r>
      <w:r w:rsidR="00104903" w:rsidRPr="0005021F">
        <w:rPr>
          <w:rFonts w:ascii="GHEA Grapalat" w:hAnsi="GHEA Grapalat"/>
        </w:rPr>
        <w:t>bidder, the requisites of such information shall be simultaneously provided. Within the framework of functions defined by this Law, the communication may be carried out electronically; moreover:</w:t>
      </w:r>
    </w:p>
    <w:p w:rsidR="005B0E3B" w:rsidRPr="0005021F" w:rsidRDefault="00605E49" w:rsidP="00605E49">
      <w:pPr>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t>t</w:t>
      </w:r>
      <w:r w:rsidR="008B1BFF" w:rsidRPr="0005021F">
        <w:rPr>
          <w:rFonts w:ascii="GHEA Grapalat" w:hAnsi="GHEA Grapalat"/>
        </w:rPr>
        <w:t>he</w:t>
      </w:r>
      <w:r w:rsidR="00104903" w:rsidRPr="0005021F">
        <w:rPr>
          <w:rFonts w:ascii="GHEA Grapalat" w:hAnsi="GHEA Grapalat"/>
        </w:rPr>
        <w:t xml:space="preserve"> notice and the invitation may be provided electronically;</w:t>
      </w:r>
    </w:p>
    <w:p w:rsidR="005B0E3B" w:rsidRPr="0005021F" w:rsidRDefault="00605E49" w:rsidP="00C76D46">
      <w:pPr>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t>t</w:t>
      </w:r>
      <w:r w:rsidR="008B1BFF" w:rsidRPr="0005021F">
        <w:rPr>
          <w:rFonts w:ascii="GHEA Grapalat" w:hAnsi="GHEA Grapalat"/>
        </w:rPr>
        <w:t>he</w:t>
      </w:r>
      <w:r w:rsidR="00104903" w:rsidRPr="0005021F">
        <w:rPr>
          <w:rFonts w:ascii="GHEA Grapalat" w:hAnsi="GHEA Grapalat"/>
        </w:rPr>
        <w:t xml:space="preserve"> bids shall be submitted electronically in cases and in the manner prescribed by the invitation.</w:t>
      </w:r>
    </w:p>
    <w:p w:rsidR="005B0E3B" w:rsidRPr="0005021F" w:rsidRDefault="00D736E1" w:rsidP="00D736E1">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The </w:t>
      </w:r>
      <w:r w:rsidR="008A2055" w:rsidRPr="0005021F">
        <w:rPr>
          <w:rFonts w:ascii="GHEA Grapalat" w:hAnsi="GHEA Grapalat"/>
        </w:rPr>
        <w:t xml:space="preserve">means </w:t>
      </w:r>
      <w:r w:rsidR="00104903" w:rsidRPr="0005021F">
        <w:rPr>
          <w:rFonts w:ascii="GHEA Grapalat" w:hAnsi="GHEA Grapalat"/>
        </w:rPr>
        <w:t xml:space="preserve">to be used for </w:t>
      </w:r>
      <w:r w:rsidR="008A2055" w:rsidRPr="0005021F">
        <w:rPr>
          <w:rFonts w:ascii="GHEA Grapalat" w:hAnsi="GHEA Grapalat"/>
        </w:rPr>
        <w:t xml:space="preserve">electronic </w:t>
      </w:r>
      <w:r w:rsidR="00104903" w:rsidRPr="0005021F">
        <w:rPr>
          <w:rFonts w:ascii="GHEA Grapalat" w:hAnsi="GHEA Grapalat"/>
        </w:rPr>
        <w:t xml:space="preserve">communication must be </w:t>
      </w:r>
      <w:r w:rsidRPr="0005021F">
        <w:rPr>
          <w:rFonts w:ascii="GHEA Grapalat" w:hAnsi="GHEA Grapalat"/>
        </w:rPr>
        <w:br/>
      </w:r>
      <w:r w:rsidR="00104903" w:rsidRPr="0005021F">
        <w:rPr>
          <w:rFonts w:ascii="GHEA Grapalat" w:hAnsi="GHEA Grapalat"/>
        </w:rPr>
        <w:t>non-discriminatory, generally available for any potential bidder and interoperable with the means of information and communication technologies in general use.</w:t>
      </w:r>
    </w:p>
    <w:p w:rsidR="005B0E3B" w:rsidRPr="0005021F" w:rsidRDefault="00D736E1" w:rsidP="00D736E1">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The following rules shall apply in a mandatory manner to the means for submission and receipt of bids electronically: </w:t>
      </w:r>
    </w:p>
    <w:p w:rsidR="005B0E3B" w:rsidRPr="0005021F" w:rsidRDefault="00D736E1" w:rsidP="00D736E1">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2268D3"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on the </w:t>
      </w:r>
      <w:r w:rsidR="008A2055" w:rsidRPr="0005021F">
        <w:rPr>
          <w:rFonts w:ascii="GHEA Grapalat" w:hAnsi="GHEA Grapalat"/>
        </w:rPr>
        <w:t>specifications</w:t>
      </w:r>
      <w:r w:rsidR="00104903" w:rsidRPr="0005021F">
        <w:rPr>
          <w:rFonts w:ascii="GHEA Grapalat" w:hAnsi="GHEA Grapalat"/>
        </w:rPr>
        <w:t xml:space="preserve"> (including the coding) necessary for submission of bids electronically shall be available for interested bidders;</w:t>
      </w:r>
    </w:p>
    <w:p w:rsidR="005B0E3B" w:rsidRPr="0005021F" w:rsidRDefault="00D736E1" w:rsidP="00D736E1">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517E21"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electronic devices designed for receipt of bids electronically must guarantee the integrity and confidentiality of the received data, ensuring at least the following conditions:</w:t>
      </w:r>
    </w:p>
    <w:p w:rsidR="005B0E3B" w:rsidRPr="0005021F" w:rsidRDefault="00605E26" w:rsidP="00A13EF6">
      <w:pPr>
        <w:tabs>
          <w:tab w:val="left" w:pos="567"/>
        </w:tabs>
        <w:spacing w:after="160" w:line="360" w:lineRule="auto"/>
        <w:rPr>
          <w:rFonts w:ascii="GHEA Grapalat" w:hAnsi="GHEA Grapalat"/>
        </w:rPr>
      </w:pPr>
      <w:r w:rsidRPr="0005021F">
        <w:rPr>
          <w:rFonts w:ascii="GHEA Grapalat" w:hAnsi="GHEA Grapalat"/>
        </w:rPr>
        <w:t>a</w:t>
      </w:r>
      <w:r w:rsidR="00D736E1" w:rsidRPr="0005021F">
        <w:rPr>
          <w:rFonts w:ascii="GHEA Grapalat" w:hAnsi="GHEA Grapalat"/>
        </w:rPr>
        <w:t>.</w:t>
      </w:r>
      <w:r w:rsidR="00D736E1" w:rsidRPr="0005021F">
        <w:rPr>
          <w:rFonts w:ascii="GHEA Grapalat" w:hAnsi="GHEA Grapalat"/>
        </w:rPr>
        <w:tab/>
      </w:r>
      <w:r w:rsidR="00104903" w:rsidRPr="0005021F">
        <w:rPr>
          <w:rFonts w:ascii="GHEA Grapalat" w:hAnsi="GHEA Grapalat"/>
        </w:rPr>
        <w:t xml:space="preserve">the exact time and date for receipt of bids may be </w:t>
      </w:r>
      <w:r w:rsidR="00517E21" w:rsidRPr="0005021F">
        <w:rPr>
          <w:rFonts w:ascii="GHEA Grapalat" w:hAnsi="GHEA Grapalat"/>
        </w:rPr>
        <w:t>precisely</w:t>
      </w:r>
      <w:r w:rsidR="00104903" w:rsidRPr="0005021F">
        <w:rPr>
          <w:rFonts w:ascii="GHEA Grapalat" w:hAnsi="GHEA Grapalat"/>
        </w:rPr>
        <w:t xml:space="preserve"> determined;</w:t>
      </w:r>
    </w:p>
    <w:p w:rsidR="005B0E3B" w:rsidRPr="0005021F" w:rsidRDefault="00605E26" w:rsidP="00A13EF6">
      <w:pPr>
        <w:tabs>
          <w:tab w:val="left" w:pos="567"/>
        </w:tabs>
        <w:spacing w:after="160" w:line="360" w:lineRule="auto"/>
        <w:jc w:val="both"/>
        <w:rPr>
          <w:rFonts w:ascii="GHEA Grapalat" w:hAnsi="GHEA Grapalat"/>
        </w:rPr>
      </w:pPr>
      <w:r w:rsidRPr="0005021F">
        <w:rPr>
          <w:rFonts w:ascii="GHEA Grapalat" w:hAnsi="GHEA Grapalat"/>
        </w:rPr>
        <w:t>b</w:t>
      </w:r>
      <w:r w:rsidR="006D31FD" w:rsidRPr="0005021F">
        <w:rPr>
          <w:rFonts w:ascii="GHEA Grapalat" w:hAnsi="GHEA Grapalat"/>
        </w:rPr>
        <w:t>.</w:t>
      </w:r>
      <w:r w:rsidR="006D31FD" w:rsidRPr="0005021F">
        <w:rPr>
          <w:rFonts w:ascii="GHEA Grapalat" w:hAnsi="GHEA Grapalat"/>
        </w:rPr>
        <w:tab/>
      </w:r>
      <w:r w:rsidR="00104903" w:rsidRPr="0005021F">
        <w:rPr>
          <w:rFonts w:ascii="GHEA Grapalat" w:hAnsi="GHEA Grapalat"/>
        </w:rPr>
        <w:t>prior to the time limits defined for transmission of data, no one may have access to the transmitted data;</w:t>
      </w:r>
    </w:p>
    <w:p w:rsidR="005B0E3B" w:rsidRPr="0005021F" w:rsidRDefault="00605E26" w:rsidP="00A13EF6">
      <w:pPr>
        <w:tabs>
          <w:tab w:val="left" w:pos="567"/>
        </w:tabs>
        <w:spacing w:after="160" w:line="360" w:lineRule="auto"/>
        <w:jc w:val="both"/>
        <w:rPr>
          <w:rFonts w:ascii="GHEA Grapalat" w:hAnsi="GHEA Grapalat"/>
        </w:rPr>
      </w:pPr>
      <w:r w:rsidRPr="0005021F">
        <w:rPr>
          <w:rFonts w:ascii="GHEA Grapalat" w:hAnsi="GHEA Grapalat"/>
        </w:rPr>
        <w:t>c</w:t>
      </w:r>
      <w:r w:rsidR="00A13EF6" w:rsidRPr="0005021F">
        <w:rPr>
          <w:rFonts w:ascii="GHEA Grapalat" w:hAnsi="GHEA Grapalat"/>
        </w:rPr>
        <w:t>.</w:t>
      </w:r>
      <w:r w:rsidR="00A13EF6" w:rsidRPr="0005021F">
        <w:rPr>
          <w:rFonts w:ascii="GHEA Grapalat" w:hAnsi="GHEA Grapalat"/>
        </w:rPr>
        <w:tab/>
      </w:r>
      <w:r w:rsidR="002C4760" w:rsidRPr="0005021F">
        <w:rPr>
          <w:rFonts w:ascii="GHEA Grapalat" w:hAnsi="GHEA Grapalat"/>
        </w:rPr>
        <w:t xml:space="preserve">unauthorised access may be clearly detected </w:t>
      </w:r>
      <w:r w:rsidR="00104903" w:rsidRPr="0005021F">
        <w:rPr>
          <w:rFonts w:ascii="GHEA Grapalat" w:hAnsi="GHEA Grapalat"/>
        </w:rPr>
        <w:t xml:space="preserve">where the prohibition </w:t>
      </w:r>
      <w:r w:rsidR="00517E21" w:rsidRPr="0005021F">
        <w:rPr>
          <w:rFonts w:ascii="GHEA Grapalat" w:hAnsi="GHEA Grapalat"/>
        </w:rPr>
        <w:t>on</w:t>
      </w:r>
      <w:r w:rsidR="00104903" w:rsidRPr="0005021F">
        <w:rPr>
          <w:rFonts w:ascii="GHEA Grapalat" w:hAnsi="GHEA Grapalat"/>
        </w:rPr>
        <w:t xml:space="preserve"> access to the transmitted data has been violated; </w:t>
      </w:r>
    </w:p>
    <w:p w:rsidR="005B0E3B" w:rsidRPr="0005021F" w:rsidRDefault="00605E26" w:rsidP="00A13EF6">
      <w:pPr>
        <w:tabs>
          <w:tab w:val="left" w:pos="567"/>
        </w:tabs>
        <w:spacing w:after="160" w:line="360" w:lineRule="auto"/>
        <w:jc w:val="both"/>
        <w:rPr>
          <w:rFonts w:ascii="GHEA Grapalat" w:hAnsi="GHEA Grapalat"/>
        </w:rPr>
      </w:pPr>
      <w:r w:rsidRPr="0005021F">
        <w:rPr>
          <w:rFonts w:ascii="GHEA Grapalat" w:hAnsi="GHEA Grapalat"/>
        </w:rPr>
        <w:lastRenderedPageBreak/>
        <w:t>d</w:t>
      </w:r>
      <w:r w:rsidR="00A13EF6" w:rsidRPr="0005021F">
        <w:rPr>
          <w:rFonts w:ascii="GHEA Grapalat" w:hAnsi="GHEA Grapalat"/>
        </w:rPr>
        <w:t>.</w:t>
      </w:r>
      <w:r w:rsidR="00A13EF6" w:rsidRPr="0005021F">
        <w:rPr>
          <w:rFonts w:ascii="GHEA Grapalat" w:hAnsi="GHEA Grapalat"/>
        </w:rPr>
        <w:tab/>
      </w:r>
      <w:r w:rsidR="00104903" w:rsidRPr="0005021F">
        <w:rPr>
          <w:rFonts w:ascii="GHEA Grapalat" w:hAnsi="GHEA Grapalat"/>
        </w:rPr>
        <w:t xml:space="preserve">the time limits for opening the </w:t>
      </w:r>
      <w:r w:rsidR="00227603" w:rsidRPr="0005021F">
        <w:rPr>
          <w:rFonts w:ascii="GHEA Grapalat" w:hAnsi="GHEA Grapalat"/>
        </w:rPr>
        <w:t xml:space="preserve">data </w:t>
      </w:r>
      <w:r w:rsidR="00104903" w:rsidRPr="0005021F">
        <w:rPr>
          <w:rFonts w:ascii="GHEA Grapalat" w:hAnsi="GHEA Grapalat"/>
        </w:rPr>
        <w:t xml:space="preserve">received may be defined or </w:t>
      </w:r>
      <w:r w:rsidR="00227603" w:rsidRPr="0005021F">
        <w:rPr>
          <w:rFonts w:ascii="GHEA Grapalat" w:hAnsi="GHEA Grapalat"/>
        </w:rPr>
        <w:t>modified</w:t>
      </w:r>
      <w:r w:rsidR="00104903" w:rsidRPr="0005021F">
        <w:rPr>
          <w:rFonts w:ascii="GHEA Grapalat" w:hAnsi="GHEA Grapalat"/>
        </w:rPr>
        <w:t xml:space="preserve"> only by authorised persons; </w:t>
      </w:r>
    </w:p>
    <w:p w:rsidR="005B0E3B" w:rsidRPr="0005021F" w:rsidRDefault="00605E26" w:rsidP="00A13EF6">
      <w:pPr>
        <w:tabs>
          <w:tab w:val="left" w:pos="567"/>
        </w:tabs>
        <w:spacing w:after="160" w:line="360" w:lineRule="auto"/>
        <w:jc w:val="both"/>
        <w:rPr>
          <w:rFonts w:ascii="GHEA Grapalat" w:hAnsi="GHEA Grapalat"/>
        </w:rPr>
      </w:pPr>
      <w:r w:rsidRPr="0005021F">
        <w:rPr>
          <w:rFonts w:ascii="GHEA Grapalat" w:hAnsi="GHEA Grapalat"/>
        </w:rPr>
        <w:t>e</w:t>
      </w:r>
      <w:r w:rsidR="00A13EF6" w:rsidRPr="0005021F">
        <w:rPr>
          <w:rFonts w:ascii="GHEA Grapalat" w:hAnsi="GHEA Grapalat"/>
        </w:rPr>
        <w:t>.</w:t>
      </w:r>
      <w:r w:rsidR="00A13EF6" w:rsidRPr="0005021F">
        <w:rPr>
          <w:rFonts w:ascii="GHEA Grapalat" w:hAnsi="GHEA Grapalat"/>
        </w:rPr>
        <w:tab/>
      </w:r>
      <w:r w:rsidR="00104903" w:rsidRPr="0005021F">
        <w:rPr>
          <w:rFonts w:ascii="GHEA Grapalat" w:hAnsi="GHEA Grapalat"/>
        </w:rPr>
        <w:t xml:space="preserve">access to the received data in different phases of the procurement procedure is possible only by a simultaneous action of at least two authorised persons (systems) and only after the time limit defined according to this point; </w:t>
      </w:r>
    </w:p>
    <w:p w:rsidR="005B0E3B" w:rsidRPr="0005021F" w:rsidRDefault="00605E26" w:rsidP="00A13EF6">
      <w:pPr>
        <w:tabs>
          <w:tab w:val="left" w:pos="567"/>
        </w:tabs>
        <w:spacing w:after="160" w:line="360" w:lineRule="auto"/>
        <w:jc w:val="both"/>
        <w:rPr>
          <w:rFonts w:ascii="GHEA Grapalat" w:hAnsi="GHEA Grapalat"/>
        </w:rPr>
      </w:pPr>
      <w:r w:rsidRPr="0005021F">
        <w:rPr>
          <w:rFonts w:ascii="GHEA Grapalat" w:hAnsi="GHEA Grapalat"/>
        </w:rPr>
        <w:t>f</w:t>
      </w:r>
      <w:r w:rsidR="00A13EF6" w:rsidRPr="0005021F">
        <w:rPr>
          <w:rFonts w:ascii="GHEA Grapalat" w:hAnsi="GHEA Grapalat"/>
        </w:rPr>
        <w:t>.</w:t>
      </w:r>
      <w:r w:rsidR="00A13EF6" w:rsidRPr="0005021F">
        <w:rPr>
          <w:rFonts w:ascii="GHEA Grapalat" w:hAnsi="GHEA Grapalat"/>
        </w:rPr>
        <w:tab/>
      </w:r>
      <w:r w:rsidR="00104903" w:rsidRPr="0005021F">
        <w:rPr>
          <w:rFonts w:ascii="GHEA Grapalat" w:hAnsi="GHEA Grapalat"/>
        </w:rPr>
        <w:t xml:space="preserve">the data received and opened according to the requirements of this part must remain accessible only to persons authorised to get acquainted with them. </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 xml:space="preserve">The Government of the Republic of Armenia may </w:t>
      </w:r>
      <w:r w:rsidRPr="0005021F">
        <w:rPr>
          <w:rFonts w:ascii="GHEA Grapalat" w:hAnsi="GHEA Grapalat"/>
        </w:rPr>
        <w:t xml:space="preserve">set a fee for participation in </w:t>
      </w:r>
      <w:r w:rsidR="00104903" w:rsidRPr="0005021F">
        <w:rPr>
          <w:rFonts w:ascii="GHEA Grapalat" w:hAnsi="GHEA Grapalat"/>
        </w:rPr>
        <w:t xml:space="preserve">procurement carried out electronically. </w:t>
      </w:r>
    </w:p>
    <w:p w:rsidR="005B0E3B" w:rsidRPr="0005021F" w:rsidRDefault="005B0E3B" w:rsidP="004D3AE6">
      <w:pPr>
        <w:spacing w:after="160" w:line="360" w:lineRule="auto"/>
        <w:ind w:firstLine="720"/>
        <w:rPr>
          <w:rFonts w:ascii="GHEA Grapalat" w:hAnsi="GHEA Grapalat"/>
        </w:rPr>
      </w:pPr>
    </w:p>
    <w:tbl>
      <w:tblPr>
        <w:tblW w:w="0" w:type="auto"/>
        <w:tblCellSpacing w:w="0" w:type="dxa"/>
        <w:tblCellMar>
          <w:left w:w="0" w:type="dxa"/>
          <w:right w:w="0" w:type="dxa"/>
        </w:tblCellMar>
        <w:tblLook w:val="04A0"/>
      </w:tblPr>
      <w:tblGrid>
        <w:gridCol w:w="1701"/>
        <w:gridCol w:w="7370"/>
      </w:tblGrid>
      <w:tr w:rsidR="005B0E3B" w:rsidRPr="0005021F" w:rsidTr="00345E9A">
        <w:trPr>
          <w:tblCellSpacing w:w="0" w:type="dxa"/>
        </w:trPr>
        <w:tc>
          <w:tcPr>
            <w:tcW w:w="1701" w:type="dxa"/>
          </w:tcPr>
          <w:p w:rsidR="005B0E3B" w:rsidRPr="0005021F" w:rsidRDefault="00104903" w:rsidP="00C76D46">
            <w:pPr>
              <w:spacing w:after="160" w:line="360" w:lineRule="auto"/>
              <w:ind w:left="28"/>
              <w:jc w:val="center"/>
              <w:rPr>
                <w:rFonts w:ascii="GHEA Grapalat" w:hAnsi="GHEA Grapalat"/>
              </w:rPr>
            </w:pPr>
            <w:r w:rsidRPr="0005021F">
              <w:rPr>
                <w:rFonts w:ascii="GHEA Grapalat" w:hAnsi="GHEA Grapalat"/>
                <w:b/>
              </w:rPr>
              <w:t>Article 9.</w:t>
            </w:r>
          </w:p>
        </w:tc>
        <w:tc>
          <w:tcPr>
            <w:tcW w:w="7372" w:type="dxa"/>
            <w:vAlign w:val="center"/>
          </w:tcPr>
          <w:p w:rsidR="005B0E3B" w:rsidRPr="0005021F" w:rsidRDefault="00A470D2" w:rsidP="00A13EF6">
            <w:pPr>
              <w:spacing w:after="160" w:line="360" w:lineRule="auto"/>
              <w:ind w:left="28"/>
              <w:rPr>
                <w:rFonts w:ascii="GHEA Grapalat" w:hAnsi="GHEA Grapalat"/>
                <w:spacing w:val="-4"/>
              </w:rPr>
            </w:pPr>
            <w:r w:rsidRPr="0005021F">
              <w:rPr>
                <w:rFonts w:ascii="GHEA Grapalat" w:hAnsi="GHEA Grapalat"/>
                <w:b/>
                <w:spacing w:val="-4"/>
              </w:rPr>
              <w:t>Protocol</w:t>
            </w:r>
            <w:r w:rsidR="00104903" w:rsidRPr="0005021F">
              <w:rPr>
                <w:rFonts w:ascii="GHEA Grapalat" w:hAnsi="GHEA Grapalat"/>
                <w:b/>
                <w:spacing w:val="-4"/>
              </w:rPr>
              <w:t xml:space="preserve"> of procurement procedure and reports on procurement</w:t>
            </w:r>
          </w:p>
        </w:tc>
      </w:tr>
    </w:tbl>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Where the procurement price exceeds the procurement base unit, the</w:t>
      </w:r>
      <w:r w:rsidRPr="0005021F">
        <w:rPr>
          <w:rFonts w:ascii="Courier New" w:hAnsi="Courier New" w:cs="Courier New"/>
        </w:rPr>
        <w:t> </w:t>
      </w:r>
      <w:r w:rsidR="00104903" w:rsidRPr="0005021F">
        <w:rPr>
          <w:rFonts w:ascii="GHEA Grapalat" w:hAnsi="GHEA Grapalat"/>
        </w:rPr>
        <w:t>contracting authority shall draw up, within three working days following the day of concluding the contract or declaring the procurement procedure as not having taken place,</w:t>
      </w:r>
      <w:r w:rsidR="00FC294D" w:rsidRPr="0005021F">
        <w:rPr>
          <w:rFonts w:ascii="GHEA Grapalat" w:hAnsi="GHEA Grapalat"/>
        </w:rPr>
        <w:t xml:space="preserve"> </w:t>
      </w:r>
      <w:r w:rsidR="00ED057F" w:rsidRPr="0005021F">
        <w:rPr>
          <w:rFonts w:ascii="GHEA Grapalat" w:hAnsi="GHEA Grapalat"/>
        </w:rPr>
        <w:t>protocol</w:t>
      </w:r>
      <w:r w:rsidR="00104903" w:rsidRPr="0005021F">
        <w:rPr>
          <w:rFonts w:ascii="GHEA Grapalat" w:hAnsi="GHEA Grapalat"/>
        </w:rPr>
        <w:t xml:space="preserve"> of the procurement procedure. Based on the form of the</w:t>
      </w:r>
      <w:r w:rsidRPr="0005021F">
        <w:rPr>
          <w:rFonts w:ascii="Courier New" w:hAnsi="Courier New" w:cs="Courier New"/>
        </w:rPr>
        <w:t> </w:t>
      </w:r>
      <w:r w:rsidR="00104903" w:rsidRPr="0005021F">
        <w:rPr>
          <w:rFonts w:ascii="GHEA Grapalat" w:hAnsi="GHEA Grapalat"/>
        </w:rPr>
        <w:t xml:space="preserve">procurement, the </w:t>
      </w:r>
      <w:r w:rsidR="00ED057F" w:rsidRPr="0005021F">
        <w:rPr>
          <w:rFonts w:ascii="GHEA Grapalat" w:hAnsi="GHEA Grapalat"/>
        </w:rPr>
        <w:t>protocol</w:t>
      </w:r>
      <w:r w:rsidR="00104903" w:rsidRPr="0005021F">
        <w:rPr>
          <w:rFonts w:ascii="GHEA Grapalat" w:hAnsi="GHEA Grapalat"/>
        </w:rPr>
        <w:t xml:space="preserve"> of the procurement procedure shall contain:</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AD71E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name and registered office of </w:t>
      </w:r>
      <w:r w:rsidR="00227603" w:rsidRPr="0005021F">
        <w:rPr>
          <w:rFonts w:ascii="GHEA Grapalat" w:hAnsi="GHEA Grapalat"/>
        </w:rPr>
        <w:t>the</w:t>
      </w:r>
      <w:r w:rsidR="00104903" w:rsidRPr="0005021F">
        <w:rPr>
          <w:rFonts w:ascii="GHEA Grapalat" w:hAnsi="GHEA Grapalat"/>
        </w:rPr>
        <w:t xml:space="preserve"> contracting authority;</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AD71E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w:t>
      </w:r>
      <w:r w:rsidR="00227603" w:rsidRPr="0005021F">
        <w:rPr>
          <w:rFonts w:ascii="GHEA Grapalat" w:hAnsi="GHEA Grapalat"/>
        </w:rPr>
        <w:t>need</w:t>
      </w:r>
      <w:r w:rsidR="00104903" w:rsidRPr="0005021F">
        <w:rPr>
          <w:rFonts w:ascii="GHEA Grapalat" w:hAnsi="GHEA Grapalat"/>
        </w:rPr>
        <w:t xml:space="preserve"> for procurement and the justification for selection of the</w:t>
      </w:r>
      <w:r w:rsidR="00C76D46" w:rsidRPr="0005021F">
        <w:rPr>
          <w:rFonts w:ascii="Courier New" w:hAnsi="Courier New" w:cs="Courier New"/>
        </w:rPr>
        <w:t> </w:t>
      </w:r>
      <w:r w:rsidR="00104903" w:rsidRPr="0005021F">
        <w:rPr>
          <w:rFonts w:ascii="GHEA Grapalat" w:hAnsi="GHEA Grapalat"/>
        </w:rPr>
        <w:t xml:space="preserve">procurement form; </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AD71E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invitation and the modifications made there</w:t>
      </w:r>
      <w:r w:rsidR="00227603" w:rsidRPr="0005021F">
        <w:rPr>
          <w:rFonts w:ascii="GHEA Grapalat" w:hAnsi="GHEA Grapalat"/>
        </w:rPr>
        <w:t>in</w:t>
      </w:r>
      <w:r w:rsidR="00104903" w:rsidRPr="0005021F">
        <w:rPr>
          <w:rFonts w:ascii="GHEA Grapalat" w:hAnsi="GHEA Grapalat"/>
        </w:rPr>
        <w:t>;</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AD71E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w:t>
      </w:r>
      <w:r w:rsidR="000F6F79" w:rsidRPr="0005021F">
        <w:rPr>
          <w:rFonts w:ascii="GHEA Grapalat" w:hAnsi="GHEA Grapalat"/>
        </w:rPr>
        <w:t>e</w:t>
      </w:r>
      <w:r w:rsidR="00104903" w:rsidRPr="0005021F">
        <w:rPr>
          <w:rFonts w:ascii="GHEA Grapalat" w:hAnsi="GHEA Grapalat"/>
        </w:rPr>
        <w:t>nquiries received on the procurement and clarifications provided;</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AD71E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data on the bidders having submitted bids</w:t>
      </w:r>
      <w:r w:rsidR="000F6F79" w:rsidRPr="0005021F">
        <w:rPr>
          <w:rFonts w:ascii="GHEA Grapalat" w:hAnsi="GHEA Grapalat"/>
        </w:rPr>
        <w:t>:</w:t>
      </w:r>
      <w:r w:rsidR="00104903" w:rsidRPr="0005021F">
        <w:rPr>
          <w:rFonts w:ascii="GHEA Grapalat" w:hAnsi="GHEA Grapalat"/>
        </w:rPr>
        <w:t xml:space="preserve"> name, registered office or place of residence, contacts;</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AD71E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prices offered in the bids; </w:t>
      </w:r>
    </w:p>
    <w:p w:rsidR="005B0E3B" w:rsidRPr="0005021F" w:rsidRDefault="00A13EF6" w:rsidP="00695B94">
      <w:pPr>
        <w:tabs>
          <w:tab w:val="left" w:pos="567"/>
        </w:tabs>
        <w:spacing w:after="160" w:line="348" w:lineRule="auto"/>
        <w:jc w:val="both"/>
        <w:rPr>
          <w:rFonts w:ascii="GHEA Grapalat" w:hAnsi="GHEA Grapalat"/>
        </w:rPr>
      </w:pPr>
      <w:r w:rsidRPr="0005021F">
        <w:rPr>
          <w:rFonts w:ascii="GHEA Grapalat" w:hAnsi="GHEA Grapalat"/>
        </w:rPr>
        <w:lastRenderedPageBreak/>
        <w:t>(7)</w:t>
      </w:r>
      <w:r w:rsidRPr="0005021F">
        <w:rPr>
          <w:rFonts w:ascii="GHEA Grapalat" w:hAnsi="GHEA Grapalat"/>
        </w:rPr>
        <w:tab/>
      </w:r>
      <w:r w:rsidR="00AD71E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bid evaluation procedure and the results of evaluation thereof;</w:t>
      </w:r>
    </w:p>
    <w:p w:rsidR="005B0E3B" w:rsidRPr="0005021F" w:rsidRDefault="00A13EF6" w:rsidP="00695B94">
      <w:pPr>
        <w:tabs>
          <w:tab w:val="left" w:pos="567"/>
        </w:tabs>
        <w:spacing w:after="160" w:line="348" w:lineRule="auto"/>
        <w:jc w:val="both"/>
        <w:rPr>
          <w:rFonts w:ascii="GHEA Grapalat" w:hAnsi="GHEA Grapalat"/>
        </w:rPr>
      </w:pPr>
      <w:r w:rsidRPr="0005021F">
        <w:rPr>
          <w:rFonts w:ascii="GHEA Grapalat" w:hAnsi="GHEA Grapalat"/>
        </w:rPr>
        <w:t>(8)</w:t>
      </w:r>
      <w:r w:rsidRPr="0005021F">
        <w:rPr>
          <w:rFonts w:ascii="GHEA Grapalat" w:hAnsi="GHEA Grapalat"/>
        </w:rPr>
        <w:tab/>
      </w:r>
      <w:r w:rsidR="00AD71E2" w:rsidRPr="0005021F">
        <w:rPr>
          <w:rFonts w:ascii="GHEA Grapalat" w:hAnsi="GHEA Grapalat"/>
        </w:rPr>
        <w:t>i</w:t>
      </w:r>
      <w:r w:rsidR="008B1BFF" w:rsidRPr="0005021F">
        <w:rPr>
          <w:rFonts w:ascii="GHEA Grapalat" w:hAnsi="GHEA Grapalat"/>
        </w:rPr>
        <w:t>n</w:t>
      </w:r>
      <w:r w:rsidR="00104903" w:rsidRPr="0005021F">
        <w:rPr>
          <w:rFonts w:ascii="GHEA Grapalat" w:hAnsi="GHEA Grapalat"/>
        </w:rPr>
        <w:t xml:space="preserve"> case of rejecting the bid</w:t>
      </w:r>
      <w:r w:rsidR="000F6F79" w:rsidRPr="0005021F">
        <w:rPr>
          <w:rFonts w:ascii="GHEA Grapalat" w:hAnsi="GHEA Grapalat"/>
        </w:rPr>
        <w:t xml:space="preserve"> — </w:t>
      </w:r>
      <w:r w:rsidR="00104903" w:rsidRPr="0005021F">
        <w:rPr>
          <w:rFonts w:ascii="GHEA Grapalat" w:hAnsi="GHEA Grapalat"/>
        </w:rPr>
        <w:t xml:space="preserve">the justification for </w:t>
      </w:r>
      <w:r w:rsidR="000F6F79" w:rsidRPr="0005021F">
        <w:rPr>
          <w:rFonts w:ascii="GHEA Grapalat" w:hAnsi="GHEA Grapalat"/>
        </w:rPr>
        <w:t xml:space="preserve">the </w:t>
      </w:r>
      <w:r w:rsidR="00104903" w:rsidRPr="0005021F">
        <w:rPr>
          <w:rFonts w:ascii="GHEA Grapalat" w:hAnsi="GHEA Grapalat"/>
        </w:rPr>
        <w:t>rejection;</w:t>
      </w:r>
    </w:p>
    <w:p w:rsidR="005B0E3B" w:rsidRPr="0005021F" w:rsidRDefault="00A13EF6" w:rsidP="00695B94">
      <w:pPr>
        <w:tabs>
          <w:tab w:val="left" w:pos="567"/>
        </w:tabs>
        <w:spacing w:after="160" w:line="348" w:lineRule="auto"/>
        <w:jc w:val="both"/>
        <w:rPr>
          <w:rFonts w:ascii="GHEA Grapalat" w:hAnsi="GHEA Grapalat"/>
        </w:rPr>
      </w:pPr>
      <w:r w:rsidRPr="0005021F">
        <w:rPr>
          <w:rFonts w:ascii="GHEA Grapalat" w:hAnsi="GHEA Grapalat"/>
        </w:rPr>
        <w:t>(9)</w:t>
      </w:r>
      <w:r w:rsidRPr="0005021F">
        <w:rPr>
          <w:rFonts w:ascii="GHEA Grapalat" w:hAnsi="GHEA Grapalat"/>
        </w:rPr>
        <w:tab/>
      </w:r>
      <w:r w:rsidR="00AD71E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contract, and where no contract is concluded as a result of the procurement process — the justification thereof;</w:t>
      </w:r>
    </w:p>
    <w:p w:rsidR="005B0E3B" w:rsidRPr="0005021F" w:rsidRDefault="00A13EF6" w:rsidP="00695B94">
      <w:pPr>
        <w:tabs>
          <w:tab w:val="left" w:pos="567"/>
        </w:tabs>
        <w:spacing w:after="160" w:line="348" w:lineRule="auto"/>
        <w:jc w:val="both"/>
        <w:rPr>
          <w:rFonts w:ascii="GHEA Grapalat" w:hAnsi="GHEA Grapalat"/>
          <w:spacing w:val="-4"/>
        </w:rPr>
      </w:pPr>
      <w:r w:rsidRPr="0005021F">
        <w:rPr>
          <w:rFonts w:ascii="GHEA Grapalat" w:hAnsi="GHEA Grapalat"/>
        </w:rPr>
        <w:t>(10)</w:t>
      </w:r>
      <w:r w:rsidRPr="0005021F">
        <w:rPr>
          <w:rFonts w:ascii="GHEA Grapalat" w:hAnsi="GHEA Grapalat"/>
        </w:rPr>
        <w:tab/>
      </w:r>
      <w:r w:rsidR="00AD71E2" w:rsidRPr="0005021F">
        <w:rPr>
          <w:rFonts w:ascii="GHEA Grapalat" w:hAnsi="GHEA Grapalat"/>
        </w:rPr>
        <w:t>i</w:t>
      </w:r>
      <w:r w:rsidR="008B1BFF" w:rsidRPr="0005021F">
        <w:rPr>
          <w:rFonts w:ascii="GHEA Grapalat" w:hAnsi="GHEA Grapalat"/>
        </w:rPr>
        <w:t>n</w:t>
      </w:r>
      <w:r w:rsidR="00104903" w:rsidRPr="0005021F">
        <w:rPr>
          <w:rFonts w:ascii="GHEA Grapalat" w:hAnsi="GHEA Grapalat"/>
        </w:rPr>
        <w:t xml:space="preserve"> case of detecting unlawful actions within the framework of the procurement </w:t>
      </w:r>
      <w:r w:rsidR="00104903" w:rsidRPr="0005021F">
        <w:rPr>
          <w:rFonts w:ascii="GHEA Grapalat" w:hAnsi="GHEA Grapalat"/>
          <w:spacing w:val="-4"/>
        </w:rPr>
        <w:t>process — a brief description of such actions and measures undertaken in that respect;</w:t>
      </w:r>
    </w:p>
    <w:p w:rsidR="005B0E3B" w:rsidRPr="0005021F" w:rsidRDefault="00A13EF6" w:rsidP="00695B94">
      <w:pPr>
        <w:tabs>
          <w:tab w:val="left" w:pos="567"/>
        </w:tabs>
        <w:spacing w:after="160" w:line="348" w:lineRule="auto"/>
        <w:jc w:val="both"/>
        <w:rPr>
          <w:rFonts w:ascii="GHEA Grapalat" w:hAnsi="GHEA Grapalat"/>
        </w:rPr>
      </w:pPr>
      <w:r w:rsidRPr="0005021F">
        <w:rPr>
          <w:rFonts w:ascii="GHEA Grapalat" w:hAnsi="GHEA Grapalat"/>
        </w:rPr>
        <w:t>(11)</w:t>
      </w:r>
      <w:r w:rsidRPr="0005021F">
        <w:rPr>
          <w:rFonts w:ascii="GHEA Grapalat" w:hAnsi="GHEA Grapalat"/>
        </w:rPr>
        <w:tab/>
      </w:r>
      <w:r w:rsidR="00AD71E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appeals filed </w:t>
      </w:r>
      <w:r w:rsidR="00AD71E2" w:rsidRPr="0005021F">
        <w:rPr>
          <w:rFonts w:ascii="GHEA Grapalat" w:hAnsi="GHEA Grapalat"/>
        </w:rPr>
        <w:t>regarding</w:t>
      </w:r>
      <w:r w:rsidR="00104903" w:rsidRPr="0005021F">
        <w:rPr>
          <w:rFonts w:ascii="GHEA Grapalat" w:hAnsi="GHEA Grapalat"/>
        </w:rPr>
        <w:t xml:space="preserve"> the procurement process and the decisions made in relation thereto;</w:t>
      </w:r>
    </w:p>
    <w:p w:rsidR="005B0E3B" w:rsidRPr="0005021F" w:rsidRDefault="00A13EF6" w:rsidP="00695B94">
      <w:pPr>
        <w:tabs>
          <w:tab w:val="left" w:pos="567"/>
        </w:tabs>
        <w:spacing w:after="160" w:line="348" w:lineRule="auto"/>
        <w:jc w:val="both"/>
        <w:rPr>
          <w:rFonts w:ascii="GHEA Grapalat" w:hAnsi="GHEA Grapalat"/>
        </w:rPr>
      </w:pPr>
      <w:r w:rsidRPr="0005021F">
        <w:rPr>
          <w:rFonts w:ascii="GHEA Grapalat" w:hAnsi="GHEA Grapalat"/>
        </w:rPr>
        <w:t>(12)</w:t>
      </w:r>
      <w:r w:rsidRPr="0005021F">
        <w:rPr>
          <w:rFonts w:ascii="GHEA Grapalat" w:hAnsi="GHEA Grapalat"/>
        </w:rPr>
        <w:tab/>
      </w:r>
      <w:r w:rsidR="00AD71E2" w:rsidRPr="0005021F">
        <w:rPr>
          <w:rFonts w:ascii="GHEA Grapalat" w:hAnsi="GHEA Grapalat"/>
        </w:rPr>
        <w:t>o</w:t>
      </w:r>
      <w:r w:rsidR="008B1BFF" w:rsidRPr="0005021F">
        <w:rPr>
          <w:rFonts w:ascii="GHEA Grapalat" w:hAnsi="GHEA Grapalat"/>
        </w:rPr>
        <w:t>ther</w:t>
      </w:r>
      <w:r w:rsidR="00104903" w:rsidRPr="0005021F">
        <w:rPr>
          <w:rFonts w:ascii="GHEA Grapalat" w:hAnsi="GHEA Grapalat"/>
        </w:rPr>
        <w:t xml:space="preserve"> necessary information.</w:t>
      </w:r>
    </w:p>
    <w:p w:rsidR="005B0E3B" w:rsidRPr="0005021F" w:rsidRDefault="00A13EF6" w:rsidP="00695B94">
      <w:pPr>
        <w:tabs>
          <w:tab w:val="left" w:pos="567"/>
        </w:tabs>
        <w:spacing w:after="160" w:line="348"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For the purpose of registering procurement transactions that entail obligations </w:t>
      </w:r>
      <w:r w:rsidR="000F6F79" w:rsidRPr="0005021F">
        <w:rPr>
          <w:rFonts w:ascii="GHEA Grapalat" w:hAnsi="GHEA Grapalat"/>
        </w:rPr>
        <w:t>for</w:t>
      </w:r>
      <w:r w:rsidR="00104903" w:rsidRPr="0005021F">
        <w:rPr>
          <w:rFonts w:ascii="GHEA Grapalat" w:hAnsi="GHEA Grapalat"/>
        </w:rPr>
        <w:t xml:space="preserve"> the state, the contracting authority shall</w:t>
      </w:r>
      <w:r w:rsidR="005E1AE6" w:rsidRPr="0005021F">
        <w:rPr>
          <w:rFonts w:ascii="GHEA Grapalat" w:hAnsi="GHEA Grapalat"/>
        </w:rPr>
        <w:t xml:space="preserve"> submit a report on the procurement process to the authorised body</w:t>
      </w:r>
      <w:r w:rsidR="00104903" w:rsidRPr="0005021F">
        <w:rPr>
          <w:rFonts w:ascii="GHEA Grapalat" w:hAnsi="GHEA Grapalat"/>
        </w:rPr>
        <w:t xml:space="preserve"> within seven working days after concluding </w:t>
      </w:r>
      <w:r w:rsidR="000F6F79" w:rsidRPr="0005021F">
        <w:rPr>
          <w:rFonts w:ascii="GHEA Grapalat" w:hAnsi="GHEA Grapalat"/>
        </w:rPr>
        <w:t>the</w:t>
      </w:r>
      <w:r w:rsidR="00104903" w:rsidRPr="0005021F">
        <w:rPr>
          <w:rFonts w:ascii="GHEA Grapalat" w:hAnsi="GHEA Grapalat"/>
        </w:rPr>
        <w:t xml:space="preserve"> procurement contract at the expense of funds from the State Budget, means allocated from the State Budget in the form of grant, including subvention, or declaring the procurement process as not having taken place. </w:t>
      </w:r>
    </w:p>
    <w:p w:rsidR="005B0E3B" w:rsidRPr="0005021F" w:rsidRDefault="00A13EF6" w:rsidP="00695B94">
      <w:pPr>
        <w:tabs>
          <w:tab w:val="left" w:pos="567"/>
        </w:tabs>
        <w:spacing w:after="160" w:line="348"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Where the procurement price does not exceed the procurement base unit, the</w:t>
      </w:r>
      <w:r w:rsidRPr="0005021F">
        <w:rPr>
          <w:rFonts w:ascii="Courier New" w:hAnsi="Courier New" w:cs="Courier New"/>
        </w:rPr>
        <w:t> </w:t>
      </w:r>
      <w:r w:rsidR="00104903" w:rsidRPr="0005021F">
        <w:rPr>
          <w:rFonts w:ascii="GHEA Grapalat" w:hAnsi="GHEA Grapalat"/>
        </w:rPr>
        <w:t xml:space="preserve">contracting authority shall ensure the availability and storage of relevant documents (or electronic documents) </w:t>
      </w:r>
      <w:r w:rsidR="008F0DE3" w:rsidRPr="0005021F">
        <w:rPr>
          <w:rFonts w:ascii="GHEA Grapalat" w:hAnsi="GHEA Grapalat"/>
        </w:rPr>
        <w:t>on</w:t>
      </w:r>
      <w:r w:rsidR="005E1AE6" w:rsidRPr="0005021F">
        <w:rPr>
          <w:rFonts w:ascii="GHEA Grapalat" w:hAnsi="GHEA Grapalat"/>
        </w:rPr>
        <w:t xml:space="preserve"> the</w:t>
      </w:r>
      <w:r w:rsidR="00104903" w:rsidRPr="0005021F">
        <w:rPr>
          <w:rFonts w:ascii="GHEA Grapalat" w:hAnsi="GHEA Grapalat"/>
        </w:rPr>
        <w:t xml:space="preserve"> actions carried out for procurement purposes and on the grounds thereof.</w:t>
      </w:r>
    </w:p>
    <w:p w:rsidR="005B0E3B" w:rsidRPr="0005021F" w:rsidRDefault="00A13EF6" w:rsidP="00695B94">
      <w:pPr>
        <w:tabs>
          <w:tab w:val="left" w:pos="567"/>
        </w:tabs>
        <w:spacing w:after="160" w:line="348"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The contracting authority shall be obliged to provide the copy of the </w:t>
      </w:r>
      <w:r w:rsidR="00ED057F" w:rsidRPr="0005021F">
        <w:rPr>
          <w:rFonts w:ascii="GHEA Grapalat" w:hAnsi="GHEA Grapalat"/>
        </w:rPr>
        <w:t>protocol</w:t>
      </w:r>
      <w:r w:rsidR="00104903" w:rsidRPr="0005021F">
        <w:rPr>
          <w:rFonts w:ascii="GHEA Grapalat" w:hAnsi="GHEA Grapalat"/>
        </w:rPr>
        <w:t xml:space="preserve"> of the procurement procedure or a document constituting part thereof to any person within five working days after the receipt of such a request, except for procurement containing state secret.</w:t>
      </w:r>
    </w:p>
    <w:p w:rsidR="00C76D46" w:rsidRPr="0005021F" w:rsidRDefault="00A13EF6" w:rsidP="00695B94">
      <w:pPr>
        <w:tabs>
          <w:tab w:val="left" w:pos="567"/>
        </w:tabs>
        <w:spacing w:after="160" w:line="348"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 xml:space="preserve">For the purpose of drawing up and publishing the annual procurement report, the contracting authorities shall submit reports to the authorised body. The annual procurement report shall be published in the </w:t>
      </w:r>
      <w:r w:rsidR="00031CE2" w:rsidRPr="0005021F">
        <w:rPr>
          <w:rFonts w:ascii="GHEA Grapalat" w:hAnsi="GHEA Grapalat"/>
        </w:rPr>
        <w:t>bulletin</w:t>
      </w:r>
      <w:r w:rsidR="00C303E1" w:rsidRPr="0005021F">
        <w:rPr>
          <w:rFonts w:ascii="GHEA Grapalat" w:hAnsi="GHEA Grapalat"/>
        </w:rPr>
        <w:t xml:space="preserve"> </w:t>
      </w:r>
      <w:r w:rsidR="00104903" w:rsidRPr="0005021F">
        <w:rPr>
          <w:rFonts w:ascii="GHEA Grapalat" w:hAnsi="GHEA Grapalat"/>
        </w:rPr>
        <w:t>by 1 May of the year following the year concerned.</w:t>
      </w:r>
    </w:p>
    <w:tbl>
      <w:tblPr>
        <w:tblW w:w="0" w:type="auto"/>
        <w:jc w:val="center"/>
        <w:tblCellSpacing w:w="0" w:type="dxa"/>
        <w:tblCellMar>
          <w:left w:w="0" w:type="dxa"/>
          <w:right w:w="0" w:type="dxa"/>
        </w:tblCellMar>
        <w:tblLook w:val="04A0"/>
      </w:tblPr>
      <w:tblGrid>
        <w:gridCol w:w="1693"/>
        <w:gridCol w:w="7378"/>
      </w:tblGrid>
      <w:tr w:rsidR="005B0E3B" w:rsidRPr="0005021F" w:rsidTr="00345E9A">
        <w:trPr>
          <w:tblCellSpacing w:w="0" w:type="dxa"/>
          <w:jc w:val="center"/>
        </w:trPr>
        <w:tc>
          <w:tcPr>
            <w:tcW w:w="1701" w:type="dxa"/>
          </w:tcPr>
          <w:p w:rsidR="005B0E3B" w:rsidRPr="0005021F" w:rsidRDefault="00104903" w:rsidP="00C76D46">
            <w:pPr>
              <w:spacing w:after="160" w:line="360" w:lineRule="auto"/>
              <w:ind w:left="52"/>
              <w:jc w:val="center"/>
              <w:rPr>
                <w:rFonts w:ascii="GHEA Grapalat" w:hAnsi="GHEA Grapalat"/>
              </w:rPr>
            </w:pPr>
            <w:r w:rsidRPr="0005021F">
              <w:rPr>
                <w:rFonts w:ascii="GHEA Grapalat" w:hAnsi="GHEA Grapalat"/>
                <w:b/>
              </w:rPr>
              <w:lastRenderedPageBreak/>
              <w:t>Article 10.</w:t>
            </w:r>
          </w:p>
        </w:tc>
        <w:tc>
          <w:tcPr>
            <w:tcW w:w="7435" w:type="dxa"/>
            <w:vAlign w:val="center"/>
          </w:tcPr>
          <w:p w:rsidR="005B0E3B" w:rsidRPr="0005021F" w:rsidRDefault="00104903" w:rsidP="004D3AE6">
            <w:pPr>
              <w:spacing w:after="160" w:line="360" w:lineRule="auto"/>
              <w:ind w:left="68"/>
              <w:rPr>
                <w:rFonts w:ascii="GHEA Grapalat" w:hAnsi="GHEA Grapalat"/>
              </w:rPr>
            </w:pPr>
            <w:r w:rsidRPr="0005021F">
              <w:rPr>
                <w:rFonts w:ascii="GHEA Grapalat" w:hAnsi="GHEA Grapalat"/>
                <w:b/>
              </w:rPr>
              <w:t>Decision on conclusion of contract, standstill period, conclusion and conditions of contract</w:t>
            </w:r>
            <w:r w:rsidRPr="0005021F">
              <w:rPr>
                <w:rFonts w:ascii="GHEA Grapalat" w:hAnsi="GHEA Grapalat"/>
              </w:rPr>
              <w:t xml:space="preserve"> </w:t>
            </w:r>
          </w:p>
        </w:tc>
      </w:tr>
    </w:tbl>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Prior to the conclusion of contract, the contracting authority shall publish in the</w:t>
      </w:r>
      <w:r w:rsidRPr="0005021F">
        <w:rPr>
          <w:rFonts w:ascii="Courier New" w:hAnsi="Courier New" w:cs="Courier New"/>
        </w:rPr>
        <w:t>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a notice regarding the decision on conclusion of a contract no later than the first working day following the adoption of decision on the selected bidder. In</w:t>
      </w:r>
      <w:r w:rsidR="00C76D46" w:rsidRPr="0005021F">
        <w:rPr>
          <w:rFonts w:ascii="Courier New" w:hAnsi="Courier New" w:cs="Courier New"/>
        </w:rPr>
        <w:t> </w:t>
      </w:r>
      <w:r w:rsidR="00104903" w:rsidRPr="0005021F">
        <w:rPr>
          <w:rFonts w:ascii="GHEA Grapalat" w:hAnsi="GHEA Grapalat"/>
        </w:rPr>
        <w:t xml:space="preserve">case of carrying out procurement containing state secret, the notice provided for by this part shall be sent to all bidders having submitted bids on the first working day following adoption of the decision on the selected bidder. </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decision on conclusion of a contract shall contain brief information on evaluation of bids and reasons justifying the selection of the bidder, and a statement on a standstill period. The standstill period shall be the period between the day following the day of publishing the notice regarding the decision on conclusion of a contract and the day the competence to conclude a contract by the contracting authority arises.</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In case of a tender and an electronic auction, the standstill period shall be at least 10 calendar days. For other procurement procedures, the standstill period shall be at least five calendar days. </w:t>
      </w:r>
    </w:p>
    <w:p w:rsidR="005B0E3B" w:rsidRPr="0005021F" w:rsidRDefault="008A6A46" w:rsidP="008A6A46">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The standstill period provided for by part 3 of this Article shall not be applicable, where only one bidder has submitted a bid with whom a contract is concluded. </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 xml:space="preserve">The contracting authority shall conclude the contract, where no bidder appeals against the decision on conclusion of a contract at the Procurement Appeals Board within a standstill period provided for by part 3 of this Article. The contract concluded before expiry of the standstill period or without publication of the notice on conclusion of a contract shall be null and void. </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Relationships of parties pertaining to procurement not regulated by the</w:t>
      </w:r>
      <w:r w:rsidRPr="0005021F">
        <w:rPr>
          <w:rFonts w:ascii="Courier New" w:hAnsi="Courier New" w:cs="Courier New"/>
        </w:rPr>
        <w:t> </w:t>
      </w:r>
      <w:r w:rsidR="00104903" w:rsidRPr="0005021F">
        <w:rPr>
          <w:rFonts w:ascii="GHEA Grapalat" w:hAnsi="GHEA Grapalat"/>
        </w:rPr>
        <w:t>legislation of the Republic of Armenia on procurement shall be regulated by the</w:t>
      </w:r>
      <w:r w:rsidRPr="0005021F">
        <w:rPr>
          <w:rFonts w:ascii="Courier New" w:hAnsi="Courier New" w:cs="Courier New"/>
        </w:rPr>
        <w:t> </w:t>
      </w:r>
      <w:r w:rsidR="00104903" w:rsidRPr="0005021F">
        <w:rPr>
          <w:rFonts w:ascii="GHEA Grapalat" w:hAnsi="GHEA Grapalat"/>
        </w:rPr>
        <w:t xml:space="preserve">contract. </w:t>
      </w:r>
    </w:p>
    <w:tbl>
      <w:tblPr>
        <w:tblW w:w="0" w:type="auto"/>
        <w:jc w:val="center"/>
        <w:tblCellSpacing w:w="0" w:type="dxa"/>
        <w:tblCellMar>
          <w:left w:w="0" w:type="dxa"/>
          <w:right w:w="0" w:type="dxa"/>
        </w:tblCellMar>
        <w:tblLook w:val="04A0"/>
      </w:tblPr>
      <w:tblGrid>
        <w:gridCol w:w="1701"/>
        <w:gridCol w:w="7230"/>
      </w:tblGrid>
      <w:tr w:rsidR="005B0E3B" w:rsidRPr="0005021F" w:rsidTr="00345E9A">
        <w:trPr>
          <w:tblCellSpacing w:w="0" w:type="dxa"/>
          <w:jc w:val="center"/>
        </w:trPr>
        <w:tc>
          <w:tcPr>
            <w:tcW w:w="1701" w:type="dxa"/>
          </w:tcPr>
          <w:p w:rsidR="005B0E3B" w:rsidRPr="0005021F" w:rsidRDefault="00104903" w:rsidP="00C76D46">
            <w:pPr>
              <w:spacing w:after="160" w:line="360" w:lineRule="auto"/>
              <w:ind w:left="42"/>
              <w:jc w:val="center"/>
              <w:rPr>
                <w:rFonts w:ascii="GHEA Grapalat" w:hAnsi="GHEA Grapalat"/>
              </w:rPr>
            </w:pPr>
            <w:r w:rsidRPr="0005021F">
              <w:rPr>
                <w:rFonts w:ascii="GHEA Grapalat" w:hAnsi="GHEA Grapalat"/>
                <w:b/>
              </w:rPr>
              <w:lastRenderedPageBreak/>
              <w:t>Article 11.</w:t>
            </w:r>
          </w:p>
        </w:tc>
        <w:tc>
          <w:tcPr>
            <w:tcW w:w="7230" w:type="dxa"/>
            <w:vAlign w:val="center"/>
          </w:tcPr>
          <w:p w:rsidR="005B0E3B" w:rsidRPr="0005021F" w:rsidRDefault="00104903" w:rsidP="00A13EF6">
            <w:pPr>
              <w:spacing w:after="160" w:line="360" w:lineRule="auto"/>
              <w:ind w:left="42"/>
              <w:rPr>
                <w:rFonts w:ascii="GHEA Grapalat" w:hAnsi="GHEA Grapalat"/>
              </w:rPr>
            </w:pPr>
            <w:r w:rsidRPr="0005021F">
              <w:rPr>
                <w:rFonts w:ascii="GHEA Grapalat" w:hAnsi="GHEA Grapalat"/>
                <w:b/>
              </w:rPr>
              <w:t>Publication of notice on concluded contract</w:t>
            </w:r>
          </w:p>
        </w:tc>
      </w:tr>
    </w:tbl>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contracting authority shall publish a notice on the concluded contract in the</w:t>
      </w:r>
      <w:r w:rsidRPr="0005021F">
        <w:rPr>
          <w:rFonts w:ascii="Courier New" w:hAnsi="Courier New" w:cs="Courier New"/>
        </w:rPr>
        <w:t>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no later than the first working day following conclusion of the contract. In case of carrying out procurement containing state secret the notice provided for by this part shall be sent to all bidders having submitted bids on the first working day following conclusion of the contract.</w:t>
      </w:r>
    </w:p>
    <w:p w:rsidR="005B0E3B" w:rsidRPr="0005021F" w:rsidRDefault="00A13EF6" w:rsidP="0092581B">
      <w:pPr>
        <w:tabs>
          <w:tab w:val="left" w:pos="567"/>
        </w:tabs>
        <w:spacing w:after="160" w:line="348"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notice on the concluded contract shall contain the following information:</w:t>
      </w:r>
    </w:p>
    <w:p w:rsidR="005B0E3B" w:rsidRPr="0005021F" w:rsidRDefault="00A13EF6" w:rsidP="0092581B">
      <w:pPr>
        <w:tabs>
          <w:tab w:val="left" w:pos="567"/>
        </w:tabs>
        <w:spacing w:after="160" w:line="348" w:lineRule="auto"/>
        <w:jc w:val="both"/>
        <w:rPr>
          <w:rFonts w:ascii="GHEA Grapalat" w:hAnsi="GHEA Grapalat"/>
        </w:rPr>
      </w:pPr>
      <w:r w:rsidRPr="0005021F">
        <w:rPr>
          <w:rFonts w:ascii="GHEA Grapalat" w:hAnsi="GHEA Grapalat"/>
        </w:rPr>
        <w:t>(1)</w:t>
      </w:r>
      <w:r w:rsidRPr="0005021F">
        <w:rPr>
          <w:rFonts w:ascii="GHEA Grapalat" w:hAnsi="GHEA Grapalat"/>
        </w:rPr>
        <w:tab/>
      </w:r>
      <w:r w:rsidR="008210A7"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brief description of the subject of procurement;</w:t>
      </w:r>
    </w:p>
    <w:p w:rsidR="005B0E3B" w:rsidRPr="0005021F" w:rsidRDefault="00A13EF6" w:rsidP="0092581B">
      <w:pPr>
        <w:tabs>
          <w:tab w:val="left" w:pos="567"/>
        </w:tabs>
        <w:spacing w:after="160" w:line="348" w:lineRule="auto"/>
        <w:jc w:val="both"/>
        <w:rPr>
          <w:rFonts w:ascii="GHEA Grapalat" w:hAnsi="GHEA Grapalat"/>
        </w:rPr>
      </w:pPr>
      <w:r w:rsidRPr="0005021F">
        <w:rPr>
          <w:rFonts w:ascii="GHEA Grapalat" w:hAnsi="GHEA Grapalat"/>
        </w:rPr>
        <w:t>(2)</w:t>
      </w:r>
      <w:r w:rsidRPr="0005021F">
        <w:rPr>
          <w:rFonts w:ascii="GHEA Grapalat" w:hAnsi="GHEA Grapalat"/>
        </w:rPr>
        <w:tab/>
      </w:r>
      <w:r w:rsidR="008210A7"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name and address of the contracting authority;</w:t>
      </w:r>
    </w:p>
    <w:p w:rsidR="005B0E3B" w:rsidRPr="0005021F" w:rsidRDefault="008A6A46" w:rsidP="0092581B">
      <w:pPr>
        <w:tabs>
          <w:tab w:val="left" w:pos="567"/>
        </w:tabs>
        <w:spacing w:after="160" w:line="348" w:lineRule="auto"/>
        <w:jc w:val="both"/>
        <w:rPr>
          <w:rFonts w:ascii="GHEA Grapalat" w:hAnsi="GHEA Grapalat"/>
        </w:rPr>
      </w:pPr>
      <w:r w:rsidRPr="0005021F">
        <w:rPr>
          <w:rFonts w:ascii="GHEA Grapalat" w:hAnsi="GHEA Grapalat"/>
        </w:rPr>
        <w:t>(3)</w:t>
      </w:r>
      <w:r w:rsidRPr="0005021F">
        <w:rPr>
          <w:rFonts w:ascii="GHEA Grapalat" w:hAnsi="GHEA Grapalat"/>
        </w:rPr>
        <w:tab/>
      </w:r>
      <w:r w:rsidR="008210A7"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date of conclusion of a contract; </w:t>
      </w:r>
    </w:p>
    <w:p w:rsidR="005B0E3B" w:rsidRPr="0005021F" w:rsidRDefault="00A13EF6" w:rsidP="0092581B">
      <w:pPr>
        <w:tabs>
          <w:tab w:val="left" w:pos="567"/>
        </w:tabs>
        <w:spacing w:after="160" w:line="348" w:lineRule="auto"/>
        <w:jc w:val="both"/>
        <w:rPr>
          <w:rFonts w:ascii="GHEA Grapalat" w:hAnsi="GHEA Grapalat"/>
        </w:rPr>
      </w:pPr>
      <w:r w:rsidRPr="0005021F">
        <w:rPr>
          <w:rFonts w:ascii="GHEA Grapalat" w:hAnsi="GHEA Grapalat"/>
        </w:rPr>
        <w:t>(4)</w:t>
      </w:r>
      <w:r w:rsidRPr="0005021F">
        <w:rPr>
          <w:rFonts w:ascii="GHEA Grapalat" w:hAnsi="GHEA Grapalat"/>
        </w:rPr>
        <w:tab/>
      </w:r>
      <w:r w:rsidR="008210A7"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name</w:t>
      </w:r>
      <w:r w:rsidR="002570C0" w:rsidRPr="0005021F">
        <w:rPr>
          <w:rFonts w:ascii="GHEA Grapalat" w:hAnsi="GHEA Grapalat"/>
        </w:rPr>
        <w:t xml:space="preserve"> </w:t>
      </w:r>
      <w:r w:rsidR="00104903" w:rsidRPr="0005021F">
        <w:rPr>
          <w:rFonts w:ascii="GHEA Grapalat" w:hAnsi="GHEA Grapalat"/>
        </w:rPr>
        <w:t>(</w:t>
      </w:r>
      <w:r w:rsidR="002570C0" w:rsidRPr="0005021F">
        <w:rPr>
          <w:rFonts w:ascii="GHEA Grapalat" w:hAnsi="GHEA Grapalat"/>
        </w:rPr>
        <w:t>name</w:t>
      </w:r>
      <w:r w:rsidR="00104903" w:rsidRPr="0005021F">
        <w:rPr>
          <w:rFonts w:ascii="GHEA Grapalat" w:hAnsi="GHEA Grapalat"/>
        </w:rPr>
        <w:t>s) and registered office</w:t>
      </w:r>
      <w:r w:rsidR="002570C0" w:rsidRPr="0005021F">
        <w:rPr>
          <w:rFonts w:ascii="GHEA Grapalat" w:hAnsi="GHEA Grapalat"/>
        </w:rPr>
        <w:t xml:space="preserve"> </w:t>
      </w:r>
      <w:r w:rsidR="00104903" w:rsidRPr="0005021F">
        <w:rPr>
          <w:rFonts w:ascii="GHEA Grapalat" w:hAnsi="GHEA Grapalat"/>
        </w:rPr>
        <w:t>(</w:t>
      </w:r>
      <w:r w:rsidR="002570C0" w:rsidRPr="0005021F">
        <w:rPr>
          <w:rFonts w:ascii="GHEA Grapalat" w:hAnsi="GHEA Grapalat"/>
        </w:rPr>
        <w:t>office</w:t>
      </w:r>
      <w:r w:rsidR="00104903" w:rsidRPr="0005021F">
        <w:rPr>
          <w:rFonts w:ascii="GHEA Grapalat" w:hAnsi="GHEA Grapalat"/>
        </w:rPr>
        <w:t>s) or place</w:t>
      </w:r>
      <w:r w:rsidR="002570C0" w:rsidRPr="0005021F">
        <w:rPr>
          <w:rFonts w:ascii="GHEA Grapalat" w:hAnsi="GHEA Grapalat"/>
        </w:rPr>
        <w:t xml:space="preserve"> </w:t>
      </w:r>
      <w:r w:rsidR="00104903" w:rsidRPr="0005021F">
        <w:rPr>
          <w:rFonts w:ascii="GHEA Grapalat" w:hAnsi="GHEA Grapalat"/>
        </w:rPr>
        <w:t>(</w:t>
      </w:r>
      <w:r w:rsidR="002570C0" w:rsidRPr="0005021F">
        <w:rPr>
          <w:rFonts w:ascii="GHEA Grapalat" w:hAnsi="GHEA Grapalat"/>
        </w:rPr>
        <w:t>place</w:t>
      </w:r>
      <w:r w:rsidR="00104903" w:rsidRPr="0005021F">
        <w:rPr>
          <w:rFonts w:ascii="GHEA Grapalat" w:hAnsi="GHEA Grapalat"/>
        </w:rPr>
        <w:t>s) of residence of the selected bidder</w:t>
      </w:r>
      <w:r w:rsidR="002570C0" w:rsidRPr="0005021F">
        <w:rPr>
          <w:rFonts w:ascii="GHEA Grapalat" w:hAnsi="GHEA Grapalat"/>
        </w:rPr>
        <w:t xml:space="preserve"> </w:t>
      </w:r>
      <w:r w:rsidR="00104903" w:rsidRPr="0005021F">
        <w:rPr>
          <w:rFonts w:ascii="GHEA Grapalat" w:hAnsi="GHEA Grapalat"/>
        </w:rPr>
        <w:t>(</w:t>
      </w:r>
      <w:r w:rsidR="002570C0" w:rsidRPr="0005021F">
        <w:rPr>
          <w:rFonts w:ascii="GHEA Grapalat" w:hAnsi="GHEA Grapalat"/>
        </w:rPr>
        <w:t>bidder</w:t>
      </w:r>
      <w:r w:rsidR="00104903" w:rsidRPr="0005021F">
        <w:rPr>
          <w:rFonts w:ascii="GHEA Grapalat" w:hAnsi="GHEA Grapalat"/>
        </w:rPr>
        <w:t>s);</w:t>
      </w:r>
    </w:p>
    <w:p w:rsidR="005B0E3B" w:rsidRPr="0005021F" w:rsidRDefault="00A13EF6" w:rsidP="0092581B">
      <w:pPr>
        <w:tabs>
          <w:tab w:val="left" w:pos="567"/>
        </w:tabs>
        <w:spacing w:after="160" w:line="348" w:lineRule="auto"/>
        <w:jc w:val="both"/>
        <w:rPr>
          <w:rFonts w:ascii="GHEA Grapalat" w:hAnsi="GHEA Grapalat"/>
        </w:rPr>
      </w:pPr>
      <w:r w:rsidRPr="0005021F">
        <w:rPr>
          <w:rFonts w:ascii="GHEA Grapalat" w:hAnsi="GHEA Grapalat"/>
        </w:rPr>
        <w:t>(5)</w:t>
      </w:r>
      <w:r w:rsidRPr="0005021F">
        <w:rPr>
          <w:rFonts w:ascii="GHEA Grapalat" w:hAnsi="GHEA Grapalat"/>
        </w:rPr>
        <w:tab/>
      </w:r>
      <w:r w:rsidR="008210A7"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price proposals submitted by bidders and the contract price;</w:t>
      </w:r>
    </w:p>
    <w:p w:rsidR="005B0E3B" w:rsidRPr="0005021F" w:rsidRDefault="00A13EF6" w:rsidP="0092581B">
      <w:pPr>
        <w:tabs>
          <w:tab w:val="left" w:pos="567"/>
        </w:tabs>
        <w:spacing w:after="160" w:line="348" w:lineRule="auto"/>
        <w:jc w:val="both"/>
        <w:rPr>
          <w:rFonts w:ascii="GHEA Grapalat" w:hAnsi="GHEA Grapalat"/>
        </w:rPr>
      </w:pPr>
      <w:r w:rsidRPr="0005021F">
        <w:rPr>
          <w:rFonts w:ascii="GHEA Grapalat" w:hAnsi="GHEA Grapalat"/>
        </w:rPr>
        <w:t>(6)</w:t>
      </w:r>
      <w:r w:rsidRPr="0005021F">
        <w:rPr>
          <w:rFonts w:ascii="GHEA Grapalat" w:hAnsi="GHEA Grapalat"/>
        </w:rPr>
        <w:tab/>
      </w:r>
      <w:r w:rsidR="008210A7"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information on publications made according to this Law for the purpose of involving bidders (if applicable);</w:t>
      </w:r>
    </w:p>
    <w:p w:rsidR="005B0E3B" w:rsidRPr="0005021F" w:rsidRDefault="00A13EF6" w:rsidP="0092581B">
      <w:pPr>
        <w:tabs>
          <w:tab w:val="left" w:pos="567"/>
        </w:tabs>
        <w:spacing w:after="160" w:line="348" w:lineRule="auto"/>
        <w:jc w:val="both"/>
        <w:rPr>
          <w:rFonts w:ascii="GHEA Grapalat" w:hAnsi="GHEA Grapalat"/>
        </w:rPr>
      </w:pPr>
      <w:r w:rsidRPr="0005021F">
        <w:rPr>
          <w:rFonts w:ascii="GHEA Grapalat" w:hAnsi="GHEA Grapalat"/>
        </w:rPr>
        <w:t>(7)</w:t>
      </w:r>
      <w:r w:rsidRPr="0005021F">
        <w:rPr>
          <w:rFonts w:ascii="GHEA Grapalat" w:hAnsi="GHEA Grapalat"/>
        </w:rPr>
        <w:tab/>
      </w:r>
      <w:r w:rsidR="008210A7"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procurement procedure </w:t>
      </w:r>
      <w:r w:rsidR="00D34B87" w:rsidRPr="0005021F">
        <w:rPr>
          <w:rFonts w:ascii="GHEA Grapalat" w:hAnsi="GHEA Grapalat"/>
        </w:rPr>
        <w:t xml:space="preserve">used </w:t>
      </w:r>
      <w:r w:rsidR="00104903" w:rsidRPr="0005021F">
        <w:rPr>
          <w:rFonts w:ascii="GHEA Grapalat" w:hAnsi="GHEA Grapalat"/>
        </w:rPr>
        <w:t xml:space="preserve">and the justification </w:t>
      </w:r>
      <w:r w:rsidR="00B51643" w:rsidRPr="0005021F">
        <w:rPr>
          <w:rFonts w:ascii="GHEA Grapalat" w:hAnsi="GHEA Grapalat"/>
        </w:rPr>
        <w:t>for the</w:t>
      </w:r>
      <w:r w:rsidR="00104903" w:rsidRPr="0005021F">
        <w:rPr>
          <w:rFonts w:ascii="GHEA Grapalat" w:hAnsi="GHEA Grapalat"/>
        </w:rPr>
        <w:t xml:space="preserve"> selection thereof.</w:t>
      </w:r>
    </w:p>
    <w:p w:rsidR="005B0E3B" w:rsidRPr="0005021F" w:rsidRDefault="005B0E3B" w:rsidP="002C0DB4">
      <w:pPr>
        <w:spacing w:after="160" w:line="360" w:lineRule="auto"/>
        <w:jc w:val="both"/>
        <w:rPr>
          <w:rFonts w:ascii="GHEA Grapalat" w:hAnsi="GHEA Grapalat"/>
        </w:rPr>
      </w:pPr>
    </w:p>
    <w:tbl>
      <w:tblPr>
        <w:tblW w:w="0" w:type="auto"/>
        <w:jc w:val="center"/>
        <w:tblCellSpacing w:w="0" w:type="dxa"/>
        <w:tblCellMar>
          <w:left w:w="0" w:type="dxa"/>
          <w:right w:w="0" w:type="dxa"/>
        </w:tblCellMar>
        <w:tblLook w:val="04A0"/>
      </w:tblPr>
      <w:tblGrid>
        <w:gridCol w:w="1701"/>
        <w:gridCol w:w="7263"/>
      </w:tblGrid>
      <w:tr w:rsidR="005B0E3B" w:rsidRPr="0005021F" w:rsidTr="00345E9A">
        <w:trPr>
          <w:tblCellSpacing w:w="0" w:type="dxa"/>
          <w:jc w:val="center"/>
        </w:trPr>
        <w:tc>
          <w:tcPr>
            <w:tcW w:w="1701" w:type="dxa"/>
          </w:tcPr>
          <w:p w:rsidR="005B0E3B" w:rsidRPr="0005021F" w:rsidRDefault="00104903" w:rsidP="00C76D46">
            <w:pPr>
              <w:spacing w:after="160" w:line="360" w:lineRule="auto"/>
              <w:ind w:left="66"/>
              <w:jc w:val="center"/>
              <w:rPr>
                <w:rFonts w:ascii="GHEA Grapalat" w:hAnsi="GHEA Grapalat"/>
              </w:rPr>
            </w:pPr>
            <w:r w:rsidRPr="0005021F">
              <w:rPr>
                <w:rFonts w:ascii="GHEA Grapalat" w:hAnsi="GHEA Grapalat"/>
                <w:b/>
              </w:rPr>
              <w:t>Article 12.</w:t>
            </w:r>
          </w:p>
        </w:tc>
        <w:tc>
          <w:tcPr>
            <w:tcW w:w="7263" w:type="dxa"/>
            <w:vAlign w:val="center"/>
          </w:tcPr>
          <w:p w:rsidR="005B0E3B" w:rsidRPr="0005021F" w:rsidRDefault="00104903" w:rsidP="00A13EF6">
            <w:pPr>
              <w:spacing w:after="160" w:line="360" w:lineRule="auto"/>
              <w:ind w:left="66"/>
              <w:rPr>
                <w:rFonts w:ascii="GHEA Grapalat" w:hAnsi="GHEA Grapalat"/>
              </w:rPr>
            </w:pPr>
            <w:r w:rsidRPr="0005021F">
              <w:rPr>
                <w:rFonts w:ascii="GHEA Grapalat" w:hAnsi="GHEA Grapalat"/>
                <w:b/>
              </w:rPr>
              <w:t>Consequences of unlawful actions of bidders</w:t>
            </w:r>
          </w:p>
        </w:tc>
      </w:tr>
    </w:tbl>
    <w:p w:rsidR="00695B94" w:rsidRPr="0005021F" w:rsidRDefault="00A13EF6" w:rsidP="0092581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Where an unlawful act within the framework of the procurement process</w:t>
      </w:r>
      <w:r w:rsidR="00D34B87" w:rsidRPr="0005021F">
        <w:rPr>
          <w:rFonts w:ascii="GHEA Grapalat" w:hAnsi="GHEA Grapalat"/>
        </w:rPr>
        <w:t xml:space="preserve"> is detected</w:t>
      </w:r>
      <w:r w:rsidR="00104903" w:rsidRPr="0005021F">
        <w:rPr>
          <w:rFonts w:ascii="GHEA Grapalat" w:hAnsi="GHEA Grapalat"/>
        </w:rPr>
        <w:t xml:space="preserve">, </w:t>
      </w:r>
      <w:r w:rsidR="00D34B87" w:rsidRPr="0005021F">
        <w:rPr>
          <w:rFonts w:ascii="GHEA Grapalat" w:hAnsi="GHEA Grapalat"/>
        </w:rPr>
        <w:t xml:space="preserve">which is </w:t>
      </w:r>
      <w:r w:rsidR="00104903" w:rsidRPr="0005021F">
        <w:rPr>
          <w:rFonts w:ascii="GHEA Grapalat" w:hAnsi="GHEA Grapalat"/>
        </w:rPr>
        <w:t xml:space="preserve">committed by the bidder or a representative of management body </w:t>
      </w:r>
      <w:r w:rsidR="00EB3BC9" w:rsidRPr="0005021F">
        <w:rPr>
          <w:rFonts w:ascii="GHEA Grapalat" w:hAnsi="GHEA Grapalat"/>
        </w:rPr>
        <w:t>thereof</w:t>
      </w:r>
      <w:r w:rsidR="00104903" w:rsidRPr="0005021F">
        <w:rPr>
          <w:rFonts w:ascii="GHEA Grapalat" w:hAnsi="GHEA Grapalat"/>
        </w:rPr>
        <w:t xml:space="preserve">, the contracting authority shall, on the day of </w:t>
      </w:r>
      <w:r w:rsidR="00EB3BC9" w:rsidRPr="0005021F">
        <w:rPr>
          <w:rFonts w:ascii="GHEA Grapalat" w:hAnsi="GHEA Grapalat"/>
        </w:rPr>
        <w:t xml:space="preserve">its </w:t>
      </w:r>
      <w:r w:rsidR="00104903" w:rsidRPr="0005021F">
        <w:rPr>
          <w:rFonts w:ascii="GHEA Grapalat" w:hAnsi="GHEA Grapalat"/>
        </w:rPr>
        <w:t>emergence, notify</w:t>
      </w:r>
      <w:r w:rsidR="00FC294D" w:rsidRPr="0005021F">
        <w:rPr>
          <w:rFonts w:ascii="GHEA Grapalat" w:hAnsi="GHEA Grapalat"/>
        </w:rPr>
        <w:t xml:space="preserve"> </w:t>
      </w:r>
      <w:r w:rsidR="00104903" w:rsidRPr="0005021F">
        <w:rPr>
          <w:rFonts w:ascii="GHEA Grapalat" w:hAnsi="GHEA Grapalat"/>
        </w:rPr>
        <w:t>law enforcement bodies about that in writing.</w:t>
      </w:r>
    </w:p>
    <w:p w:rsidR="00C76D46" w:rsidRPr="0005021F" w:rsidRDefault="002C0DB4" w:rsidP="0092581B">
      <w:pPr>
        <w:tabs>
          <w:tab w:val="left" w:pos="567"/>
        </w:tabs>
        <w:spacing w:after="160" w:line="360" w:lineRule="auto"/>
        <w:jc w:val="both"/>
        <w:rPr>
          <w:rFonts w:ascii="GHEA Grapalat" w:hAnsi="GHEA Grapalat" w:cs="Sylfaen"/>
        </w:rPr>
      </w:pPr>
      <w:r w:rsidRPr="0005021F">
        <w:rPr>
          <w:rFonts w:ascii="GHEA Grapalat" w:hAnsi="GHEA Grapalat"/>
        </w:rPr>
        <w:br w:type="page"/>
      </w:r>
    </w:p>
    <w:tbl>
      <w:tblPr>
        <w:tblW w:w="0" w:type="auto"/>
        <w:jc w:val="center"/>
        <w:tblCellSpacing w:w="0" w:type="dxa"/>
        <w:tblCellMar>
          <w:left w:w="0" w:type="dxa"/>
          <w:right w:w="0" w:type="dxa"/>
        </w:tblCellMar>
        <w:tblLook w:val="04A0"/>
      </w:tblPr>
      <w:tblGrid>
        <w:gridCol w:w="1701"/>
        <w:gridCol w:w="7370"/>
      </w:tblGrid>
      <w:tr w:rsidR="005B0E3B" w:rsidRPr="0005021F" w:rsidTr="00345E9A">
        <w:trPr>
          <w:tblCellSpacing w:w="0" w:type="dxa"/>
          <w:jc w:val="center"/>
        </w:trPr>
        <w:tc>
          <w:tcPr>
            <w:tcW w:w="1701" w:type="dxa"/>
          </w:tcPr>
          <w:p w:rsidR="005B0E3B" w:rsidRPr="0005021F" w:rsidRDefault="00104903" w:rsidP="00C76D46">
            <w:pPr>
              <w:spacing w:after="160" w:line="360" w:lineRule="auto"/>
              <w:jc w:val="center"/>
              <w:rPr>
                <w:rFonts w:ascii="GHEA Grapalat" w:hAnsi="GHEA Grapalat"/>
              </w:rPr>
            </w:pPr>
            <w:r w:rsidRPr="0005021F">
              <w:rPr>
                <w:rFonts w:ascii="GHEA Grapalat" w:hAnsi="GHEA Grapalat"/>
                <w:b/>
              </w:rPr>
              <w:lastRenderedPageBreak/>
              <w:t>Article 13.</w:t>
            </w:r>
          </w:p>
        </w:tc>
        <w:tc>
          <w:tcPr>
            <w:tcW w:w="7370" w:type="dxa"/>
            <w:vAlign w:val="center"/>
          </w:tcPr>
          <w:p w:rsidR="005B0E3B" w:rsidRPr="0005021F" w:rsidRDefault="00104903" w:rsidP="00A13EF6">
            <w:pPr>
              <w:spacing w:after="160" w:line="360" w:lineRule="auto"/>
              <w:ind w:left="46"/>
              <w:rPr>
                <w:rFonts w:ascii="GHEA Grapalat" w:hAnsi="GHEA Grapalat"/>
              </w:rPr>
            </w:pPr>
            <w:r w:rsidRPr="0005021F">
              <w:rPr>
                <w:rFonts w:ascii="GHEA Grapalat" w:hAnsi="GHEA Grapalat"/>
                <w:b/>
              </w:rPr>
              <w:t>Descriptions of subject of procurement</w:t>
            </w:r>
            <w:r w:rsidRPr="0005021F">
              <w:rPr>
                <w:rFonts w:ascii="GHEA Grapalat" w:hAnsi="GHEA Grapalat"/>
              </w:rPr>
              <w:t xml:space="preserve"> </w:t>
            </w:r>
          </w:p>
        </w:tc>
      </w:tr>
    </w:tbl>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descriptions of the subject of procurement must fully and clearly describe the characteristics of goods, works or services to be acquired and terms for the</w:t>
      </w:r>
      <w:r w:rsidR="00D34B87" w:rsidRPr="0005021F">
        <w:rPr>
          <w:rFonts w:ascii="GHEA Grapalat" w:hAnsi="GHEA Grapalat"/>
        </w:rPr>
        <w:t>ir</w:t>
      </w:r>
      <w:r w:rsidRPr="0005021F">
        <w:rPr>
          <w:rFonts w:ascii="Courier New" w:hAnsi="Courier New" w:cs="Courier New"/>
        </w:rPr>
        <w:t> </w:t>
      </w:r>
      <w:r w:rsidR="00104903" w:rsidRPr="0005021F">
        <w:rPr>
          <w:rFonts w:ascii="GHEA Grapalat" w:hAnsi="GHEA Grapalat"/>
        </w:rPr>
        <w:t xml:space="preserve">acquisition and payment, </w:t>
      </w:r>
      <w:r w:rsidR="0021537E" w:rsidRPr="0005021F">
        <w:rPr>
          <w:rFonts w:ascii="GHEA Grapalat" w:hAnsi="GHEA Grapalat"/>
        </w:rPr>
        <w:t>ruling out</w:t>
      </w:r>
      <w:r w:rsidR="00104903" w:rsidRPr="0005021F">
        <w:rPr>
          <w:rFonts w:ascii="GHEA Grapalat" w:hAnsi="GHEA Grapalat"/>
        </w:rPr>
        <w:t xml:space="preserve"> any different interpretation. The</w:t>
      </w:r>
      <w:r w:rsidRPr="0005021F">
        <w:rPr>
          <w:rFonts w:ascii="Courier New" w:hAnsi="Courier New" w:cs="Courier New"/>
        </w:rPr>
        <w:t> </w:t>
      </w:r>
      <w:r w:rsidR="00104903" w:rsidRPr="0005021F">
        <w:rPr>
          <w:rFonts w:ascii="GHEA Grapalat" w:hAnsi="GHEA Grapalat"/>
        </w:rPr>
        <w:t xml:space="preserve">descriptions of the subject of procurement which also contain the contract price shall be included in the contract. </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descriptions of the subject of procurement:</w:t>
      </w:r>
    </w:p>
    <w:p w:rsidR="005B0E3B" w:rsidRPr="0005021F" w:rsidRDefault="00A13EF6" w:rsidP="00A13EF6">
      <w:pPr>
        <w:tabs>
          <w:tab w:val="left" w:pos="567"/>
        </w:tabs>
        <w:spacing w:after="160" w:line="360" w:lineRule="auto"/>
        <w:jc w:val="both"/>
        <w:rPr>
          <w:rFonts w:ascii="GHEA Grapalat" w:hAnsi="GHEA Grapalat" w:cs="Sylfaen"/>
        </w:rPr>
      </w:pPr>
      <w:r w:rsidRPr="0005021F">
        <w:rPr>
          <w:rFonts w:ascii="GHEA Grapalat" w:hAnsi="GHEA Grapalat"/>
        </w:rPr>
        <w:t>(1)</w:t>
      </w:r>
      <w:r w:rsidRPr="0005021F">
        <w:rPr>
          <w:rFonts w:ascii="GHEA Grapalat" w:hAnsi="GHEA Grapalat"/>
        </w:rPr>
        <w:tab/>
      </w:r>
      <w:r w:rsidR="008210A7" w:rsidRPr="0005021F">
        <w:rPr>
          <w:rFonts w:ascii="GHEA Grapalat" w:hAnsi="GHEA Grapalat"/>
        </w:rPr>
        <w:t>m</w:t>
      </w:r>
      <w:r w:rsidR="008B1BFF" w:rsidRPr="0005021F">
        <w:rPr>
          <w:rFonts w:ascii="GHEA Grapalat" w:hAnsi="GHEA Grapalat"/>
        </w:rPr>
        <w:t>ust</w:t>
      </w:r>
      <w:r w:rsidR="00104903" w:rsidRPr="0005021F">
        <w:rPr>
          <w:rFonts w:ascii="GHEA Grapalat" w:hAnsi="GHEA Grapalat"/>
        </w:rPr>
        <w:t xml:space="preserve"> ensure equal conditions of competition for potential bidders;</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8210A7" w:rsidRPr="0005021F">
        <w:rPr>
          <w:rFonts w:ascii="GHEA Grapalat" w:hAnsi="GHEA Grapalat"/>
        </w:rPr>
        <w:t>m</w:t>
      </w:r>
      <w:r w:rsidR="008B1BFF" w:rsidRPr="0005021F">
        <w:rPr>
          <w:rFonts w:ascii="GHEA Grapalat" w:hAnsi="GHEA Grapalat"/>
        </w:rPr>
        <w:t>ust</w:t>
      </w:r>
      <w:r w:rsidR="00104903" w:rsidRPr="0005021F">
        <w:rPr>
          <w:rFonts w:ascii="GHEA Grapalat" w:hAnsi="GHEA Grapalat"/>
        </w:rPr>
        <w:t xml:space="preserve"> not result in the creation of unjustified obstacles for competition in the</w:t>
      </w:r>
      <w:r w:rsidRPr="0005021F">
        <w:rPr>
          <w:rFonts w:ascii="Courier New" w:hAnsi="Courier New" w:cs="Courier New"/>
        </w:rPr>
        <w:t> </w:t>
      </w:r>
      <w:r w:rsidR="00104903" w:rsidRPr="0005021F">
        <w:rPr>
          <w:rFonts w:ascii="GHEA Grapalat" w:hAnsi="GHEA Grapalat"/>
        </w:rPr>
        <w:t>procurement process;</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8210A7" w:rsidRPr="0005021F">
        <w:rPr>
          <w:rFonts w:ascii="GHEA Grapalat" w:hAnsi="GHEA Grapalat"/>
        </w:rPr>
        <w:t>m</w:t>
      </w:r>
      <w:r w:rsidR="008B1BFF" w:rsidRPr="0005021F">
        <w:rPr>
          <w:rFonts w:ascii="GHEA Grapalat" w:hAnsi="GHEA Grapalat"/>
        </w:rPr>
        <w:t>ust</w:t>
      </w:r>
      <w:r w:rsidR="00104903" w:rsidRPr="0005021F">
        <w:rPr>
          <w:rFonts w:ascii="GHEA Grapalat" w:hAnsi="GHEA Grapalat"/>
        </w:rPr>
        <w:t xml:space="preserve"> be objectively justified and proportionate to the need for which the given procurement is carried out;</w:t>
      </w:r>
    </w:p>
    <w:p w:rsidR="005B0E3B" w:rsidRPr="0005021F" w:rsidRDefault="00A13EF6" w:rsidP="00A13EF6">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8210A7" w:rsidRPr="0005021F">
        <w:rPr>
          <w:rFonts w:ascii="GHEA Grapalat" w:hAnsi="GHEA Grapalat"/>
        </w:rPr>
        <w:t>s</w:t>
      </w:r>
      <w:r w:rsidR="008B1BFF" w:rsidRPr="0005021F">
        <w:rPr>
          <w:rFonts w:ascii="GHEA Grapalat" w:hAnsi="GHEA Grapalat"/>
        </w:rPr>
        <w:t>hall</w:t>
      </w:r>
      <w:r w:rsidR="00104903" w:rsidRPr="0005021F">
        <w:rPr>
          <w:rFonts w:ascii="GHEA Grapalat" w:hAnsi="GHEA Grapalat"/>
        </w:rPr>
        <w:t xml:space="preserve"> include the full and relevant description of specifications and technical data of the subject of procurement, and the bill of quantities, timetable for works and other non-price conditions — in case of works. </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Depending on the peculiarity of the subject of procurement, the characteristics thereof shall, to the extent possible, include the clear description of the conditions for quality, standard, safety, conventional signs, terminology, packaging, unloading, dimension, designs for goods, works or services to be acquired, and other characteristics related to the subject of procurement based on international standards, </w:t>
      </w:r>
      <w:r w:rsidR="00104903" w:rsidRPr="0005021F">
        <w:rPr>
          <w:rFonts w:ascii="GHEA Grapalat" w:hAnsi="GHEA Grapalat"/>
          <w:spacing w:val="-6"/>
        </w:rPr>
        <w:t>and the standard technical documents and standards effective in the Republic of Armenia, while in case of</w:t>
      </w:r>
      <w:r w:rsidR="00104903" w:rsidRPr="0005021F">
        <w:rPr>
          <w:rFonts w:ascii="GHEA Grapalat" w:hAnsi="GHEA Grapalat"/>
        </w:rPr>
        <w:t xml:space="preserve"> absence thereof — on the temporary technical conditions. </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The characteristics of the subject of procurement may also be defined as performance-related or functional descriptions which must be submitted with sufficient accuracy, allowing bidders and the contracting authority to have a precise understanding of the subject of the contract. </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lastRenderedPageBreak/>
        <w:t>5.</w:t>
      </w:r>
      <w:r w:rsidRPr="0005021F">
        <w:rPr>
          <w:rFonts w:ascii="GHEA Grapalat" w:hAnsi="GHEA Grapalat"/>
        </w:rPr>
        <w:tab/>
      </w:r>
      <w:r w:rsidR="00104903" w:rsidRPr="0005021F">
        <w:rPr>
          <w:rFonts w:ascii="GHEA Grapalat" w:hAnsi="GHEA Grapalat"/>
        </w:rPr>
        <w:t xml:space="preserve">The characteristics of the subject of procurement shall not contain a requirement for or a reference to any trademark, a firm name, a licence, a sketch or a model, country of origin or a specific source or a manufacturer, except for cases when it is impossible to describe the subject of procurement without them. In case of using references, the descriptions of characteristics must contain the words "or equivalent". </w:t>
      </w:r>
    </w:p>
    <w:p w:rsidR="005B0E3B" w:rsidRPr="0005021F" w:rsidRDefault="005B0E3B" w:rsidP="004D3AE6">
      <w:pPr>
        <w:spacing w:after="160" w:line="360" w:lineRule="auto"/>
        <w:ind w:firstLine="720"/>
        <w:jc w:val="both"/>
        <w:rPr>
          <w:rFonts w:ascii="GHEA Grapalat" w:hAnsi="GHEA Grapalat"/>
        </w:rPr>
      </w:pPr>
    </w:p>
    <w:tbl>
      <w:tblPr>
        <w:tblW w:w="4893" w:type="pct"/>
        <w:jc w:val="center"/>
        <w:tblCellSpacing w:w="0" w:type="dxa"/>
        <w:tblInd w:w="176" w:type="dxa"/>
        <w:tblCellMar>
          <w:left w:w="0" w:type="dxa"/>
          <w:right w:w="0" w:type="dxa"/>
        </w:tblCellMar>
        <w:tblLook w:val="04A0"/>
      </w:tblPr>
      <w:tblGrid>
        <w:gridCol w:w="1746"/>
        <w:gridCol w:w="7131"/>
      </w:tblGrid>
      <w:tr w:rsidR="005B0E3B" w:rsidRPr="0005021F" w:rsidTr="00C76D46">
        <w:trPr>
          <w:tblCellSpacing w:w="0" w:type="dxa"/>
          <w:jc w:val="center"/>
        </w:trPr>
        <w:tc>
          <w:tcPr>
            <w:tcW w:w="1746" w:type="dxa"/>
          </w:tcPr>
          <w:p w:rsidR="005B0E3B" w:rsidRPr="0005021F" w:rsidRDefault="00104903" w:rsidP="00C76D46">
            <w:pPr>
              <w:spacing w:after="160" w:line="360" w:lineRule="auto"/>
              <w:ind w:left="76"/>
              <w:jc w:val="center"/>
              <w:rPr>
                <w:rFonts w:ascii="GHEA Grapalat" w:hAnsi="GHEA Grapalat"/>
              </w:rPr>
            </w:pPr>
            <w:r w:rsidRPr="0005021F">
              <w:rPr>
                <w:rFonts w:ascii="GHEA Grapalat" w:hAnsi="GHEA Grapalat"/>
                <w:b/>
              </w:rPr>
              <w:t>Article 14.</w:t>
            </w:r>
          </w:p>
        </w:tc>
        <w:tc>
          <w:tcPr>
            <w:tcW w:w="7131" w:type="dxa"/>
            <w:vAlign w:val="center"/>
          </w:tcPr>
          <w:p w:rsidR="005B0E3B" w:rsidRPr="0005021F" w:rsidRDefault="00104903" w:rsidP="00513E24">
            <w:pPr>
              <w:spacing w:after="160" w:line="360" w:lineRule="auto"/>
              <w:ind w:left="76"/>
              <w:rPr>
                <w:rFonts w:ascii="GHEA Grapalat" w:hAnsi="GHEA Grapalat"/>
              </w:rPr>
            </w:pPr>
            <w:r w:rsidRPr="0005021F">
              <w:rPr>
                <w:rFonts w:ascii="GHEA Grapalat" w:hAnsi="GHEA Grapalat"/>
                <w:b/>
              </w:rPr>
              <w:t>Official language of procurement procedure</w:t>
            </w:r>
            <w:r w:rsidRPr="0005021F">
              <w:rPr>
                <w:rFonts w:ascii="GHEA Grapalat" w:hAnsi="GHEA Grapalat"/>
              </w:rPr>
              <w:t xml:space="preserve"> </w:t>
            </w:r>
          </w:p>
        </w:tc>
      </w:tr>
    </w:tbl>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documents related to procurement shall be drawn up and published in the</w:t>
      </w:r>
      <w:r w:rsidRPr="0005021F">
        <w:rPr>
          <w:rFonts w:ascii="Courier New" w:hAnsi="Courier New" w:cs="Courier New"/>
        </w:rPr>
        <w:t>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in Armenian in cases provided for by this Law, whereas notices on procurement, including prequalification notices, shall also be published in English and Russian.</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bids may, in addition to Armenian, also be submitted in English or Russian.</w:t>
      </w:r>
    </w:p>
    <w:p w:rsidR="005B0E3B" w:rsidRPr="0005021F" w:rsidRDefault="005B0E3B" w:rsidP="002C0DB4">
      <w:pPr>
        <w:spacing w:after="160" w:line="360" w:lineRule="auto"/>
        <w:rPr>
          <w:rFonts w:ascii="GHEA Grapalat" w:hAnsi="GHEA Grapalat"/>
        </w:rPr>
      </w:pPr>
    </w:p>
    <w:tbl>
      <w:tblPr>
        <w:tblW w:w="0" w:type="auto"/>
        <w:jc w:val="center"/>
        <w:tblCellSpacing w:w="0" w:type="dxa"/>
        <w:tblCellMar>
          <w:left w:w="0" w:type="dxa"/>
          <w:right w:w="0" w:type="dxa"/>
        </w:tblCellMar>
        <w:tblLook w:val="04A0"/>
      </w:tblPr>
      <w:tblGrid>
        <w:gridCol w:w="1754"/>
        <w:gridCol w:w="7139"/>
      </w:tblGrid>
      <w:tr w:rsidR="005B0E3B" w:rsidRPr="0005021F" w:rsidTr="00345E9A">
        <w:trPr>
          <w:tblCellSpacing w:w="0" w:type="dxa"/>
          <w:jc w:val="center"/>
        </w:trPr>
        <w:tc>
          <w:tcPr>
            <w:tcW w:w="1754" w:type="dxa"/>
          </w:tcPr>
          <w:p w:rsidR="005B0E3B" w:rsidRPr="0005021F" w:rsidRDefault="00104903" w:rsidP="00C76D46">
            <w:pPr>
              <w:spacing w:after="160" w:line="360" w:lineRule="auto"/>
              <w:ind w:left="80"/>
              <w:jc w:val="center"/>
              <w:rPr>
                <w:rFonts w:ascii="GHEA Grapalat" w:hAnsi="GHEA Grapalat"/>
              </w:rPr>
            </w:pPr>
            <w:r w:rsidRPr="0005021F">
              <w:rPr>
                <w:rFonts w:ascii="GHEA Grapalat" w:hAnsi="GHEA Grapalat"/>
                <w:b/>
              </w:rPr>
              <w:t>Article 15.</w:t>
            </w:r>
          </w:p>
        </w:tc>
        <w:tc>
          <w:tcPr>
            <w:tcW w:w="7139" w:type="dxa"/>
            <w:vAlign w:val="center"/>
          </w:tcPr>
          <w:p w:rsidR="005B0E3B" w:rsidRPr="0005021F" w:rsidRDefault="00104903" w:rsidP="00513E24">
            <w:pPr>
              <w:spacing w:after="160" w:line="360" w:lineRule="auto"/>
              <w:ind w:left="66"/>
              <w:rPr>
                <w:rFonts w:ascii="GHEA Grapalat" w:hAnsi="GHEA Grapalat"/>
              </w:rPr>
            </w:pPr>
            <w:r w:rsidRPr="0005021F">
              <w:rPr>
                <w:rFonts w:ascii="GHEA Grapalat" w:hAnsi="GHEA Grapalat"/>
                <w:b/>
              </w:rPr>
              <w:t>Procurement planning and financing</w:t>
            </w:r>
            <w:r w:rsidRPr="0005021F">
              <w:rPr>
                <w:rFonts w:ascii="GHEA Grapalat" w:hAnsi="GHEA Grapalat"/>
              </w:rPr>
              <w:t xml:space="preserve"> </w:t>
            </w:r>
          </w:p>
        </w:tc>
      </w:tr>
    </w:tbl>
    <w:p w:rsidR="005B0E3B" w:rsidRPr="0005021F" w:rsidRDefault="00513E24" w:rsidP="00513E24">
      <w:pPr>
        <w:tabs>
          <w:tab w:val="left" w:pos="567"/>
        </w:tabs>
        <w:spacing w:after="160" w:line="360" w:lineRule="auto"/>
        <w:jc w:val="both"/>
        <w:rPr>
          <w:rFonts w:ascii="GHEA Grapalat" w:hAnsi="GHEA Grapalat" w:cs="Sylfaen"/>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procurement plan being implemented at the expense of funds </w:t>
      </w:r>
      <w:r w:rsidR="00EB3BC9" w:rsidRPr="0005021F">
        <w:rPr>
          <w:rFonts w:ascii="GHEA Grapalat" w:hAnsi="GHEA Grapalat"/>
        </w:rPr>
        <w:t>of</w:t>
      </w:r>
      <w:r w:rsidR="00104903" w:rsidRPr="0005021F">
        <w:rPr>
          <w:rFonts w:ascii="GHEA Grapalat" w:hAnsi="GHEA Grapalat"/>
        </w:rPr>
        <w:t xml:space="preserve"> the State Budget shall be approved based on the administrative and functional classification of budget expenditures. </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procurement plan containing a state secret shall include goods, works and services required for ensuring national security, protocol expenditures, accommodation, food and transport services for officials provided for by part 2 of Article 5 of the Law of the Republic of Armenia “On ensuring the safety of persons subject to special state protection”, including special hardware and software support in the field of technical maintenance and repair of vehicles, provision of military equipment, armament, ammunition and </w:t>
      </w:r>
      <w:r w:rsidR="00DB5AFE" w:rsidRPr="0005021F">
        <w:rPr>
          <w:rFonts w:ascii="GHEA Grapalat" w:hAnsi="GHEA Grapalat"/>
        </w:rPr>
        <w:t>military</w:t>
      </w:r>
      <w:r w:rsidR="00C43BD3" w:rsidRPr="0005021F">
        <w:rPr>
          <w:rFonts w:ascii="GHEA Grapalat" w:hAnsi="GHEA Grapalat"/>
        </w:rPr>
        <w:t>-</w:t>
      </w:r>
      <w:r w:rsidR="00DB5AFE" w:rsidRPr="0005021F">
        <w:rPr>
          <w:rFonts w:ascii="GHEA Grapalat" w:hAnsi="GHEA Grapalat"/>
        </w:rPr>
        <w:t>technical means</w:t>
      </w:r>
      <w:r w:rsidR="00104903" w:rsidRPr="0005021F">
        <w:rPr>
          <w:rFonts w:ascii="GHEA Grapalat" w:hAnsi="GHEA Grapalat"/>
        </w:rPr>
        <w:t>.</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lastRenderedPageBreak/>
        <w:t>3.</w:t>
      </w:r>
      <w:r w:rsidRPr="0005021F">
        <w:rPr>
          <w:rFonts w:ascii="GHEA Grapalat" w:hAnsi="GHEA Grapalat"/>
        </w:rPr>
        <w:tab/>
      </w:r>
      <w:r w:rsidR="00104903" w:rsidRPr="0005021F">
        <w:rPr>
          <w:rFonts w:ascii="GHEA Grapalat" w:hAnsi="GHEA Grapalat"/>
        </w:rPr>
        <w:t>The contracting authority shall publish the procurement plan including the</w:t>
      </w:r>
      <w:r w:rsidRPr="0005021F">
        <w:rPr>
          <w:rFonts w:ascii="Courier New" w:hAnsi="Courier New" w:cs="Courier New"/>
        </w:rPr>
        <w:t> </w:t>
      </w:r>
      <w:r w:rsidR="00104903" w:rsidRPr="0005021F">
        <w:rPr>
          <w:rFonts w:ascii="GHEA Grapalat" w:hAnsi="GHEA Grapalat"/>
        </w:rPr>
        <w:t xml:space="preserve">modifications thereto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 xml:space="preserve">within two working days following the day of approval thereof, except for the procurement plan containing </w:t>
      </w:r>
      <w:r w:rsidR="00545E13" w:rsidRPr="0005021F">
        <w:rPr>
          <w:rFonts w:ascii="GHEA Grapalat" w:hAnsi="GHEA Grapalat"/>
        </w:rPr>
        <w:t xml:space="preserve">a </w:t>
      </w:r>
      <w:r w:rsidR="00104903" w:rsidRPr="0005021F">
        <w:rPr>
          <w:rFonts w:ascii="GHEA Grapalat" w:hAnsi="GHEA Grapalat"/>
        </w:rPr>
        <w:t xml:space="preserve">state secret. </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Financial resources for the procurement of construction works shall be earmarked based on the design documents approved and having passed expert examination</w:t>
      </w:r>
      <w:r w:rsidR="00EB3BC9" w:rsidRPr="0005021F">
        <w:rPr>
          <w:rFonts w:ascii="GHEA Grapalat" w:hAnsi="GHEA Grapalat"/>
        </w:rPr>
        <w:t>,</w:t>
      </w:r>
      <w:r w:rsidR="00104903" w:rsidRPr="0005021F">
        <w:rPr>
          <w:rFonts w:ascii="GHEA Grapalat" w:hAnsi="GHEA Grapalat"/>
        </w:rPr>
        <w:t xml:space="preserve"> </w:t>
      </w:r>
      <w:r w:rsidR="00EB3BC9" w:rsidRPr="0005021F">
        <w:rPr>
          <w:rFonts w:ascii="GHEA Grapalat" w:hAnsi="GHEA Grapalat"/>
        </w:rPr>
        <w:t>under</w:t>
      </w:r>
      <w:r w:rsidR="00104903" w:rsidRPr="0005021F">
        <w:rPr>
          <w:rFonts w:ascii="GHEA Grapalat" w:hAnsi="GHEA Grapalat"/>
        </w:rPr>
        <w:t xml:space="preserve"> the prescribed procedure. Where no design documents are available, financial resources for the procurement of construction works may not be earmarked, unless otherwise prescribed by law or upon the decision of the </w:t>
      </w:r>
      <w:r w:rsidR="00545E13" w:rsidRPr="0005021F">
        <w:rPr>
          <w:rFonts w:ascii="GHEA Grapalat" w:hAnsi="GHEA Grapalat"/>
        </w:rPr>
        <w:t xml:space="preserve">community </w:t>
      </w:r>
      <w:r w:rsidR="00104903" w:rsidRPr="0005021F">
        <w:rPr>
          <w:rFonts w:ascii="GHEA Grapalat" w:hAnsi="GHEA Grapalat"/>
        </w:rPr>
        <w:t>council of elders.</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 xml:space="preserve">Where the procurement price exceeds the amount of financial allocations earmarked for that procurement, in case of concluding a contract, financial resources shall be earmarked during the period following the period concerned for carrying out the procurement defined by the procurement contract or the temporary termination of the given procurement (where the temporary termination requires financial resources). </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Before earmarking financial resources, a contract may be concluded as prescribed by this Law, provided that procurement may be carried out within the</w:t>
      </w:r>
      <w:r w:rsidRPr="0005021F">
        <w:rPr>
          <w:rFonts w:ascii="Courier New" w:hAnsi="Courier New" w:cs="Courier New"/>
        </w:rPr>
        <w:t> </w:t>
      </w:r>
      <w:r w:rsidR="00104903" w:rsidRPr="0005021F">
        <w:rPr>
          <w:rFonts w:ascii="GHEA Grapalat" w:hAnsi="GHEA Grapalat"/>
        </w:rPr>
        <w:t>framework of the mentioned contract in case necessary financial resources are earmarked. The contract concluded according to this part shall be rescinded, where no financial resources for execution of the contract are earmarked during the period of six months following the day of concluding a contract. This part may apply, where:</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545E13"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contracting authority is unable to forecast (calculate) beforehand the amount of financial resources necessary for procurement; </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545E13" w:rsidRPr="0005021F">
        <w:rPr>
          <w:rFonts w:ascii="GHEA Grapalat" w:hAnsi="GHEA Grapalat"/>
        </w:rPr>
        <w:t>s</w:t>
      </w:r>
      <w:r w:rsidR="008B1BFF" w:rsidRPr="0005021F">
        <w:rPr>
          <w:rFonts w:ascii="GHEA Grapalat" w:hAnsi="GHEA Grapalat"/>
        </w:rPr>
        <w:t>upply</w:t>
      </w:r>
      <w:r w:rsidR="00104903" w:rsidRPr="0005021F">
        <w:rPr>
          <w:rFonts w:ascii="GHEA Grapalat" w:hAnsi="GHEA Grapalat"/>
        </w:rPr>
        <w:t xml:space="preserve"> of goods, </w:t>
      </w:r>
      <w:r w:rsidR="00BD4C59" w:rsidRPr="0005021F">
        <w:rPr>
          <w:rFonts w:ascii="GHEA Grapalat" w:hAnsi="GHEA Grapalat"/>
        </w:rPr>
        <w:t>performance</w:t>
      </w:r>
      <w:r w:rsidR="00104903" w:rsidRPr="0005021F">
        <w:rPr>
          <w:rFonts w:ascii="GHEA Grapalat" w:hAnsi="GHEA Grapalat"/>
        </w:rPr>
        <w:t xml:space="preserve"> of works or provision of services start in such a period calculated from the moment of earmarking financial resources for the given procurement, which makes the application of any competitive procurement form impossible in terms of time limit. </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lastRenderedPageBreak/>
        <w:t>7.</w:t>
      </w:r>
      <w:r w:rsidRPr="0005021F">
        <w:rPr>
          <w:rFonts w:ascii="GHEA Grapalat" w:hAnsi="GHEA Grapalat"/>
        </w:rPr>
        <w:tab/>
      </w:r>
      <w:r w:rsidR="00104903" w:rsidRPr="0005021F">
        <w:rPr>
          <w:rFonts w:ascii="GHEA Grapalat" w:hAnsi="GHEA Grapalat"/>
        </w:rPr>
        <w:t>The contracting authority shall assume financial obligations under the contract, where financial allocations required for carrying out that procurement are earmarked, as well as within the framework of those allocations.</w:t>
      </w:r>
    </w:p>
    <w:p w:rsidR="005B0E3B" w:rsidRPr="0005021F" w:rsidRDefault="00513E24" w:rsidP="00513E24">
      <w:pPr>
        <w:tabs>
          <w:tab w:val="left" w:pos="567"/>
        </w:tabs>
        <w:spacing w:after="160" w:line="360" w:lineRule="auto"/>
        <w:jc w:val="both"/>
        <w:rPr>
          <w:rFonts w:ascii="GHEA Grapalat" w:hAnsi="GHEA Grapalat"/>
        </w:rPr>
      </w:pPr>
      <w:r w:rsidRPr="0005021F">
        <w:rPr>
          <w:rFonts w:ascii="GHEA Grapalat" w:hAnsi="GHEA Grapalat"/>
        </w:rPr>
        <w:t>8.</w:t>
      </w:r>
      <w:r w:rsidRPr="0005021F">
        <w:rPr>
          <w:rFonts w:ascii="GHEA Grapalat" w:hAnsi="GHEA Grapalat"/>
        </w:rPr>
        <w:tab/>
      </w:r>
      <w:r w:rsidR="00104903" w:rsidRPr="0005021F">
        <w:rPr>
          <w:rFonts w:ascii="GHEA Grapalat" w:hAnsi="GHEA Grapalat"/>
        </w:rPr>
        <w:t>Financial resources for carrying out procurement shall be earmarked under relevant items of economic classification of budget expenditures for the acquisition of goods, works and services. Earmarking of financial resources under other items of economic classification of budget expenditures shall be prohibited, where procurement is to be carried out at the expense of those resources.</w:t>
      </w:r>
    </w:p>
    <w:p w:rsidR="005B0E3B" w:rsidRPr="0005021F" w:rsidRDefault="005B0E3B" w:rsidP="004D3AE6">
      <w:pPr>
        <w:spacing w:after="160" w:line="360" w:lineRule="auto"/>
        <w:rPr>
          <w:rFonts w:ascii="GHEA Grapalat" w:hAnsi="GHEA Grapalat"/>
        </w:rPr>
      </w:pPr>
    </w:p>
    <w:p w:rsidR="005B0E3B" w:rsidRPr="0005021F" w:rsidRDefault="00104903" w:rsidP="00513E24">
      <w:pPr>
        <w:spacing w:after="160" w:line="360" w:lineRule="auto"/>
        <w:ind w:left="567" w:right="566"/>
        <w:jc w:val="center"/>
        <w:rPr>
          <w:rFonts w:ascii="GHEA Grapalat" w:hAnsi="GHEA Grapalat"/>
        </w:rPr>
      </w:pPr>
      <w:r w:rsidRPr="0005021F">
        <w:rPr>
          <w:rFonts w:ascii="GHEA Grapalat" w:hAnsi="GHEA Grapalat"/>
          <w:b/>
        </w:rPr>
        <w:t>SECTION 2</w:t>
      </w:r>
    </w:p>
    <w:p w:rsidR="005B0E3B" w:rsidRPr="0005021F" w:rsidRDefault="00104903" w:rsidP="00513E24">
      <w:pPr>
        <w:spacing w:after="160" w:line="360" w:lineRule="auto"/>
        <w:ind w:left="567" w:right="566"/>
        <w:jc w:val="center"/>
        <w:rPr>
          <w:rFonts w:ascii="GHEA Grapalat" w:hAnsi="GHEA Grapalat"/>
        </w:rPr>
      </w:pPr>
      <w:r w:rsidRPr="0005021F">
        <w:rPr>
          <w:rFonts w:ascii="GHEA Grapalat" w:hAnsi="GHEA Grapalat"/>
          <w:b/>
        </w:rPr>
        <w:t>REGULATION AND CO-ORDINATION OF PROCUREMENT PROCESS</w:t>
      </w:r>
    </w:p>
    <w:p w:rsidR="005B0E3B" w:rsidRPr="0005021F" w:rsidRDefault="005B0E3B" w:rsidP="004D3AE6">
      <w:pPr>
        <w:spacing w:after="160" w:line="360" w:lineRule="auto"/>
        <w:ind w:firstLine="720"/>
        <w:rPr>
          <w:rFonts w:ascii="GHEA Grapalat" w:hAnsi="GHEA Grapalat"/>
        </w:rPr>
      </w:pPr>
    </w:p>
    <w:tbl>
      <w:tblPr>
        <w:tblW w:w="0" w:type="auto"/>
        <w:jc w:val="center"/>
        <w:tblCellSpacing w:w="0" w:type="dxa"/>
        <w:tblCellMar>
          <w:left w:w="0" w:type="dxa"/>
          <w:right w:w="0" w:type="dxa"/>
        </w:tblCellMar>
        <w:tblLook w:val="04A0"/>
      </w:tblPr>
      <w:tblGrid>
        <w:gridCol w:w="1721"/>
        <w:gridCol w:w="7160"/>
      </w:tblGrid>
      <w:tr w:rsidR="005B0E3B" w:rsidRPr="0005021F" w:rsidTr="00345E9A">
        <w:trPr>
          <w:tblCellSpacing w:w="0" w:type="dxa"/>
          <w:jc w:val="center"/>
        </w:trPr>
        <w:tc>
          <w:tcPr>
            <w:tcW w:w="1721" w:type="dxa"/>
          </w:tcPr>
          <w:p w:rsidR="005B0E3B" w:rsidRPr="0005021F" w:rsidRDefault="00104903" w:rsidP="00C76D46">
            <w:pPr>
              <w:spacing w:after="160" w:line="360" w:lineRule="auto"/>
              <w:ind w:firstLine="11"/>
              <w:jc w:val="center"/>
              <w:rPr>
                <w:rFonts w:ascii="GHEA Grapalat" w:hAnsi="GHEA Grapalat"/>
              </w:rPr>
            </w:pPr>
            <w:r w:rsidRPr="0005021F">
              <w:rPr>
                <w:rFonts w:ascii="GHEA Grapalat" w:hAnsi="GHEA Grapalat"/>
                <w:b/>
              </w:rPr>
              <w:t>Article 16.</w:t>
            </w:r>
          </w:p>
        </w:tc>
        <w:tc>
          <w:tcPr>
            <w:tcW w:w="7160" w:type="dxa"/>
            <w:vAlign w:val="center"/>
          </w:tcPr>
          <w:p w:rsidR="005B0E3B" w:rsidRPr="0005021F" w:rsidRDefault="00104903" w:rsidP="00D9187C">
            <w:pPr>
              <w:spacing w:after="160" w:line="360" w:lineRule="auto"/>
              <w:ind w:left="26" w:firstLine="14"/>
              <w:rPr>
                <w:rFonts w:ascii="GHEA Grapalat" w:hAnsi="GHEA Grapalat"/>
              </w:rPr>
            </w:pPr>
            <w:r w:rsidRPr="0005021F">
              <w:rPr>
                <w:rFonts w:ascii="GHEA Grapalat" w:hAnsi="GHEA Grapalat"/>
                <w:b/>
              </w:rPr>
              <w:t>Regulation and co-ordination of procurement process</w:t>
            </w:r>
          </w:p>
        </w:tc>
      </w:tr>
    </w:tbl>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regulation and co-ordination of the procurement process shall be performed by the authorised body. The authorised body may not be involved in the procurement processes, be a party to the contract, except for procurement to be carried out for its own needs.</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For the purpose of regulating and co-ordinating the procurement process, the</w:t>
      </w:r>
      <w:r w:rsidRPr="0005021F">
        <w:rPr>
          <w:rFonts w:ascii="Courier New" w:hAnsi="Courier New" w:cs="Courier New"/>
        </w:rPr>
        <w:t> </w:t>
      </w:r>
      <w:r w:rsidR="00104903" w:rsidRPr="0005021F">
        <w:rPr>
          <w:rFonts w:ascii="GHEA Grapalat" w:hAnsi="GHEA Grapalat"/>
        </w:rPr>
        <w:t xml:space="preserve">authorised body shall: </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8210A7" w:rsidRPr="0005021F">
        <w:rPr>
          <w:rFonts w:ascii="GHEA Grapalat" w:hAnsi="GHEA Grapalat"/>
        </w:rPr>
        <w:t>c</w:t>
      </w:r>
      <w:r w:rsidR="008B1BFF" w:rsidRPr="0005021F">
        <w:rPr>
          <w:rFonts w:ascii="GHEA Grapalat" w:hAnsi="GHEA Grapalat"/>
        </w:rPr>
        <w:t>o-ordinate</w:t>
      </w:r>
      <w:r w:rsidR="00104903" w:rsidRPr="0005021F">
        <w:rPr>
          <w:rFonts w:ascii="GHEA Grapalat" w:hAnsi="GHEA Grapalat"/>
        </w:rPr>
        <w:t xml:space="preserve"> the elaboration</w:t>
      </w:r>
      <w:r w:rsidR="00C303E1" w:rsidRPr="0005021F">
        <w:rPr>
          <w:rFonts w:ascii="GHEA Grapalat" w:hAnsi="GHEA Grapalat"/>
        </w:rPr>
        <w:t xml:space="preserve"> </w:t>
      </w:r>
      <w:r w:rsidR="00104903" w:rsidRPr="0005021F">
        <w:rPr>
          <w:rFonts w:ascii="GHEA Grapalat" w:hAnsi="GHEA Grapalat"/>
        </w:rPr>
        <w:t xml:space="preserve">of draft legal acts on procurement and </w:t>
      </w:r>
      <w:r w:rsidR="002C4760" w:rsidRPr="0005021F">
        <w:rPr>
          <w:rFonts w:ascii="GHEA Grapalat" w:hAnsi="GHEA Grapalat"/>
        </w:rPr>
        <w:t xml:space="preserve">shall </w:t>
      </w:r>
      <w:r w:rsidR="00104903" w:rsidRPr="0005021F">
        <w:rPr>
          <w:rFonts w:ascii="GHEA Grapalat" w:hAnsi="GHEA Grapalat"/>
        </w:rPr>
        <w:t>adopt or submit them to the Government of the Republic of Armenia for approval;</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provide methodical assistance to the contracting authorities in arranging the</w:t>
      </w:r>
      <w:r w:rsidRPr="0005021F">
        <w:rPr>
          <w:rFonts w:ascii="Courier New" w:hAnsi="Courier New" w:cs="Courier New"/>
        </w:rPr>
        <w:t> </w:t>
      </w:r>
      <w:r w:rsidR="00104903" w:rsidRPr="0005021F">
        <w:rPr>
          <w:rFonts w:ascii="GHEA Grapalat" w:hAnsi="GHEA Grapalat"/>
        </w:rPr>
        <w:t>procurement activities;</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8210A7" w:rsidRPr="0005021F">
        <w:rPr>
          <w:rFonts w:ascii="GHEA Grapalat" w:hAnsi="GHEA Grapalat"/>
        </w:rPr>
        <w:t>e</w:t>
      </w:r>
      <w:r w:rsidR="008B1BFF" w:rsidRPr="0005021F">
        <w:rPr>
          <w:rFonts w:ascii="GHEA Grapalat" w:hAnsi="GHEA Grapalat"/>
        </w:rPr>
        <w:t>nsure</w:t>
      </w:r>
      <w:r w:rsidR="00104903" w:rsidRPr="0005021F">
        <w:rPr>
          <w:rFonts w:ascii="GHEA Grapalat" w:hAnsi="GHEA Grapalat"/>
        </w:rPr>
        <w:t xml:space="preserve"> the </w:t>
      </w:r>
      <w:r w:rsidR="00D3144F" w:rsidRPr="0005021F">
        <w:rPr>
          <w:rFonts w:ascii="GHEA Grapalat" w:hAnsi="GHEA Grapalat"/>
        </w:rPr>
        <w:t xml:space="preserve">qualification </w:t>
      </w:r>
      <w:r w:rsidR="002B3966" w:rsidRPr="0005021F">
        <w:rPr>
          <w:rFonts w:ascii="GHEA Grapalat" w:hAnsi="GHEA Grapalat"/>
        </w:rPr>
        <w:t>certification</w:t>
      </w:r>
      <w:r w:rsidR="00104903" w:rsidRPr="0005021F">
        <w:rPr>
          <w:rFonts w:ascii="GHEA Grapalat" w:hAnsi="GHEA Grapalat"/>
        </w:rPr>
        <w:t xml:space="preserve"> of procurement co-ordinators and the</w:t>
      </w:r>
      <w:r w:rsidRPr="0005021F">
        <w:rPr>
          <w:rFonts w:ascii="Courier New" w:hAnsi="Courier New" w:cs="Courier New"/>
        </w:rPr>
        <w:t> </w:t>
      </w:r>
      <w:r w:rsidR="00104903" w:rsidRPr="0005021F">
        <w:rPr>
          <w:rFonts w:ascii="GHEA Grapalat" w:hAnsi="GHEA Grapalat"/>
        </w:rPr>
        <w:t>existence of a system for continuous professional training thereof;</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lastRenderedPageBreak/>
        <w:t>(4)</w:t>
      </w:r>
      <w:r w:rsidRPr="0005021F">
        <w:rPr>
          <w:rFonts w:ascii="GHEA Grapalat" w:hAnsi="GHEA Grapalat"/>
        </w:rPr>
        <w:tab/>
      </w:r>
      <w:r w:rsidR="00104903" w:rsidRPr="0005021F">
        <w:rPr>
          <w:rFonts w:ascii="GHEA Grapalat" w:hAnsi="GHEA Grapalat"/>
        </w:rPr>
        <w:t>arrange publication of the</w:t>
      </w:r>
      <w:r w:rsidR="00FC294D" w:rsidRPr="0005021F">
        <w:rPr>
          <w:rFonts w:ascii="GHEA Grapalat" w:hAnsi="GHEA Grapalat"/>
        </w:rPr>
        <w:t xml:space="preserve"> </w:t>
      </w:r>
      <w:r w:rsidR="00031CE2" w:rsidRPr="0005021F">
        <w:rPr>
          <w:rFonts w:ascii="GHEA Grapalat" w:hAnsi="GHEA Grapalat"/>
        </w:rPr>
        <w:t>bulletin</w:t>
      </w:r>
      <w:r w:rsidR="00104903" w:rsidRPr="0005021F">
        <w:rPr>
          <w:rFonts w:ascii="GHEA Grapalat" w:hAnsi="GHEA Grapalat"/>
        </w:rPr>
        <w:t>;</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A22E42" w:rsidRPr="0005021F">
        <w:rPr>
          <w:rFonts w:ascii="GHEA Grapalat" w:hAnsi="GHEA Grapalat"/>
        </w:rPr>
        <w:t>c</w:t>
      </w:r>
      <w:r w:rsidR="008B1BFF" w:rsidRPr="0005021F">
        <w:rPr>
          <w:rFonts w:ascii="GHEA Grapalat" w:hAnsi="GHEA Grapalat"/>
        </w:rPr>
        <w:t>o-ordinate</w:t>
      </w:r>
      <w:r w:rsidR="00301FC5" w:rsidRPr="0005021F">
        <w:rPr>
          <w:rFonts w:ascii="GHEA Grapalat" w:hAnsi="GHEA Grapalat"/>
        </w:rPr>
        <w:t xml:space="preserve"> procurement related</w:t>
      </w:r>
      <w:r w:rsidR="00104903" w:rsidRPr="0005021F">
        <w:rPr>
          <w:rFonts w:ascii="GHEA Grapalat" w:hAnsi="GHEA Grapalat"/>
        </w:rPr>
        <w:t xml:space="preserve"> co-operation </w:t>
      </w:r>
      <w:r w:rsidR="004B2874" w:rsidRPr="0005021F">
        <w:rPr>
          <w:rFonts w:ascii="GHEA Grapalat" w:hAnsi="GHEA Grapalat"/>
        </w:rPr>
        <w:t>between</w:t>
      </w:r>
      <w:r w:rsidR="00104903" w:rsidRPr="0005021F">
        <w:rPr>
          <w:rFonts w:ascii="GHEA Grapalat" w:hAnsi="GHEA Grapalat"/>
        </w:rPr>
        <w:t xml:space="preserve"> international organisations, foreign states, as well as state and local self-government bodies of the Republic of Armenia;</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 xml:space="preserve">register procurement transactions </w:t>
      </w:r>
      <w:r w:rsidR="0027128D" w:rsidRPr="0005021F">
        <w:rPr>
          <w:rFonts w:ascii="GHEA Grapalat" w:hAnsi="GHEA Grapalat"/>
        </w:rPr>
        <w:t>entailing</w:t>
      </w:r>
      <w:r w:rsidR="00104903" w:rsidRPr="0005021F">
        <w:rPr>
          <w:rFonts w:ascii="GHEA Grapalat" w:hAnsi="GHEA Grapalat"/>
        </w:rPr>
        <w:t xml:space="preserve"> obligations for the state; </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(7)</w:t>
      </w:r>
      <w:r w:rsidRPr="0005021F">
        <w:rPr>
          <w:rFonts w:ascii="GHEA Grapalat" w:hAnsi="GHEA Grapalat"/>
        </w:rPr>
        <w:tab/>
      </w:r>
      <w:r w:rsidR="00A22E42" w:rsidRPr="0005021F">
        <w:rPr>
          <w:rFonts w:ascii="GHEA Grapalat" w:hAnsi="GHEA Grapalat"/>
        </w:rPr>
        <w:t>p</w:t>
      </w:r>
      <w:r w:rsidR="008B1BFF" w:rsidRPr="0005021F">
        <w:rPr>
          <w:rFonts w:ascii="GHEA Grapalat" w:hAnsi="GHEA Grapalat"/>
        </w:rPr>
        <w:t>ublish</w:t>
      </w:r>
      <w:r w:rsidR="00104903" w:rsidRPr="0005021F">
        <w:rPr>
          <w:rFonts w:ascii="GHEA Grapalat" w:hAnsi="GHEA Grapalat"/>
        </w:rPr>
        <w:t xml:space="preserve">: </w:t>
      </w:r>
    </w:p>
    <w:p w:rsidR="005B0E3B" w:rsidRPr="0005021F" w:rsidRDefault="00766E71" w:rsidP="00D9187C">
      <w:pPr>
        <w:tabs>
          <w:tab w:val="left" w:pos="567"/>
        </w:tabs>
        <w:spacing w:after="160" w:line="360" w:lineRule="auto"/>
        <w:jc w:val="both"/>
        <w:rPr>
          <w:rFonts w:ascii="GHEA Grapalat" w:hAnsi="GHEA Grapalat"/>
        </w:rPr>
      </w:pPr>
      <w:r w:rsidRPr="0005021F">
        <w:rPr>
          <w:rFonts w:ascii="GHEA Grapalat" w:hAnsi="GHEA Grapalat"/>
        </w:rPr>
        <w:t>a</w:t>
      </w:r>
      <w:r w:rsidR="00D9187C" w:rsidRPr="0005021F">
        <w:rPr>
          <w:rFonts w:ascii="GHEA Grapalat" w:hAnsi="GHEA Grapalat"/>
        </w:rPr>
        <w:t>.</w:t>
      </w:r>
      <w:r w:rsidR="00D9187C" w:rsidRPr="0005021F">
        <w:rPr>
          <w:rFonts w:ascii="GHEA Grapalat" w:hAnsi="GHEA Grapalat"/>
        </w:rPr>
        <w:tab/>
      </w:r>
      <w:r w:rsidR="00104903" w:rsidRPr="0005021F">
        <w:rPr>
          <w:rFonts w:ascii="GHEA Grapalat" w:hAnsi="GHEA Grapalat"/>
        </w:rPr>
        <w:t>the annual public procurement report;</w:t>
      </w:r>
    </w:p>
    <w:p w:rsidR="005B0E3B" w:rsidRPr="0005021F" w:rsidRDefault="00766E71" w:rsidP="00D9187C">
      <w:pPr>
        <w:tabs>
          <w:tab w:val="left" w:pos="567"/>
        </w:tabs>
        <w:spacing w:after="160" w:line="360" w:lineRule="auto"/>
        <w:jc w:val="both"/>
        <w:rPr>
          <w:rFonts w:ascii="GHEA Grapalat" w:hAnsi="GHEA Grapalat"/>
        </w:rPr>
      </w:pPr>
      <w:r w:rsidRPr="0005021F">
        <w:rPr>
          <w:rFonts w:ascii="GHEA Grapalat" w:hAnsi="GHEA Grapalat"/>
        </w:rPr>
        <w:t>b</w:t>
      </w:r>
      <w:r w:rsidR="00104903" w:rsidRPr="0005021F">
        <w:rPr>
          <w:rFonts w:ascii="GHEA Grapalat" w:hAnsi="GHEA Grapalat"/>
        </w:rPr>
        <w:t>.</w:t>
      </w:r>
      <w:r w:rsidR="00D9187C" w:rsidRPr="0005021F">
        <w:rPr>
          <w:rFonts w:ascii="GHEA Grapalat" w:hAnsi="GHEA Grapalat"/>
        </w:rPr>
        <w:tab/>
      </w:r>
      <w:r w:rsidR="00104903" w:rsidRPr="0005021F">
        <w:rPr>
          <w:rFonts w:ascii="GHEA Grapalat" w:hAnsi="GHEA Grapalat"/>
        </w:rPr>
        <w:t>the list of qualified procurement specialists (persons);</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(8)</w:t>
      </w:r>
      <w:r w:rsidRPr="0005021F">
        <w:rPr>
          <w:rFonts w:ascii="GHEA Grapalat" w:hAnsi="GHEA Grapalat"/>
        </w:rPr>
        <w:tab/>
      </w:r>
      <w:r w:rsidR="00104903" w:rsidRPr="0005021F">
        <w:rPr>
          <w:rFonts w:ascii="GHEA Grapalat" w:hAnsi="GHEA Grapalat"/>
        </w:rPr>
        <w:t xml:space="preserve">approve the standard forms of documents used during the procurement process, including those of the invitation and </w:t>
      </w:r>
      <w:r w:rsidR="00301FC5" w:rsidRPr="0005021F">
        <w:rPr>
          <w:rFonts w:ascii="GHEA Grapalat" w:hAnsi="GHEA Grapalat"/>
        </w:rPr>
        <w:t xml:space="preserve">the </w:t>
      </w:r>
      <w:r w:rsidR="00104903" w:rsidRPr="0005021F">
        <w:rPr>
          <w:rFonts w:ascii="GHEA Grapalat" w:hAnsi="GHEA Grapalat"/>
        </w:rPr>
        <w:t>contract;</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(9)</w:t>
      </w:r>
      <w:r w:rsidRPr="0005021F">
        <w:rPr>
          <w:rFonts w:ascii="GHEA Grapalat" w:hAnsi="GHEA Grapalat"/>
        </w:rPr>
        <w:tab/>
      </w:r>
      <w:r w:rsidR="00A22E42" w:rsidRPr="0005021F">
        <w:rPr>
          <w:rFonts w:ascii="GHEA Grapalat" w:hAnsi="GHEA Grapalat"/>
        </w:rPr>
        <w:t>a</w:t>
      </w:r>
      <w:r w:rsidR="008B1BFF" w:rsidRPr="0005021F">
        <w:rPr>
          <w:rFonts w:ascii="GHEA Grapalat" w:hAnsi="GHEA Grapalat"/>
        </w:rPr>
        <w:t>pprove</w:t>
      </w:r>
      <w:r w:rsidR="00104903" w:rsidRPr="0005021F">
        <w:rPr>
          <w:rFonts w:ascii="GHEA Grapalat" w:hAnsi="GHEA Grapalat"/>
        </w:rPr>
        <w:t xml:space="preserve"> the standard forms of documents to be submitted to the authorised body according to this Law, including those of the reports, and the deadlines for submission thereof;</w:t>
      </w:r>
    </w:p>
    <w:p w:rsidR="005B0E3B" w:rsidRPr="0005021F" w:rsidRDefault="00D9187C" w:rsidP="00D9187C">
      <w:pPr>
        <w:tabs>
          <w:tab w:val="left" w:pos="567"/>
        </w:tabs>
        <w:spacing w:after="160" w:line="360" w:lineRule="auto"/>
        <w:jc w:val="both"/>
        <w:rPr>
          <w:rFonts w:ascii="GHEA Grapalat" w:hAnsi="GHEA Grapalat"/>
          <w:color w:val="000000"/>
        </w:rPr>
      </w:pPr>
      <w:r w:rsidRPr="0005021F">
        <w:rPr>
          <w:rFonts w:ascii="GHEA Grapalat" w:hAnsi="GHEA Grapalat"/>
        </w:rPr>
        <w:t>(10)</w:t>
      </w:r>
      <w:r w:rsidRPr="0005021F">
        <w:rPr>
          <w:rFonts w:ascii="GHEA Grapalat" w:hAnsi="GHEA Grapalat"/>
        </w:rPr>
        <w:tab/>
      </w:r>
      <w:r w:rsidR="00A22E42" w:rsidRPr="0005021F">
        <w:rPr>
          <w:rFonts w:ascii="GHEA Grapalat" w:hAnsi="GHEA Grapalat"/>
        </w:rPr>
        <w:t>a</w:t>
      </w:r>
      <w:r w:rsidR="008B1BFF" w:rsidRPr="0005021F">
        <w:rPr>
          <w:rFonts w:ascii="GHEA Grapalat" w:hAnsi="GHEA Grapalat"/>
        </w:rPr>
        <w:t>pprove</w:t>
      </w:r>
      <w:r w:rsidR="00104903" w:rsidRPr="0005021F">
        <w:rPr>
          <w:rFonts w:ascii="GHEA Grapalat" w:hAnsi="GHEA Grapalat"/>
        </w:rPr>
        <w:t xml:space="preserve"> the form of the register and the procedure for the keeping thereof;</w:t>
      </w:r>
    </w:p>
    <w:p w:rsidR="005B0E3B" w:rsidRPr="0005021F" w:rsidRDefault="00D9187C" w:rsidP="00D9187C">
      <w:pPr>
        <w:tabs>
          <w:tab w:val="left" w:pos="567"/>
        </w:tabs>
        <w:spacing w:after="160" w:line="360" w:lineRule="auto"/>
        <w:jc w:val="both"/>
        <w:rPr>
          <w:rFonts w:ascii="GHEA Grapalat" w:hAnsi="GHEA Grapalat" w:cs="Sylfaen"/>
        </w:rPr>
      </w:pPr>
      <w:r w:rsidRPr="0005021F">
        <w:rPr>
          <w:rFonts w:ascii="GHEA Grapalat" w:hAnsi="GHEA Grapalat"/>
        </w:rPr>
        <w:t>(11)</w:t>
      </w:r>
      <w:r w:rsidRPr="0005021F">
        <w:rPr>
          <w:rFonts w:ascii="GHEA Grapalat" w:hAnsi="GHEA Grapalat"/>
        </w:rPr>
        <w:tab/>
      </w:r>
      <w:r w:rsidR="00A22E42" w:rsidRPr="0005021F">
        <w:rPr>
          <w:rFonts w:ascii="GHEA Grapalat" w:hAnsi="GHEA Grapalat"/>
        </w:rPr>
        <w:t>m</w:t>
      </w:r>
      <w:r w:rsidR="008B1BFF" w:rsidRPr="0005021F">
        <w:rPr>
          <w:rFonts w:ascii="GHEA Grapalat" w:hAnsi="GHEA Grapalat"/>
        </w:rPr>
        <w:t>aintain</w:t>
      </w:r>
      <w:r w:rsidR="00104903" w:rsidRPr="0005021F">
        <w:rPr>
          <w:rFonts w:ascii="GHEA Grapalat" w:hAnsi="GHEA Grapalat"/>
        </w:rPr>
        <w:t xml:space="preserve"> and co-ordinate the e-procurement system;</w:t>
      </w:r>
    </w:p>
    <w:p w:rsidR="005B0E3B" w:rsidRPr="0005021F" w:rsidRDefault="00D9187C" w:rsidP="00D9187C">
      <w:pPr>
        <w:tabs>
          <w:tab w:val="left" w:pos="567"/>
        </w:tabs>
        <w:spacing w:after="160" w:line="360" w:lineRule="auto"/>
        <w:jc w:val="both"/>
        <w:rPr>
          <w:rFonts w:ascii="GHEA Grapalat" w:hAnsi="GHEA Grapalat" w:cs="Sylfaen"/>
        </w:rPr>
      </w:pPr>
      <w:r w:rsidRPr="0005021F">
        <w:rPr>
          <w:rFonts w:ascii="GHEA Grapalat" w:hAnsi="GHEA Grapalat"/>
        </w:rPr>
        <w:t>(12)</w:t>
      </w:r>
      <w:r w:rsidRPr="0005021F">
        <w:rPr>
          <w:rFonts w:ascii="GHEA Grapalat" w:hAnsi="GHEA Grapalat"/>
        </w:rPr>
        <w:tab/>
      </w:r>
      <w:r w:rsidR="00A22E42" w:rsidRPr="0005021F">
        <w:rPr>
          <w:rFonts w:ascii="GHEA Grapalat" w:hAnsi="GHEA Grapalat"/>
        </w:rPr>
        <w:t>e</w:t>
      </w:r>
      <w:r w:rsidR="008B1BFF" w:rsidRPr="0005021F">
        <w:rPr>
          <w:rFonts w:ascii="GHEA Grapalat" w:hAnsi="GHEA Grapalat"/>
        </w:rPr>
        <w:t>nsure</w:t>
      </w:r>
      <w:r w:rsidR="00104903" w:rsidRPr="0005021F">
        <w:rPr>
          <w:rFonts w:ascii="GHEA Grapalat" w:hAnsi="GHEA Grapalat"/>
        </w:rPr>
        <w:t xml:space="preserve"> the availability of a procurement support service (hotline) for the purpose of responding to alerts and </w:t>
      </w:r>
      <w:r w:rsidR="00AB7D96" w:rsidRPr="0005021F">
        <w:rPr>
          <w:rFonts w:ascii="GHEA Grapalat" w:hAnsi="GHEA Grapalat"/>
        </w:rPr>
        <w:t xml:space="preserve">quickly </w:t>
      </w:r>
      <w:r w:rsidR="00104903" w:rsidRPr="0005021F">
        <w:rPr>
          <w:rFonts w:ascii="GHEA Grapalat" w:hAnsi="GHEA Grapalat"/>
        </w:rPr>
        <w:t>responding to questions on procurement.</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The head of the contracting authority shall appoint a procurement co-ordinator who shall be:</w:t>
      </w:r>
      <w:r w:rsidR="00AB7D96" w:rsidRPr="0005021F">
        <w:rPr>
          <w:rFonts w:ascii="GHEA Grapalat" w:hAnsi="GHEA Grapalat"/>
        </w:rPr>
        <w:t xml:space="preserve"> </w:t>
      </w:r>
    </w:p>
    <w:p w:rsidR="005B0E3B" w:rsidRPr="0005021F" w:rsidRDefault="00104903" w:rsidP="00D9187C">
      <w:pPr>
        <w:tabs>
          <w:tab w:val="left" w:pos="567"/>
        </w:tabs>
        <w:spacing w:after="160" w:line="360" w:lineRule="auto"/>
        <w:jc w:val="both"/>
        <w:rPr>
          <w:rFonts w:ascii="GHEA Grapalat" w:hAnsi="GHEA Grapalat"/>
        </w:rPr>
      </w:pPr>
      <w:r w:rsidRPr="0005021F">
        <w:rPr>
          <w:rFonts w:ascii="GHEA Grapalat" w:hAnsi="GHEA Grapalat"/>
        </w:rPr>
        <w:t>(1)</w:t>
      </w:r>
      <w:r w:rsidR="00D9187C" w:rsidRPr="0005021F">
        <w:rPr>
          <w:rFonts w:ascii="GHEA Grapalat" w:hAnsi="GHEA Grapalat"/>
        </w:rPr>
        <w:tab/>
      </w:r>
      <w:r w:rsidR="00A22E42" w:rsidRPr="0005021F">
        <w:rPr>
          <w:rFonts w:ascii="GHEA Grapalat" w:hAnsi="GHEA Grapalat"/>
        </w:rPr>
        <w:t>r</w:t>
      </w:r>
      <w:r w:rsidR="008B1BFF" w:rsidRPr="0005021F">
        <w:rPr>
          <w:rFonts w:ascii="GHEA Grapalat" w:hAnsi="GHEA Grapalat"/>
        </w:rPr>
        <w:t>esponsible</w:t>
      </w:r>
      <w:r w:rsidRPr="0005021F">
        <w:rPr>
          <w:rFonts w:ascii="GHEA Grapalat" w:hAnsi="GHEA Grapalat"/>
        </w:rPr>
        <w:t xml:space="preserve"> for the </w:t>
      </w:r>
      <w:r w:rsidR="00EA4E0E">
        <w:rPr>
          <w:rFonts w:ascii="GHEA Grapalat" w:hAnsi="GHEA Grapalat"/>
        </w:rPr>
        <w:t>organisation</w:t>
      </w:r>
      <w:r w:rsidRPr="0005021F">
        <w:rPr>
          <w:rFonts w:ascii="GHEA Grapalat" w:hAnsi="GHEA Grapalat"/>
        </w:rPr>
        <w:t xml:space="preserve"> and co-ordination of the procurement process of the contracting authority;</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give an opinion on documents approved by the contracting authority within the</w:t>
      </w:r>
      <w:r w:rsidRPr="0005021F">
        <w:rPr>
          <w:rFonts w:ascii="Courier New" w:hAnsi="Courier New" w:cs="Courier New"/>
        </w:rPr>
        <w:t> </w:t>
      </w:r>
      <w:r w:rsidR="00104903" w:rsidRPr="0005021F">
        <w:rPr>
          <w:rFonts w:ascii="GHEA Grapalat" w:hAnsi="GHEA Grapalat"/>
        </w:rPr>
        <w:t>framework of procurement;</w:t>
      </w:r>
    </w:p>
    <w:p w:rsidR="005B0E3B" w:rsidRPr="0005021F" w:rsidRDefault="00D9187C" w:rsidP="00D9187C">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A22E42" w:rsidRPr="0005021F">
        <w:rPr>
          <w:rFonts w:ascii="GHEA Grapalat" w:hAnsi="GHEA Grapalat"/>
        </w:rPr>
        <w:t>e</w:t>
      </w:r>
      <w:r w:rsidR="008B1BFF" w:rsidRPr="0005021F">
        <w:rPr>
          <w:rFonts w:ascii="GHEA Grapalat" w:hAnsi="GHEA Grapalat"/>
        </w:rPr>
        <w:t>xercise</w:t>
      </w:r>
      <w:r w:rsidR="00104903" w:rsidRPr="0005021F">
        <w:rPr>
          <w:rFonts w:ascii="GHEA Grapalat" w:hAnsi="GHEA Grapalat"/>
        </w:rPr>
        <w:t xml:space="preserve"> powers of the secretary of the evaluation commission;</w:t>
      </w:r>
    </w:p>
    <w:p w:rsidR="005B0E3B" w:rsidRPr="0005021F" w:rsidRDefault="00D9187C" w:rsidP="002C0DB4">
      <w:pPr>
        <w:tabs>
          <w:tab w:val="left" w:pos="567"/>
        </w:tabs>
        <w:spacing w:after="160" w:line="384" w:lineRule="auto"/>
        <w:jc w:val="both"/>
        <w:rPr>
          <w:rFonts w:ascii="GHEA Grapalat" w:hAnsi="GHEA Grapalat"/>
        </w:rPr>
      </w:pPr>
      <w:r w:rsidRPr="0005021F">
        <w:rPr>
          <w:rFonts w:ascii="GHEA Grapalat" w:hAnsi="GHEA Grapalat"/>
        </w:rPr>
        <w:lastRenderedPageBreak/>
        <w:t>(4)</w:t>
      </w:r>
      <w:r w:rsidRPr="0005021F">
        <w:rPr>
          <w:rFonts w:ascii="GHEA Grapalat" w:hAnsi="GHEA Grapalat"/>
        </w:rPr>
        <w:tab/>
      </w:r>
      <w:r w:rsidR="00A22E42" w:rsidRPr="0005021F">
        <w:rPr>
          <w:rFonts w:ascii="GHEA Grapalat" w:hAnsi="GHEA Grapalat"/>
        </w:rPr>
        <w:t>d</w:t>
      </w:r>
      <w:r w:rsidR="008B1BFF" w:rsidRPr="0005021F">
        <w:rPr>
          <w:rFonts w:ascii="GHEA Grapalat" w:hAnsi="GHEA Grapalat"/>
        </w:rPr>
        <w:t>raw</w:t>
      </w:r>
      <w:r w:rsidR="00104903" w:rsidRPr="0005021F">
        <w:rPr>
          <w:rFonts w:ascii="GHEA Grapalat" w:hAnsi="GHEA Grapalat"/>
        </w:rPr>
        <w:t xml:space="preserve"> up the </w:t>
      </w:r>
      <w:r w:rsidR="00ED057F" w:rsidRPr="0005021F">
        <w:rPr>
          <w:rFonts w:ascii="GHEA Grapalat" w:hAnsi="GHEA Grapalat"/>
        </w:rPr>
        <w:t>protocol</w:t>
      </w:r>
      <w:r w:rsidR="00104903" w:rsidRPr="0005021F">
        <w:rPr>
          <w:rFonts w:ascii="GHEA Grapalat" w:hAnsi="GHEA Grapalat"/>
        </w:rPr>
        <w:t xml:space="preserve"> of the given procurement procedure and the</w:t>
      </w:r>
      <w:r w:rsidRPr="0005021F">
        <w:rPr>
          <w:rFonts w:ascii="Courier New" w:hAnsi="Courier New" w:cs="Courier New"/>
        </w:rPr>
        <w:t> </w:t>
      </w:r>
      <w:r w:rsidR="00104903" w:rsidRPr="0005021F">
        <w:rPr>
          <w:rFonts w:ascii="GHEA Grapalat" w:hAnsi="GHEA Grapalat"/>
        </w:rPr>
        <w:t>procurement contract and submit them to the head of the contracting authority for approval.</w:t>
      </w:r>
    </w:p>
    <w:p w:rsidR="005B0E3B" w:rsidRPr="0005021F" w:rsidRDefault="00D9187C" w:rsidP="002C0DB4">
      <w:pPr>
        <w:tabs>
          <w:tab w:val="left" w:pos="567"/>
        </w:tabs>
        <w:spacing w:after="160" w:line="384"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A procurement co</w:t>
      </w:r>
      <w:r w:rsidR="00EA4E0E">
        <w:rPr>
          <w:rFonts w:ascii="GHEA Grapalat" w:hAnsi="GHEA Grapalat"/>
        </w:rPr>
        <w:t>-</w:t>
      </w:r>
      <w:r w:rsidR="00104903" w:rsidRPr="0005021F">
        <w:rPr>
          <w:rFonts w:ascii="GHEA Grapalat" w:hAnsi="GHEA Grapalat"/>
        </w:rPr>
        <w:t>ordinator may be:</w:t>
      </w:r>
    </w:p>
    <w:p w:rsidR="005B0E3B" w:rsidRPr="0005021F" w:rsidRDefault="00D9187C" w:rsidP="002C0DB4">
      <w:pPr>
        <w:tabs>
          <w:tab w:val="left" w:pos="567"/>
        </w:tabs>
        <w:spacing w:after="160" w:line="384" w:lineRule="auto"/>
        <w:jc w:val="both"/>
        <w:rPr>
          <w:rFonts w:ascii="GHEA Grapalat" w:hAnsi="GHEA Grapalat"/>
        </w:rPr>
      </w:pPr>
      <w:r w:rsidRPr="0005021F">
        <w:rPr>
          <w:rFonts w:ascii="GHEA Grapalat" w:hAnsi="GHEA Grapalat"/>
        </w:rPr>
        <w:t>(1)</w:t>
      </w:r>
      <w:r w:rsidRPr="0005021F">
        <w:rPr>
          <w:rFonts w:ascii="GHEA Grapalat" w:hAnsi="GHEA Grapalat"/>
        </w:rPr>
        <w:tab/>
      </w:r>
      <w:r w:rsidR="00A22E42" w:rsidRPr="0005021F">
        <w:rPr>
          <w:rFonts w:ascii="GHEA Grapalat" w:hAnsi="GHEA Grapalat"/>
        </w:rPr>
        <w:t>a</w:t>
      </w:r>
      <w:r w:rsidR="00104903" w:rsidRPr="0005021F">
        <w:rPr>
          <w:rFonts w:ascii="GHEA Grapalat" w:hAnsi="GHEA Grapalat"/>
        </w:rPr>
        <w:t xml:space="preserve"> relevant subdivision of the contracting authority;</w:t>
      </w:r>
    </w:p>
    <w:p w:rsidR="005B0E3B" w:rsidRPr="0005021F" w:rsidRDefault="00D9187C" w:rsidP="002C0DB4">
      <w:pPr>
        <w:tabs>
          <w:tab w:val="left" w:pos="567"/>
        </w:tabs>
        <w:spacing w:after="160" w:line="384" w:lineRule="auto"/>
        <w:jc w:val="both"/>
        <w:rPr>
          <w:rFonts w:ascii="GHEA Grapalat" w:hAnsi="GHEA Grapalat"/>
        </w:rPr>
      </w:pPr>
      <w:r w:rsidRPr="0005021F">
        <w:rPr>
          <w:rFonts w:ascii="GHEA Grapalat" w:hAnsi="GHEA Grapalat"/>
        </w:rPr>
        <w:t>(2)</w:t>
      </w:r>
      <w:r w:rsidRPr="0005021F">
        <w:rPr>
          <w:rFonts w:ascii="GHEA Grapalat" w:hAnsi="GHEA Grapalat"/>
        </w:rPr>
        <w:tab/>
      </w:r>
      <w:r w:rsidR="00A22E42" w:rsidRPr="0005021F">
        <w:rPr>
          <w:rFonts w:ascii="GHEA Grapalat" w:hAnsi="GHEA Grapalat"/>
        </w:rPr>
        <w:t>a</w:t>
      </w:r>
      <w:r w:rsidR="008B1BFF" w:rsidRPr="0005021F">
        <w:rPr>
          <w:rFonts w:ascii="GHEA Grapalat" w:hAnsi="GHEA Grapalat"/>
        </w:rPr>
        <w:t>n</w:t>
      </w:r>
      <w:r w:rsidR="00104903" w:rsidRPr="0005021F">
        <w:rPr>
          <w:rFonts w:ascii="GHEA Grapalat" w:hAnsi="GHEA Grapalat"/>
        </w:rPr>
        <w:t xml:space="preserve"> official or officials;</w:t>
      </w:r>
    </w:p>
    <w:p w:rsidR="005B0E3B" w:rsidRPr="0005021F" w:rsidRDefault="00D9187C" w:rsidP="002C0DB4">
      <w:pPr>
        <w:tabs>
          <w:tab w:val="left" w:pos="567"/>
        </w:tabs>
        <w:spacing w:after="160" w:line="384" w:lineRule="auto"/>
        <w:jc w:val="both"/>
        <w:rPr>
          <w:rFonts w:ascii="GHEA Grapalat" w:hAnsi="GHEA Grapalat"/>
        </w:rPr>
      </w:pPr>
      <w:r w:rsidRPr="0005021F">
        <w:rPr>
          <w:rFonts w:ascii="GHEA Grapalat" w:hAnsi="GHEA Grapalat"/>
        </w:rPr>
        <w:t>(3)</w:t>
      </w:r>
      <w:r w:rsidRPr="0005021F">
        <w:rPr>
          <w:rFonts w:ascii="GHEA Grapalat" w:hAnsi="GHEA Grapalat"/>
        </w:rPr>
        <w:tab/>
      </w:r>
      <w:r w:rsidR="00A22E42" w:rsidRPr="0005021F">
        <w:rPr>
          <w:rFonts w:ascii="GHEA Grapalat" w:hAnsi="GHEA Grapalat"/>
        </w:rPr>
        <w:t>a</w:t>
      </w:r>
      <w:r w:rsidR="008B1BFF" w:rsidRPr="0005021F">
        <w:rPr>
          <w:rFonts w:ascii="GHEA Grapalat" w:hAnsi="GHEA Grapalat"/>
        </w:rPr>
        <w:t>n</w:t>
      </w:r>
      <w:r w:rsidR="00104903" w:rsidRPr="0005021F">
        <w:rPr>
          <w:rFonts w:ascii="GHEA Grapalat" w:hAnsi="GHEA Grapalat"/>
        </w:rPr>
        <w:t xml:space="preserve"> invited person —</w:t>
      </w:r>
      <w:r w:rsidR="000A0113" w:rsidRPr="0005021F">
        <w:rPr>
          <w:rFonts w:ascii="GHEA Grapalat" w:hAnsi="GHEA Grapalat"/>
        </w:rPr>
        <w:t xml:space="preserve"> </w:t>
      </w:r>
      <w:r w:rsidR="00104903" w:rsidRPr="0005021F">
        <w:rPr>
          <w:rFonts w:ascii="GHEA Grapalat" w:hAnsi="GHEA Grapalat"/>
        </w:rPr>
        <w:t>consultant or consultants.</w:t>
      </w:r>
    </w:p>
    <w:p w:rsidR="005B0E3B" w:rsidRPr="0005021F" w:rsidRDefault="00D9187C" w:rsidP="002C0DB4">
      <w:pPr>
        <w:tabs>
          <w:tab w:val="left" w:pos="567"/>
        </w:tabs>
        <w:spacing w:after="160" w:line="384"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Employees of the subdivision co-ordinating procurement, officials and invited persons must be included in the list of qualified procurement co</w:t>
      </w:r>
      <w:r w:rsidR="00EA4E0E">
        <w:rPr>
          <w:rFonts w:ascii="GHEA Grapalat" w:hAnsi="GHEA Grapalat"/>
        </w:rPr>
        <w:t>-</w:t>
      </w:r>
      <w:r w:rsidR="00104903" w:rsidRPr="0005021F">
        <w:rPr>
          <w:rFonts w:ascii="GHEA Grapalat" w:hAnsi="GHEA Grapalat"/>
        </w:rPr>
        <w:t xml:space="preserve">ordinators, published by the authorised body. The persons referred to in the list shall be included in the list after being </w:t>
      </w:r>
      <w:r w:rsidR="000A0113" w:rsidRPr="0005021F">
        <w:rPr>
          <w:rFonts w:ascii="GHEA Grapalat" w:hAnsi="GHEA Grapalat"/>
        </w:rPr>
        <w:t>evaluated</w:t>
      </w:r>
      <w:r w:rsidR="00104903" w:rsidRPr="0005021F">
        <w:rPr>
          <w:rFonts w:ascii="GHEA Grapalat" w:hAnsi="GHEA Grapalat"/>
        </w:rPr>
        <w:t xml:space="preserve"> as satisfactory based on the results of the procedure for procurement co-ordinators qualification, organised by the authorised body.</w:t>
      </w:r>
    </w:p>
    <w:p w:rsidR="005B0E3B" w:rsidRPr="0005021F" w:rsidRDefault="005B0E3B" w:rsidP="00695B94">
      <w:pPr>
        <w:spacing w:after="160" w:line="360" w:lineRule="auto"/>
        <w:jc w:val="center"/>
        <w:rPr>
          <w:rFonts w:ascii="GHEA Grapalat" w:hAnsi="GHEA Grapalat"/>
        </w:rPr>
      </w:pPr>
    </w:p>
    <w:tbl>
      <w:tblPr>
        <w:tblW w:w="0" w:type="auto"/>
        <w:jc w:val="center"/>
        <w:tblCellSpacing w:w="0" w:type="dxa"/>
        <w:tblCellMar>
          <w:left w:w="0" w:type="dxa"/>
          <w:right w:w="0" w:type="dxa"/>
        </w:tblCellMar>
        <w:tblLook w:val="04A0"/>
      </w:tblPr>
      <w:tblGrid>
        <w:gridCol w:w="1772"/>
        <w:gridCol w:w="7157"/>
      </w:tblGrid>
      <w:tr w:rsidR="005B0E3B" w:rsidRPr="0005021F" w:rsidTr="00345E9A">
        <w:trPr>
          <w:tblCellSpacing w:w="0" w:type="dxa"/>
          <w:jc w:val="center"/>
        </w:trPr>
        <w:tc>
          <w:tcPr>
            <w:tcW w:w="1772" w:type="dxa"/>
          </w:tcPr>
          <w:p w:rsidR="005B0E3B" w:rsidRPr="0005021F" w:rsidRDefault="00104903" w:rsidP="002C0DB4">
            <w:pPr>
              <w:spacing w:after="160" w:line="384" w:lineRule="auto"/>
              <w:ind w:left="56"/>
              <w:jc w:val="center"/>
              <w:rPr>
                <w:rFonts w:ascii="GHEA Grapalat" w:hAnsi="GHEA Grapalat"/>
              </w:rPr>
            </w:pPr>
            <w:r w:rsidRPr="0005021F">
              <w:rPr>
                <w:rFonts w:ascii="GHEA Grapalat" w:hAnsi="GHEA Grapalat"/>
                <w:b/>
              </w:rPr>
              <w:t>Article 17.</w:t>
            </w:r>
          </w:p>
        </w:tc>
        <w:tc>
          <w:tcPr>
            <w:tcW w:w="7157" w:type="dxa"/>
            <w:vAlign w:val="center"/>
          </w:tcPr>
          <w:p w:rsidR="005B0E3B" w:rsidRPr="0005021F" w:rsidRDefault="00104903" w:rsidP="006D7DAB">
            <w:pPr>
              <w:spacing w:after="160" w:line="384" w:lineRule="auto"/>
              <w:ind w:left="96"/>
              <w:rPr>
                <w:rFonts w:ascii="GHEA Grapalat" w:hAnsi="GHEA Grapalat"/>
              </w:rPr>
            </w:pPr>
            <w:r w:rsidRPr="0005021F">
              <w:rPr>
                <w:rFonts w:ascii="GHEA Grapalat" w:hAnsi="GHEA Grapalat"/>
                <w:b/>
              </w:rPr>
              <w:t>Centralised procurement</w:t>
            </w:r>
          </w:p>
        </w:tc>
      </w:tr>
    </w:tbl>
    <w:p w:rsidR="005B0E3B" w:rsidRPr="0005021F" w:rsidRDefault="00104903" w:rsidP="002C0DB4">
      <w:pPr>
        <w:tabs>
          <w:tab w:val="left" w:pos="567"/>
        </w:tabs>
        <w:spacing w:after="160" w:line="384" w:lineRule="auto"/>
        <w:jc w:val="both"/>
        <w:rPr>
          <w:rFonts w:ascii="GHEA Grapalat" w:hAnsi="GHEA Grapalat"/>
        </w:rPr>
      </w:pPr>
      <w:r w:rsidRPr="0005021F">
        <w:rPr>
          <w:rFonts w:ascii="GHEA Grapalat" w:hAnsi="GHEA Grapalat"/>
        </w:rPr>
        <w:t>1.</w:t>
      </w:r>
      <w:r w:rsidRPr="0005021F">
        <w:rPr>
          <w:rFonts w:ascii="GHEA Grapalat" w:hAnsi="GHEA Grapalat"/>
        </w:rPr>
        <w:tab/>
        <w:t>Procurement for needs of contracting authorities or separate groups thereof may be carried out in a centralised manner as prescribed by the Government of the</w:t>
      </w:r>
      <w:r w:rsidR="00D9187C" w:rsidRPr="0005021F">
        <w:rPr>
          <w:rFonts w:ascii="Courier New" w:hAnsi="Courier New" w:cs="Courier New"/>
        </w:rPr>
        <w:t> </w:t>
      </w:r>
      <w:r w:rsidRPr="0005021F">
        <w:rPr>
          <w:rFonts w:ascii="GHEA Grapalat" w:hAnsi="GHEA Grapalat"/>
        </w:rPr>
        <w:t>Republic of Armenia.</w:t>
      </w:r>
    </w:p>
    <w:p w:rsidR="005B0E3B" w:rsidRPr="0005021F" w:rsidRDefault="00104903" w:rsidP="006D7DA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t>Centralised procurement shall be carried out by a body or a legal person authorised by the Government of the Republic of Armenia.</w:t>
      </w:r>
    </w:p>
    <w:p w:rsidR="006D7DAB" w:rsidRPr="0005021F" w:rsidRDefault="006D7DAB">
      <w:pPr>
        <w:spacing w:after="200" w:line="276" w:lineRule="auto"/>
        <w:rPr>
          <w:rFonts w:ascii="GHEA Grapalat" w:hAnsi="GHEA Grapalat"/>
          <w:b/>
        </w:rPr>
      </w:pPr>
      <w:r w:rsidRPr="0005021F">
        <w:rPr>
          <w:rFonts w:ascii="GHEA Grapalat" w:hAnsi="GHEA Grapalat"/>
          <w:b/>
        </w:rPr>
        <w:br w:type="page"/>
      </w:r>
    </w:p>
    <w:p w:rsidR="005B0E3B" w:rsidRPr="0005021F" w:rsidRDefault="00104903" w:rsidP="002C0DB4">
      <w:pPr>
        <w:spacing w:after="160" w:line="360" w:lineRule="auto"/>
        <w:ind w:left="567" w:right="566"/>
        <w:jc w:val="center"/>
        <w:rPr>
          <w:rFonts w:ascii="GHEA Grapalat" w:hAnsi="GHEA Grapalat"/>
        </w:rPr>
      </w:pPr>
      <w:r w:rsidRPr="0005021F">
        <w:rPr>
          <w:rFonts w:ascii="GHEA Grapalat" w:hAnsi="GHEA Grapalat"/>
          <w:b/>
        </w:rPr>
        <w:lastRenderedPageBreak/>
        <w:t>SECTION 3</w:t>
      </w:r>
    </w:p>
    <w:p w:rsidR="005B0E3B" w:rsidRPr="0005021F" w:rsidRDefault="00104903" w:rsidP="002C0DB4">
      <w:pPr>
        <w:spacing w:after="160" w:line="360" w:lineRule="auto"/>
        <w:ind w:left="567" w:right="566"/>
        <w:jc w:val="center"/>
        <w:rPr>
          <w:rFonts w:ascii="GHEA Grapalat" w:hAnsi="GHEA Grapalat"/>
        </w:rPr>
      </w:pPr>
      <w:r w:rsidRPr="0005021F">
        <w:rPr>
          <w:rFonts w:ascii="GHEA Grapalat" w:hAnsi="GHEA Grapalat"/>
          <w:b/>
        </w:rPr>
        <w:t>PROCUREMENT PROCEDURES AND CONDITIONS FOR APPLICATION</w:t>
      </w:r>
      <w:r w:rsidR="00D9187C" w:rsidRPr="0005021F">
        <w:rPr>
          <w:rFonts w:ascii="Courier New" w:hAnsi="Courier New" w:cs="Courier New"/>
          <w:b/>
        </w:rPr>
        <w:t> </w:t>
      </w:r>
      <w:r w:rsidRPr="0005021F">
        <w:rPr>
          <w:rFonts w:ascii="GHEA Grapalat" w:hAnsi="GHEA Grapalat"/>
          <w:b/>
        </w:rPr>
        <w:t>THEREOF</w:t>
      </w:r>
    </w:p>
    <w:p w:rsidR="005B0E3B" w:rsidRPr="0005021F" w:rsidRDefault="005B0E3B" w:rsidP="002C0DB4">
      <w:pPr>
        <w:spacing w:after="160" w:line="360" w:lineRule="auto"/>
        <w:rPr>
          <w:rFonts w:ascii="GHEA Grapalat" w:hAnsi="GHEA Grapalat"/>
        </w:rPr>
      </w:pPr>
    </w:p>
    <w:tbl>
      <w:tblPr>
        <w:tblW w:w="0" w:type="auto"/>
        <w:jc w:val="center"/>
        <w:tblCellSpacing w:w="0" w:type="dxa"/>
        <w:tblCellMar>
          <w:left w:w="0" w:type="dxa"/>
          <w:right w:w="0" w:type="dxa"/>
        </w:tblCellMar>
        <w:tblLook w:val="04A0"/>
      </w:tblPr>
      <w:tblGrid>
        <w:gridCol w:w="1701"/>
        <w:gridCol w:w="7036"/>
      </w:tblGrid>
      <w:tr w:rsidR="005B0E3B" w:rsidRPr="0005021F" w:rsidTr="00345E9A">
        <w:trPr>
          <w:tblCellSpacing w:w="0" w:type="dxa"/>
          <w:jc w:val="center"/>
        </w:trPr>
        <w:tc>
          <w:tcPr>
            <w:tcW w:w="1701" w:type="dxa"/>
          </w:tcPr>
          <w:p w:rsidR="005B0E3B" w:rsidRPr="0005021F" w:rsidRDefault="00104903" w:rsidP="00F0705A">
            <w:pPr>
              <w:spacing w:after="160" w:line="360" w:lineRule="auto"/>
              <w:ind w:left="33"/>
              <w:jc w:val="center"/>
              <w:rPr>
                <w:rFonts w:ascii="GHEA Grapalat" w:hAnsi="GHEA Grapalat"/>
              </w:rPr>
            </w:pPr>
            <w:r w:rsidRPr="0005021F">
              <w:rPr>
                <w:rFonts w:ascii="GHEA Grapalat" w:hAnsi="GHEA Grapalat"/>
                <w:b/>
              </w:rPr>
              <w:t>Article 18.</w:t>
            </w:r>
          </w:p>
        </w:tc>
        <w:tc>
          <w:tcPr>
            <w:tcW w:w="7036" w:type="dxa"/>
            <w:vAlign w:val="center"/>
          </w:tcPr>
          <w:p w:rsidR="005B0E3B" w:rsidRPr="0005021F" w:rsidRDefault="00104903" w:rsidP="000B67DB">
            <w:pPr>
              <w:spacing w:after="160" w:line="360" w:lineRule="auto"/>
              <w:ind w:left="33"/>
              <w:rPr>
                <w:rFonts w:ascii="GHEA Grapalat" w:hAnsi="GHEA Grapalat"/>
              </w:rPr>
            </w:pPr>
            <w:r w:rsidRPr="0005021F">
              <w:rPr>
                <w:rFonts w:ascii="GHEA Grapalat" w:hAnsi="GHEA Grapalat"/>
                <w:b/>
              </w:rPr>
              <w:t>Procurement procedures</w:t>
            </w:r>
          </w:p>
        </w:tc>
      </w:tr>
    </w:tbl>
    <w:p w:rsidR="005B0E3B" w:rsidRPr="0005021F" w:rsidRDefault="000B67DB" w:rsidP="000B67D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procurement procedures shall be:</w:t>
      </w:r>
    </w:p>
    <w:p w:rsidR="005B0E3B" w:rsidRPr="0005021F" w:rsidRDefault="00104903" w:rsidP="000B67DB">
      <w:pPr>
        <w:tabs>
          <w:tab w:val="left" w:pos="567"/>
        </w:tabs>
        <w:spacing w:after="160" w:line="360" w:lineRule="auto"/>
        <w:jc w:val="both"/>
        <w:rPr>
          <w:rFonts w:ascii="GHEA Grapalat" w:hAnsi="GHEA Grapalat"/>
        </w:rPr>
      </w:pPr>
      <w:r w:rsidRPr="0005021F">
        <w:rPr>
          <w:rFonts w:ascii="GHEA Grapalat" w:hAnsi="GHEA Grapalat"/>
        </w:rPr>
        <w:t>(1)</w:t>
      </w:r>
      <w:r w:rsidR="000B67DB" w:rsidRPr="0005021F">
        <w:rPr>
          <w:rFonts w:ascii="GHEA Grapalat" w:hAnsi="GHEA Grapalat"/>
        </w:rPr>
        <w:tab/>
      </w:r>
      <w:r w:rsidR="00A22E42" w:rsidRPr="0005021F">
        <w:rPr>
          <w:rFonts w:ascii="GHEA Grapalat" w:hAnsi="GHEA Grapalat"/>
        </w:rPr>
        <w:t>e</w:t>
      </w:r>
      <w:r w:rsidR="008B1BFF" w:rsidRPr="0005021F">
        <w:rPr>
          <w:rFonts w:ascii="GHEA Grapalat" w:hAnsi="GHEA Grapalat"/>
        </w:rPr>
        <w:t>lectronic</w:t>
      </w:r>
      <w:r w:rsidRPr="0005021F">
        <w:rPr>
          <w:rFonts w:ascii="GHEA Grapalat" w:hAnsi="GHEA Grapalat"/>
        </w:rPr>
        <w:t xml:space="preserve"> auction;</w:t>
      </w:r>
    </w:p>
    <w:p w:rsidR="005B0E3B" w:rsidRPr="0005021F" w:rsidRDefault="000B67DB" w:rsidP="000B67D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A22E42" w:rsidRPr="0005021F">
        <w:rPr>
          <w:rFonts w:ascii="GHEA Grapalat" w:hAnsi="GHEA Grapalat"/>
        </w:rPr>
        <w:t>t</w:t>
      </w:r>
      <w:r w:rsidR="008B1BFF" w:rsidRPr="0005021F">
        <w:rPr>
          <w:rFonts w:ascii="GHEA Grapalat" w:hAnsi="GHEA Grapalat"/>
        </w:rPr>
        <w:t>ender</w:t>
      </w:r>
      <w:r w:rsidR="00104903" w:rsidRPr="0005021F">
        <w:rPr>
          <w:rFonts w:ascii="GHEA Grapalat" w:hAnsi="GHEA Grapalat"/>
        </w:rPr>
        <w:t>;</w:t>
      </w:r>
    </w:p>
    <w:p w:rsidR="005B0E3B" w:rsidRPr="0005021F" w:rsidRDefault="000B67DB" w:rsidP="000B67DB">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A22E42" w:rsidRPr="0005021F">
        <w:rPr>
          <w:rFonts w:ascii="GHEA Grapalat" w:hAnsi="GHEA Grapalat"/>
        </w:rPr>
        <w:t>p</w:t>
      </w:r>
      <w:r w:rsidR="008B1BFF" w:rsidRPr="0005021F">
        <w:rPr>
          <w:rFonts w:ascii="GHEA Grapalat" w:hAnsi="GHEA Grapalat"/>
        </w:rPr>
        <w:t>rice</w:t>
      </w:r>
      <w:r w:rsidR="00104903" w:rsidRPr="0005021F">
        <w:rPr>
          <w:rFonts w:ascii="GHEA Grapalat" w:hAnsi="GHEA Grapalat"/>
        </w:rPr>
        <w:t xml:space="preserve"> quotation;</w:t>
      </w:r>
    </w:p>
    <w:p w:rsidR="005B0E3B" w:rsidRPr="0005021F" w:rsidRDefault="000B67DB" w:rsidP="000B67DB">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A22E42" w:rsidRPr="0005021F">
        <w:rPr>
          <w:rFonts w:ascii="GHEA Grapalat" w:hAnsi="GHEA Grapalat"/>
        </w:rPr>
        <w:t>s</w:t>
      </w:r>
      <w:r w:rsidR="008B1BFF" w:rsidRPr="0005021F">
        <w:rPr>
          <w:rFonts w:ascii="GHEA Grapalat" w:hAnsi="GHEA Grapalat"/>
        </w:rPr>
        <w:t>ingle</w:t>
      </w:r>
      <w:r w:rsidR="00104903" w:rsidRPr="0005021F">
        <w:rPr>
          <w:rFonts w:ascii="GHEA Grapalat" w:hAnsi="GHEA Grapalat"/>
        </w:rPr>
        <w:t xml:space="preserve"> source procurement.</w:t>
      </w:r>
    </w:p>
    <w:p w:rsidR="005B0E3B" w:rsidRPr="0005021F" w:rsidRDefault="000B67DB" w:rsidP="000B67DB">
      <w:pPr>
        <w:tabs>
          <w:tab w:val="left" w:pos="567"/>
        </w:tabs>
        <w:spacing w:after="160" w:line="360" w:lineRule="auto"/>
        <w:jc w:val="both"/>
        <w:rPr>
          <w:rFonts w:ascii="GHEA Grapalat" w:hAnsi="GHEA Grapalat" w:cs="Sylfaen"/>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Tender</w:t>
      </w:r>
      <w:r w:rsidR="002A7D54" w:rsidRPr="0005021F">
        <w:rPr>
          <w:rFonts w:ascii="GHEA Grapalat" w:hAnsi="GHEA Grapalat"/>
        </w:rPr>
        <w:t>s</w:t>
      </w:r>
      <w:r w:rsidR="00104903" w:rsidRPr="0005021F">
        <w:rPr>
          <w:rFonts w:ascii="GHEA Grapalat" w:hAnsi="GHEA Grapalat"/>
        </w:rPr>
        <w:t xml:space="preserve"> shall be of two types — open and closed. Closed tender shall be targeted or periodic.</w:t>
      </w:r>
    </w:p>
    <w:p w:rsidR="005B0E3B" w:rsidRPr="0005021F" w:rsidRDefault="000B67DB" w:rsidP="000B67DB">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Procurement shall be carried out under the procedure for electronic auctions, where the subject of procurement is included in the list provided for by point 14 of part 1 of Article 5 of this Law.</w:t>
      </w:r>
    </w:p>
    <w:p w:rsidR="005B0E3B" w:rsidRPr="0005021F" w:rsidRDefault="000B67DB" w:rsidP="000B67DB">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In cases provided for by this Law, the tender may be carried out in two stages.</w:t>
      </w:r>
    </w:p>
    <w:p w:rsidR="005B0E3B" w:rsidRPr="0005021F" w:rsidRDefault="000B67DB" w:rsidP="000B67DB">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The preferable form of procurement shall be the tender, where the subject of procurement is not included in the list provided for by point 14 of part 1 of Article 5 of this Law, and in</w:t>
      </w:r>
      <w:r w:rsidR="00AA764F" w:rsidRPr="0005021F">
        <w:rPr>
          <w:rFonts w:ascii="GHEA Grapalat" w:hAnsi="GHEA Grapalat"/>
        </w:rPr>
        <w:t xml:space="preserve"> case of procurement containing </w:t>
      </w:r>
      <w:r w:rsidR="00104903" w:rsidRPr="0005021F">
        <w:rPr>
          <w:rFonts w:ascii="GHEA Grapalat" w:hAnsi="GHEA Grapalat"/>
        </w:rPr>
        <w:t>state secret — in the list provided for by point 15 of the same part. Procurement may be carried out in other forms, exclusively in cases provided for by this Law.</w:t>
      </w:r>
    </w:p>
    <w:p w:rsidR="005B0E3B" w:rsidRPr="0005021F" w:rsidRDefault="000B67DB" w:rsidP="000B67DB">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 xml:space="preserve">As a result of the procurement procedure, a contract shall be concluded. </w:t>
      </w:r>
    </w:p>
    <w:p w:rsidR="005B0E3B" w:rsidRPr="0005021F" w:rsidRDefault="000B67DB" w:rsidP="006D7DAB">
      <w:pPr>
        <w:tabs>
          <w:tab w:val="left" w:pos="567"/>
        </w:tabs>
        <w:spacing w:after="160" w:line="360" w:lineRule="auto"/>
        <w:jc w:val="both"/>
        <w:rPr>
          <w:rFonts w:ascii="GHEA Grapalat" w:hAnsi="GHEA Grapalat"/>
        </w:rPr>
      </w:pPr>
      <w:r w:rsidRPr="0005021F">
        <w:rPr>
          <w:rFonts w:ascii="GHEA Grapalat" w:hAnsi="GHEA Grapalat"/>
        </w:rPr>
        <w:t>7.</w:t>
      </w:r>
      <w:r w:rsidRPr="0005021F">
        <w:rPr>
          <w:rFonts w:ascii="GHEA Grapalat" w:hAnsi="GHEA Grapalat"/>
        </w:rPr>
        <w:tab/>
      </w:r>
      <w:r w:rsidR="00104903" w:rsidRPr="0005021F">
        <w:rPr>
          <w:rFonts w:ascii="GHEA Grapalat" w:hAnsi="GHEA Grapalat"/>
        </w:rPr>
        <w:t>Procurement may be carried out from commodity, labour or service exchanges through the application of the procurement procedure.</w:t>
      </w:r>
    </w:p>
    <w:tbl>
      <w:tblPr>
        <w:tblW w:w="0" w:type="auto"/>
        <w:jc w:val="center"/>
        <w:tblCellSpacing w:w="0" w:type="dxa"/>
        <w:tblCellMar>
          <w:left w:w="0" w:type="dxa"/>
          <w:right w:w="0" w:type="dxa"/>
        </w:tblCellMar>
        <w:tblLook w:val="04A0"/>
      </w:tblPr>
      <w:tblGrid>
        <w:gridCol w:w="1701"/>
        <w:gridCol w:w="7370"/>
      </w:tblGrid>
      <w:tr w:rsidR="005B0E3B" w:rsidRPr="0005021F" w:rsidTr="00345E9A">
        <w:trPr>
          <w:tblCellSpacing w:w="0" w:type="dxa"/>
          <w:jc w:val="center"/>
        </w:trPr>
        <w:tc>
          <w:tcPr>
            <w:tcW w:w="1701" w:type="dxa"/>
          </w:tcPr>
          <w:p w:rsidR="005B0E3B" w:rsidRPr="0005021F" w:rsidRDefault="00104903" w:rsidP="00F0705A">
            <w:pPr>
              <w:spacing w:after="160" w:line="360" w:lineRule="auto"/>
              <w:ind w:left="77" w:firstLine="11"/>
              <w:jc w:val="center"/>
              <w:rPr>
                <w:rFonts w:ascii="GHEA Grapalat" w:hAnsi="GHEA Grapalat"/>
              </w:rPr>
            </w:pPr>
            <w:r w:rsidRPr="0005021F">
              <w:rPr>
                <w:rFonts w:ascii="GHEA Grapalat" w:hAnsi="GHEA Grapalat"/>
                <w:b/>
              </w:rPr>
              <w:lastRenderedPageBreak/>
              <w:t>Article 19.</w:t>
            </w:r>
          </w:p>
        </w:tc>
        <w:tc>
          <w:tcPr>
            <w:tcW w:w="7370" w:type="dxa"/>
            <w:vAlign w:val="center"/>
          </w:tcPr>
          <w:p w:rsidR="005B0E3B" w:rsidRPr="0005021F" w:rsidRDefault="00104903" w:rsidP="006D7DAB">
            <w:pPr>
              <w:spacing w:after="160" w:line="360" w:lineRule="auto"/>
              <w:ind w:left="79"/>
              <w:rPr>
                <w:rFonts w:ascii="GHEA Grapalat" w:hAnsi="GHEA Grapalat"/>
              </w:rPr>
            </w:pPr>
            <w:r w:rsidRPr="0005021F">
              <w:rPr>
                <w:rFonts w:ascii="GHEA Grapalat" w:hAnsi="GHEA Grapalat"/>
                <w:b/>
              </w:rPr>
              <w:t>Conditions for holding tender in two stages</w:t>
            </w:r>
          </w:p>
        </w:tc>
      </w:tr>
    </w:tbl>
    <w:p w:rsidR="005B0E3B" w:rsidRPr="0005021F" w:rsidRDefault="000B67DB" w:rsidP="000B67D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tender may be carried out in two stages, where:</w:t>
      </w:r>
    </w:p>
    <w:p w:rsidR="005B0E3B" w:rsidRPr="0005021F" w:rsidRDefault="000B67DB" w:rsidP="006D7DA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A22E4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contracting authority is not able to accurately (objectively) define the</w:t>
      </w:r>
      <w:r w:rsidRPr="0005021F">
        <w:rPr>
          <w:rFonts w:ascii="Courier New" w:hAnsi="Courier New" w:cs="Courier New"/>
        </w:rPr>
        <w:t> </w:t>
      </w:r>
      <w:r w:rsidR="00104903" w:rsidRPr="0005021F">
        <w:rPr>
          <w:rFonts w:ascii="GHEA Grapalat" w:hAnsi="GHEA Grapalat"/>
        </w:rPr>
        <w:t>descriptions of the subject of procurement in accordance with the requirements of this Law;</w:t>
      </w:r>
    </w:p>
    <w:p w:rsidR="005B0E3B" w:rsidRPr="0005021F" w:rsidRDefault="000B67DB" w:rsidP="006D7DA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A22E4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contracting authority gives the bidders an opportunity to submit alternative proposals on the possible descriptions of the subject of procurement;</w:t>
      </w:r>
    </w:p>
    <w:p w:rsidR="005B0E3B" w:rsidRPr="0005021F" w:rsidRDefault="000B67DB" w:rsidP="006D7DAB">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A22E42" w:rsidRPr="0005021F">
        <w:rPr>
          <w:rFonts w:ascii="GHEA Grapalat" w:hAnsi="GHEA Grapalat"/>
        </w:rPr>
        <w:t>t</w:t>
      </w:r>
      <w:r w:rsidR="008B1BFF" w:rsidRPr="0005021F">
        <w:rPr>
          <w:rFonts w:ascii="GHEA Grapalat" w:hAnsi="GHEA Grapalat"/>
        </w:rPr>
        <w:t>here</w:t>
      </w:r>
      <w:r w:rsidR="00104903" w:rsidRPr="0005021F">
        <w:rPr>
          <w:rFonts w:ascii="GHEA Grapalat" w:hAnsi="GHEA Grapalat"/>
        </w:rPr>
        <w:t xml:space="preserve"> is a necessity to negotiate with the bidders for the purpose of clarifying certain peculiarities of the descriptions of the subject of procurement;</w:t>
      </w:r>
    </w:p>
    <w:p w:rsidR="005B0E3B" w:rsidRPr="0005021F" w:rsidRDefault="000B67DB" w:rsidP="006D7DAB">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A22E42" w:rsidRPr="0005021F">
        <w:rPr>
          <w:rFonts w:ascii="GHEA Grapalat" w:hAnsi="GHEA Grapalat"/>
        </w:rPr>
        <w:t>i</w:t>
      </w:r>
      <w:r w:rsidR="008B1BFF" w:rsidRPr="0005021F">
        <w:rPr>
          <w:rFonts w:ascii="GHEA Grapalat" w:hAnsi="GHEA Grapalat"/>
        </w:rPr>
        <w:t>n</w:t>
      </w:r>
      <w:r w:rsidR="00104903" w:rsidRPr="0005021F">
        <w:rPr>
          <w:rFonts w:ascii="GHEA Grapalat" w:hAnsi="GHEA Grapalat"/>
        </w:rPr>
        <w:t xml:space="preserve"> case of concluding public-private partnership transactions, including the</w:t>
      </w:r>
      <w:r w:rsidRPr="0005021F">
        <w:rPr>
          <w:rFonts w:ascii="Courier New" w:hAnsi="Courier New" w:cs="Courier New"/>
        </w:rPr>
        <w:t> </w:t>
      </w:r>
      <w:r w:rsidR="00104903" w:rsidRPr="0005021F">
        <w:rPr>
          <w:rFonts w:ascii="GHEA Grapalat" w:hAnsi="GHEA Grapalat"/>
        </w:rPr>
        <w:t>transactions on trust management and concession.</w:t>
      </w:r>
    </w:p>
    <w:p w:rsidR="005B0E3B" w:rsidRPr="0005021F" w:rsidRDefault="000B67DB" w:rsidP="006D7DA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In case of holding a tender in two stages, a prequalification procedure shall be arranged. Any bidder shall be eligible to participate in the prequalification procedure. The contracting authority shall deliver an invitation to the prequalified bidders only and invite them for negotiations. The aim of the negotiations shall be to develop one or more alternative options for descriptions of the subject of procurement that will meet the requirements of the contracting authority. As a result of the negotiations, the</w:t>
      </w:r>
      <w:r w:rsidRPr="0005021F">
        <w:rPr>
          <w:rFonts w:ascii="Courier New" w:hAnsi="Courier New" w:cs="Courier New"/>
        </w:rPr>
        <w:t> </w:t>
      </w:r>
      <w:r w:rsidR="00104903" w:rsidRPr="0005021F">
        <w:rPr>
          <w:rFonts w:ascii="GHEA Grapalat" w:hAnsi="GHEA Grapalat"/>
        </w:rPr>
        <w:t>contracting authority shall issue a final invitation to prequalified bidders.</w:t>
      </w:r>
    </w:p>
    <w:p w:rsidR="005B0E3B" w:rsidRPr="0005021F" w:rsidRDefault="005B0E3B" w:rsidP="006D7DAB">
      <w:pPr>
        <w:spacing w:after="160" w:line="360" w:lineRule="auto"/>
        <w:jc w:val="both"/>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F0705A">
        <w:trPr>
          <w:tblCellSpacing w:w="0" w:type="dxa"/>
          <w:jc w:val="center"/>
        </w:trPr>
        <w:tc>
          <w:tcPr>
            <w:tcW w:w="1701" w:type="dxa"/>
          </w:tcPr>
          <w:p w:rsidR="005B0E3B" w:rsidRPr="0005021F" w:rsidRDefault="00104903" w:rsidP="00F0705A">
            <w:pPr>
              <w:spacing w:after="160" w:line="360" w:lineRule="auto"/>
              <w:ind w:left="42"/>
              <w:jc w:val="center"/>
              <w:rPr>
                <w:rFonts w:ascii="GHEA Grapalat" w:hAnsi="GHEA Grapalat"/>
              </w:rPr>
            </w:pPr>
            <w:r w:rsidRPr="0005021F">
              <w:rPr>
                <w:rFonts w:ascii="GHEA Grapalat" w:hAnsi="GHEA Grapalat"/>
                <w:b/>
              </w:rPr>
              <w:t>Article 20.</w:t>
            </w:r>
          </w:p>
        </w:tc>
        <w:tc>
          <w:tcPr>
            <w:tcW w:w="7370" w:type="dxa"/>
            <w:vAlign w:val="center"/>
          </w:tcPr>
          <w:p w:rsidR="005B0E3B" w:rsidRPr="0005021F" w:rsidRDefault="00104903" w:rsidP="000B67DB">
            <w:pPr>
              <w:spacing w:after="160" w:line="360" w:lineRule="auto"/>
              <w:ind w:left="40" w:firstLine="14"/>
              <w:rPr>
                <w:rFonts w:ascii="GHEA Grapalat" w:hAnsi="GHEA Grapalat"/>
              </w:rPr>
            </w:pPr>
            <w:r w:rsidRPr="0005021F">
              <w:rPr>
                <w:rFonts w:ascii="GHEA Grapalat" w:hAnsi="GHEA Grapalat"/>
                <w:b/>
              </w:rPr>
              <w:t>Conditions for using open tender</w:t>
            </w:r>
          </w:p>
        </w:tc>
      </w:tr>
    </w:tbl>
    <w:p w:rsidR="005B0E3B" w:rsidRPr="0005021F" w:rsidRDefault="000B67DB" w:rsidP="006D7DA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In case of an open tender, the time limit envisaged for submission of bids shall be calculated from the day of publishing the notice and the invitation of procurement in the </w:t>
      </w:r>
      <w:r w:rsidR="00031CE2" w:rsidRPr="0005021F">
        <w:rPr>
          <w:rFonts w:ascii="GHEA Grapalat" w:hAnsi="GHEA Grapalat"/>
        </w:rPr>
        <w:t>bulletin</w:t>
      </w:r>
      <w:r w:rsidR="00104903" w:rsidRPr="0005021F">
        <w:rPr>
          <w:rFonts w:ascii="GHEA Grapalat" w:hAnsi="GHEA Grapalat"/>
        </w:rPr>
        <w:t xml:space="preserve">. </w:t>
      </w:r>
    </w:p>
    <w:p w:rsidR="005B0E3B" w:rsidRPr="0005021F" w:rsidRDefault="000B67DB" w:rsidP="006D7DAB">
      <w:pPr>
        <w:tabs>
          <w:tab w:val="left" w:pos="567"/>
        </w:tabs>
        <w:spacing w:after="160" w:line="360" w:lineRule="auto"/>
        <w:jc w:val="both"/>
        <w:rPr>
          <w:rFonts w:ascii="GHEA Grapalat" w:hAnsi="GHEA Grapalat"/>
        </w:rPr>
      </w:pPr>
      <w:r w:rsidRPr="0005021F">
        <w:rPr>
          <w:rFonts w:ascii="GHEA Grapalat" w:hAnsi="GHEA Grapalat"/>
        </w:rPr>
        <w:lastRenderedPageBreak/>
        <w:t>2.</w:t>
      </w:r>
      <w:r w:rsidRPr="0005021F">
        <w:rPr>
          <w:rFonts w:ascii="GHEA Grapalat" w:hAnsi="GHEA Grapalat"/>
        </w:rPr>
        <w:tab/>
      </w:r>
      <w:r w:rsidR="00104903" w:rsidRPr="0005021F">
        <w:rPr>
          <w:rFonts w:ascii="GHEA Grapalat" w:hAnsi="GHEA Grapalat"/>
        </w:rPr>
        <w:t>Except for the contracting authorities referred to in sub</w:t>
      </w:r>
      <w:r w:rsidR="002C4760" w:rsidRPr="0005021F">
        <w:rPr>
          <w:rFonts w:ascii="GHEA Grapalat" w:hAnsi="GHEA Grapalat"/>
        </w:rPr>
        <w:t>-</w:t>
      </w:r>
      <w:r w:rsidR="00104903" w:rsidRPr="0005021F">
        <w:rPr>
          <w:rFonts w:ascii="GHEA Grapalat" w:hAnsi="GHEA Grapalat"/>
        </w:rPr>
        <w:t>points "d" and "e" of point 1 of part 1 of Article 2 of this Law, the time limit for submission of bids shall be at least forty calendar days.</w:t>
      </w:r>
    </w:p>
    <w:p w:rsidR="005B0E3B" w:rsidRPr="0005021F" w:rsidRDefault="000B67DB" w:rsidP="00765EDC">
      <w:pPr>
        <w:tabs>
          <w:tab w:val="left" w:pos="567"/>
        </w:tabs>
        <w:spacing w:after="160" w:line="336"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For the contracting authorities referred to in sub</w:t>
      </w:r>
      <w:r w:rsidR="002C4760" w:rsidRPr="0005021F">
        <w:rPr>
          <w:rFonts w:ascii="GHEA Grapalat" w:hAnsi="GHEA Grapalat"/>
        </w:rPr>
        <w:t>-</w:t>
      </w:r>
      <w:r w:rsidR="00104903" w:rsidRPr="0005021F">
        <w:rPr>
          <w:rFonts w:ascii="GHEA Grapalat" w:hAnsi="GHEA Grapalat"/>
        </w:rPr>
        <w:t>points "d" and "e" of point 1 of part 1 of Article 2 of this Law, the time limit for submission of bids shall be at least:</w:t>
      </w:r>
    </w:p>
    <w:p w:rsidR="005B0E3B" w:rsidRPr="0005021F" w:rsidRDefault="000B67DB" w:rsidP="00765EDC">
      <w:pPr>
        <w:tabs>
          <w:tab w:val="left" w:pos="567"/>
        </w:tabs>
        <w:spacing w:after="160" w:line="336" w:lineRule="auto"/>
        <w:jc w:val="both"/>
        <w:rPr>
          <w:rFonts w:ascii="GHEA Grapalat" w:hAnsi="GHEA Grapalat"/>
        </w:rPr>
      </w:pPr>
      <w:r w:rsidRPr="0005021F">
        <w:rPr>
          <w:rFonts w:ascii="GHEA Grapalat" w:hAnsi="GHEA Grapalat"/>
        </w:rPr>
        <w:t>(1)</w:t>
      </w:r>
      <w:r w:rsidRPr="0005021F">
        <w:rPr>
          <w:rFonts w:ascii="GHEA Grapalat" w:hAnsi="GHEA Grapalat"/>
        </w:rPr>
        <w:tab/>
      </w:r>
      <w:r w:rsidR="00B649F5" w:rsidRPr="0005021F">
        <w:rPr>
          <w:rFonts w:ascii="GHEA Grapalat" w:hAnsi="GHEA Grapalat"/>
        </w:rPr>
        <w:t>f</w:t>
      </w:r>
      <w:r w:rsidR="008B1BFF" w:rsidRPr="0005021F">
        <w:rPr>
          <w:rFonts w:ascii="GHEA Grapalat" w:hAnsi="GHEA Grapalat"/>
        </w:rPr>
        <w:t>ifteen</w:t>
      </w:r>
      <w:r w:rsidR="00104903" w:rsidRPr="0005021F">
        <w:rPr>
          <w:rFonts w:ascii="GHEA Grapalat" w:hAnsi="GHEA Grapalat"/>
        </w:rPr>
        <w:t xml:space="preserve"> calendar days, where the procurement price does not exceed </w:t>
      </w:r>
      <w:r w:rsidR="00765EDC" w:rsidRPr="0005021F">
        <w:rPr>
          <w:rFonts w:ascii="GHEA Grapalat" w:hAnsi="GHEA Grapalat"/>
        </w:rPr>
        <w:br/>
      </w:r>
      <w:r w:rsidR="00AB7D96" w:rsidRPr="0005021F">
        <w:rPr>
          <w:rFonts w:ascii="GHEA Grapalat" w:hAnsi="GHEA Grapalat"/>
        </w:rPr>
        <w:t>two-hundred</w:t>
      </w:r>
      <w:r w:rsidR="00104903" w:rsidRPr="0005021F">
        <w:rPr>
          <w:rFonts w:ascii="GHEA Grapalat" w:hAnsi="GHEA Grapalat"/>
        </w:rPr>
        <w:t>-fold of the procurement base unit;</w:t>
      </w:r>
    </w:p>
    <w:p w:rsidR="005B0E3B" w:rsidRPr="0005021F" w:rsidRDefault="00765EDC" w:rsidP="00765EDC">
      <w:pPr>
        <w:tabs>
          <w:tab w:val="left" w:pos="567"/>
        </w:tabs>
        <w:spacing w:after="160" w:line="336" w:lineRule="auto"/>
        <w:jc w:val="both"/>
        <w:rPr>
          <w:rFonts w:ascii="GHEA Grapalat" w:hAnsi="GHEA Grapalat"/>
        </w:rPr>
      </w:pPr>
      <w:r w:rsidRPr="0005021F">
        <w:rPr>
          <w:rFonts w:ascii="GHEA Grapalat" w:hAnsi="GHEA Grapalat"/>
        </w:rPr>
        <w:t>(2)</w:t>
      </w:r>
      <w:r w:rsidRPr="0005021F">
        <w:rPr>
          <w:rFonts w:ascii="GHEA Grapalat" w:hAnsi="GHEA Grapalat"/>
        </w:rPr>
        <w:tab/>
      </w:r>
      <w:r w:rsidR="00B649F5" w:rsidRPr="0005021F">
        <w:rPr>
          <w:rFonts w:ascii="GHEA Grapalat" w:hAnsi="GHEA Grapalat"/>
        </w:rPr>
        <w:t>f</w:t>
      </w:r>
      <w:r w:rsidR="008B1BFF" w:rsidRPr="0005021F">
        <w:rPr>
          <w:rFonts w:ascii="GHEA Grapalat" w:hAnsi="GHEA Grapalat"/>
        </w:rPr>
        <w:t>orty</w:t>
      </w:r>
      <w:r w:rsidR="00104903" w:rsidRPr="0005021F">
        <w:rPr>
          <w:rFonts w:ascii="GHEA Grapalat" w:hAnsi="GHEA Grapalat"/>
        </w:rPr>
        <w:t xml:space="preserve"> calendar days, where the procurement price exceeds </w:t>
      </w:r>
      <w:r w:rsidR="00CD0306" w:rsidRPr="0005021F">
        <w:rPr>
          <w:rFonts w:ascii="GHEA Grapalat" w:hAnsi="GHEA Grapalat"/>
        </w:rPr>
        <w:t>two-hundred</w:t>
      </w:r>
      <w:r w:rsidR="00104903" w:rsidRPr="0005021F">
        <w:rPr>
          <w:rFonts w:ascii="GHEA Grapalat" w:hAnsi="GHEA Grapalat"/>
        </w:rPr>
        <w:t>-fold of the procurement base unit.</w:t>
      </w:r>
      <w:r w:rsidR="00FC294D" w:rsidRPr="0005021F">
        <w:rPr>
          <w:rFonts w:ascii="GHEA Grapalat" w:hAnsi="GHEA Grapalat"/>
        </w:rPr>
        <w:t xml:space="preserve"> </w:t>
      </w:r>
    </w:p>
    <w:p w:rsidR="005B0E3B" w:rsidRPr="0005021F" w:rsidRDefault="00765EDC" w:rsidP="00765EDC">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Where due to emergency or unforeseen situation an urgent </w:t>
      </w:r>
      <w:r w:rsidR="00C8175F" w:rsidRPr="0005021F">
        <w:rPr>
          <w:rFonts w:ascii="GHEA Grapalat" w:hAnsi="GHEA Grapalat"/>
        </w:rPr>
        <w:t>need</w:t>
      </w:r>
      <w:r w:rsidR="00104903" w:rsidRPr="0005021F">
        <w:rPr>
          <w:rFonts w:ascii="GHEA Grapalat" w:hAnsi="GHEA Grapalat"/>
        </w:rPr>
        <w:t xml:space="preserve"> for procurement has arisen and it is impossible to apply the time limit for submission of bids, provided for by part 2 or point 2 of part 3 of this Article, provided that it </w:t>
      </w:r>
      <w:r w:rsidR="00DC0F92" w:rsidRPr="0005021F">
        <w:rPr>
          <w:rFonts w:ascii="GHEA Grapalat" w:hAnsi="GHEA Grapalat"/>
        </w:rPr>
        <w:t>has been</w:t>
      </w:r>
      <w:r w:rsidR="00104903" w:rsidRPr="0005021F">
        <w:rPr>
          <w:rFonts w:ascii="GHEA Grapalat" w:hAnsi="GHEA Grapalat"/>
        </w:rPr>
        <w:t xml:space="preserve"> objectively impossible to foresee such </w:t>
      </w:r>
      <w:r w:rsidR="008C5A38" w:rsidRPr="0005021F">
        <w:rPr>
          <w:rFonts w:ascii="GHEA Grapalat" w:hAnsi="GHEA Grapalat"/>
        </w:rPr>
        <w:t>need</w:t>
      </w:r>
      <w:r w:rsidR="00104903" w:rsidRPr="0005021F">
        <w:rPr>
          <w:rFonts w:ascii="GHEA Grapalat" w:hAnsi="GHEA Grapalat"/>
        </w:rPr>
        <w:t xml:space="preserve">, the time limit envisaged for submission of bids shall be at least fifteen calendar days. </w:t>
      </w:r>
    </w:p>
    <w:p w:rsidR="00F0705A" w:rsidRPr="0005021F" w:rsidRDefault="00F0705A" w:rsidP="00765EDC">
      <w:pPr>
        <w:tabs>
          <w:tab w:val="left" w:pos="567"/>
        </w:tabs>
        <w:spacing w:after="160" w:line="360" w:lineRule="auto"/>
        <w:jc w:val="both"/>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F0705A">
        <w:trPr>
          <w:tblCellSpacing w:w="0" w:type="dxa"/>
          <w:jc w:val="center"/>
        </w:trPr>
        <w:tc>
          <w:tcPr>
            <w:tcW w:w="1701" w:type="dxa"/>
          </w:tcPr>
          <w:p w:rsidR="005B0E3B" w:rsidRPr="0005021F" w:rsidRDefault="00104903" w:rsidP="00F0705A">
            <w:pPr>
              <w:spacing w:after="160" w:line="360" w:lineRule="auto"/>
              <w:ind w:left="52"/>
              <w:jc w:val="center"/>
              <w:rPr>
                <w:rFonts w:ascii="GHEA Grapalat" w:hAnsi="GHEA Grapalat"/>
              </w:rPr>
            </w:pPr>
            <w:r w:rsidRPr="0005021F">
              <w:rPr>
                <w:rFonts w:ascii="GHEA Grapalat" w:hAnsi="GHEA Grapalat"/>
                <w:b/>
              </w:rPr>
              <w:t>Article 21.</w:t>
            </w:r>
          </w:p>
        </w:tc>
        <w:tc>
          <w:tcPr>
            <w:tcW w:w="7370" w:type="dxa"/>
            <w:vAlign w:val="center"/>
          </w:tcPr>
          <w:p w:rsidR="005B0E3B" w:rsidRPr="0005021F" w:rsidRDefault="00104903" w:rsidP="00765EDC">
            <w:pPr>
              <w:spacing w:after="160" w:line="360" w:lineRule="auto"/>
              <w:ind w:left="52"/>
              <w:rPr>
                <w:rFonts w:ascii="GHEA Grapalat" w:hAnsi="GHEA Grapalat"/>
              </w:rPr>
            </w:pPr>
            <w:r w:rsidRPr="0005021F">
              <w:rPr>
                <w:rFonts w:ascii="GHEA Grapalat" w:hAnsi="GHEA Grapalat"/>
                <w:b/>
              </w:rPr>
              <w:t>Conditions for using closed tender</w:t>
            </w:r>
          </w:p>
        </w:tc>
      </w:tr>
    </w:tbl>
    <w:p w:rsidR="005B0E3B" w:rsidRPr="0005021F" w:rsidRDefault="00765EDC" w:rsidP="006D7DA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closed tender shall be used, where the procurement process contains a state secret.</w:t>
      </w:r>
    </w:p>
    <w:p w:rsidR="005B0E3B" w:rsidRPr="0005021F" w:rsidRDefault="00765EDC" w:rsidP="006D7DAB">
      <w:pPr>
        <w:tabs>
          <w:tab w:val="left" w:pos="567"/>
        </w:tabs>
        <w:spacing w:after="160" w:line="360" w:lineRule="auto"/>
        <w:jc w:val="both"/>
        <w:rPr>
          <w:rFonts w:ascii="GHEA Grapalat" w:hAnsi="GHEA Grapalat" w:cs="Sylfaen"/>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Closed tender shall be periodic, where the subject of the procurement is acquired periodically and is included in the list provided for by point 15 of part 1 of Article 5 of this Law. Closed tender shall be targeted, where the subject of procurement is not included in the list provided for by this part. </w:t>
      </w:r>
    </w:p>
    <w:p w:rsidR="005B0E3B" w:rsidRPr="0005021F" w:rsidRDefault="00765EDC" w:rsidP="006D7DAB">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In case of using closed tender, a prequalification procedure shall be arranged. Any bidder shall be eligible to participate in the prequalification procedure. Only prequalified bidders having received an invitation from the contracting authority may submit a bid. </w:t>
      </w:r>
    </w:p>
    <w:p w:rsidR="005B0E3B" w:rsidRPr="0005021F" w:rsidRDefault="00765EDC" w:rsidP="00012AEC">
      <w:pPr>
        <w:tabs>
          <w:tab w:val="left" w:pos="567"/>
        </w:tabs>
        <w:spacing w:after="160" w:line="336" w:lineRule="auto"/>
        <w:jc w:val="both"/>
        <w:rPr>
          <w:rFonts w:ascii="GHEA Grapalat" w:hAnsi="GHEA Grapalat" w:cs="Sylfaen"/>
        </w:rPr>
      </w:pPr>
      <w:r w:rsidRPr="0005021F">
        <w:rPr>
          <w:rFonts w:ascii="GHEA Grapalat" w:hAnsi="GHEA Grapalat"/>
        </w:rPr>
        <w:lastRenderedPageBreak/>
        <w:t>4.</w:t>
      </w:r>
      <w:r w:rsidRPr="0005021F">
        <w:rPr>
          <w:rFonts w:ascii="GHEA Grapalat" w:hAnsi="GHEA Grapalat"/>
        </w:rPr>
        <w:tab/>
      </w:r>
      <w:r w:rsidR="00104903" w:rsidRPr="0005021F">
        <w:rPr>
          <w:rFonts w:ascii="GHEA Grapalat" w:hAnsi="GHEA Grapalat"/>
        </w:rPr>
        <w:t xml:space="preserve">In case of a closed targeted tender, the time limit envisaged for submission of bids shall be calculated from the day of sending the invitation to the prequalified bidders. </w:t>
      </w:r>
    </w:p>
    <w:p w:rsidR="005B0E3B" w:rsidRPr="0005021F" w:rsidRDefault="00765EDC" w:rsidP="00012AEC">
      <w:pPr>
        <w:tabs>
          <w:tab w:val="left" w:pos="567"/>
        </w:tabs>
        <w:spacing w:after="160" w:line="336"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Except for the contracting authorities referred to in sub</w:t>
      </w:r>
      <w:r w:rsidR="002C4760" w:rsidRPr="0005021F">
        <w:rPr>
          <w:rFonts w:ascii="GHEA Grapalat" w:hAnsi="GHEA Grapalat"/>
        </w:rPr>
        <w:t>-</w:t>
      </w:r>
      <w:r w:rsidR="00104903" w:rsidRPr="0005021F">
        <w:rPr>
          <w:rFonts w:ascii="GHEA Grapalat" w:hAnsi="GHEA Grapalat"/>
        </w:rPr>
        <w:t>points "d" and "e" of point 1 of part 1 of Article 2 of this Law, the time limit for submission of bids shall be at least thirty calendar days.</w:t>
      </w:r>
    </w:p>
    <w:p w:rsidR="005B0E3B" w:rsidRPr="0005021F" w:rsidRDefault="00765EDC" w:rsidP="00012AEC">
      <w:pPr>
        <w:tabs>
          <w:tab w:val="left" w:pos="567"/>
        </w:tabs>
        <w:spacing w:after="160" w:line="336"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For the contracting authorities referred to in sub</w:t>
      </w:r>
      <w:r w:rsidR="002C4760" w:rsidRPr="0005021F">
        <w:rPr>
          <w:rFonts w:ascii="GHEA Grapalat" w:hAnsi="GHEA Grapalat"/>
        </w:rPr>
        <w:t>-</w:t>
      </w:r>
      <w:r w:rsidR="00104903" w:rsidRPr="0005021F">
        <w:rPr>
          <w:rFonts w:ascii="GHEA Grapalat" w:hAnsi="GHEA Grapalat"/>
        </w:rPr>
        <w:t>points "d" and "e" of point 1 of part 1 of Article 2 of this Law, the time limit for submission of bids shall be at least:</w:t>
      </w:r>
    </w:p>
    <w:p w:rsidR="005B0E3B" w:rsidRPr="0005021F" w:rsidRDefault="00765EDC" w:rsidP="00012AEC">
      <w:pPr>
        <w:tabs>
          <w:tab w:val="left" w:pos="567"/>
        </w:tabs>
        <w:spacing w:after="160" w:line="336" w:lineRule="auto"/>
        <w:jc w:val="both"/>
        <w:rPr>
          <w:rFonts w:ascii="GHEA Grapalat" w:hAnsi="GHEA Grapalat"/>
        </w:rPr>
      </w:pPr>
      <w:r w:rsidRPr="0005021F">
        <w:rPr>
          <w:rFonts w:ascii="GHEA Grapalat" w:hAnsi="GHEA Grapalat"/>
        </w:rPr>
        <w:t>(1)</w:t>
      </w:r>
      <w:r w:rsidRPr="0005021F">
        <w:rPr>
          <w:rFonts w:ascii="GHEA Grapalat" w:hAnsi="GHEA Grapalat"/>
        </w:rPr>
        <w:tab/>
      </w:r>
      <w:r w:rsidR="00B649F5" w:rsidRPr="0005021F">
        <w:rPr>
          <w:rFonts w:ascii="GHEA Grapalat" w:hAnsi="GHEA Grapalat"/>
          <w:spacing w:val="6"/>
        </w:rPr>
        <w:t>f</w:t>
      </w:r>
      <w:r w:rsidR="008B1BFF" w:rsidRPr="0005021F">
        <w:rPr>
          <w:rFonts w:ascii="GHEA Grapalat" w:hAnsi="GHEA Grapalat"/>
          <w:spacing w:val="6"/>
        </w:rPr>
        <w:t>ifteen</w:t>
      </w:r>
      <w:r w:rsidR="00104903" w:rsidRPr="0005021F">
        <w:rPr>
          <w:rFonts w:ascii="GHEA Grapalat" w:hAnsi="GHEA Grapalat"/>
          <w:spacing w:val="6"/>
        </w:rPr>
        <w:t xml:space="preserve"> calendar days, where the procurement price does not exceed </w:t>
      </w:r>
      <w:r w:rsidRPr="0005021F">
        <w:rPr>
          <w:rFonts w:ascii="GHEA Grapalat" w:hAnsi="GHEA Grapalat"/>
          <w:spacing w:val="6"/>
        </w:rPr>
        <w:br/>
      </w:r>
      <w:r w:rsidR="00CD0306" w:rsidRPr="0005021F">
        <w:rPr>
          <w:rFonts w:ascii="GHEA Grapalat" w:hAnsi="GHEA Grapalat"/>
          <w:spacing w:val="6"/>
        </w:rPr>
        <w:t>two-hundred</w:t>
      </w:r>
      <w:r w:rsidR="00104903" w:rsidRPr="0005021F">
        <w:rPr>
          <w:rFonts w:ascii="GHEA Grapalat" w:hAnsi="GHEA Grapalat"/>
          <w:spacing w:val="6"/>
        </w:rPr>
        <w:t>-fold of the procurement base unit</w:t>
      </w:r>
      <w:r w:rsidR="00104903" w:rsidRPr="0005021F">
        <w:rPr>
          <w:rFonts w:ascii="GHEA Grapalat" w:hAnsi="GHEA Grapalat"/>
        </w:rPr>
        <w:t>;</w:t>
      </w:r>
    </w:p>
    <w:p w:rsidR="005B0E3B" w:rsidRPr="0005021F" w:rsidRDefault="00765EDC" w:rsidP="00012AEC">
      <w:pPr>
        <w:tabs>
          <w:tab w:val="left" w:pos="567"/>
        </w:tabs>
        <w:spacing w:after="160" w:line="336" w:lineRule="auto"/>
        <w:jc w:val="both"/>
        <w:rPr>
          <w:rFonts w:ascii="GHEA Grapalat" w:hAnsi="GHEA Grapalat" w:cs="Sylfaen"/>
        </w:rPr>
      </w:pPr>
      <w:r w:rsidRPr="0005021F">
        <w:rPr>
          <w:rFonts w:ascii="GHEA Grapalat" w:hAnsi="GHEA Grapalat"/>
        </w:rPr>
        <w:t>(2)</w:t>
      </w:r>
      <w:r w:rsidRPr="0005021F">
        <w:rPr>
          <w:rFonts w:ascii="GHEA Grapalat" w:hAnsi="GHEA Grapalat"/>
        </w:rPr>
        <w:tab/>
      </w:r>
      <w:r w:rsidR="00B649F5" w:rsidRPr="0005021F">
        <w:rPr>
          <w:rFonts w:ascii="GHEA Grapalat" w:hAnsi="GHEA Grapalat"/>
        </w:rPr>
        <w:t>t</w:t>
      </w:r>
      <w:r w:rsidR="008B1BFF" w:rsidRPr="0005021F">
        <w:rPr>
          <w:rFonts w:ascii="GHEA Grapalat" w:hAnsi="GHEA Grapalat"/>
        </w:rPr>
        <w:t>hirty</w:t>
      </w:r>
      <w:r w:rsidR="00104903" w:rsidRPr="0005021F">
        <w:rPr>
          <w:rFonts w:ascii="GHEA Grapalat" w:hAnsi="GHEA Grapalat"/>
        </w:rPr>
        <w:t xml:space="preserve"> calendar days, where the procurement price exceeds </w:t>
      </w:r>
      <w:r w:rsidR="00CD0306" w:rsidRPr="0005021F">
        <w:rPr>
          <w:rFonts w:ascii="GHEA Grapalat" w:hAnsi="GHEA Grapalat"/>
        </w:rPr>
        <w:t>two-hundred</w:t>
      </w:r>
      <w:r w:rsidR="00104903" w:rsidRPr="0005021F">
        <w:rPr>
          <w:rFonts w:ascii="GHEA Grapalat" w:hAnsi="GHEA Grapalat"/>
        </w:rPr>
        <w:t>-fold of the procurement base unit.</w:t>
      </w:r>
    </w:p>
    <w:p w:rsidR="005B0E3B" w:rsidRPr="0005021F" w:rsidRDefault="00765EDC" w:rsidP="00012AEC">
      <w:pPr>
        <w:tabs>
          <w:tab w:val="left" w:pos="567"/>
        </w:tabs>
        <w:spacing w:after="160" w:line="336" w:lineRule="auto"/>
        <w:jc w:val="both"/>
        <w:rPr>
          <w:rFonts w:ascii="GHEA Grapalat" w:hAnsi="GHEA Grapalat"/>
        </w:rPr>
      </w:pPr>
      <w:r w:rsidRPr="0005021F">
        <w:rPr>
          <w:rFonts w:ascii="GHEA Grapalat" w:hAnsi="GHEA Grapalat"/>
        </w:rPr>
        <w:t>7.</w:t>
      </w:r>
      <w:r w:rsidRPr="0005021F">
        <w:rPr>
          <w:rFonts w:ascii="GHEA Grapalat" w:hAnsi="GHEA Grapalat"/>
        </w:rPr>
        <w:tab/>
      </w:r>
      <w:r w:rsidR="00104903" w:rsidRPr="0005021F">
        <w:rPr>
          <w:rFonts w:ascii="GHEA Grapalat" w:hAnsi="GHEA Grapalat"/>
        </w:rPr>
        <w:t xml:space="preserve">Where due to emergency or unforeseen situation an urgent </w:t>
      </w:r>
      <w:r w:rsidR="00C8175F" w:rsidRPr="0005021F">
        <w:rPr>
          <w:rFonts w:ascii="GHEA Grapalat" w:hAnsi="GHEA Grapalat"/>
        </w:rPr>
        <w:t>need</w:t>
      </w:r>
      <w:r w:rsidR="00104903" w:rsidRPr="0005021F">
        <w:rPr>
          <w:rFonts w:ascii="GHEA Grapalat" w:hAnsi="GHEA Grapalat"/>
        </w:rPr>
        <w:t xml:space="preserve"> for procurement has arisen and it is impossible to apply the time limit for submission of bids, provided for by part 5 </w:t>
      </w:r>
      <w:r w:rsidR="00464B0A" w:rsidRPr="0005021F">
        <w:rPr>
          <w:rFonts w:ascii="GHEA Grapalat" w:hAnsi="GHEA Grapalat"/>
        </w:rPr>
        <w:t>and</w:t>
      </w:r>
      <w:r w:rsidR="00104903" w:rsidRPr="0005021F">
        <w:rPr>
          <w:rFonts w:ascii="GHEA Grapalat" w:hAnsi="GHEA Grapalat"/>
        </w:rPr>
        <w:t xml:space="preserve"> point 2 of part 6 of this Article, provided that it </w:t>
      </w:r>
      <w:r w:rsidR="00464B0A" w:rsidRPr="0005021F">
        <w:rPr>
          <w:rFonts w:ascii="GHEA Grapalat" w:hAnsi="GHEA Grapalat"/>
        </w:rPr>
        <w:t>has been</w:t>
      </w:r>
      <w:r w:rsidR="00104903" w:rsidRPr="0005021F">
        <w:rPr>
          <w:rFonts w:ascii="GHEA Grapalat" w:hAnsi="GHEA Grapalat"/>
        </w:rPr>
        <w:t xml:space="preserve"> objectively impossible to foresee such </w:t>
      </w:r>
      <w:r w:rsidR="008C5A38" w:rsidRPr="0005021F">
        <w:rPr>
          <w:rFonts w:ascii="GHEA Grapalat" w:hAnsi="GHEA Grapalat"/>
        </w:rPr>
        <w:t>need</w:t>
      </w:r>
      <w:r w:rsidR="00104903" w:rsidRPr="0005021F">
        <w:rPr>
          <w:rFonts w:ascii="GHEA Grapalat" w:hAnsi="GHEA Grapalat"/>
        </w:rPr>
        <w:t>, the time limit envisaged for submission of bids shall be at least 15</w:t>
      </w:r>
      <w:r w:rsidR="00C303E1" w:rsidRPr="0005021F">
        <w:rPr>
          <w:rFonts w:ascii="GHEA Grapalat" w:hAnsi="GHEA Grapalat"/>
        </w:rPr>
        <w:t xml:space="preserve"> </w:t>
      </w:r>
      <w:r w:rsidR="00104903" w:rsidRPr="0005021F">
        <w:rPr>
          <w:rFonts w:ascii="GHEA Grapalat" w:hAnsi="GHEA Grapalat"/>
        </w:rPr>
        <w:t>calendar days.</w:t>
      </w:r>
    </w:p>
    <w:p w:rsidR="005B0E3B" w:rsidRPr="0005021F" w:rsidRDefault="00765EDC" w:rsidP="006D7DAB">
      <w:pPr>
        <w:tabs>
          <w:tab w:val="left" w:pos="567"/>
        </w:tabs>
        <w:spacing w:after="160" w:line="360" w:lineRule="auto"/>
        <w:jc w:val="both"/>
        <w:rPr>
          <w:rFonts w:ascii="GHEA Grapalat" w:hAnsi="GHEA Grapalat"/>
        </w:rPr>
      </w:pPr>
      <w:r w:rsidRPr="0005021F">
        <w:rPr>
          <w:rFonts w:ascii="GHEA Grapalat" w:hAnsi="GHEA Grapalat"/>
        </w:rPr>
        <w:t>8.</w:t>
      </w:r>
      <w:r w:rsidRPr="0005021F">
        <w:rPr>
          <w:rFonts w:ascii="GHEA Grapalat" w:hAnsi="GHEA Grapalat"/>
        </w:rPr>
        <w:tab/>
      </w:r>
      <w:r w:rsidR="00104903" w:rsidRPr="0005021F">
        <w:rPr>
          <w:rFonts w:ascii="GHEA Grapalat" w:hAnsi="GHEA Grapalat"/>
        </w:rPr>
        <w:t>In case of a closed periodic tender, the time limit envisaged for submission of bids shall be at least five calendar days, which is calculated from the day of sending the invitation to the prequalified bidders.</w:t>
      </w:r>
    </w:p>
    <w:p w:rsidR="005B0E3B" w:rsidRPr="0005021F" w:rsidRDefault="005B0E3B" w:rsidP="006D7DAB">
      <w:pPr>
        <w:spacing w:after="160" w:line="360" w:lineRule="auto"/>
        <w:ind w:firstLine="720"/>
        <w:jc w:val="both"/>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F0705A">
        <w:trPr>
          <w:tblCellSpacing w:w="0" w:type="dxa"/>
          <w:jc w:val="center"/>
        </w:trPr>
        <w:tc>
          <w:tcPr>
            <w:tcW w:w="1701" w:type="dxa"/>
          </w:tcPr>
          <w:p w:rsidR="005B0E3B" w:rsidRPr="0005021F" w:rsidRDefault="00104903" w:rsidP="00F0705A">
            <w:pPr>
              <w:spacing w:after="160" w:line="360" w:lineRule="auto"/>
              <w:ind w:left="42"/>
              <w:jc w:val="center"/>
              <w:rPr>
                <w:rFonts w:ascii="GHEA Grapalat" w:hAnsi="GHEA Grapalat"/>
              </w:rPr>
            </w:pPr>
            <w:r w:rsidRPr="0005021F">
              <w:rPr>
                <w:rFonts w:ascii="GHEA Grapalat" w:hAnsi="GHEA Grapalat"/>
                <w:b/>
              </w:rPr>
              <w:t>Article 22.</w:t>
            </w:r>
          </w:p>
        </w:tc>
        <w:tc>
          <w:tcPr>
            <w:tcW w:w="7370" w:type="dxa"/>
            <w:vAlign w:val="center"/>
          </w:tcPr>
          <w:p w:rsidR="005B0E3B" w:rsidRPr="0005021F" w:rsidRDefault="00104903" w:rsidP="00765EDC">
            <w:pPr>
              <w:spacing w:after="160" w:line="360" w:lineRule="auto"/>
              <w:ind w:left="42" w:hanging="33"/>
              <w:rPr>
                <w:rFonts w:ascii="GHEA Grapalat" w:hAnsi="GHEA Grapalat"/>
              </w:rPr>
            </w:pPr>
            <w:r w:rsidRPr="0005021F">
              <w:rPr>
                <w:rFonts w:ascii="GHEA Grapalat" w:hAnsi="GHEA Grapalat"/>
                <w:b/>
              </w:rPr>
              <w:t>Conditions for using price quotation</w:t>
            </w:r>
          </w:p>
        </w:tc>
      </w:tr>
    </w:tbl>
    <w:p w:rsidR="005B0E3B" w:rsidRPr="0005021F" w:rsidRDefault="00765EDC" w:rsidP="006D7DA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procurement may be carried out through price quotation, where the</w:t>
      </w:r>
      <w:r w:rsidRPr="0005021F">
        <w:rPr>
          <w:rFonts w:ascii="Courier New" w:hAnsi="Courier New" w:cs="Courier New"/>
        </w:rPr>
        <w:t> </w:t>
      </w:r>
      <w:r w:rsidR="00104903" w:rsidRPr="0005021F">
        <w:rPr>
          <w:rFonts w:ascii="GHEA Grapalat" w:hAnsi="GHEA Grapalat"/>
        </w:rPr>
        <w:t xml:space="preserve">procurement price does not exceed </w:t>
      </w:r>
      <w:r w:rsidR="00802408" w:rsidRPr="0005021F">
        <w:rPr>
          <w:rFonts w:ascii="GHEA Grapalat" w:hAnsi="GHEA Grapalat"/>
        </w:rPr>
        <w:t>seventy</w:t>
      </w:r>
      <w:r w:rsidR="00104903" w:rsidRPr="0005021F">
        <w:rPr>
          <w:rFonts w:ascii="GHEA Grapalat" w:hAnsi="GHEA Grapalat"/>
        </w:rPr>
        <w:t xml:space="preserve">-fold of the procurement base unit, and where the subject of procurement is not included in the list provided for by point </w:t>
      </w:r>
      <w:r w:rsidR="00104903" w:rsidRPr="0005021F">
        <w:rPr>
          <w:rFonts w:ascii="GHEA Grapalat" w:hAnsi="GHEA Grapalat"/>
          <w:spacing w:val="-6"/>
        </w:rPr>
        <w:t>14 of part 1 of Article 5 of this Law, and in case of procurement containing state secret — in the list provided</w:t>
      </w:r>
      <w:r w:rsidR="00104903" w:rsidRPr="0005021F">
        <w:rPr>
          <w:rFonts w:ascii="GHEA Grapalat" w:hAnsi="GHEA Grapalat"/>
        </w:rPr>
        <w:t xml:space="preserve"> for by point 15 of part 1 of Article 5 of this Law. </w:t>
      </w:r>
    </w:p>
    <w:p w:rsidR="005B0E3B" w:rsidRPr="0005021F" w:rsidRDefault="00765EDC" w:rsidP="006D7DAB">
      <w:pPr>
        <w:tabs>
          <w:tab w:val="left" w:pos="567"/>
        </w:tabs>
        <w:spacing w:after="160" w:line="360" w:lineRule="auto"/>
        <w:jc w:val="both"/>
        <w:rPr>
          <w:rFonts w:ascii="GHEA Grapalat" w:hAnsi="GHEA Grapalat"/>
        </w:rPr>
      </w:pPr>
      <w:r w:rsidRPr="0005021F">
        <w:rPr>
          <w:rFonts w:ascii="GHEA Grapalat" w:hAnsi="GHEA Grapalat"/>
        </w:rPr>
        <w:lastRenderedPageBreak/>
        <w:t>2.</w:t>
      </w:r>
      <w:r w:rsidRPr="0005021F">
        <w:rPr>
          <w:rFonts w:ascii="GHEA Grapalat" w:hAnsi="GHEA Grapalat"/>
        </w:rPr>
        <w:tab/>
      </w:r>
      <w:r w:rsidR="00104903" w:rsidRPr="0005021F">
        <w:rPr>
          <w:rFonts w:ascii="GHEA Grapalat" w:hAnsi="GHEA Grapalat"/>
        </w:rPr>
        <w:t xml:space="preserve">In case of carrying out procurement containing state secret through price quotation, a prequalification procedure shall be arranged. Any bidder shall be eligible to participate in the prequalification procedure. Prequalified bidders having received an invitation from the contracting authority may submit a bid. </w:t>
      </w:r>
    </w:p>
    <w:p w:rsidR="005B0E3B" w:rsidRPr="0005021F" w:rsidRDefault="00765EDC" w:rsidP="006D7DAB">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In case of applying the price quotation procedure, the time limit envisaged for submission of bids shall be at least four working days, which is calculated from </w:t>
      </w:r>
      <w:r w:rsidR="009730F6" w:rsidRPr="0005021F">
        <w:rPr>
          <w:rFonts w:ascii="GHEA Grapalat" w:hAnsi="GHEA Grapalat"/>
        </w:rPr>
        <w:t xml:space="preserve">the </w:t>
      </w:r>
      <w:r w:rsidR="00104903" w:rsidRPr="0005021F">
        <w:rPr>
          <w:rFonts w:ascii="GHEA Grapalat" w:hAnsi="GHEA Grapalat"/>
        </w:rPr>
        <w:t>day of publishing the notice and the invitation of procurement in the</w:t>
      </w:r>
      <w:r w:rsidR="00FC294D" w:rsidRPr="0005021F">
        <w:rPr>
          <w:rFonts w:ascii="GHEA Grapalat" w:hAnsi="GHEA Grapalat"/>
        </w:rPr>
        <w:t xml:space="preserve"> </w:t>
      </w:r>
      <w:r w:rsidR="00031CE2" w:rsidRPr="0005021F">
        <w:rPr>
          <w:rFonts w:ascii="GHEA Grapalat" w:hAnsi="GHEA Grapalat"/>
        </w:rPr>
        <w:t>bulletin</w:t>
      </w:r>
      <w:r w:rsidR="00104903" w:rsidRPr="0005021F">
        <w:rPr>
          <w:rFonts w:ascii="GHEA Grapalat" w:hAnsi="GHEA Grapalat"/>
        </w:rPr>
        <w:t xml:space="preserve">, and in case of procurement containing state secret — from the day of sending </w:t>
      </w:r>
      <w:r w:rsidR="009730F6" w:rsidRPr="0005021F">
        <w:rPr>
          <w:rFonts w:ascii="GHEA Grapalat" w:hAnsi="GHEA Grapalat"/>
        </w:rPr>
        <w:t>the</w:t>
      </w:r>
      <w:r w:rsidR="00104903" w:rsidRPr="0005021F">
        <w:rPr>
          <w:rFonts w:ascii="GHEA Grapalat" w:hAnsi="GHEA Grapalat"/>
        </w:rPr>
        <w:t xml:space="preserve"> invitation to prequalified bidders.</w:t>
      </w:r>
    </w:p>
    <w:p w:rsidR="006D7DAB" w:rsidRPr="0005021F" w:rsidRDefault="006D7DAB" w:rsidP="006D7DAB">
      <w:pPr>
        <w:tabs>
          <w:tab w:val="left" w:pos="567"/>
        </w:tabs>
        <w:spacing w:after="160" w:line="360" w:lineRule="auto"/>
        <w:jc w:val="both"/>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F0705A">
        <w:trPr>
          <w:tblCellSpacing w:w="0" w:type="dxa"/>
          <w:jc w:val="center"/>
        </w:trPr>
        <w:tc>
          <w:tcPr>
            <w:tcW w:w="1701" w:type="dxa"/>
          </w:tcPr>
          <w:p w:rsidR="005B0E3B" w:rsidRPr="0005021F" w:rsidRDefault="00104903" w:rsidP="00F0705A">
            <w:pPr>
              <w:spacing w:after="160" w:line="360" w:lineRule="auto"/>
              <w:ind w:left="83"/>
              <w:jc w:val="center"/>
              <w:rPr>
                <w:rFonts w:ascii="GHEA Grapalat" w:hAnsi="GHEA Grapalat"/>
              </w:rPr>
            </w:pPr>
            <w:r w:rsidRPr="0005021F">
              <w:rPr>
                <w:rFonts w:ascii="GHEA Grapalat" w:hAnsi="GHEA Grapalat"/>
                <w:b/>
              </w:rPr>
              <w:t>Article 23.</w:t>
            </w:r>
          </w:p>
        </w:tc>
        <w:tc>
          <w:tcPr>
            <w:tcW w:w="7370" w:type="dxa"/>
            <w:vAlign w:val="center"/>
          </w:tcPr>
          <w:p w:rsidR="005B0E3B" w:rsidRPr="0005021F" w:rsidRDefault="00104903" w:rsidP="00765EDC">
            <w:pPr>
              <w:spacing w:after="160" w:line="360" w:lineRule="auto"/>
              <w:ind w:left="83"/>
              <w:rPr>
                <w:rFonts w:ascii="GHEA Grapalat" w:hAnsi="GHEA Grapalat"/>
              </w:rPr>
            </w:pPr>
            <w:r w:rsidRPr="0005021F">
              <w:rPr>
                <w:rFonts w:ascii="GHEA Grapalat" w:hAnsi="GHEA Grapalat"/>
                <w:b/>
              </w:rPr>
              <w:t>Conditions for single source procurement</w:t>
            </w:r>
          </w:p>
        </w:tc>
      </w:tr>
    </w:tbl>
    <w:p w:rsidR="005B0E3B" w:rsidRPr="0005021F" w:rsidRDefault="00765EDC" w:rsidP="00F0705A">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5D6B6D" w:rsidRPr="0005021F">
        <w:rPr>
          <w:rFonts w:ascii="GHEA Grapalat" w:hAnsi="GHEA Grapalat"/>
        </w:rPr>
        <w:t>Procurement</w:t>
      </w:r>
      <w:r w:rsidR="00104903" w:rsidRPr="0005021F">
        <w:rPr>
          <w:rFonts w:ascii="GHEA Grapalat" w:hAnsi="GHEA Grapalat"/>
        </w:rPr>
        <w:t xml:space="preserve"> may be carried out from single source, where: </w:t>
      </w:r>
    </w:p>
    <w:p w:rsidR="005B0E3B" w:rsidRPr="0005021F" w:rsidRDefault="00765EDC" w:rsidP="00F0705A">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it is possible to acquire goods, works or services </w:t>
      </w:r>
      <w:r w:rsidR="00C06A6E">
        <w:rPr>
          <w:rFonts w:ascii="GHEA Grapalat" w:hAnsi="GHEA Grapalat"/>
        </w:rPr>
        <w:t xml:space="preserve">only </w:t>
      </w:r>
      <w:r w:rsidR="003636ED">
        <w:rPr>
          <w:rFonts w:ascii="GHEA Grapalat" w:hAnsi="GHEA Grapalat"/>
        </w:rPr>
        <w:t>from</w:t>
      </w:r>
      <w:r w:rsidR="00C06A6E">
        <w:rPr>
          <w:rFonts w:ascii="GHEA Grapalat" w:hAnsi="GHEA Grapalat"/>
        </w:rPr>
        <w:t xml:space="preserve"> single source</w:t>
      </w:r>
      <w:r w:rsidR="00104903" w:rsidRPr="0005021F">
        <w:rPr>
          <w:rFonts w:ascii="GHEA Grapalat" w:hAnsi="GHEA Grapalat"/>
        </w:rPr>
        <w:t xml:space="preserve">, which is preconditioned by </w:t>
      </w:r>
      <w:r w:rsidR="002570C0" w:rsidRPr="0005021F">
        <w:rPr>
          <w:rFonts w:ascii="GHEA Grapalat" w:hAnsi="GHEA Grapalat"/>
        </w:rPr>
        <w:t xml:space="preserve">the </w:t>
      </w:r>
      <w:r w:rsidR="00104903" w:rsidRPr="0005021F">
        <w:rPr>
          <w:rFonts w:ascii="GHEA Grapalat" w:hAnsi="GHEA Grapalat"/>
        </w:rPr>
        <w:t>copyright and related rights</w:t>
      </w:r>
      <w:r w:rsidR="002570C0" w:rsidRPr="0005021F">
        <w:rPr>
          <w:rFonts w:ascii="GHEA Grapalat" w:hAnsi="GHEA Grapalat"/>
        </w:rPr>
        <w:t xml:space="preserve"> thereof</w:t>
      </w:r>
      <w:r w:rsidR="00104903" w:rsidRPr="0005021F">
        <w:rPr>
          <w:rFonts w:ascii="GHEA Grapalat" w:hAnsi="GHEA Grapalat"/>
        </w:rPr>
        <w:t>, existence of the special or exclusive right;</w:t>
      </w:r>
    </w:p>
    <w:p w:rsidR="005B0E3B" w:rsidRPr="0005021F" w:rsidRDefault="00765EDC" w:rsidP="00F0705A">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due to emergency or other unforeseen situation, an urgent </w:t>
      </w:r>
      <w:r w:rsidR="00C8175F" w:rsidRPr="0005021F">
        <w:rPr>
          <w:rFonts w:ascii="GHEA Grapalat" w:hAnsi="GHEA Grapalat"/>
        </w:rPr>
        <w:t>need</w:t>
      </w:r>
      <w:r w:rsidR="00104903" w:rsidRPr="0005021F">
        <w:rPr>
          <w:rFonts w:ascii="GHEA Grapalat" w:hAnsi="GHEA Grapalat"/>
        </w:rPr>
        <w:t xml:space="preserve"> for procurement has arisen and, due to emergency or other unforeseen situation the use of other procurement forms is impossible in terms of the time limits, provided that it </w:t>
      </w:r>
      <w:r w:rsidR="00DC0F92" w:rsidRPr="0005021F">
        <w:rPr>
          <w:rFonts w:ascii="GHEA Grapalat" w:hAnsi="GHEA Grapalat"/>
        </w:rPr>
        <w:t>has been</w:t>
      </w:r>
      <w:r w:rsidR="00104903" w:rsidRPr="0005021F">
        <w:rPr>
          <w:rFonts w:ascii="GHEA Grapalat" w:hAnsi="GHEA Grapalat"/>
        </w:rPr>
        <w:t xml:space="preserve"> objectively impossible to foresee such </w:t>
      </w:r>
      <w:r w:rsidR="008C5A38" w:rsidRPr="0005021F">
        <w:rPr>
          <w:rFonts w:ascii="GHEA Grapalat" w:hAnsi="GHEA Grapalat"/>
        </w:rPr>
        <w:t>need</w:t>
      </w:r>
      <w:r w:rsidR="00104903" w:rsidRPr="0005021F">
        <w:rPr>
          <w:rFonts w:ascii="GHEA Grapalat" w:hAnsi="GHEA Grapalat"/>
        </w:rPr>
        <w:t xml:space="preserve">; </w:t>
      </w:r>
    </w:p>
    <w:p w:rsidR="005B0E3B" w:rsidRPr="0005021F" w:rsidRDefault="00765EDC" w:rsidP="00F0705A">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by carrying out procurement of goods from any </w:t>
      </w:r>
      <w:r w:rsidR="00BB7784">
        <w:rPr>
          <w:rFonts w:ascii="GHEA Grapalat" w:hAnsi="GHEA Grapalat"/>
        </w:rPr>
        <w:t>source</w:t>
      </w:r>
      <w:r w:rsidR="00104903" w:rsidRPr="0005021F">
        <w:rPr>
          <w:rFonts w:ascii="GHEA Grapalat" w:hAnsi="GHEA Grapalat"/>
        </w:rPr>
        <w:t>, the contracting authority decide</w:t>
      </w:r>
      <w:r w:rsidR="00B45A6C" w:rsidRPr="0005021F">
        <w:rPr>
          <w:rFonts w:ascii="GHEA Grapalat" w:hAnsi="GHEA Grapalat"/>
        </w:rPr>
        <w:t>s</w:t>
      </w:r>
      <w:r w:rsidR="00104903" w:rsidRPr="0005021F">
        <w:rPr>
          <w:rFonts w:ascii="GHEA Grapalat" w:hAnsi="GHEA Grapalat"/>
        </w:rPr>
        <w:t xml:space="preserve"> to carry out additional procurement of goods from the same </w:t>
      </w:r>
      <w:r w:rsidR="00BB7784">
        <w:rPr>
          <w:rFonts w:ascii="GHEA Grapalat" w:hAnsi="GHEA Grapalat"/>
        </w:rPr>
        <w:t>source</w:t>
      </w:r>
      <w:r w:rsidR="00104903" w:rsidRPr="0005021F">
        <w:rPr>
          <w:rFonts w:ascii="GHEA Grapalat" w:hAnsi="GHEA Grapalat"/>
        </w:rPr>
        <w:t xml:space="preserve">, </w:t>
      </w:r>
      <w:r w:rsidR="005E725D" w:rsidRPr="0005021F">
        <w:rPr>
          <w:rFonts w:ascii="GHEA Grapalat" w:hAnsi="GHEA Grapalat"/>
        </w:rPr>
        <w:t xml:space="preserve">which have not been </w:t>
      </w:r>
      <w:r w:rsidR="00104903" w:rsidRPr="0005021F">
        <w:rPr>
          <w:rFonts w:ascii="GHEA Grapalat" w:hAnsi="GHEA Grapalat"/>
        </w:rPr>
        <w:t xml:space="preserve">included in the </w:t>
      </w:r>
      <w:r w:rsidR="00AB7FA4" w:rsidRPr="0005021F">
        <w:rPr>
          <w:rFonts w:ascii="GHEA Grapalat" w:hAnsi="GHEA Grapalat"/>
        </w:rPr>
        <w:t>initial</w:t>
      </w:r>
      <w:r w:rsidR="00104903" w:rsidRPr="0005021F">
        <w:rPr>
          <w:rFonts w:ascii="GHEA Grapalat" w:hAnsi="GHEA Grapalat"/>
        </w:rPr>
        <w:t xml:space="preserve"> contract, but due to objectively unforeseen circumstances hav</w:t>
      </w:r>
      <w:r w:rsidR="005E725D" w:rsidRPr="0005021F">
        <w:rPr>
          <w:rFonts w:ascii="GHEA Grapalat" w:hAnsi="GHEA Grapalat"/>
        </w:rPr>
        <w:t xml:space="preserve">e </w:t>
      </w:r>
      <w:r w:rsidR="00104903" w:rsidRPr="0005021F">
        <w:rPr>
          <w:rFonts w:ascii="GHEA Grapalat" w:hAnsi="GHEA Grapalat"/>
        </w:rPr>
        <w:t xml:space="preserve">become necessary for </w:t>
      </w:r>
      <w:r w:rsidR="005E725D" w:rsidRPr="0005021F">
        <w:rPr>
          <w:rFonts w:ascii="GHEA Grapalat" w:hAnsi="GHEA Grapalat"/>
        </w:rPr>
        <w:t xml:space="preserve">the </w:t>
      </w:r>
      <w:r w:rsidR="00104903" w:rsidRPr="0005021F">
        <w:rPr>
          <w:rFonts w:ascii="GHEA Grapalat" w:hAnsi="GHEA Grapalat"/>
        </w:rPr>
        <w:t xml:space="preserve">performance of the </w:t>
      </w:r>
      <w:r w:rsidR="00AB7FA4" w:rsidRPr="0005021F">
        <w:rPr>
          <w:rFonts w:ascii="GHEA Grapalat" w:hAnsi="GHEA Grapalat"/>
        </w:rPr>
        <w:t>initial</w:t>
      </w:r>
      <w:r w:rsidR="00104903" w:rsidRPr="0005021F">
        <w:rPr>
          <w:rFonts w:ascii="GHEA Grapalat" w:hAnsi="GHEA Grapalat"/>
        </w:rPr>
        <w:t xml:space="preserve"> contract, provided that: </w:t>
      </w:r>
    </w:p>
    <w:p w:rsidR="005B0E3B" w:rsidRPr="0005021F" w:rsidRDefault="00766E71" w:rsidP="00F0705A">
      <w:pPr>
        <w:tabs>
          <w:tab w:val="left" w:pos="567"/>
        </w:tabs>
        <w:spacing w:after="160" w:line="360" w:lineRule="auto"/>
        <w:jc w:val="both"/>
        <w:rPr>
          <w:rFonts w:ascii="GHEA Grapalat" w:hAnsi="GHEA Grapalat"/>
        </w:rPr>
      </w:pPr>
      <w:r w:rsidRPr="0005021F">
        <w:rPr>
          <w:rFonts w:ascii="GHEA Grapalat" w:hAnsi="GHEA Grapalat"/>
        </w:rPr>
        <w:lastRenderedPageBreak/>
        <w:t>a</w:t>
      </w:r>
      <w:r w:rsidR="00765EDC" w:rsidRPr="0005021F">
        <w:rPr>
          <w:rFonts w:ascii="GHEA Grapalat" w:hAnsi="GHEA Grapalat"/>
        </w:rPr>
        <w:t>.</w:t>
      </w:r>
      <w:r w:rsidR="00765EDC" w:rsidRPr="0005021F">
        <w:rPr>
          <w:rFonts w:ascii="GHEA Grapalat" w:hAnsi="GHEA Grapalat"/>
        </w:rPr>
        <w:tab/>
      </w:r>
      <w:r w:rsidR="00104903" w:rsidRPr="0005021F">
        <w:rPr>
          <w:rFonts w:ascii="GHEA Grapalat" w:hAnsi="GHEA Grapalat"/>
        </w:rPr>
        <w:t xml:space="preserve">the contract of additional goods supply may not be technically or economically separated from the </w:t>
      </w:r>
      <w:r w:rsidR="00AB7FA4" w:rsidRPr="0005021F">
        <w:rPr>
          <w:rFonts w:ascii="GHEA Grapalat" w:hAnsi="GHEA Grapalat"/>
        </w:rPr>
        <w:t>initial</w:t>
      </w:r>
      <w:r w:rsidR="00104903" w:rsidRPr="0005021F">
        <w:rPr>
          <w:rFonts w:ascii="GHEA Grapalat" w:hAnsi="GHEA Grapalat"/>
        </w:rPr>
        <w:t xml:space="preserve"> contract without causing major inconvenience to the</w:t>
      </w:r>
      <w:r w:rsidR="00765EDC" w:rsidRPr="0005021F">
        <w:rPr>
          <w:rFonts w:ascii="Courier New" w:hAnsi="Courier New" w:cs="Courier New"/>
        </w:rPr>
        <w:t> </w:t>
      </w:r>
      <w:r w:rsidR="00104903" w:rsidRPr="0005021F">
        <w:rPr>
          <w:rFonts w:ascii="GHEA Grapalat" w:hAnsi="GHEA Grapalat"/>
        </w:rPr>
        <w:t xml:space="preserve">contracting authority, and </w:t>
      </w:r>
    </w:p>
    <w:p w:rsidR="005B0E3B" w:rsidRPr="0005021F" w:rsidRDefault="00766E71" w:rsidP="00F0705A">
      <w:pPr>
        <w:tabs>
          <w:tab w:val="left" w:pos="567"/>
        </w:tabs>
        <w:spacing w:after="160" w:line="360" w:lineRule="auto"/>
        <w:jc w:val="both"/>
        <w:rPr>
          <w:rFonts w:ascii="GHEA Grapalat" w:hAnsi="GHEA Grapalat"/>
        </w:rPr>
      </w:pPr>
      <w:r w:rsidRPr="0005021F">
        <w:rPr>
          <w:rFonts w:ascii="GHEA Grapalat" w:hAnsi="GHEA Grapalat"/>
        </w:rPr>
        <w:t>b</w:t>
      </w:r>
      <w:r w:rsidR="00765EDC" w:rsidRPr="0005021F">
        <w:rPr>
          <w:rFonts w:ascii="GHEA Grapalat" w:hAnsi="GHEA Grapalat"/>
        </w:rPr>
        <w:t>.</w:t>
      </w:r>
      <w:r w:rsidR="00765EDC" w:rsidRPr="0005021F">
        <w:rPr>
          <w:rFonts w:ascii="GHEA Grapalat" w:hAnsi="GHEA Grapalat"/>
        </w:rPr>
        <w:tab/>
      </w:r>
      <w:r w:rsidR="00104903" w:rsidRPr="0005021F">
        <w:rPr>
          <w:rFonts w:ascii="GHEA Grapalat" w:hAnsi="GHEA Grapalat"/>
        </w:rPr>
        <w:t xml:space="preserve">the price thereof does not exceed 10% of the total price of the </w:t>
      </w:r>
      <w:r w:rsidR="00AB7FA4" w:rsidRPr="0005021F">
        <w:rPr>
          <w:rFonts w:ascii="GHEA Grapalat" w:hAnsi="GHEA Grapalat"/>
        </w:rPr>
        <w:t>initial</w:t>
      </w:r>
      <w:r w:rsidR="00104903" w:rsidRPr="0005021F">
        <w:rPr>
          <w:rFonts w:ascii="GHEA Grapalat" w:hAnsi="GHEA Grapalat"/>
        </w:rPr>
        <w:t xml:space="preserve"> contract. Moreover, additional procurement from the same </w:t>
      </w:r>
      <w:r w:rsidR="00BB7784">
        <w:rPr>
          <w:rFonts w:ascii="GHEA Grapalat" w:hAnsi="GHEA Grapalat"/>
        </w:rPr>
        <w:t>source</w:t>
      </w:r>
      <w:r w:rsidR="00104903" w:rsidRPr="0005021F">
        <w:rPr>
          <w:rFonts w:ascii="GHEA Grapalat" w:hAnsi="GHEA Grapalat"/>
        </w:rPr>
        <w:t>, by applying this point, may be carried out once, and the price of additional goods may not be more than provided for by the contract;</w:t>
      </w:r>
    </w:p>
    <w:p w:rsidR="005B0E3B" w:rsidRPr="0005021F" w:rsidRDefault="00765EDC" w:rsidP="00765EDC">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082A23"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procurement price does not exceed the procurement base unit;</w:t>
      </w:r>
    </w:p>
    <w:p w:rsidR="005B0E3B" w:rsidRPr="0005021F" w:rsidRDefault="00765EDC" w:rsidP="00765EDC">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082A23" w:rsidRPr="0005021F">
        <w:rPr>
          <w:rFonts w:ascii="GHEA Grapalat" w:hAnsi="GHEA Grapalat"/>
        </w:rPr>
        <w:t>the p</w:t>
      </w:r>
      <w:r w:rsidR="008B1BFF" w:rsidRPr="0005021F">
        <w:rPr>
          <w:rFonts w:ascii="GHEA Grapalat" w:hAnsi="GHEA Grapalat"/>
        </w:rPr>
        <w:t>rocurement</w:t>
      </w:r>
      <w:r w:rsidR="00104903" w:rsidRPr="0005021F">
        <w:rPr>
          <w:rFonts w:ascii="GHEA Grapalat" w:hAnsi="GHEA Grapalat"/>
        </w:rPr>
        <w:t xml:space="preserve"> is carried out outside the territory of the Republic of Armenia.</w:t>
      </w:r>
    </w:p>
    <w:p w:rsidR="007F23A6" w:rsidRPr="0005021F" w:rsidRDefault="007F23A6" w:rsidP="006D7DAB">
      <w:pPr>
        <w:spacing w:after="160" w:line="360" w:lineRule="auto"/>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F0705A">
        <w:trPr>
          <w:tblCellSpacing w:w="0" w:type="dxa"/>
          <w:jc w:val="center"/>
        </w:trPr>
        <w:tc>
          <w:tcPr>
            <w:tcW w:w="1701" w:type="dxa"/>
          </w:tcPr>
          <w:p w:rsidR="005B0E3B" w:rsidRPr="0005021F" w:rsidRDefault="00104903" w:rsidP="00F0705A">
            <w:pPr>
              <w:spacing w:after="160" w:line="360" w:lineRule="auto"/>
              <w:ind w:left="83"/>
              <w:jc w:val="center"/>
              <w:rPr>
                <w:rFonts w:ascii="GHEA Grapalat" w:hAnsi="GHEA Grapalat"/>
              </w:rPr>
            </w:pPr>
            <w:r w:rsidRPr="0005021F">
              <w:rPr>
                <w:rFonts w:ascii="GHEA Grapalat" w:hAnsi="GHEA Grapalat"/>
                <w:b/>
              </w:rPr>
              <w:t>Article 24.</w:t>
            </w:r>
          </w:p>
        </w:tc>
        <w:tc>
          <w:tcPr>
            <w:tcW w:w="7370" w:type="dxa"/>
            <w:vAlign w:val="center"/>
          </w:tcPr>
          <w:p w:rsidR="005B0E3B" w:rsidRPr="0005021F" w:rsidRDefault="00104903" w:rsidP="00765EDC">
            <w:pPr>
              <w:spacing w:after="160" w:line="360" w:lineRule="auto"/>
              <w:ind w:left="83"/>
              <w:rPr>
                <w:rFonts w:ascii="GHEA Grapalat" w:hAnsi="GHEA Grapalat"/>
              </w:rPr>
            </w:pPr>
            <w:r w:rsidRPr="0005021F">
              <w:rPr>
                <w:rFonts w:ascii="GHEA Grapalat" w:hAnsi="GHEA Grapalat"/>
                <w:b/>
              </w:rPr>
              <w:t>Prequalification procedures</w:t>
            </w:r>
          </w:p>
        </w:tc>
      </w:tr>
    </w:tbl>
    <w:p w:rsidR="005B0E3B" w:rsidRPr="0005021F" w:rsidRDefault="00765EDC" w:rsidP="006D7DA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In case of arranging prequalification procedures:</w:t>
      </w:r>
    </w:p>
    <w:p w:rsidR="005B0E3B" w:rsidRPr="0005021F" w:rsidRDefault="00765EDC" w:rsidP="006D7DA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F20E4B" w:rsidRPr="0005021F">
        <w:rPr>
          <w:rFonts w:ascii="GHEA Grapalat" w:hAnsi="GHEA Grapalat"/>
        </w:rPr>
        <w:t>a</w:t>
      </w:r>
      <w:r w:rsidR="00104903" w:rsidRPr="0005021F">
        <w:rPr>
          <w:rFonts w:ascii="GHEA Grapalat" w:hAnsi="GHEA Grapalat"/>
        </w:rPr>
        <w:t xml:space="preserve"> prequalification notice shall be published;</w:t>
      </w:r>
    </w:p>
    <w:p w:rsidR="005B0E3B" w:rsidRPr="0005021F" w:rsidRDefault="00765EDC" w:rsidP="006D7DA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in case of consultancy services, a tender in two stages or a closed targeted tender, the time limit envisaged for submission of prequalification bids shall be at least 15 calendar days, which is calculated from the day of publishing the prequalification notice;</w:t>
      </w:r>
    </w:p>
    <w:p w:rsidR="005B0E3B" w:rsidRPr="0005021F" w:rsidRDefault="00765EDC" w:rsidP="006D7DAB">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where the procurement price does not exceed </w:t>
      </w:r>
      <w:r w:rsidR="00802408" w:rsidRPr="0005021F">
        <w:rPr>
          <w:rFonts w:ascii="GHEA Grapalat" w:hAnsi="GHEA Grapalat"/>
        </w:rPr>
        <w:t>seventy</w:t>
      </w:r>
      <w:r w:rsidR="00104903" w:rsidRPr="0005021F">
        <w:rPr>
          <w:rFonts w:ascii="GHEA Grapalat" w:hAnsi="GHEA Grapalat"/>
        </w:rPr>
        <w:t>-fold of the procurement base unit, or procurement is carried out by the contracting authorities referred to in sub</w:t>
      </w:r>
      <w:r w:rsidR="002C4760" w:rsidRPr="0005021F">
        <w:rPr>
          <w:rFonts w:ascii="GHEA Grapalat" w:hAnsi="GHEA Grapalat"/>
        </w:rPr>
        <w:t>-</w:t>
      </w:r>
      <w:r w:rsidR="00104903" w:rsidRPr="0005021F">
        <w:rPr>
          <w:rFonts w:ascii="GHEA Grapalat" w:hAnsi="GHEA Grapalat"/>
        </w:rPr>
        <w:t xml:space="preserve">points "d" and "e" of point 1 of part 1 of Article 2 of this Law, or due to emergency or other unforeseen situation an urgent </w:t>
      </w:r>
      <w:r w:rsidR="00C8175F" w:rsidRPr="0005021F">
        <w:rPr>
          <w:rFonts w:ascii="GHEA Grapalat" w:hAnsi="GHEA Grapalat"/>
        </w:rPr>
        <w:t>need</w:t>
      </w:r>
      <w:r w:rsidR="00104903" w:rsidRPr="0005021F">
        <w:rPr>
          <w:rFonts w:ascii="GHEA Grapalat" w:hAnsi="GHEA Grapalat"/>
        </w:rPr>
        <w:t xml:space="preserve"> for procurement has arisen and it is impossible to apply the time limit provided for by point 2 of this part provided that it </w:t>
      </w:r>
      <w:r w:rsidR="00DC0F92" w:rsidRPr="0005021F">
        <w:rPr>
          <w:rFonts w:ascii="GHEA Grapalat" w:hAnsi="GHEA Grapalat"/>
        </w:rPr>
        <w:t>has been</w:t>
      </w:r>
      <w:r w:rsidR="00104903" w:rsidRPr="0005021F">
        <w:rPr>
          <w:rFonts w:ascii="GHEA Grapalat" w:hAnsi="GHEA Grapalat"/>
        </w:rPr>
        <w:t xml:space="preserve"> objectively impossible to foresee such </w:t>
      </w:r>
      <w:r w:rsidR="008C5A38" w:rsidRPr="0005021F">
        <w:rPr>
          <w:rFonts w:ascii="GHEA Grapalat" w:hAnsi="GHEA Grapalat"/>
        </w:rPr>
        <w:t>need</w:t>
      </w:r>
      <w:r w:rsidR="00104903" w:rsidRPr="0005021F">
        <w:rPr>
          <w:rFonts w:ascii="GHEA Grapalat" w:hAnsi="GHEA Grapalat"/>
        </w:rPr>
        <w:t xml:space="preserve">, the time limit envisaged for submission of prequalification bids shall be at least five calendar days, which is calculated from the day of publishing the prequalification notice. </w:t>
      </w:r>
    </w:p>
    <w:p w:rsidR="005B0E3B" w:rsidRPr="0005021F" w:rsidRDefault="00765EDC" w:rsidP="007F23A6">
      <w:pPr>
        <w:tabs>
          <w:tab w:val="left" w:pos="567"/>
        </w:tabs>
        <w:spacing w:after="160" w:line="384" w:lineRule="auto"/>
        <w:jc w:val="both"/>
        <w:rPr>
          <w:rFonts w:ascii="GHEA Grapalat" w:hAnsi="GHEA Grapalat"/>
        </w:rPr>
      </w:pPr>
      <w:r w:rsidRPr="0005021F">
        <w:rPr>
          <w:rFonts w:ascii="GHEA Grapalat" w:hAnsi="GHEA Grapalat"/>
        </w:rPr>
        <w:lastRenderedPageBreak/>
        <w:t>2.</w:t>
      </w:r>
      <w:r w:rsidRPr="0005021F">
        <w:rPr>
          <w:rFonts w:ascii="GHEA Grapalat" w:hAnsi="GHEA Grapalat"/>
        </w:rPr>
        <w:tab/>
      </w:r>
      <w:r w:rsidR="00104903" w:rsidRPr="0005021F">
        <w:rPr>
          <w:rFonts w:ascii="GHEA Grapalat" w:hAnsi="GHEA Grapalat"/>
        </w:rPr>
        <w:t xml:space="preserve">The prequalification notice shall be published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and contain the</w:t>
      </w:r>
      <w:r w:rsidR="00227EBC" w:rsidRPr="0005021F">
        <w:rPr>
          <w:rFonts w:ascii="Courier New" w:hAnsi="Courier New" w:cs="Courier New"/>
        </w:rPr>
        <w:t> </w:t>
      </w:r>
      <w:r w:rsidR="00104903" w:rsidRPr="0005021F">
        <w:rPr>
          <w:rFonts w:ascii="GHEA Grapalat" w:hAnsi="GHEA Grapalat"/>
        </w:rPr>
        <w:t>following information:</w:t>
      </w:r>
    </w:p>
    <w:p w:rsidR="005B0E3B" w:rsidRPr="0005021F" w:rsidRDefault="00765EDC" w:rsidP="00227EBC">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F20E4B" w:rsidRPr="0005021F">
        <w:rPr>
          <w:rFonts w:ascii="GHEA Grapalat" w:hAnsi="GHEA Grapalat"/>
        </w:rPr>
        <w:t>n</w:t>
      </w:r>
      <w:r w:rsidR="008B1BFF" w:rsidRPr="0005021F">
        <w:rPr>
          <w:rFonts w:ascii="GHEA Grapalat" w:hAnsi="GHEA Grapalat"/>
        </w:rPr>
        <w:t>ame</w:t>
      </w:r>
      <w:r w:rsidR="00104903" w:rsidRPr="0005021F">
        <w:rPr>
          <w:rFonts w:ascii="GHEA Grapalat" w:hAnsi="GHEA Grapalat"/>
        </w:rPr>
        <w:t xml:space="preserve"> and registered office of the contracting authority;</w:t>
      </w:r>
    </w:p>
    <w:p w:rsidR="005B0E3B" w:rsidRPr="0005021F" w:rsidRDefault="00765EDC" w:rsidP="00227EBC">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F20E4B" w:rsidRPr="0005021F">
        <w:rPr>
          <w:rFonts w:ascii="GHEA Grapalat" w:hAnsi="GHEA Grapalat"/>
        </w:rPr>
        <w:t>c</w:t>
      </w:r>
      <w:r w:rsidR="008B1BFF" w:rsidRPr="0005021F">
        <w:rPr>
          <w:rFonts w:ascii="GHEA Grapalat" w:hAnsi="GHEA Grapalat"/>
        </w:rPr>
        <w:t>ode</w:t>
      </w:r>
      <w:r w:rsidR="00104903" w:rsidRPr="0005021F">
        <w:rPr>
          <w:rFonts w:ascii="GHEA Grapalat" w:hAnsi="GHEA Grapalat"/>
        </w:rPr>
        <w:t xml:space="preserve"> of the procurement procedure;</w:t>
      </w:r>
    </w:p>
    <w:p w:rsidR="005B0E3B" w:rsidRPr="0005021F" w:rsidRDefault="00227EBC" w:rsidP="00227EBC">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notice on the eligibility of bidders to participate in the prequalification procedure;</w:t>
      </w:r>
    </w:p>
    <w:p w:rsidR="005B0E3B" w:rsidRPr="0005021F" w:rsidRDefault="00227EBC" w:rsidP="007F23A6">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F20E4B"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language or languages in which prequalification bids must be submitted;</w:t>
      </w:r>
    </w:p>
    <w:p w:rsidR="005B0E3B" w:rsidRPr="0005021F" w:rsidRDefault="00227EBC" w:rsidP="007F23A6">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F20E4B" w:rsidRPr="0005021F">
        <w:rPr>
          <w:rFonts w:ascii="GHEA Grapalat" w:hAnsi="GHEA Grapalat"/>
        </w:rPr>
        <w:t>brief</w:t>
      </w:r>
      <w:r w:rsidR="00104903" w:rsidRPr="0005021F">
        <w:rPr>
          <w:rFonts w:ascii="GHEA Grapalat" w:hAnsi="GHEA Grapalat"/>
        </w:rPr>
        <w:t xml:space="preserve"> and clear wording of the contents of the contract and the descriptions of the subject of procurement;</w:t>
      </w:r>
    </w:p>
    <w:p w:rsidR="005B0E3B" w:rsidRPr="0005021F" w:rsidRDefault="00227EBC" w:rsidP="007F23A6">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F20E4B" w:rsidRPr="0005021F">
        <w:rPr>
          <w:rFonts w:ascii="GHEA Grapalat" w:hAnsi="GHEA Grapalat"/>
        </w:rPr>
        <w:t>procedure</w:t>
      </w:r>
      <w:r w:rsidR="00104903" w:rsidRPr="0005021F">
        <w:rPr>
          <w:rFonts w:ascii="GHEA Grapalat" w:hAnsi="GHEA Grapalat"/>
        </w:rPr>
        <w:t xml:space="preserve"> for preparation and submission of a prequalification bid, including the</w:t>
      </w:r>
      <w:r w:rsidRPr="0005021F">
        <w:rPr>
          <w:rFonts w:ascii="Courier New" w:hAnsi="Courier New" w:cs="Courier New"/>
        </w:rPr>
        <w:t> </w:t>
      </w:r>
      <w:r w:rsidR="00104903" w:rsidRPr="0005021F">
        <w:rPr>
          <w:rFonts w:ascii="GHEA Grapalat" w:hAnsi="GHEA Grapalat"/>
        </w:rPr>
        <w:t>form and venue, the deadline for submission;</w:t>
      </w:r>
    </w:p>
    <w:p w:rsidR="005B0E3B" w:rsidRPr="0005021F" w:rsidRDefault="00227EBC" w:rsidP="007F23A6">
      <w:pPr>
        <w:tabs>
          <w:tab w:val="left" w:pos="567"/>
        </w:tabs>
        <w:spacing w:after="160" w:line="360" w:lineRule="auto"/>
        <w:jc w:val="both"/>
        <w:rPr>
          <w:rFonts w:ascii="GHEA Grapalat" w:hAnsi="GHEA Grapalat"/>
        </w:rPr>
      </w:pPr>
      <w:r w:rsidRPr="0005021F">
        <w:rPr>
          <w:rFonts w:ascii="GHEA Grapalat" w:hAnsi="GHEA Grapalat"/>
        </w:rPr>
        <w:t>(7)</w:t>
      </w:r>
      <w:r w:rsidRPr="0005021F">
        <w:rPr>
          <w:rFonts w:ascii="GHEA Grapalat" w:hAnsi="GHEA Grapalat"/>
        </w:rPr>
        <w:tab/>
      </w:r>
      <w:r w:rsidR="00F20E4B" w:rsidRPr="0005021F">
        <w:rPr>
          <w:rFonts w:ascii="GHEA Grapalat" w:hAnsi="GHEA Grapalat"/>
        </w:rPr>
        <w:t>r</w:t>
      </w:r>
      <w:r w:rsidR="008B1BFF" w:rsidRPr="0005021F">
        <w:rPr>
          <w:rFonts w:ascii="GHEA Grapalat" w:hAnsi="GHEA Grapalat"/>
        </w:rPr>
        <w:t>equirements</w:t>
      </w:r>
      <w:r w:rsidR="00104903" w:rsidRPr="0005021F">
        <w:rPr>
          <w:rFonts w:ascii="GHEA Grapalat" w:hAnsi="GHEA Grapalat"/>
        </w:rPr>
        <w:t xml:space="preserve"> for the eligibility and qualification of the bidder and the procedure for evaluation thereof;</w:t>
      </w:r>
    </w:p>
    <w:p w:rsidR="005B0E3B" w:rsidRPr="0005021F" w:rsidRDefault="00227EBC" w:rsidP="007F23A6">
      <w:pPr>
        <w:tabs>
          <w:tab w:val="left" w:pos="567"/>
        </w:tabs>
        <w:spacing w:after="160" w:line="384" w:lineRule="auto"/>
        <w:jc w:val="both"/>
        <w:rPr>
          <w:rFonts w:ascii="GHEA Grapalat" w:hAnsi="GHEA Grapalat"/>
        </w:rPr>
      </w:pPr>
      <w:r w:rsidRPr="0005021F">
        <w:rPr>
          <w:rFonts w:ascii="GHEA Grapalat" w:hAnsi="GHEA Grapalat"/>
        </w:rPr>
        <w:t>(8)</w:t>
      </w:r>
      <w:r w:rsidRPr="0005021F">
        <w:rPr>
          <w:rFonts w:ascii="GHEA Grapalat" w:hAnsi="GHEA Grapalat"/>
        </w:rPr>
        <w:tab/>
      </w:r>
      <w:r w:rsidR="00104903" w:rsidRPr="0005021F">
        <w:rPr>
          <w:rFonts w:ascii="GHEA Grapalat" w:hAnsi="GHEA Grapalat"/>
        </w:rPr>
        <w:t>a note that the provisions of the Agreement on Government Procurement of the</w:t>
      </w:r>
      <w:r w:rsidRPr="0005021F">
        <w:rPr>
          <w:rFonts w:ascii="Courier New" w:hAnsi="Courier New" w:cs="Courier New"/>
        </w:rPr>
        <w:t> </w:t>
      </w:r>
      <w:r w:rsidR="00104903" w:rsidRPr="0005021F">
        <w:rPr>
          <w:rFonts w:ascii="GHEA Grapalat" w:hAnsi="GHEA Grapalat"/>
        </w:rPr>
        <w:t>World Trade Organization apply to the given procurement process, where the</w:t>
      </w:r>
      <w:r w:rsidRPr="0005021F">
        <w:rPr>
          <w:rFonts w:ascii="Courier New" w:hAnsi="Courier New" w:cs="Courier New"/>
        </w:rPr>
        <w:t> </w:t>
      </w:r>
      <w:r w:rsidR="00104903" w:rsidRPr="0005021F">
        <w:rPr>
          <w:rFonts w:ascii="GHEA Grapalat" w:hAnsi="GHEA Grapalat"/>
        </w:rPr>
        <w:t>procurement price exceeds the thresholds specified by the Agreement and the</w:t>
      </w:r>
      <w:r w:rsidRPr="0005021F">
        <w:rPr>
          <w:rFonts w:ascii="Courier New" w:hAnsi="Courier New" w:cs="Courier New"/>
        </w:rPr>
        <w:t> </w:t>
      </w:r>
      <w:r w:rsidR="00104903" w:rsidRPr="0005021F">
        <w:rPr>
          <w:rFonts w:ascii="GHEA Grapalat" w:hAnsi="GHEA Grapalat"/>
        </w:rPr>
        <w:t>procurement process is organised through the procedure of a two-stage tender;</w:t>
      </w:r>
    </w:p>
    <w:p w:rsidR="005B0E3B" w:rsidRPr="0005021F" w:rsidRDefault="00227EBC" w:rsidP="007F23A6">
      <w:pPr>
        <w:tabs>
          <w:tab w:val="left" w:pos="567"/>
        </w:tabs>
        <w:spacing w:after="160" w:line="384" w:lineRule="auto"/>
        <w:jc w:val="both"/>
        <w:rPr>
          <w:rFonts w:ascii="GHEA Grapalat" w:hAnsi="GHEA Grapalat"/>
        </w:rPr>
      </w:pPr>
      <w:r w:rsidRPr="0005021F">
        <w:rPr>
          <w:rFonts w:ascii="GHEA Grapalat" w:hAnsi="GHEA Grapalat"/>
        </w:rPr>
        <w:t>(9)</w:t>
      </w:r>
      <w:r w:rsidRPr="0005021F">
        <w:rPr>
          <w:rFonts w:ascii="GHEA Grapalat" w:hAnsi="GHEA Grapalat"/>
        </w:rPr>
        <w:tab/>
      </w:r>
      <w:r w:rsidR="005C557C" w:rsidRPr="0005021F">
        <w:rPr>
          <w:rFonts w:ascii="GHEA Grapalat" w:hAnsi="GHEA Grapalat"/>
        </w:rPr>
        <w:t>o</w:t>
      </w:r>
      <w:r w:rsidR="008B1BFF" w:rsidRPr="0005021F">
        <w:rPr>
          <w:rFonts w:ascii="GHEA Grapalat" w:hAnsi="GHEA Grapalat"/>
        </w:rPr>
        <w:t>ther</w:t>
      </w:r>
      <w:r w:rsidR="00104903" w:rsidRPr="0005021F">
        <w:rPr>
          <w:rFonts w:ascii="GHEA Grapalat" w:hAnsi="GHEA Grapalat"/>
        </w:rPr>
        <w:t xml:space="preserve"> necessary requirements relate</w:t>
      </w:r>
      <w:r w:rsidR="00D41043" w:rsidRPr="0005021F">
        <w:rPr>
          <w:rFonts w:ascii="GHEA Grapalat" w:hAnsi="GHEA Grapalat"/>
        </w:rPr>
        <w:t>d</w:t>
      </w:r>
      <w:r w:rsidR="00104903" w:rsidRPr="0005021F">
        <w:rPr>
          <w:rFonts w:ascii="GHEA Grapalat" w:hAnsi="GHEA Grapalat"/>
        </w:rPr>
        <w:t xml:space="preserve"> to the prequalification procedure.</w:t>
      </w:r>
    </w:p>
    <w:p w:rsidR="005B0E3B" w:rsidRPr="0005021F" w:rsidRDefault="00227EBC" w:rsidP="007F23A6">
      <w:pPr>
        <w:tabs>
          <w:tab w:val="left" w:pos="567"/>
        </w:tabs>
        <w:spacing w:after="160" w:line="384"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The contracting authority must, within one working day, respond to the enquiry of the bidder to give clarifications regarding the prequalification notice. Information on the enquiry and the clarification provided shall also be published by the contracting authority in the </w:t>
      </w:r>
      <w:r w:rsidR="00031CE2" w:rsidRPr="0005021F">
        <w:rPr>
          <w:rFonts w:ascii="GHEA Grapalat" w:hAnsi="GHEA Grapalat"/>
        </w:rPr>
        <w:t>bulletin</w:t>
      </w:r>
      <w:r w:rsidR="00104903" w:rsidRPr="0005021F">
        <w:rPr>
          <w:rFonts w:ascii="GHEA Grapalat" w:hAnsi="GHEA Grapalat"/>
        </w:rPr>
        <w:t xml:space="preserve"> without disclosing the data of the bidder having requested clarification. In case of providing information to any of the bidders, the contracting authority must ensure accessibility of the information to all other potential bidders.</w:t>
      </w:r>
    </w:p>
    <w:p w:rsidR="005B0E3B" w:rsidRPr="0005021F" w:rsidRDefault="00227EBC" w:rsidP="006D7DAB">
      <w:pPr>
        <w:tabs>
          <w:tab w:val="left" w:pos="567"/>
        </w:tabs>
        <w:spacing w:after="160" w:line="360" w:lineRule="auto"/>
        <w:jc w:val="both"/>
        <w:rPr>
          <w:rFonts w:ascii="GHEA Grapalat" w:hAnsi="GHEA Grapalat"/>
        </w:rPr>
      </w:pPr>
      <w:r w:rsidRPr="0005021F">
        <w:rPr>
          <w:rFonts w:ascii="GHEA Grapalat" w:hAnsi="GHEA Grapalat"/>
        </w:rPr>
        <w:lastRenderedPageBreak/>
        <w:t>4.</w:t>
      </w:r>
      <w:r w:rsidRPr="0005021F">
        <w:rPr>
          <w:rFonts w:ascii="GHEA Grapalat" w:hAnsi="GHEA Grapalat"/>
        </w:rPr>
        <w:tab/>
      </w:r>
      <w:r w:rsidR="00104903" w:rsidRPr="0005021F">
        <w:rPr>
          <w:rFonts w:ascii="GHEA Grapalat" w:hAnsi="GHEA Grapalat"/>
        </w:rPr>
        <w:t>Modifications may be made to the prequalification notice at least two working days prior to expiry of the deadline for submission of prequalification bids. In case of making a modification:</w:t>
      </w:r>
    </w:p>
    <w:p w:rsidR="005B0E3B" w:rsidRPr="0005021F" w:rsidRDefault="00227EBC" w:rsidP="006D7DA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5C557C"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on such modifications shall be circulated in the same way as the</w:t>
      </w:r>
      <w:r w:rsidRPr="0005021F">
        <w:rPr>
          <w:rFonts w:ascii="Courier New" w:hAnsi="Courier New" w:cs="Courier New"/>
        </w:rPr>
        <w:t> </w:t>
      </w:r>
      <w:r w:rsidR="00104903" w:rsidRPr="0005021F">
        <w:rPr>
          <w:rFonts w:ascii="GHEA Grapalat" w:hAnsi="GHEA Grapalat"/>
        </w:rPr>
        <w:t>initial prequalification notice has been put into circulation;</w:t>
      </w:r>
    </w:p>
    <w:p w:rsidR="005B0E3B" w:rsidRPr="0005021F" w:rsidRDefault="00227EBC" w:rsidP="006D7DA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5C557C"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deadline for submission of prequalification bids shall be calculated from the</w:t>
      </w:r>
      <w:r w:rsidRPr="0005021F">
        <w:rPr>
          <w:rFonts w:ascii="Courier New" w:hAnsi="Courier New" w:cs="Courier New"/>
        </w:rPr>
        <w:t> </w:t>
      </w:r>
      <w:r w:rsidR="00104903" w:rsidRPr="0005021F">
        <w:rPr>
          <w:rFonts w:ascii="GHEA Grapalat" w:hAnsi="GHEA Grapalat"/>
        </w:rPr>
        <w:t>day of publishing a notice on modifications in the</w:t>
      </w:r>
      <w:r w:rsidR="00FC294D" w:rsidRPr="0005021F">
        <w:rPr>
          <w:rFonts w:ascii="GHEA Grapalat" w:hAnsi="GHEA Grapalat"/>
        </w:rPr>
        <w:t xml:space="preserve"> </w:t>
      </w:r>
      <w:r w:rsidR="00031CE2" w:rsidRPr="0005021F">
        <w:rPr>
          <w:rFonts w:ascii="GHEA Grapalat" w:hAnsi="GHEA Grapalat"/>
        </w:rPr>
        <w:t>bulletin</w:t>
      </w:r>
      <w:r w:rsidR="00104903" w:rsidRPr="0005021F">
        <w:rPr>
          <w:rFonts w:ascii="GHEA Grapalat" w:hAnsi="GHEA Grapalat"/>
        </w:rPr>
        <w:t xml:space="preserve">. </w:t>
      </w:r>
    </w:p>
    <w:p w:rsidR="005B0E3B" w:rsidRPr="0005021F" w:rsidRDefault="00227EBC" w:rsidP="006D7DAB">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5C557C" w:rsidRPr="0005021F">
        <w:rPr>
          <w:rFonts w:ascii="GHEA Grapalat" w:hAnsi="GHEA Grapalat"/>
        </w:rPr>
        <w:t>d</w:t>
      </w:r>
      <w:r w:rsidR="00104903" w:rsidRPr="0005021F">
        <w:rPr>
          <w:rFonts w:ascii="GHEA Grapalat" w:hAnsi="GHEA Grapalat"/>
        </w:rPr>
        <w:t>uring the first working day following the day of making modifications, a notice on making modificat</w:t>
      </w:r>
      <w:r w:rsidR="007F23A6" w:rsidRPr="0005021F">
        <w:rPr>
          <w:rFonts w:ascii="GHEA Grapalat" w:hAnsi="GHEA Grapalat"/>
        </w:rPr>
        <w:t>ions</w:t>
      </w:r>
      <w:r w:rsidR="00FC294D" w:rsidRPr="0005021F">
        <w:rPr>
          <w:rFonts w:ascii="GHEA Grapalat" w:hAnsi="GHEA Grapalat"/>
        </w:rPr>
        <w:t xml:space="preserve"> </w:t>
      </w:r>
      <w:r w:rsidR="007F23A6" w:rsidRPr="0005021F">
        <w:rPr>
          <w:rFonts w:ascii="GHEA Grapalat" w:hAnsi="GHEA Grapalat"/>
        </w:rPr>
        <w:t>shall be published in the</w:t>
      </w:r>
      <w:r w:rsidR="00C66089" w:rsidRPr="0005021F">
        <w:rPr>
          <w:rFonts w:ascii="GHEA Grapalat" w:hAnsi="GHEA Grapalat"/>
        </w:rPr>
        <w:t xml:space="preserve"> </w:t>
      </w:r>
      <w:r w:rsidR="00031CE2" w:rsidRPr="0005021F">
        <w:rPr>
          <w:rFonts w:ascii="GHEA Grapalat" w:hAnsi="GHEA Grapalat"/>
        </w:rPr>
        <w:t>bulletin</w:t>
      </w:r>
      <w:r w:rsidR="00104903" w:rsidRPr="0005021F">
        <w:rPr>
          <w:rFonts w:ascii="GHEA Grapalat" w:hAnsi="GHEA Grapalat"/>
        </w:rPr>
        <w:t xml:space="preserve">. </w:t>
      </w:r>
    </w:p>
    <w:p w:rsidR="005B0E3B" w:rsidRPr="0005021F" w:rsidRDefault="00227EBC" w:rsidP="006D7DAB">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The bid submitted by the bidder — the eligibility and qualification of the bidder, shall be evaluated as prescribed by the prequalification notice, and a list of prequalified bidders shall be drawn up.</w:t>
      </w:r>
    </w:p>
    <w:p w:rsidR="005B0E3B" w:rsidRPr="0005021F" w:rsidRDefault="00227EBC" w:rsidP="006D7DAB">
      <w:pPr>
        <w:tabs>
          <w:tab w:val="left" w:pos="567"/>
        </w:tabs>
        <w:spacing w:after="160" w:line="360" w:lineRule="auto"/>
        <w:jc w:val="both"/>
        <w:rPr>
          <w:rFonts w:ascii="GHEA Grapalat" w:hAnsi="GHEA Grapalat"/>
        </w:rPr>
      </w:pPr>
      <w:r w:rsidRPr="0005021F">
        <w:rPr>
          <w:rFonts w:ascii="GHEA Grapalat" w:hAnsi="GHEA Grapalat"/>
        </w:rPr>
        <w:t>7.</w:t>
      </w:r>
      <w:r w:rsidRPr="0005021F">
        <w:rPr>
          <w:rFonts w:ascii="GHEA Grapalat" w:hAnsi="GHEA Grapalat"/>
        </w:rPr>
        <w:tab/>
      </w:r>
      <w:r w:rsidR="00104903" w:rsidRPr="0005021F">
        <w:rPr>
          <w:rFonts w:ascii="GHEA Grapalat" w:hAnsi="GHEA Grapalat"/>
        </w:rPr>
        <w:t xml:space="preserve">Prequalified bidders shall be granted the right </w:t>
      </w:r>
      <w:r w:rsidR="00D41043" w:rsidRPr="0005021F">
        <w:rPr>
          <w:rFonts w:ascii="GHEA Grapalat" w:hAnsi="GHEA Grapalat"/>
        </w:rPr>
        <w:t>of</w:t>
      </w:r>
      <w:r w:rsidR="00104903" w:rsidRPr="0005021F">
        <w:rPr>
          <w:rFonts w:ascii="GHEA Grapalat" w:hAnsi="GHEA Grapalat"/>
        </w:rPr>
        <w:t xml:space="preserve"> further participation in the</w:t>
      </w:r>
      <w:r w:rsidRPr="0005021F">
        <w:rPr>
          <w:rFonts w:ascii="Courier New" w:hAnsi="Courier New" w:cs="Courier New"/>
        </w:rPr>
        <w:t> </w:t>
      </w:r>
      <w:r w:rsidR="00104903" w:rsidRPr="0005021F">
        <w:rPr>
          <w:rFonts w:ascii="GHEA Grapalat" w:hAnsi="GHEA Grapalat"/>
        </w:rPr>
        <w:t xml:space="preserve">procurement process. </w:t>
      </w:r>
    </w:p>
    <w:p w:rsidR="005B0E3B" w:rsidRPr="0005021F" w:rsidRDefault="00227EBC" w:rsidP="006D7DAB">
      <w:pPr>
        <w:tabs>
          <w:tab w:val="left" w:pos="567"/>
        </w:tabs>
        <w:spacing w:after="160" w:line="360" w:lineRule="auto"/>
        <w:jc w:val="both"/>
        <w:rPr>
          <w:rFonts w:ascii="GHEA Grapalat" w:hAnsi="GHEA Grapalat"/>
        </w:rPr>
      </w:pPr>
      <w:r w:rsidRPr="0005021F">
        <w:rPr>
          <w:rFonts w:ascii="GHEA Grapalat" w:hAnsi="GHEA Grapalat"/>
        </w:rPr>
        <w:t>8.</w:t>
      </w:r>
      <w:r w:rsidRPr="0005021F">
        <w:rPr>
          <w:rFonts w:ascii="GHEA Grapalat" w:hAnsi="GHEA Grapalat"/>
        </w:rPr>
        <w:tab/>
      </w:r>
      <w:r w:rsidR="00104903" w:rsidRPr="0005021F">
        <w:rPr>
          <w:rFonts w:ascii="GHEA Grapalat" w:hAnsi="GHEA Grapalat"/>
        </w:rPr>
        <w:t xml:space="preserve">Where bids </w:t>
      </w:r>
      <w:r w:rsidR="00D41043" w:rsidRPr="0005021F">
        <w:rPr>
          <w:rFonts w:ascii="GHEA Grapalat" w:hAnsi="GHEA Grapalat"/>
        </w:rPr>
        <w:t>for</w:t>
      </w:r>
      <w:r w:rsidR="00104903" w:rsidRPr="0005021F">
        <w:rPr>
          <w:rFonts w:ascii="GHEA Grapalat" w:hAnsi="GHEA Grapalat"/>
        </w:rPr>
        <w:t xml:space="preserve"> </w:t>
      </w:r>
      <w:r w:rsidR="00D41043" w:rsidRPr="0005021F">
        <w:rPr>
          <w:rFonts w:ascii="GHEA Grapalat" w:hAnsi="GHEA Grapalat"/>
        </w:rPr>
        <w:t xml:space="preserve">the </w:t>
      </w:r>
      <w:r w:rsidR="00104903" w:rsidRPr="0005021F">
        <w:rPr>
          <w:rFonts w:ascii="GHEA Grapalat" w:hAnsi="GHEA Grapalat"/>
        </w:rPr>
        <w:t xml:space="preserve">prequalification procedure arranged for holding a </w:t>
      </w:r>
      <w:r w:rsidR="00D41043" w:rsidRPr="0005021F">
        <w:rPr>
          <w:rFonts w:ascii="GHEA Grapalat" w:hAnsi="GHEA Grapalat"/>
        </w:rPr>
        <w:t xml:space="preserve">two-stage </w:t>
      </w:r>
      <w:r w:rsidR="00104903" w:rsidRPr="0005021F">
        <w:rPr>
          <w:rFonts w:ascii="GHEA Grapalat" w:hAnsi="GHEA Grapalat"/>
        </w:rPr>
        <w:t>tender are submitted by up to three bidders, the evaluation commission may decide to:</w:t>
      </w:r>
    </w:p>
    <w:p w:rsidR="005B0E3B" w:rsidRPr="0005021F" w:rsidRDefault="00227EBC" w:rsidP="006D7DA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5C557C" w:rsidRPr="0005021F">
        <w:rPr>
          <w:rFonts w:ascii="GHEA Grapalat" w:hAnsi="GHEA Grapalat"/>
        </w:rPr>
        <w:t>r</w:t>
      </w:r>
      <w:r w:rsidR="008B1BFF" w:rsidRPr="0005021F">
        <w:rPr>
          <w:rFonts w:ascii="GHEA Grapalat" w:hAnsi="GHEA Grapalat"/>
        </w:rPr>
        <w:t>epublish</w:t>
      </w:r>
      <w:r w:rsidR="00104903" w:rsidRPr="0005021F">
        <w:rPr>
          <w:rFonts w:ascii="GHEA Grapalat" w:hAnsi="GHEA Grapalat"/>
        </w:rPr>
        <w:t xml:space="preserve"> the prequalification notice;</w:t>
      </w:r>
    </w:p>
    <w:p w:rsidR="005B0E3B" w:rsidRPr="0005021F" w:rsidRDefault="00227EBC" w:rsidP="006D7DA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arrange a new prequalification procedure; </w:t>
      </w:r>
    </w:p>
    <w:p w:rsidR="005B0E3B" w:rsidRPr="0005021F" w:rsidRDefault="00227EBC" w:rsidP="006D7DAB">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declare the prequalification procedure as not having taken place;</w:t>
      </w:r>
    </w:p>
    <w:p w:rsidR="005B0E3B" w:rsidRPr="0005021F" w:rsidRDefault="00227EBC" w:rsidP="007F23A6">
      <w:pPr>
        <w:tabs>
          <w:tab w:val="left" w:pos="567"/>
        </w:tabs>
        <w:spacing w:after="160" w:line="336" w:lineRule="auto"/>
        <w:jc w:val="both"/>
        <w:rPr>
          <w:rFonts w:ascii="GHEA Grapalat" w:hAnsi="GHEA Grapalat"/>
        </w:rPr>
      </w:pPr>
      <w:r w:rsidRPr="0005021F">
        <w:rPr>
          <w:rFonts w:ascii="GHEA Grapalat" w:hAnsi="GHEA Grapalat"/>
        </w:rPr>
        <w:t>(4)</w:t>
      </w:r>
      <w:r w:rsidRPr="0005021F">
        <w:rPr>
          <w:rFonts w:ascii="GHEA Grapalat" w:hAnsi="GHEA Grapalat"/>
        </w:rPr>
        <w:tab/>
      </w:r>
      <w:r w:rsidR="005C557C" w:rsidRPr="0005021F">
        <w:rPr>
          <w:rFonts w:ascii="GHEA Grapalat" w:hAnsi="GHEA Grapalat"/>
        </w:rPr>
        <w:t>c</w:t>
      </w:r>
      <w:r w:rsidR="008B1BFF" w:rsidRPr="0005021F">
        <w:rPr>
          <w:rFonts w:ascii="GHEA Grapalat" w:hAnsi="GHEA Grapalat"/>
        </w:rPr>
        <w:t>ontinue</w:t>
      </w:r>
      <w:r w:rsidR="00104903" w:rsidRPr="0005021F">
        <w:rPr>
          <w:rFonts w:ascii="GHEA Grapalat" w:hAnsi="GHEA Grapalat"/>
        </w:rPr>
        <w:t xml:space="preserve"> the procurement process. </w:t>
      </w:r>
    </w:p>
    <w:p w:rsidR="005B0E3B" w:rsidRPr="0005021F" w:rsidRDefault="006D7DAB" w:rsidP="006D7DAB">
      <w:pPr>
        <w:spacing w:after="200" w:line="276" w:lineRule="auto"/>
        <w:rPr>
          <w:rFonts w:ascii="GHEA Grapalat" w:hAnsi="GHEA Grapalat"/>
        </w:rPr>
      </w:pPr>
      <w:r w:rsidRPr="0005021F">
        <w:rPr>
          <w:rFonts w:ascii="GHEA Grapalat" w:hAnsi="GHEA Grapalat"/>
        </w:rPr>
        <w:br w:type="page"/>
      </w:r>
    </w:p>
    <w:tbl>
      <w:tblPr>
        <w:tblW w:w="0" w:type="auto"/>
        <w:jc w:val="center"/>
        <w:tblCellSpacing w:w="0" w:type="dxa"/>
        <w:tblCellMar>
          <w:left w:w="0" w:type="dxa"/>
          <w:right w:w="0" w:type="dxa"/>
        </w:tblCellMar>
        <w:tblLook w:val="04A0"/>
      </w:tblPr>
      <w:tblGrid>
        <w:gridCol w:w="1701"/>
        <w:gridCol w:w="7370"/>
      </w:tblGrid>
      <w:tr w:rsidR="005B0E3B" w:rsidRPr="0005021F" w:rsidTr="0082633B">
        <w:trPr>
          <w:tblCellSpacing w:w="0" w:type="dxa"/>
          <w:jc w:val="center"/>
        </w:trPr>
        <w:tc>
          <w:tcPr>
            <w:tcW w:w="1701" w:type="dxa"/>
          </w:tcPr>
          <w:p w:rsidR="005B0E3B" w:rsidRPr="0005021F" w:rsidRDefault="00104903" w:rsidP="00F0705A">
            <w:pPr>
              <w:spacing w:after="160" w:line="360" w:lineRule="auto"/>
              <w:ind w:left="83" w:firstLine="11"/>
              <w:jc w:val="center"/>
              <w:rPr>
                <w:rFonts w:ascii="GHEA Grapalat" w:hAnsi="GHEA Grapalat"/>
              </w:rPr>
            </w:pPr>
            <w:r w:rsidRPr="0005021F">
              <w:rPr>
                <w:rFonts w:ascii="GHEA Grapalat" w:hAnsi="GHEA Grapalat"/>
                <w:b/>
              </w:rPr>
              <w:lastRenderedPageBreak/>
              <w:t>Article 25.</w:t>
            </w:r>
          </w:p>
        </w:tc>
        <w:tc>
          <w:tcPr>
            <w:tcW w:w="7370" w:type="dxa"/>
            <w:vAlign w:val="center"/>
          </w:tcPr>
          <w:p w:rsidR="005B0E3B" w:rsidRPr="0005021F" w:rsidRDefault="00104903" w:rsidP="007F23A6">
            <w:pPr>
              <w:spacing w:after="160" w:line="360" w:lineRule="auto"/>
              <w:ind w:left="83"/>
              <w:rPr>
                <w:rFonts w:ascii="GHEA Grapalat" w:hAnsi="GHEA Grapalat"/>
              </w:rPr>
            </w:pPr>
            <w:r w:rsidRPr="0005021F">
              <w:rPr>
                <w:rFonts w:ascii="GHEA Grapalat" w:hAnsi="GHEA Grapalat"/>
                <w:b/>
              </w:rPr>
              <w:t>Impermissibility of splitting or grouping procurement and of modifying descriptions of subject of procurement</w:t>
            </w:r>
          </w:p>
        </w:tc>
      </w:tr>
    </w:tbl>
    <w:p w:rsidR="005B0E3B" w:rsidRPr="0005021F" w:rsidRDefault="007F23A6" w:rsidP="006D7DAB">
      <w:pPr>
        <w:tabs>
          <w:tab w:val="left" w:pos="567"/>
        </w:tabs>
        <w:spacing w:after="160" w:line="360" w:lineRule="auto"/>
        <w:jc w:val="both"/>
        <w:rPr>
          <w:rFonts w:ascii="GHEA Grapalat" w:hAnsi="GHEA Grapalat" w:cs="Sylfaen"/>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When </w:t>
      </w:r>
      <w:r w:rsidR="00D01A30" w:rsidRPr="0005021F">
        <w:rPr>
          <w:rFonts w:ascii="GHEA Grapalat" w:hAnsi="GHEA Grapalat"/>
        </w:rPr>
        <w:t>using</w:t>
      </w:r>
      <w:r w:rsidR="00104903" w:rsidRPr="0005021F">
        <w:rPr>
          <w:rFonts w:ascii="GHEA Grapalat" w:hAnsi="GHEA Grapalat"/>
        </w:rPr>
        <w:t xml:space="preserve"> competitive procurement forms, procurements </w:t>
      </w:r>
      <w:r w:rsidR="00D01A30" w:rsidRPr="0005021F">
        <w:rPr>
          <w:rFonts w:ascii="GHEA Grapalat" w:hAnsi="GHEA Grapalat"/>
        </w:rPr>
        <w:t>with</w:t>
      </w:r>
      <w:r w:rsidR="00104903" w:rsidRPr="0005021F">
        <w:rPr>
          <w:rFonts w:ascii="GHEA Grapalat" w:hAnsi="GHEA Grapalat"/>
        </w:rPr>
        <w:t xml:space="preserve"> separate descriptions may be split into lots within the framework of a single procurement process. It shall be prohibited to:</w:t>
      </w:r>
    </w:p>
    <w:p w:rsidR="005B0E3B" w:rsidRPr="0005021F" w:rsidRDefault="007F23A6" w:rsidP="006D7DAB">
      <w:pPr>
        <w:tabs>
          <w:tab w:val="left" w:pos="567"/>
        </w:tabs>
        <w:spacing w:after="160" w:line="360" w:lineRule="auto"/>
        <w:jc w:val="both"/>
        <w:rPr>
          <w:rFonts w:ascii="GHEA Grapalat" w:hAnsi="GHEA Grapalat" w:cs="Sylfaen"/>
        </w:rPr>
      </w:pPr>
      <w:r w:rsidRPr="0005021F">
        <w:rPr>
          <w:rFonts w:ascii="GHEA Grapalat" w:hAnsi="GHEA Grapalat"/>
        </w:rPr>
        <w:t>(1)</w:t>
      </w:r>
      <w:r w:rsidRPr="0005021F">
        <w:rPr>
          <w:rFonts w:ascii="GHEA Grapalat" w:hAnsi="GHEA Grapalat"/>
        </w:rPr>
        <w:tab/>
      </w:r>
      <w:r w:rsidR="005C557C" w:rsidRPr="0005021F">
        <w:rPr>
          <w:rFonts w:ascii="GHEA Grapalat" w:hAnsi="GHEA Grapalat"/>
        </w:rPr>
        <w:t>s</w:t>
      </w:r>
      <w:r w:rsidR="008B1BFF" w:rsidRPr="0005021F">
        <w:rPr>
          <w:rFonts w:ascii="GHEA Grapalat" w:hAnsi="GHEA Grapalat"/>
        </w:rPr>
        <w:t>plit</w:t>
      </w:r>
      <w:r w:rsidR="00104903" w:rsidRPr="0005021F">
        <w:rPr>
          <w:rFonts w:ascii="GHEA Grapalat" w:hAnsi="GHEA Grapalat"/>
        </w:rPr>
        <w:t xml:space="preserve"> a single subject of procurement into separate lots in order to avoid </w:t>
      </w:r>
      <w:r w:rsidR="00DC0F92" w:rsidRPr="0005021F">
        <w:rPr>
          <w:rFonts w:ascii="GHEA Grapalat" w:hAnsi="GHEA Grapalat"/>
        </w:rPr>
        <w:t xml:space="preserve">using </w:t>
      </w:r>
      <w:r w:rsidR="00104903" w:rsidRPr="0005021F">
        <w:rPr>
          <w:rFonts w:ascii="GHEA Grapalat" w:hAnsi="GHEA Grapalat"/>
        </w:rPr>
        <w:t xml:space="preserve">a competitive procurement form; </w:t>
      </w:r>
    </w:p>
    <w:p w:rsidR="005B0E3B" w:rsidRPr="0005021F" w:rsidRDefault="007F23A6" w:rsidP="006D7DAB">
      <w:pPr>
        <w:tabs>
          <w:tab w:val="left" w:pos="567"/>
        </w:tabs>
        <w:spacing w:after="160" w:line="360" w:lineRule="auto"/>
        <w:jc w:val="both"/>
        <w:rPr>
          <w:rFonts w:ascii="GHEA Grapalat" w:hAnsi="GHEA Grapalat"/>
          <w:spacing w:val="-4"/>
        </w:rPr>
      </w:pPr>
      <w:r w:rsidRPr="0005021F">
        <w:rPr>
          <w:rFonts w:ascii="GHEA Grapalat" w:hAnsi="GHEA Grapalat"/>
        </w:rPr>
        <w:t>(2)</w:t>
      </w:r>
      <w:r w:rsidRPr="0005021F">
        <w:rPr>
          <w:rFonts w:ascii="GHEA Grapalat" w:hAnsi="GHEA Grapalat"/>
        </w:rPr>
        <w:tab/>
      </w:r>
      <w:r w:rsidR="005C557C" w:rsidRPr="0005021F">
        <w:rPr>
          <w:rFonts w:ascii="GHEA Grapalat" w:hAnsi="GHEA Grapalat"/>
          <w:spacing w:val="-4"/>
        </w:rPr>
        <w:t>m</w:t>
      </w:r>
      <w:r w:rsidR="008B1BFF" w:rsidRPr="0005021F">
        <w:rPr>
          <w:rFonts w:ascii="GHEA Grapalat" w:hAnsi="GHEA Grapalat"/>
          <w:spacing w:val="-4"/>
        </w:rPr>
        <w:t>odify</w:t>
      </w:r>
      <w:r w:rsidR="00104903" w:rsidRPr="0005021F">
        <w:rPr>
          <w:rFonts w:ascii="GHEA Grapalat" w:hAnsi="GHEA Grapalat"/>
          <w:spacing w:val="-4"/>
        </w:rPr>
        <w:t xml:space="preserve"> the descriptions of goods, works and services provided for by the contract.</w:t>
      </w:r>
    </w:p>
    <w:p w:rsidR="007F23A6" w:rsidRPr="0005021F" w:rsidRDefault="007F23A6" w:rsidP="006D7DA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Grouping of subjects of procurement having separate descriptions into one lot shall be prohibited, except for cases when the contracting authority substantiates the</w:t>
      </w:r>
      <w:r w:rsidRPr="0005021F">
        <w:rPr>
          <w:rFonts w:ascii="Courier New" w:hAnsi="Courier New" w:cs="Courier New"/>
        </w:rPr>
        <w:t> </w:t>
      </w:r>
      <w:r w:rsidR="00104903" w:rsidRPr="0005021F">
        <w:rPr>
          <w:rFonts w:ascii="GHEA Grapalat" w:hAnsi="GHEA Grapalat"/>
        </w:rPr>
        <w:t>necessity of such grouping.</w:t>
      </w:r>
    </w:p>
    <w:p w:rsidR="005B0E3B" w:rsidRPr="0005021F" w:rsidRDefault="005B0E3B" w:rsidP="004D3AE6">
      <w:pPr>
        <w:spacing w:after="160" w:line="360" w:lineRule="auto"/>
        <w:jc w:val="center"/>
        <w:rPr>
          <w:rFonts w:ascii="GHEA Grapalat" w:hAnsi="GHEA Grapalat" w:cs="Sylfaen"/>
          <w:b/>
          <w:bCs/>
        </w:rPr>
      </w:pPr>
    </w:p>
    <w:p w:rsidR="005B0E3B" w:rsidRPr="0005021F" w:rsidRDefault="00104903" w:rsidP="007F23A6">
      <w:pPr>
        <w:spacing w:after="160" w:line="360" w:lineRule="auto"/>
        <w:ind w:left="567" w:right="566"/>
        <w:jc w:val="center"/>
        <w:rPr>
          <w:rFonts w:ascii="GHEA Grapalat" w:hAnsi="GHEA Grapalat"/>
        </w:rPr>
      </w:pPr>
      <w:r w:rsidRPr="0005021F">
        <w:rPr>
          <w:rFonts w:ascii="GHEA Grapalat" w:hAnsi="GHEA Grapalat"/>
          <w:b/>
        </w:rPr>
        <w:t>SECTION 4</w:t>
      </w:r>
    </w:p>
    <w:p w:rsidR="005B0E3B" w:rsidRPr="0005021F" w:rsidRDefault="00104903" w:rsidP="007F23A6">
      <w:pPr>
        <w:spacing w:after="160" w:line="360" w:lineRule="auto"/>
        <w:ind w:left="567" w:right="566"/>
        <w:jc w:val="center"/>
        <w:rPr>
          <w:rFonts w:ascii="GHEA Grapalat" w:hAnsi="GHEA Grapalat"/>
        </w:rPr>
      </w:pPr>
      <w:r w:rsidRPr="0005021F">
        <w:rPr>
          <w:rFonts w:ascii="GHEA Grapalat" w:hAnsi="GHEA Grapalat"/>
          <w:b/>
        </w:rPr>
        <w:t xml:space="preserve">PROCEDURE FOR HOLDING A TENDER </w:t>
      </w:r>
    </w:p>
    <w:p w:rsidR="005B0E3B" w:rsidRPr="0005021F" w:rsidRDefault="005B0E3B" w:rsidP="006D7DAB">
      <w:pPr>
        <w:spacing w:after="160" w:line="360" w:lineRule="auto"/>
        <w:ind w:left="567" w:right="567"/>
        <w:jc w:val="center"/>
        <w:rPr>
          <w:rFonts w:ascii="GHEA Grapalat" w:hAnsi="GHEA Grapalat"/>
        </w:rPr>
      </w:pPr>
    </w:p>
    <w:p w:rsidR="00C013E8" w:rsidRPr="0005021F" w:rsidRDefault="00C013E8" w:rsidP="007F23A6">
      <w:pPr>
        <w:spacing w:after="160" w:line="360" w:lineRule="auto"/>
        <w:ind w:left="567" w:right="566"/>
        <w:jc w:val="center"/>
        <w:rPr>
          <w:rFonts w:ascii="GHEA Grapalat" w:hAnsi="GHEA Grapalat"/>
        </w:rPr>
      </w:pPr>
    </w:p>
    <w:p w:rsidR="005B0E3B" w:rsidRPr="0005021F" w:rsidRDefault="00104903" w:rsidP="007F23A6">
      <w:pPr>
        <w:spacing w:after="160" w:line="360" w:lineRule="auto"/>
        <w:ind w:left="567" w:right="566"/>
        <w:jc w:val="center"/>
        <w:rPr>
          <w:rFonts w:ascii="GHEA Grapalat" w:hAnsi="GHEA Grapalat"/>
        </w:rPr>
      </w:pPr>
      <w:r w:rsidRPr="0005021F">
        <w:rPr>
          <w:rFonts w:ascii="GHEA Grapalat" w:hAnsi="GHEA Grapalat"/>
          <w:b/>
        </w:rPr>
        <w:t>CHAPTER 1</w:t>
      </w:r>
    </w:p>
    <w:p w:rsidR="005B0E3B" w:rsidRPr="0005021F" w:rsidRDefault="00104903" w:rsidP="007F23A6">
      <w:pPr>
        <w:spacing w:after="160" w:line="360" w:lineRule="auto"/>
        <w:ind w:left="567" w:right="566"/>
        <w:jc w:val="center"/>
        <w:rPr>
          <w:rFonts w:ascii="GHEA Grapalat" w:hAnsi="GHEA Grapalat"/>
          <w:b/>
        </w:rPr>
      </w:pPr>
      <w:r w:rsidRPr="0005021F">
        <w:rPr>
          <w:rFonts w:ascii="GHEA Grapalat" w:hAnsi="GHEA Grapalat"/>
          <w:b/>
        </w:rPr>
        <w:t>SOLICITATION FOR BIDS</w:t>
      </w:r>
    </w:p>
    <w:p w:rsidR="00C013E8" w:rsidRPr="0005021F" w:rsidRDefault="00C013E8" w:rsidP="006D7DAB">
      <w:pPr>
        <w:spacing w:after="160" w:line="360" w:lineRule="auto"/>
        <w:ind w:left="567" w:right="567"/>
        <w:jc w:val="center"/>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F0705A">
        <w:trPr>
          <w:tblCellSpacing w:w="0" w:type="dxa"/>
          <w:jc w:val="center"/>
        </w:trPr>
        <w:tc>
          <w:tcPr>
            <w:tcW w:w="1701" w:type="dxa"/>
          </w:tcPr>
          <w:p w:rsidR="005B0E3B" w:rsidRPr="0005021F" w:rsidRDefault="00104903" w:rsidP="00F0705A">
            <w:pPr>
              <w:spacing w:after="160" w:line="360" w:lineRule="auto"/>
              <w:ind w:left="49"/>
              <w:jc w:val="center"/>
              <w:rPr>
                <w:rFonts w:ascii="GHEA Grapalat" w:hAnsi="GHEA Grapalat"/>
              </w:rPr>
            </w:pPr>
            <w:r w:rsidRPr="0005021F">
              <w:rPr>
                <w:rFonts w:ascii="GHEA Grapalat" w:hAnsi="GHEA Grapalat"/>
                <w:b/>
              </w:rPr>
              <w:t>Article 26.</w:t>
            </w:r>
          </w:p>
        </w:tc>
        <w:tc>
          <w:tcPr>
            <w:tcW w:w="7370" w:type="dxa"/>
            <w:vAlign w:val="center"/>
          </w:tcPr>
          <w:p w:rsidR="005B0E3B" w:rsidRPr="0005021F" w:rsidRDefault="00104903" w:rsidP="00C013E8">
            <w:pPr>
              <w:spacing w:after="160" w:line="360" w:lineRule="auto"/>
              <w:ind w:left="49"/>
              <w:rPr>
                <w:rFonts w:ascii="GHEA Grapalat" w:hAnsi="GHEA Grapalat"/>
              </w:rPr>
            </w:pPr>
            <w:r w:rsidRPr="0005021F">
              <w:rPr>
                <w:rFonts w:ascii="GHEA Grapalat" w:hAnsi="GHEA Grapalat"/>
                <w:b/>
              </w:rPr>
              <w:t>Evaluation commission</w:t>
            </w:r>
          </w:p>
        </w:tc>
      </w:tr>
    </w:tbl>
    <w:p w:rsidR="005B0E3B" w:rsidRPr="0005021F" w:rsidRDefault="007F23A6" w:rsidP="00C013E8">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4851D2" w:rsidRPr="0005021F">
        <w:rPr>
          <w:rFonts w:ascii="GHEA Grapalat" w:hAnsi="GHEA Grapalat"/>
        </w:rPr>
        <w:t>Upon</w:t>
      </w:r>
      <w:r w:rsidR="00104903" w:rsidRPr="0005021F">
        <w:rPr>
          <w:rFonts w:ascii="GHEA Grapalat" w:hAnsi="GHEA Grapalat"/>
        </w:rPr>
        <w:t xml:space="preserve"> the order of the head of the contracting authority, evaluation commission shall be formed which shall:</w:t>
      </w:r>
    </w:p>
    <w:p w:rsidR="005B0E3B" w:rsidRPr="0005021F" w:rsidRDefault="007F23A6" w:rsidP="00C013E8">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5C557C" w:rsidRPr="0005021F">
        <w:rPr>
          <w:rFonts w:ascii="GHEA Grapalat" w:hAnsi="GHEA Grapalat"/>
        </w:rPr>
        <w:t>a</w:t>
      </w:r>
      <w:r w:rsidR="008B1BFF" w:rsidRPr="0005021F">
        <w:rPr>
          <w:rFonts w:ascii="GHEA Grapalat" w:hAnsi="GHEA Grapalat"/>
        </w:rPr>
        <w:t>pprove</w:t>
      </w:r>
      <w:r w:rsidR="00104903" w:rsidRPr="0005021F">
        <w:rPr>
          <w:rFonts w:ascii="GHEA Grapalat" w:hAnsi="GHEA Grapalat"/>
        </w:rPr>
        <w:t xml:space="preserve"> the texts of </w:t>
      </w:r>
      <w:r w:rsidR="004851D2" w:rsidRPr="0005021F">
        <w:rPr>
          <w:rFonts w:ascii="GHEA Grapalat" w:hAnsi="GHEA Grapalat"/>
        </w:rPr>
        <w:t>the</w:t>
      </w:r>
      <w:r w:rsidR="00104903" w:rsidRPr="0005021F">
        <w:rPr>
          <w:rFonts w:ascii="GHEA Grapalat" w:hAnsi="GHEA Grapalat"/>
        </w:rPr>
        <w:t xml:space="preserve"> notice and </w:t>
      </w:r>
      <w:r w:rsidR="004851D2" w:rsidRPr="0005021F">
        <w:rPr>
          <w:rFonts w:ascii="GHEA Grapalat" w:hAnsi="GHEA Grapalat"/>
        </w:rPr>
        <w:t>the</w:t>
      </w:r>
      <w:r w:rsidR="00104903" w:rsidRPr="0005021F">
        <w:rPr>
          <w:rFonts w:ascii="GHEA Grapalat" w:hAnsi="GHEA Grapalat"/>
        </w:rPr>
        <w:t xml:space="preserve"> invitation;</w:t>
      </w:r>
    </w:p>
    <w:p w:rsidR="005B0E3B" w:rsidRPr="0005021F" w:rsidRDefault="007F23A6" w:rsidP="00C013E8">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make modifications to the invitation;</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lastRenderedPageBreak/>
        <w:t>(3)</w:t>
      </w:r>
      <w:r w:rsidRPr="0005021F">
        <w:rPr>
          <w:rFonts w:ascii="GHEA Grapalat" w:hAnsi="GHEA Grapalat"/>
        </w:rPr>
        <w:tab/>
      </w:r>
      <w:r w:rsidR="00104903" w:rsidRPr="0005021F">
        <w:rPr>
          <w:rFonts w:ascii="GHEA Grapalat" w:hAnsi="GHEA Grapalat"/>
        </w:rPr>
        <w:t>provide clarifications on the procurement procedure;</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934133" w:rsidRPr="0005021F">
        <w:rPr>
          <w:rFonts w:ascii="GHEA Grapalat" w:hAnsi="GHEA Grapalat"/>
        </w:rPr>
        <w:t>o</w:t>
      </w:r>
      <w:r w:rsidR="008B1BFF" w:rsidRPr="0005021F">
        <w:rPr>
          <w:rFonts w:ascii="GHEA Grapalat" w:hAnsi="GHEA Grapalat"/>
        </w:rPr>
        <w:t>pen</w:t>
      </w:r>
      <w:r w:rsidR="00104903" w:rsidRPr="0005021F">
        <w:rPr>
          <w:rFonts w:ascii="GHEA Grapalat" w:hAnsi="GHEA Grapalat"/>
        </w:rPr>
        <w:t xml:space="preserve"> and evaluate the bids;</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934133" w:rsidRPr="0005021F">
        <w:rPr>
          <w:rFonts w:ascii="GHEA Grapalat" w:hAnsi="GHEA Grapalat"/>
        </w:rPr>
        <w:t>d</w:t>
      </w:r>
      <w:r w:rsidR="008B1BFF" w:rsidRPr="0005021F">
        <w:rPr>
          <w:rFonts w:ascii="GHEA Grapalat" w:hAnsi="GHEA Grapalat"/>
        </w:rPr>
        <w:t>etermine</w:t>
      </w:r>
      <w:r w:rsidR="00104903" w:rsidRPr="0005021F">
        <w:rPr>
          <w:rFonts w:ascii="GHEA Grapalat" w:hAnsi="GHEA Grapalat"/>
        </w:rPr>
        <w:t xml:space="preserve"> the successful bidder</w:t>
      </w:r>
      <w:r w:rsidR="002570C0" w:rsidRPr="0005021F">
        <w:rPr>
          <w:rFonts w:ascii="GHEA Grapalat" w:hAnsi="GHEA Grapalat"/>
        </w:rPr>
        <w:t xml:space="preserve"> </w:t>
      </w:r>
      <w:r w:rsidR="00104903" w:rsidRPr="0005021F">
        <w:rPr>
          <w:rFonts w:ascii="GHEA Grapalat" w:hAnsi="GHEA Grapalat"/>
        </w:rPr>
        <w:t>(</w:t>
      </w:r>
      <w:r w:rsidR="002570C0" w:rsidRPr="0005021F">
        <w:rPr>
          <w:rFonts w:ascii="GHEA Grapalat" w:hAnsi="GHEA Grapalat"/>
        </w:rPr>
        <w:t>bidder</w:t>
      </w:r>
      <w:r w:rsidR="00104903" w:rsidRPr="0005021F">
        <w:rPr>
          <w:rFonts w:ascii="GHEA Grapalat" w:hAnsi="GHEA Grapalat"/>
        </w:rPr>
        <w:t>s) of the procurement procedure.</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evaluation commission shall have a secretary who is appointed by the act on formation of the commission. The secretary shall not be a member of the commission.</w:t>
      </w:r>
    </w:p>
    <w:p w:rsidR="005B0E3B" w:rsidRPr="0005021F" w:rsidRDefault="00104903" w:rsidP="00C013E8">
      <w:pPr>
        <w:spacing w:after="160" w:line="360" w:lineRule="auto"/>
        <w:jc w:val="both"/>
        <w:rPr>
          <w:rFonts w:ascii="GHEA Grapalat" w:hAnsi="GHEA Grapalat"/>
        </w:rPr>
      </w:pPr>
      <w:r w:rsidRPr="0005021F">
        <w:rPr>
          <w:rFonts w:ascii="GHEA Grapalat" w:hAnsi="GHEA Grapalat"/>
        </w:rPr>
        <w:t>The secretary shall:</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934133" w:rsidRPr="0005021F">
        <w:rPr>
          <w:rFonts w:ascii="GHEA Grapalat" w:hAnsi="GHEA Grapalat"/>
        </w:rPr>
        <w:t>a</w:t>
      </w:r>
      <w:r w:rsidR="008B1BFF" w:rsidRPr="0005021F">
        <w:rPr>
          <w:rFonts w:ascii="GHEA Grapalat" w:hAnsi="GHEA Grapalat"/>
        </w:rPr>
        <w:t>rrange</w:t>
      </w:r>
      <w:r w:rsidR="00104903" w:rsidRPr="0005021F">
        <w:rPr>
          <w:rFonts w:ascii="GHEA Grapalat" w:hAnsi="GHEA Grapalat"/>
        </w:rPr>
        <w:t xml:space="preserve"> the activities of the commission;</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934133" w:rsidRPr="0005021F">
        <w:rPr>
          <w:rFonts w:ascii="GHEA Grapalat" w:hAnsi="GHEA Grapalat"/>
        </w:rPr>
        <w:t>r</w:t>
      </w:r>
      <w:r w:rsidR="008B1BFF" w:rsidRPr="0005021F">
        <w:rPr>
          <w:rFonts w:ascii="GHEA Grapalat" w:hAnsi="GHEA Grapalat"/>
        </w:rPr>
        <w:t>eceive</w:t>
      </w:r>
      <w:r w:rsidR="00104903" w:rsidRPr="0005021F">
        <w:rPr>
          <w:rFonts w:ascii="GHEA Grapalat" w:hAnsi="GHEA Grapalat"/>
        </w:rPr>
        <w:t xml:space="preserve"> and register the bids;</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draw up draft documents subject to the approval of the commission and submit them to the commission;</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934133" w:rsidRPr="0005021F">
        <w:rPr>
          <w:rFonts w:ascii="GHEA Grapalat" w:hAnsi="GHEA Grapalat"/>
        </w:rPr>
        <w:t>p</w:t>
      </w:r>
      <w:r w:rsidR="008B1BFF" w:rsidRPr="0005021F">
        <w:rPr>
          <w:rFonts w:ascii="GHEA Grapalat" w:hAnsi="GHEA Grapalat"/>
        </w:rPr>
        <w:t>rovide</w:t>
      </w:r>
      <w:r w:rsidR="00104903" w:rsidRPr="0005021F">
        <w:rPr>
          <w:rFonts w:ascii="GHEA Grapalat" w:hAnsi="GHEA Grapalat"/>
        </w:rPr>
        <w:t xml:space="preserve"> </w:t>
      </w:r>
      <w:r w:rsidR="0032742E" w:rsidRPr="0005021F">
        <w:rPr>
          <w:rFonts w:ascii="GHEA Grapalat" w:hAnsi="GHEA Grapalat"/>
        </w:rPr>
        <w:t>the</w:t>
      </w:r>
      <w:r w:rsidR="00104903" w:rsidRPr="0005021F">
        <w:rPr>
          <w:rFonts w:ascii="GHEA Grapalat" w:hAnsi="GHEA Grapalat"/>
        </w:rPr>
        <w:t xml:space="preserve"> invitation;</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 xml:space="preserve">record </w:t>
      </w:r>
      <w:r w:rsidR="0032742E" w:rsidRPr="0005021F">
        <w:rPr>
          <w:rFonts w:ascii="GHEA Grapalat" w:hAnsi="GHEA Grapalat"/>
        </w:rPr>
        <w:t xml:space="preserve">the </w:t>
      </w:r>
      <w:r w:rsidR="00104903" w:rsidRPr="0005021F">
        <w:rPr>
          <w:rFonts w:ascii="GHEA Grapalat" w:hAnsi="GHEA Grapalat"/>
        </w:rPr>
        <w:t xml:space="preserve">information on the activities of the commission </w:t>
      </w:r>
      <w:r w:rsidR="0032742E" w:rsidRPr="0005021F">
        <w:rPr>
          <w:rFonts w:ascii="GHEA Grapalat" w:hAnsi="GHEA Grapalat"/>
        </w:rPr>
        <w:t xml:space="preserve">by drawing up appropriate documents </w:t>
      </w:r>
      <w:r w:rsidR="00104903" w:rsidRPr="0005021F">
        <w:rPr>
          <w:rFonts w:ascii="GHEA Grapalat" w:hAnsi="GHEA Grapalat"/>
        </w:rPr>
        <w:t>and ensure safe storage of the mentioned documents during the</w:t>
      </w:r>
      <w:r w:rsidRPr="0005021F">
        <w:rPr>
          <w:rFonts w:ascii="Courier New" w:hAnsi="Courier New" w:cs="Courier New"/>
        </w:rPr>
        <w:t> </w:t>
      </w:r>
      <w:r w:rsidR="00104903" w:rsidRPr="0005021F">
        <w:rPr>
          <w:rFonts w:ascii="GHEA Grapalat" w:hAnsi="GHEA Grapalat"/>
        </w:rPr>
        <w:t>activities of the commission;</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arrange the provision of clarifications on the procurement procedure;</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(7)</w:t>
      </w:r>
      <w:r w:rsidRPr="0005021F">
        <w:rPr>
          <w:rFonts w:ascii="GHEA Grapalat" w:hAnsi="GHEA Grapalat"/>
        </w:rPr>
        <w:tab/>
      </w:r>
      <w:r w:rsidR="00934133" w:rsidRPr="0005021F">
        <w:rPr>
          <w:rFonts w:ascii="GHEA Grapalat" w:hAnsi="GHEA Grapalat"/>
        </w:rPr>
        <w:t>b</w:t>
      </w:r>
      <w:r w:rsidR="008B1BFF" w:rsidRPr="0005021F">
        <w:rPr>
          <w:rFonts w:ascii="GHEA Grapalat" w:hAnsi="GHEA Grapalat"/>
        </w:rPr>
        <w:t>e</w:t>
      </w:r>
      <w:r w:rsidR="0032742E" w:rsidRPr="0005021F">
        <w:rPr>
          <w:rFonts w:ascii="GHEA Grapalat" w:hAnsi="GHEA Grapalat"/>
        </w:rPr>
        <w:t>ar</w:t>
      </w:r>
      <w:r w:rsidR="00104903" w:rsidRPr="0005021F">
        <w:rPr>
          <w:rFonts w:ascii="GHEA Grapalat" w:hAnsi="GHEA Grapalat"/>
        </w:rPr>
        <w:t xml:space="preserve"> responsib</w:t>
      </w:r>
      <w:r w:rsidR="0032742E" w:rsidRPr="0005021F">
        <w:rPr>
          <w:rFonts w:ascii="GHEA Grapalat" w:hAnsi="GHEA Grapalat"/>
        </w:rPr>
        <w:t>ility</w:t>
      </w:r>
      <w:r w:rsidR="00104903" w:rsidRPr="0005021F">
        <w:rPr>
          <w:rFonts w:ascii="GHEA Grapalat" w:hAnsi="GHEA Grapalat"/>
        </w:rPr>
        <w:t xml:space="preserve"> for compliance of the activities of the commission with the</w:t>
      </w:r>
      <w:r w:rsidRPr="0005021F">
        <w:rPr>
          <w:rFonts w:ascii="Courier New" w:hAnsi="Courier New" w:cs="Courier New"/>
        </w:rPr>
        <w:t> </w:t>
      </w:r>
      <w:r w:rsidR="00104903" w:rsidRPr="0005021F">
        <w:rPr>
          <w:rFonts w:ascii="GHEA Grapalat" w:hAnsi="GHEA Grapalat"/>
        </w:rPr>
        <w:t xml:space="preserve">requirements of the legislation of the Republic of Armenia on procurement; </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(8)</w:t>
      </w:r>
      <w:r w:rsidRPr="0005021F">
        <w:rPr>
          <w:rFonts w:ascii="GHEA Grapalat" w:hAnsi="GHEA Grapalat"/>
        </w:rPr>
        <w:tab/>
      </w:r>
      <w:r w:rsidR="00934133" w:rsidRPr="0005021F">
        <w:rPr>
          <w:rFonts w:ascii="GHEA Grapalat" w:hAnsi="GHEA Grapalat"/>
        </w:rPr>
        <w:t>p</w:t>
      </w:r>
      <w:r w:rsidR="008B1BFF" w:rsidRPr="0005021F">
        <w:rPr>
          <w:rFonts w:ascii="GHEA Grapalat" w:hAnsi="GHEA Grapalat"/>
        </w:rPr>
        <w:t>erform</w:t>
      </w:r>
      <w:r w:rsidR="00104903" w:rsidRPr="0005021F">
        <w:rPr>
          <w:rFonts w:ascii="GHEA Grapalat" w:hAnsi="GHEA Grapalat"/>
        </w:rPr>
        <w:t xml:space="preserve"> other functions reserved </w:t>
      </w:r>
      <w:r w:rsidR="006D2BCB" w:rsidRPr="0005021F">
        <w:rPr>
          <w:rFonts w:ascii="GHEA Grapalat" w:hAnsi="GHEA Grapalat"/>
        </w:rPr>
        <w:t>thereto</w:t>
      </w:r>
      <w:r w:rsidR="00104903" w:rsidRPr="0005021F">
        <w:rPr>
          <w:rFonts w:ascii="GHEA Grapalat" w:hAnsi="GHEA Grapalat"/>
        </w:rPr>
        <w:t>.</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The members and the secretary of the commission shall be obliged to, </w:t>
      </w:r>
      <w:r w:rsidR="00C116AA" w:rsidRPr="0005021F">
        <w:rPr>
          <w:rFonts w:ascii="GHEA Grapalat" w:hAnsi="GHEA Grapalat"/>
        </w:rPr>
        <w:t>throughout</w:t>
      </w:r>
      <w:r w:rsidR="00104903" w:rsidRPr="0005021F">
        <w:rPr>
          <w:rFonts w:ascii="GHEA Grapalat" w:hAnsi="GHEA Grapalat"/>
        </w:rPr>
        <w:t xml:space="preserve"> the</w:t>
      </w:r>
      <w:r w:rsidRPr="0005021F">
        <w:rPr>
          <w:rFonts w:ascii="Courier New" w:hAnsi="Courier New" w:cs="Courier New"/>
        </w:rPr>
        <w:t> </w:t>
      </w:r>
      <w:r w:rsidR="00104903" w:rsidRPr="0005021F">
        <w:rPr>
          <w:rFonts w:ascii="GHEA Grapalat" w:hAnsi="GHEA Grapalat"/>
        </w:rPr>
        <w:t xml:space="preserve">entire course of activities of the commission, keep the confidentiality of information submitted in bids. </w:t>
      </w:r>
    </w:p>
    <w:p w:rsidR="005B0E3B" w:rsidRPr="0005021F" w:rsidRDefault="006D7DAB" w:rsidP="006D7DAB">
      <w:pPr>
        <w:spacing w:after="200" w:line="276" w:lineRule="auto"/>
        <w:rPr>
          <w:rFonts w:ascii="GHEA Grapalat" w:hAnsi="GHEA Grapalat"/>
        </w:rPr>
      </w:pPr>
      <w:r w:rsidRPr="0005021F">
        <w:rPr>
          <w:rFonts w:ascii="GHEA Grapalat" w:hAnsi="GHEA Grapalat"/>
        </w:rPr>
        <w:br w:type="page"/>
      </w:r>
    </w:p>
    <w:tbl>
      <w:tblPr>
        <w:tblW w:w="0" w:type="auto"/>
        <w:jc w:val="center"/>
        <w:tblCellSpacing w:w="0" w:type="dxa"/>
        <w:tblCellMar>
          <w:left w:w="0" w:type="dxa"/>
          <w:right w:w="0" w:type="dxa"/>
        </w:tblCellMar>
        <w:tblLook w:val="04A0"/>
      </w:tblPr>
      <w:tblGrid>
        <w:gridCol w:w="1701"/>
        <w:gridCol w:w="7230"/>
      </w:tblGrid>
      <w:tr w:rsidR="005B0E3B" w:rsidRPr="0005021F" w:rsidTr="00F0705A">
        <w:trPr>
          <w:tblCellSpacing w:w="0" w:type="dxa"/>
          <w:jc w:val="center"/>
        </w:trPr>
        <w:tc>
          <w:tcPr>
            <w:tcW w:w="1701" w:type="dxa"/>
          </w:tcPr>
          <w:p w:rsidR="005B0E3B" w:rsidRPr="0005021F" w:rsidRDefault="00104903" w:rsidP="00F0705A">
            <w:pPr>
              <w:spacing w:after="160" w:line="360" w:lineRule="auto"/>
              <w:ind w:left="91"/>
              <w:jc w:val="center"/>
              <w:rPr>
                <w:rFonts w:ascii="GHEA Grapalat" w:hAnsi="GHEA Grapalat"/>
              </w:rPr>
            </w:pPr>
            <w:r w:rsidRPr="0005021F">
              <w:rPr>
                <w:rFonts w:ascii="GHEA Grapalat" w:hAnsi="GHEA Grapalat"/>
                <w:b/>
              </w:rPr>
              <w:lastRenderedPageBreak/>
              <w:t>Article 27.</w:t>
            </w:r>
          </w:p>
        </w:tc>
        <w:tc>
          <w:tcPr>
            <w:tcW w:w="7230" w:type="dxa"/>
            <w:vAlign w:val="center"/>
          </w:tcPr>
          <w:p w:rsidR="005B0E3B" w:rsidRPr="0005021F" w:rsidRDefault="00104903" w:rsidP="00C013E8">
            <w:pPr>
              <w:spacing w:after="160" w:line="360" w:lineRule="auto"/>
              <w:ind w:left="91"/>
              <w:rPr>
                <w:rFonts w:ascii="GHEA Grapalat" w:hAnsi="GHEA Grapalat"/>
              </w:rPr>
            </w:pPr>
            <w:r w:rsidRPr="0005021F">
              <w:rPr>
                <w:rFonts w:ascii="GHEA Grapalat" w:hAnsi="GHEA Grapalat"/>
                <w:b/>
              </w:rPr>
              <w:t>Notice and invitation of procurement</w:t>
            </w:r>
            <w:r w:rsidRPr="0005021F">
              <w:rPr>
                <w:rFonts w:ascii="GHEA Grapalat" w:hAnsi="GHEA Grapalat"/>
              </w:rPr>
              <w:t xml:space="preserve"> </w:t>
            </w:r>
          </w:p>
        </w:tc>
      </w:tr>
    </w:tbl>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For the purpose of involving bidders to carry out procurement through an open tender, a notice and invitation of procurement shall be published in the </w:t>
      </w:r>
      <w:r w:rsidR="00031CE2" w:rsidRPr="0005021F">
        <w:rPr>
          <w:rFonts w:ascii="GHEA Grapalat" w:hAnsi="GHEA Grapalat"/>
        </w:rPr>
        <w:t>bulletin</w:t>
      </w:r>
      <w:r w:rsidR="00104903" w:rsidRPr="0005021F">
        <w:rPr>
          <w:rFonts w:ascii="GHEA Grapalat" w:hAnsi="GHEA Grapalat"/>
        </w:rPr>
        <w:t xml:space="preserve">. </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procurement notice shall contain the following information:</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934133" w:rsidRPr="0005021F">
        <w:rPr>
          <w:rFonts w:ascii="GHEA Grapalat" w:hAnsi="GHEA Grapalat"/>
        </w:rPr>
        <w:t>n</w:t>
      </w:r>
      <w:r w:rsidR="008B1BFF" w:rsidRPr="0005021F">
        <w:rPr>
          <w:rFonts w:ascii="GHEA Grapalat" w:hAnsi="GHEA Grapalat"/>
        </w:rPr>
        <w:t>ame</w:t>
      </w:r>
      <w:r w:rsidR="00104903" w:rsidRPr="0005021F">
        <w:rPr>
          <w:rFonts w:ascii="GHEA Grapalat" w:hAnsi="GHEA Grapalat"/>
        </w:rPr>
        <w:t xml:space="preserve"> and registered office of the contracting authority;</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934133" w:rsidRPr="0005021F">
        <w:rPr>
          <w:rFonts w:ascii="GHEA Grapalat" w:hAnsi="GHEA Grapalat"/>
        </w:rPr>
        <w:t>c</w:t>
      </w:r>
      <w:r w:rsidR="008B1BFF" w:rsidRPr="0005021F">
        <w:rPr>
          <w:rFonts w:ascii="GHEA Grapalat" w:hAnsi="GHEA Grapalat"/>
        </w:rPr>
        <w:t>ode</w:t>
      </w:r>
      <w:r w:rsidR="00104903" w:rsidRPr="0005021F">
        <w:rPr>
          <w:rFonts w:ascii="GHEA Grapalat" w:hAnsi="GHEA Grapalat"/>
        </w:rPr>
        <w:t xml:space="preserve"> of the open tender;</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934133" w:rsidRPr="0005021F">
        <w:rPr>
          <w:rFonts w:ascii="GHEA Grapalat" w:hAnsi="GHEA Grapalat"/>
        </w:rPr>
        <w:t>b</w:t>
      </w:r>
      <w:r w:rsidR="008B1BFF" w:rsidRPr="0005021F">
        <w:rPr>
          <w:rFonts w:ascii="GHEA Grapalat" w:hAnsi="GHEA Grapalat"/>
        </w:rPr>
        <w:t>rief</w:t>
      </w:r>
      <w:r w:rsidR="00104903" w:rsidRPr="0005021F">
        <w:rPr>
          <w:rFonts w:ascii="GHEA Grapalat" w:hAnsi="GHEA Grapalat"/>
        </w:rPr>
        <w:t xml:space="preserve"> and clear wording of the contents of the contract and the descriptions of the subject of procurement;</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notice on the eligibility of bidders to participate in the open tender;</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934133" w:rsidRPr="0005021F">
        <w:rPr>
          <w:rFonts w:ascii="GHEA Grapalat" w:hAnsi="GHEA Grapalat"/>
        </w:rPr>
        <w:t>c</w:t>
      </w:r>
      <w:r w:rsidR="008B1BFF" w:rsidRPr="0005021F">
        <w:rPr>
          <w:rFonts w:ascii="GHEA Grapalat" w:hAnsi="GHEA Grapalat"/>
        </w:rPr>
        <w:t>onditions</w:t>
      </w:r>
      <w:r w:rsidR="00104903" w:rsidRPr="0005021F">
        <w:rPr>
          <w:rFonts w:ascii="GHEA Grapalat" w:hAnsi="GHEA Grapalat"/>
        </w:rPr>
        <w:t xml:space="preserve"> for receiving a hard copy of the invitation, including the amount of the</w:t>
      </w:r>
      <w:r w:rsidRPr="0005021F">
        <w:rPr>
          <w:rFonts w:ascii="Courier New" w:hAnsi="Courier New" w:cs="Courier New"/>
        </w:rPr>
        <w:t> </w:t>
      </w:r>
      <w:r w:rsidRPr="0005021F">
        <w:rPr>
          <w:rFonts w:ascii="GHEA Grapalat" w:hAnsi="GHEA Grapalat"/>
        </w:rPr>
        <w:t>fee charged</w:t>
      </w:r>
      <w:r w:rsidR="00104903" w:rsidRPr="0005021F">
        <w:rPr>
          <w:rFonts w:ascii="GHEA Grapalat" w:hAnsi="GHEA Grapalat"/>
        </w:rPr>
        <w:t xml:space="preserve"> and the procedure for payment thereof;</w:t>
      </w:r>
    </w:p>
    <w:p w:rsidR="005B0E3B" w:rsidRPr="0005021F" w:rsidRDefault="00C013E8" w:rsidP="00C013E8">
      <w:pPr>
        <w:tabs>
          <w:tab w:val="left" w:pos="567"/>
        </w:tabs>
        <w:spacing w:after="160" w:line="360" w:lineRule="auto"/>
        <w:rPr>
          <w:rFonts w:ascii="GHEA Grapalat" w:hAnsi="GHEA Grapalat"/>
        </w:rPr>
      </w:pPr>
      <w:r w:rsidRPr="0005021F">
        <w:rPr>
          <w:rFonts w:ascii="GHEA Grapalat" w:hAnsi="GHEA Grapalat"/>
        </w:rPr>
        <w:t>(6)</w:t>
      </w:r>
      <w:r w:rsidRPr="0005021F">
        <w:rPr>
          <w:rFonts w:ascii="GHEA Grapalat" w:hAnsi="GHEA Grapalat"/>
        </w:rPr>
        <w:tab/>
      </w:r>
      <w:r w:rsidR="00934133"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language or languages in which the bids must be submitted;</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(7)</w:t>
      </w:r>
      <w:r w:rsidRPr="0005021F">
        <w:rPr>
          <w:rFonts w:ascii="GHEA Grapalat" w:hAnsi="GHEA Grapalat"/>
        </w:rPr>
        <w:tab/>
      </w:r>
      <w:r w:rsidR="00934133" w:rsidRPr="0005021F">
        <w:rPr>
          <w:rFonts w:ascii="GHEA Grapalat" w:hAnsi="GHEA Grapalat"/>
        </w:rPr>
        <w:t>b</w:t>
      </w:r>
      <w:r w:rsidR="008B1BFF" w:rsidRPr="0005021F">
        <w:rPr>
          <w:rFonts w:ascii="GHEA Grapalat" w:hAnsi="GHEA Grapalat"/>
        </w:rPr>
        <w:t>rief</w:t>
      </w:r>
      <w:r w:rsidR="00104903" w:rsidRPr="0005021F">
        <w:rPr>
          <w:rFonts w:ascii="GHEA Grapalat" w:hAnsi="GHEA Grapalat"/>
        </w:rPr>
        <w:t xml:space="preserve"> </w:t>
      </w:r>
      <w:r w:rsidR="00C116AA" w:rsidRPr="0005021F">
        <w:rPr>
          <w:rFonts w:ascii="GHEA Grapalat" w:hAnsi="GHEA Grapalat"/>
        </w:rPr>
        <w:t>summary</w:t>
      </w:r>
      <w:r w:rsidR="00104903" w:rsidRPr="0005021F">
        <w:rPr>
          <w:rFonts w:ascii="GHEA Grapalat" w:hAnsi="GHEA Grapalat"/>
        </w:rPr>
        <w:t xml:space="preserve"> of qualification criteria for bidders;</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(8)</w:t>
      </w:r>
      <w:r w:rsidRPr="0005021F">
        <w:rPr>
          <w:rFonts w:ascii="GHEA Grapalat" w:hAnsi="GHEA Grapalat"/>
        </w:rPr>
        <w:tab/>
      </w:r>
      <w:r w:rsidR="00934133" w:rsidRPr="0005021F">
        <w:rPr>
          <w:rFonts w:ascii="GHEA Grapalat" w:hAnsi="GHEA Grapalat"/>
        </w:rPr>
        <w:t>c</w:t>
      </w:r>
      <w:r w:rsidR="008B1BFF" w:rsidRPr="0005021F">
        <w:rPr>
          <w:rFonts w:ascii="GHEA Grapalat" w:hAnsi="GHEA Grapalat"/>
        </w:rPr>
        <w:t>riteria</w:t>
      </w:r>
      <w:r w:rsidR="00104903" w:rsidRPr="0005021F">
        <w:rPr>
          <w:rFonts w:ascii="GHEA Grapalat" w:hAnsi="GHEA Grapalat"/>
        </w:rPr>
        <w:t xml:space="preserve"> to be </w:t>
      </w:r>
      <w:r w:rsidR="00830D1C" w:rsidRPr="0005021F">
        <w:rPr>
          <w:rFonts w:ascii="GHEA Grapalat" w:hAnsi="GHEA Grapalat"/>
        </w:rPr>
        <w:t>used</w:t>
      </w:r>
      <w:r w:rsidR="00104903" w:rsidRPr="0005021F">
        <w:rPr>
          <w:rFonts w:ascii="GHEA Grapalat" w:hAnsi="GHEA Grapalat"/>
        </w:rPr>
        <w:t xml:space="preserve"> for determining the selected bidder;</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(9)</w:t>
      </w:r>
      <w:r w:rsidRPr="0005021F">
        <w:rPr>
          <w:rFonts w:ascii="GHEA Grapalat" w:hAnsi="GHEA Grapalat"/>
        </w:rPr>
        <w:tab/>
      </w:r>
      <w:r w:rsidR="00104903" w:rsidRPr="0005021F">
        <w:rPr>
          <w:rFonts w:ascii="GHEA Grapalat" w:hAnsi="GHEA Grapalat"/>
        </w:rPr>
        <w:t>form, venue and time limit for submission of bids;</w:t>
      </w:r>
    </w:p>
    <w:p w:rsidR="005B0E3B" w:rsidRPr="0005021F" w:rsidRDefault="00C013E8" w:rsidP="00934133">
      <w:pPr>
        <w:tabs>
          <w:tab w:val="left" w:pos="567"/>
        </w:tabs>
        <w:spacing w:after="160" w:line="360" w:lineRule="auto"/>
        <w:jc w:val="both"/>
        <w:rPr>
          <w:rFonts w:ascii="GHEA Grapalat" w:hAnsi="GHEA Grapalat"/>
        </w:rPr>
      </w:pPr>
      <w:r w:rsidRPr="0005021F">
        <w:rPr>
          <w:rFonts w:ascii="GHEA Grapalat" w:hAnsi="GHEA Grapalat"/>
        </w:rPr>
        <w:t>(10)</w:t>
      </w:r>
      <w:r w:rsidRPr="0005021F">
        <w:rPr>
          <w:rFonts w:ascii="GHEA Grapalat" w:hAnsi="GHEA Grapalat"/>
        </w:rPr>
        <w:tab/>
      </w:r>
      <w:r w:rsidR="00934133" w:rsidRPr="0005021F">
        <w:rPr>
          <w:rFonts w:ascii="GHEA Grapalat" w:hAnsi="GHEA Grapalat"/>
        </w:rPr>
        <w:t>n</w:t>
      </w:r>
      <w:r w:rsidR="008B1BFF" w:rsidRPr="0005021F">
        <w:rPr>
          <w:rFonts w:ascii="GHEA Grapalat" w:hAnsi="GHEA Grapalat"/>
        </w:rPr>
        <w:t>ame</w:t>
      </w:r>
      <w:r w:rsidR="00104903" w:rsidRPr="0005021F">
        <w:rPr>
          <w:rFonts w:ascii="GHEA Grapalat" w:hAnsi="GHEA Grapalat"/>
        </w:rPr>
        <w:t xml:space="preserve"> and location of the body responsible for the appeal and precise information on the time limits for filing appeals;</w:t>
      </w:r>
    </w:p>
    <w:p w:rsidR="005B0E3B" w:rsidRPr="0005021F" w:rsidRDefault="00C013E8" w:rsidP="00934133">
      <w:pPr>
        <w:tabs>
          <w:tab w:val="left" w:pos="567"/>
        </w:tabs>
        <w:spacing w:after="160" w:line="360" w:lineRule="auto"/>
        <w:jc w:val="both"/>
        <w:rPr>
          <w:rFonts w:ascii="GHEA Grapalat" w:hAnsi="GHEA Grapalat"/>
        </w:rPr>
      </w:pPr>
      <w:r w:rsidRPr="0005021F">
        <w:rPr>
          <w:rFonts w:ascii="GHEA Grapalat" w:hAnsi="GHEA Grapalat"/>
        </w:rPr>
        <w:t>(11)</w:t>
      </w:r>
      <w:r w:rsidRPr="0005021F">
        <w:rPr>
          <w:rFonts w:ascii="GHEA Grapalat" w:hAnsi="GHEA Grapalat"/>
        </w:rPr>
        <w:tab/>
      </w:r>
      <w:r w:rsidR="00934133" w:rsidRPr="0005021F">
        <w:rPr>
          <w:rFonts w:ascii="GHEA Grapalat" w:hAnsi="GHEA Grapalat"/>
        </w:rPr>
        <w:t>f</w:t>
      </w:r>
      <w:r w:rsidR="008B1BFF" w:rsidRPr="0005021F">
        <w:rPr>
          <w:rFonts w:ascii="GHEA Grapalat" w:hAnsi="GHEA Grapalat"/>
        </w:rPr>
        <w:t>orm</w:t>
      </w:r>
      <w:r w:rsidR="00104903" w:rsidRPr="0005021F">
        <w:rPr>
          <w:rFonts w:ascii="GHEA Grapalat" w:hAnsi="GHEA Grapalat"/>
        </w:rPr>
        <w:t xml:space="preserve">, venue, </w:t>
      </w:r>
      <w:r w:rsidR="005F003C" w:rsidRPr="0005021F">
        <w:rPr>
          <w:rFonts w:ascii="GHEA Grapalat" w:hAnsi="GHEA Grapalat"/>
        </w:rPr>
        <w:t>date</w:t>
      </w:r>
      <w:r w:rsidR="00104903" w:rsidRPr="0005021F">
        <w:rPr>
          <w:rFonts w:ascii="GHEA Grapalat" w:hAnsi="GHEA Grapalat"/>
        </w:rPr>
        <w:t xml:space="preserve"> and time of bid opening;</w:t>
      </w:r>
    </w:p>
    <w:p w:rsidR="005B0E3B" w:rsidRPr="0005021F" w:rsidRDefault="00C013E8" w:rsidP="00934133">
      <w:pPr>
        <w:tabs>
          <w:tab w:val="left" w:pos="567"/>
        </w:tabs>
        <w:spacing w:after="160" w:line="360" w:lineRule="auto"/>
        <w:jc w:val="both"/>
        <w:rPr>
          <w:rFonts w:ascii="GHEA Grapalat" w:hAnsi="GHEA Grapalat"/>
        </w:rPr>
      </w:pPr>
      <w:r w:rsidRPr="0005021F">
        <w:rPr>
          <w:rFonts w:ascii="GHEA Grapalat" w:hAnsi="GHEA Grapalat"/>
        </w:rPr>
        <w:t>(12)</w:t>
      </w:r>
      <w:r w:rsidRPr="0005021F">
        <w:rPr>
          <w:rFonts w:ascii="GHEA Grapalat" w:hAnsi="GHEA Grapalat"/>
        </w:rPr>
        <w:tab/>
      </w:r>
      <w:r w:rsidR="00934133" w:rsidRPr="0005021F">
        <w:rPr>
          <w:rFonts w:ascii="GHEA Grapalat" w:hAnsi="GHEA Grapalat"/>
        </w:rPr>
        <w:t>a</w:t>
      </w:r>
      <w:r w:rsidR="00104903" w:rsidRPr="0005021F">
        <w:rPr>
          <w:rFonts w:ascii="GHEA Grapalat" w:hAnsi="GHEA Grapalat"/>
        </w:rPr>
        <w:t xml:space="preserve"> note that the provisions of the Agreement on Government Procurement of the</w:t>
      </w:r>
      <w:r w:rsidRPr="0005021F">
        <w:rPr>
          <w:rFonts w:ascii="Courier New" w:hAnsi="Courier New" w:cs="Courier New"/>
        </w:rPr>
        <w:t> </w:t>
      </w:r>
      <w:r w:rsidR="00104903" w:rsidRPr="0005021F">
        <w:rPr>
          <w:rFonts w:ascii="GHEA Grapalat" w:hAnsi="GHEA Grapalat"/>
        </w:rPr>
        <w:t>World Trade Organization apply to the given procurement process, where the</w:t>
      </w:r>
      <w:r w:rsidRPr="0005021F">
        <w:rPr>
          <w:rFonts w:ascii="Courier New" w:hAnsi="Courier New" w:cs="Courier New"/>
        </w:rPr>
        <w:t> </w:t>
      </w:r>
      <w:r w:rsidR="00104903" w:rsidRPr="0005021F">
        <w:rPr>
          <w:rFonts w:ascii="GHEA Grapalat" w:hAnsi="GHEA Grapalat"/>
        </w:rPr>
        <w:t>procurement price exceeds the thresholds specified by the Agreement;</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(13)</w:t>
      </w:r>
      <w:r w:rsidRPr="0005021F">
        <w:rPr>
          <w:rFonts w:ascii="GHEA Grapalat" w:hAnsi="GHEA Grapalat"/>
        </w:rPr>
        <w:tab/>
      </w:r>
      <w:r w:rsidR="00934133" w:rsidRPr="0005021F">
        <w:rPr>
          <w:rFonts w:ascii="GHEA Grapalat" w:hAnsi="GHEA Grapalat"/>
        </w:rPr>
        <w:t>o</w:t>
      </w:r>
      <w:r w:rsidR="008B1BFF" w:rsidRPr="0005021F">
        <w:rPr>
          <w:rFonts w:ascii="GHEA Grapalat" w:hAnsi="GHEA Grapalat"/>
        </w:rPr>
        <w:t>ther</w:t>
      </w:r>
      <w:r w:rsidR="00104903" w:rsidRPr="0005021F">
        <w:rPr>
          <w:rFonts w:ascii="GHEA Grapalat" w:hAnsi="GHEA Grapalat"/>
        </w:rPr>
        <w:t xml:space="preserve"> information, if necessary.</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lastRenderedPageBreak/>
        <w:t>3.</w:t>
      </w:r>
      <w:r w:rsidRPr="0005021F">
        <w:rPr>
          <w:rFonts w:ascii="GHEA Grapalat" w:hAnsi="GHEA Grapalat"/>
        </w:rPr>
        <w:tab/>
      </w:r>
      <w:r w:rsidR="00104903" w:rsidRPr="0005021F">
        <w:rPr>
          <w:rFonts w:ascii="GHEA Grapalat" w:hAnsi="GHEA Grapalat"/>
        </w:rPr>
        <w:t>A person having submitted a written request to the contracting authority based on the procurement notice shall have the right to receive a hard copy of the invitation on the first working day following submission of the request.</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In case of an open tender, a fee may be charged for providing the invitation in</w:t>
      </w:r>
      <w:r w:rsidR="00CF5000" w:rsidRPr="0005021F">
        <w:rPr>
          <w:rFonts w:ascii="GHEA Grapalat" w:hAnsi="GHEA Grapalat"/>
        </w:rPr>
        <w:t xml:space="preserve"> </w:t>
      </w:r>
      <w:r w:rsidR="005F003C" w:rsidRPr="0005021F">
        <w:rPr>
          <w:rFonts w:ascii="GHEA Grapalat" w:hAnsi="GHEA Grapalat"/>
        </w:rPr>
        <w:t>hard copy</w:t>
      </w:r>
      <w:r w:rsidR="00104903" w:rsidRPr="0005021F">
        <w:rPr>
          <w:rFonts w:ascii="GHEA Grapalat" w:hAnsi="GHEA Grapalat"/>
        </w:rPr>
        <w:t xml:space="preserve">, which may not exceed the amount of costs for </w:t>
      </w:r>
      <w:r w:rsidR="00CF5000" w:rsidRPr="0005021F">
        <w:rPr>
          <w:rFonts w:ascii="GHEA Grapalat" w:hAnsi="GHEA Grapalat"/>
        </w:rPr>
        <w:t>photo</w:t>
      </w:r>
      <w:r w:rsidR="00104903" w:rsidRPr="0005021F">
        <w:rPr>
          <w:rFonts w:ascii="GHEA Grapalat" w:hAnsi="GHEA Grapalat"/>
        </w:rPr>
        <w:t xml:space="preserve">copying and delivering the invitation. </w:t>
      </w:r>
    </w:p>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 xml:space="preserve">Failure to receive an invitation as provided for by this Article shall not </w:t>
      </w:r>
      <w:r w:rsidR="00CF5000" w:rsidRPr="0005021F">
        <w:rPr>
          <w:rFonts w:ascii="GHEA Grapalat" w:hAnsi="GHEA Grapalat"/>
        </w:rPr>
        <w:t>limit</w:t>
      </w:r>
      <w:r w:rsidR="00104903" w:rsidRPr="0005021F">
        <w:rPr>
          <w:rFonts w:ascii="GHEA Grapalat" w:hAnsi="GHEA Grapalat"/>
        </w:rPr>
        <w:t xml:space="preserve"> the right of the bidder to participate in the open tender. </w:t>
      </w:r>
    </w:p>
    <w:p w:rsidR="005B0E3B" w:rsidRPr="0005021F" w:rsidRDefault="005B0E3B" w:rsidP="00F0705A">
      <w:pPr>
        <w:spacing w:after="160" w:line="360" w:lineRule="auto"/>
        <w:jc w:val="both"/>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F0705A">
        <w:trPr>
          <w:tblCellSpacing w:w="0" w:type="dxa"/>
          <w:jc w:val="center"/>
        </w:trPr>
        <w:tc>
          <w:tcPr>
            <w:tcW w:w="1701" w:type="dxa"/>
          </w:tcPr>
          <w:p w:rsidR="005B0E3B" w:rsidRPr="0005021F" w:rsidRDefault="00104903" w:rsidP="00F0705A">
            <w:pPr>
              <w:spacing w:after="160" w:line="360" w:lineRule="auto"/>
              <w:jc w:val="center"/>
              <w:rPr>
                <w:rFonts w:ascii="GHEA Grapalat" w:hAnsi="GHEA Grapalat"/>
              </w:rPr>
            </w:pPr>
            <w:r w:rsidRPr="0005021F">
              <w:rPr>
                <w:rFonts w:ascii="GHEA Grapalat" w:hAnsi="GHEA Grapalat"/>
                <w:b/>
              </w:rPr>
              <w:t>Article 28.</w:t>
            </w:r>
          </w:p>
        </w:tc>
        <w:tc>
          <w:tcPr>
            <w:tcW w:w="7370" w:type="dxa"/>
            <w:vAlign w:val="center"/>
          </w:tcPr>
          <w:p w:rsidR="005B0E3B" w:rsidRPr="0005021F" w:rsidRDefault="00104903" w:rsidP="00C013E8">
            <w:pPr>
              <w:spacing w:after="160" w:line="360" w:lineRule="auto"/>
              <w:ind w:left="46"/>
              <w:rPr>
                <w:rFonts w:ascii="GHEA Grapalat" w:hAnsi="GHEA Grapalat"/>
              </w:rPr>
            </w:pPr>
            <w:r w:rsidRPr="0005021F">
              <w:rPr>
                <w:rFonts w:ascii="GHEA Grapalat" w:hAnsi="GHEA Grapalat"/>
                <w:b/>
              </w:rPr>
              <w:t>Contents of invitation</w:t>
            </w:r>
          </w:p>
        </w:tc>
      </w:tr>
    </w:tbl>
    <w:p w:rsidR="005B0E3B" w:rsidRPr="0005021F" w:rsidRDefault="00C013E8" w:rsidP="00C013E8">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invitation shall contain:</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934133" w:rsidRPr="0005021F">
        <w:rPr>
          <w:rFonts w:ascii="GHEA Grapalat" w:hAnsi="GHEA Grapalat"/>
        </w:rPr>
        <w:t>r</w:t>
      </w:r>
      <w:r w:rsidR="008B1BFF" w:rsidRPr="0005021F">
        <w:rPr>
          <w:rFonts w:ascii="GHEA Grapalat" w:hAnsi="GHEA Grapalat"/>
        </w:rPr>
        <w:t>eference</w:t>
      </w:r>
      <w:r w:rsidR="00104903" w:rsidRPr="0005021F">
        <w:rPr>
          <w:rFonts w:ascii="GHEA Grapalat" w:hAnsi="GHEA Grapalat"/>
        </w:rPr>
        <w:t xml:space="preserve"> to the notice published, in addition to which the invitation is provided;</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934133" w:rsidRPr="0005021F">
        <w:rPr>
          <w:rFonts w:ascii="GHEA Grapalat" w:hAnsi="GHEA Grapalat"/>
        </w:rPr>
        <w:t>c</w:t>
      </w:r>
      <w:r w:rsidR="008B1BFF" w:rsidRPr="0005021F">
        <w:rPr>
          <w:rFonts w:ascii="GHEA Grapalat" w:hAnsi="GHEA Grapalat"/>
        </w:rPr>
        <w:t>ode</w:t>
      </w:r>
      <w:r w:rsidR="00104903" w:rsidRPr="0005021F">
        <w:rPr>
          <w:rFonts w:ascii="GHEA Grapalat" w:hAnsi="GHEA Grapalat"/>
        </w:rPr>
        <w:t xml:space="preserve"> of the tender;</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934133" w:rsidRPr="0005021F">
        <w:rPr>
          <w:rFonts w:ascii="GHEA Grapalat" w:hAnsi="GHEA Grapalat"/>
        </w:rPr>
        <w:t>i</w:t>
      </w:r>
      <w:r w:rsidR="008B1BFF" w:rsidRPr="0005021F">
        <w:rPr>
          <w:rFonts w:ascii="GHEA Grapalat" w:hAnsi="GHEA Grapalat"/>
        </w:rPr>
        <w:t>nstructions</w:t>
      </w:r>
      <w:r w:rsidR="00104903" w:rsidRPr="0005021F">
        <w:rPr>
          <w:rFonts w:ascii="GHEA Grapalat" w:hAnsi="GHEA Grapalat"/>
        </w:rPr>
        <w:t xml:space="preserve"> for preparation of bids;</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w:t>
      </w:r>
      <w:r w:rsidRPr="0005021F">
        <w:rPr>
          <w:rFonts w:ascii="GHEA Grapalat" w:hAnsi="GHEA Grapalat"/>
          <w:spacing w:val="-6"/>
        </w:rPr>
        <w:t>4)</w:t>
      </w:r>
      <w:r w:rsidRPr="0005021F">
        <w:rPr>
          <w:rFonts w:ascii="GHEA Grapalat" w:hAnsi="GHEA Grapalat"/>
          <w:spacing w:val="-6"/>
        </w:rPr>
        <w:tab/>
      </w:r>
      <w:r w:rsidR="00934133" w:rsidRPr="0005021F">
        <w:rPr>
          <w:rFonts w:ascii="GHEA Grapalat" w:hAnsi="GHEA Grapalat"/>
          <w:spacing w:val="-6"/>
        </w:rPr>
        <w:t>q</w:t>
      </w:r>
      <w:r w:rsidR="008B1BFF" w:rsidRPr="0005021F">
        <w:rPr>
          <w:rFonts w:ascii="GHEA Grapalat" w:hAnsi="GHEA Grapalat"/>
          <w:spacing w:val="-6"/>
        </w:rPr>
        <w:t>ualification</w:t>
      </w:r>
      <w:r w:rsidR="00104903" w:rsidRPr="0005021F">
        <w:rPr>
          <w:rFonts w:ascii="GHEA Grapalat" w:hAnsi="GHEA Grapalat"/>
          <w:spacing w:val="-6"/>
        </w:rPr>
        <w:t xml:space="preserve"> criteria, eligibility requirements and the procedure for evaluation thereof;</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934133" w:rsidRPr="0005021F">
        <w:rPr>
          <w:rFonts w:ascii="GHEA Grapalat" w:hAnsi="GHEA Grapalat"/>
        </w:rPr>
        <w:t>d</w:t>
      </w:r>
      <w:r w:rsidR="008B1BFF" w:rsidRPr="0005021F">
        <w:rPr>
          <w:rFonts w:ascii="GHEA Grapalat" w:hAnsi="GHEA Grapalat"/>
        </w:rPr>
        <w:t>escriptions</w:t>
      </w:r>
      <w:r w:rsidR="00104903" w:rsidRPr="0005021F">
        <w:rPr>
          <w:rFonts w:ascii="GHEA Grapalat" w:hAnsi="GHEA Grapalat"/>
        </w:rPr>
        <w:t xml:space="preserve"> of the subject of procurement;</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934133"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procedure for evaluation of bids and for selection of a selected bidder;</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(7)</w:t>
      </w:r>
      <w:r w:rsidRPr="0005021F">
        <w:rPr>
          <w:rFonts w:ascii="GHEA Grapalat" w:hAnsi="GHEA Grapalat"/>
        </w:rPr>
        <w:tab/>
      </w:r>
      <w:r w:rsidR="00934133"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draft contract;</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(8)</w:t>
      </w:r>
      <w:r w:rsidRPr="0005021F">
        <w:rPr>
          <w:rFonts w:ascii="GHEA Grapalat" w:hAnsi="GHEA Grapalat"/>
        </w:rPr>
        <w:tab/>
      </w:r>
      <w:r w:rsidR="00934133" w:rsidRPr="0005021F">
        <w:rPr>
          <w:rFonts w:ascii="GHEA Grapalat" w:hAnsi="GHEA Grapalat"/>
        </w:rPr>
        <w:t>w</w:t>
      </w:r>
      <w:r w:rsidR="008B1BFF" w:rsidRPr="0005021F">
        <w:rPr>
          <w:rFonts w:ascii="GHEA Grapalat" w:hAnsi="GHEA Grapalat"/>
        </w:rPr>
        <w:t>here</w:t>
      </w:r>
      <w:r w:rsidR="00104903" w:rsidRPr="0005021F">
        <w:rPr>
          <w:rFonts w:ascii="GHEA Grapalat" w:hAnsi="GHEA Grapalat"/>
        </w:rPr>
        <w:t xml:space="preserve"> procurement is carried out in lots and bidders are allowed to submit bids only for one part of goods, works and services to be procured — the conditions and procedure therefor;</w:t>
      </w:r>
    </w:p>
    <w:p w:rsidR="005B0E3B" w:rsidRPr="0005021F" w:rsidRDefault="00C013E8" w:rsidP="00934133">
      <w:pPr>
        <w:tabs>
          <w:tab w:val="left" w:pos="567"/>
        </w:tabs>
        <w:spacing w:after="160" w:line="360" w:lineRule="auto"/>
        <w:jc w:val="both"/>
        <w:rPr>
          <w:rFonts w:ascii="GHEA Grapalat" w:hAnsi="GHEA Grapalat"/>
        </w:rPr>
      </w:pPr>
      <w:r w:rsidRPr="0005021F">
        <w:rPr>
          <w:rFonts w:ascii="GHEA Grapalat" w:hAnsi="GHEA Grapalat"/>
        </w:rPr>
        <w:t>(9)</w:t>
      </w:r>
      <w:r w:rsidRPr="0005021F">
        <w:rPr>
          <w:rFonts w:ascii="GHEA Grapalat" w:hAnsi="GHEA Grapalat"/>
        </w:rPr>
        <w:tab/>
      </w:r>
      <w:r w:rsidR="00104903" w:rsidRPr="0005021F">
        <w:rPr>
          <w:rFonts w:ascii="GHEA Grapalat" w:hAnsi="GHEA Grapalat"/>
        </w:rPr>
        <w:t>the procedure for calculation of the price proposed by the bid including exchange rate thereof, where the price is quoted in foreign currency;</w:t>
      </w:r>
    </w:p>
    <w:p w:rsidR="005B0E3B" w:rsidRPr="0005021F" w:rsidRDefault="00C013E8" w:rsidP="00934133">
      <w:pPr>
        <w:tabs>
          <w:tab w:val="left" w:pos="567"/>
        </w:tabs>
        <w:spacing w:after="160" w:line="360" w:lineRule="auto"/>
        <w:jc w:val="both"/>
        <w:rPr>
          <w:rFonts w:ascii="GHEA Grapalat" w:hAnsi="GHEA Grapalat"/>
        </w:rPr>
      </w:pPr>
      <w:r w:rsidRPr="0005021F">
        <w:rPr>
          <w:rFonts w:ascii="GHEA Grapalat" w:hAnsi="GHEA Grapalat"/>
        </w:rPr>
        <w:lastRenderedPageBreak/>
        <w:t>(10)</w:t>
      </w:r>
      <w:r w:rsidRPr="0005021F">
        <w:rPr>
          <w:rFonts w:ascii="GHEA Grapalat" w:hAnsi="GHEA Grapalat"/>
        </w:rPr>
        <w:tab/>
      </w:r>
      <w:r w:rsidR="00104903" w:rsidRPr="0005021F">
        <w:rPr>
          <w:rFonts w:ascii="GHEA Grapalat" w:hAnsi="GHEA Grapalat"/>
        </w:rPr>
        <w:t>a note that the proposed price in addition to</w:t>
      </w:r>
      <w:r w:rsidR="00FC294D" w:rsidRPr="0005021F">
        <w:rPr>
          <w:rFonts w:ascii="GHEA Grapalat" w:hAnsi="GHEA Grapalat"/>
        </w:rPr>
        <w:t xml:space="preserve"> </w:t>
      </w:r>
      <w:r w:rsidR="00104903" w:rsidRPr="0005021F">
        <w:rPr>
          <w:rFonts w:ascii="GHEA Grapalat" w:hAnsi="GHEA Grapalat"/>
        </w:rPr>
        <w:t>the value of goods, works and services also includes the costs for transportation, insurance, duties, taxes and other charges and may not be less than the cost price thereof. Calculation of the proposed price shall be presented in the bid;</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(11)</w:t>
      </w:r>
      <w:r w:rsidRPr="0005021F">
        <w:rPr>
          <w:rFonts w:ascii="GHEA Grapalat" w:hAnsi="GHEA Grapalat"/>
        </w:rPr>
        <w:tab/>
      </w:r>
      <w:r w:rsidR="00934133" w:rsidRPr="0005021F">
        <w:rPr>
          <w:rFonts w:ascii="GHEA Grapalat" w:hAnsi="GHEA Grapalat"/>
        </w:rPr>
        <w:t>r</w:t>
      </w:r>
      <w:r w:rsidR="008B1BFF" w:rsidRPr="0005021F">
        <w:rPr>
          <w:rFonts w:ascii="GHEA Grapalat" w:hAnsi="GHEA Grapalat"/>
        </w:rPr>
        <w:t>equirements</w:t>
      </w:r>
      <w:r w:rsidR="00104903" w:rsidRPr="0005021F">
        <w:rPr>
          <w:rFonts w:ascii="GHEA Grapalat" w:hAnsi="GHEA Grapalat"/>
        </w:rPr>
        <w:t xml:space="preserve"> for the bid security and the contract security;</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(12)</w:t>
      </w:r>
      <w:r w:rsidRPr="0005021F">
        <w:rPr>
          <w:rFonts w:ascii="GHEA Grapalat" w:hAnsi="GHEA Grapalat"/>
        </w:rPr>
        <w:tab/>
      </w:r>
      <w:r w:rsidR="00213037" w:rsidRPr="0005021F">
        <w:rPr>
          <w:rFonts w:ascii="GHEA Grapalat" w:hAnsi="GHEA Grapalat"/>
        </w:rPr>
        <w:t>conditions</w:t>
      </w:r>
      <w:r w:rsidR="00104903" w:rsidRPr="0005021F">
        <w:rPr>
          <w:rFonts w:ascii="GHEA Grapalat" w:hAnsi="GHEA Grapalat"/>
        </w:rPr>
        <w:t xml:space="preserve"> including the form, venue, time limit for submission of bids, the</w:t>
      </w:r>
      <w:r w:rsidRPr="0005021F">
        <w:rPr>
          <w:rFonts w:ascii="Courier New" w:hAnsi="Courier New" w:cs="Courier New"/>
        </w:rPr>
        <w:t> </w:t>
      </w:r>
      <w:r w:rsidR="00104903" w:rsidRPr="0005021F">
        <w:rPr>
          <w:rFonts w:ascii="GHEA Grapalat" w:hAnsi="GHEA Grapalat"/>
        </w:rPr>
        <w:t>language and validity of the bid;</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(13)</w:t>
      </w:r>
      <w:r w:rsidRPr="0005021F">
        <w:rPr>
          <w:rFonts w:ascii="GHEA Grapalat" w:hAnsi="GHEA Grapalat"/>
        </w:rPr>
        <w:tab/>
      </w:r>
      <w:r w:rsidR="00934133"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procedure for receiving clarifications on the procurement process, information on meetings to be held with the bidders, as well as the name and surname of the secretary of the evaluation commission; </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(14)</w:t>
      </w:r>
      <w:r w:rsidRPr="0005021F">
        <w:rPr>
          <w:rFonts w:ascii="GHEA Grapalat" w:hAnsi="GHEA Grapalat"/>
        </w:rPr>
        <w:tab/>
      </w:r>
      <w:r w:rsidR="00934133" w:rsidRPr="0005021F">
        <w:rPr>
          <w:rFonts w:ascii="GHEA Grapalat" w:hAnsi="GHEA Grapalat"/>
        </w:rPr>
        <w:t>f</w:t>
      </w:r>
      <w:r w:rsidR="008B1BFF" w:rsidRPr="0005021F">
        <w:rPr>
          <w:rFonts w:ascii="GHEA Grapalat" w:hAnsi="GHEA Grapalat"/>
        </w:rPr>
        <w:t>orm</w:t>
      </w:r>
      <w:r w:rsidR="00104903" w:rsidRPr="0005021F">
        <w:rPr>
          <w:rFonts w:ascii="GHEA Grapalat" w:hAnsi="GHEA Grapalat"/>
        </w:rPr>
        <w:t>, venue, day and time of bid opening;</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(15)</w:t>
      </w:r>
      <w:r w:rsidRPr="0005021F">
        <w:rPr>
          <w:rFonts w:ascii="GHEA Grapalat" w:hAnsi="GHEA Grapalat"/>
        </w:rPr>
        <w:tab/>
      </w:r>
      <w:r w:rsidR="00934133" w:rsidRPr="0005021F">
        <w:rPr>
          <w:rFonts w:ascii="GHEA Grapalat" w:hAnsi="GHEA Grapalat"/>
        </w:rPr>
        <w:t>r</w:t>
      </w:r>
      <w:r w:rsidR="008B1BFF" w:rsidRPr="0005021F">
        <w:rPr>
          <w:rFonts w:ascii="GHEA Grapalat" w:hAnsi="GHEA Grapalat"/>
        </w:rPr>
        <w:t>eferences</w:t>
      </w:r>
      <w:r w:rsidR="00104903" w:rsidRPr="0005021F">
        <w:rPr>
          <w:rFonts w:ascii="GHEA Grapalat" w:hAnsi="GHEA Grapalat"/>
        </w:rPr>
        <w:t xml:space="preserve"> to the provisions of this Law and other legal acts on the given procurement;</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(16)</w:t>
      </w:r>
      <w:r w:rsidRPr="0005021F">
        <w:rPr>
          <w:rFonts w:ascii="GHEA Grapalat" w:hAnsi="GHEA Grapalat"/>
        </w:rPr>
        <w:tab/>
      </w:r>
      <w:r w:rsidR="00934133" w:rsidRPr="0005021F">
        <w:rPr>
          <w:rFonts w:ascii="GHEA Grapalat" w:hAnsi="GHEA Grapalat"/>
        </w:rPr>
        <w:t>c</w:t>
      </w:r>
      <w:r w:rsidR="008B1BFF" w:rsidRPr="0005021F">
        <w:rPr>
          <w:rFonts w:ascii="GHEA Grapalat" w:hAnsi="GHEA Grapalat"/>
        </w:rPr>
        <w:t>onditions</w:t>
      </w:r>
      <w:r w:rsidR="00104903" w:rsidRPr="0005021F">
        <w:rPr>
          <w:rFonts w:ascii="GHEA Grapalat" w:hAnsi="GHEA Grapalat"/>
        </w:rPr>
        <w:t xml:space="preserve"> for submitting the proposal on conclusion of a contract;</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(17)</w:t>
      </w:r>
      <w:r w:rsidRPr="0005021F">
        <w:rPr>
          <w:rFonts w:ascii="GHEA Grapalat" w:hAnsi="GHEA Grapalat"/>
        </w:rPr>
        <w:tab/>
      </w:r>
      <w:r w:rsidR="00934133"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right of the bidder to appeal against the actions (inaction) related to the</w:t>
      </w:r>
      <w:r w:rsidR="00DF6491" w:rsidRPr="0005021F">
        <w:rPr>
          <w:rFonts w:ascii="Courier New" w:hAnsi="Courier New" w:cs="Courier New"/>
        </w:rPr>
        <w:t> </w:t>
      </w:r>
      <w:r w:rsidR="00104903" w:rsidRPr="0005021F">
        <w:rPr>
          <w:rFonts w:ascii="GHEA Grapalat" w:hAnsi="GHEA Grapalat"/>
        </w:rPr>
        <w:t>procurement process or the adopted decisions and the procedure thereof;</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(18)</w:t>
      </w:r>
      <w:r w:rsidRPr="0005021F">
        <w:rPr>
          <w:rFonts w:ascii="GHEA Grapalat" w:hAnsi="GHEA Grapalat"/>
        </w:rPr>
        <w:tab/>
      </w:r>
      <w:r w:rsidR="00934133" w:rsidRPr="0005021F">
        <w:rPr>
          <w:rFonts w:ascii="GHEA Grapalat" w:hAnsi="GHEA Grapalat"/>
        </w:rPr>
        <w:t>g</w:t>
      </w:r>
      <w:r w:rsidR="008B1BFF" w:rsidRPr="0005021F">
        <w:rPr>
          <w:rFonts w:ascii="GHEA Grapalat" w:hAnsi="GHEA Grapalat"/>
        </w:rPr>
        <w:t>rounds</w:t>
      </w:r>
      <w:r w:rsidR="00104903" w:rsidRPr="0005021F">
        <w:rPr>
          <w:rFonts w:ascii="GHEA Grapalat" w:hAnsi="GHEA Grapalat"/>
        </w:rPr>
        <w:t xml:space="preserve"> for rejection of the bid;</w:t>
      </w:r>
    </w:p>
    <w:p w:rsidR="005B0E3B" w:rsidRPr="0005021F" w:rsidRDefault="00C013E8" w:rsidP="006D7DAB">
      <w:pPr>
        <w:tabs>
          <w:tab w:val="left" w:pos="567"/>
        </w:tabs>
        <w:spacing w:after="160" w:line="360" w:lineRule="auto"/>
        <w:jc w:val="both"/>
        <w:rPr>
          <w:rFonts w:ascii="GHEA Grapalat" w:hAnsi="GHEA Grapalat"/>
        </w:rPr>
      </w:pPr>
      <w:r w:rsidRPr="0005021F">
        <w:rPr>
          <w:rFonts w:ascii="GHEA Grapalat" w:hAnsi="GHEA Grapalat"/>
        </w:rPr>
        <w:t>(19)</w:t>
      </w:r>
      <w:r w:rsidRPr="0005021F">
        <w:rPr>
          <w:rFonts w:ascii="GHEA Grapalat" w:hAnsi="GHEA Grapalat"/>
        </w:rPr>
        <w:tab/>
      </w:r>
      <w:r w:rsidR="00934133"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on preparation, submission, opening and evaluation of the bid, as well as other necessary information on procurement.</w:t>
      </w:r>
    </w:p>
    <w:p w:rsidR="005B0E3B" w:rsidRPr="0005021F" w:rsidRDefault="004A1263" w:rsidP="006D7DA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invitation shall also envisage that the bidder:</w:t>
      </w:r>
    </w:p>
    <w:p w:rsidR="005B0E3B" w:rsidRPr="0005021F" w:rsidRDefault="004A1263" w:rsidP="006D7DA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submits </w:t>
      </w:r>
      <w:r w:rsidR="000F4B40" w:rsidRPr="0005021F">
        <w:rPr>
          <w:rFonts w:ascii="GHEA Grapalat" w:hAnsi="GHEA Grapalat"/>
        </w:rPr>
        <w:t>a statement</w:t>
      </w:r>
      <w:r w:rsidR="00104903" w:rsidRPr="0005021F">
        <w:rPr>
          <w:rFonts w:ascii="GHEA Grapalat" w:hAnsi="GHEA Grapalat"/>
        </w:rPr>
        <w:t xml:space="preserve"> </w:t>
      </w:r>
      <w:r w:rsidR="002339BA" w:rsidRPr="0005021F">
        <w:rPr>
          <w:rFonts w:ascii="GHEA Grapalat" w:hAnsi="GHEA Grapalat"/>
        </w:rPr>
        <w:t>certified</w:t>
      </w:r>
      <w:r w:rsidR="00104903" w:rsidRPr="0005021F">
        <w:rPr>
          <w:rFonts w:ascii="GHEA Grapalat" w:hAnsi="GHEA Grapalat"/>
        </w:rPr>
        <w:t xml:space="preserve"> </w:t>
      </w:r>
      <w:r w:rsidR="002570C0" w:rsidRPr="0005021F">
        <w:rPr>
          <w:rFonts w:ascii="GHEA Grapalat" w:hAnsi="GHEA Grapalat"/>
        </w:rPr>
        <w:t>thereby</w:t>
      </w:r>
      <w:r w:rsidR="00104903" w:rsidRPr="0005021F">
        <w:rPr>
          <w:rFonts w:ascii="GHEA Grapalat" w:hAnsi="GHEA Grapalat"/>
        </w:rPr>
        <w:t xml:space="preserve"> with the bid justifying</w:t>
      </w:r>
      <w:r w:rsidR="000F4B40" w:rsidRPr="0005021F">
        <w:rPr>
          <w:rFonts w:ascii="GHEA Grapalat" w:hAnsi="GHEA Grapalat"/>
        </w:rPr>
        <w:t xml:space="preserve"> the</w:t>
      </w:r>
      <w:r w:rsidR="00104903" w:rsidRPr="0005021F">
        <w:rPr>
          <w:rFonts w:ascii="GHEA Grapalat" w:hAnsi="GHEA Grapalat"/>
        </w:rPr>
        <w:t xml:space="preserve"> eligibility </w:t>
      </w:r>
      <w:r w:rsidR="002570C0" w:rsidRPr="0005021F">
        <w:rPr>
          <w:rFonts w:ascii="GHEA Grapalat" w:hAnsi="GHEA Grapalat"/>
        </w:rPr>
        <w:t xml:space="preserve">thereof </w:t>
      </w:r>
      <w:r w:rsidR="00104903" w:rsidRPr="0005021F">
        <w:rPr>
          <w:rFonts w:ascii="GHEA Grapalat" w:hAnsi="GHEA Grapalat"/>
        </w:rPr>
        <w:t>to participate in the procurement and the compliance with qualification criteria provided for by the invitation provided that the bidder undertakes, in cases and as prescribed by this Law, to submit the documents (information) provided for by the</w:t>
      </w:r>
      <w:r w:rsidR="00DF6491" w:rsidRPr="0005021F">
        <w:rPr>
          <w:rFonts w:ascii="Courier New" w:hAnsi="Courier New" w:cs="Courier New"/>
        </w:rPr>
        <w:t> </w:t>
      </w:r>
      <w:r w:rsidR="00104903" w:rsidRPr="0005021F">
        <w:rPr>
          <w:rFonts w:ascii="GHEA Grapalat" w:hAnsi="GHEA Grapalat"/>
        </w:rPr>
        <w:t xml:space="preserve">invitation justifying the </w:t>
      </w:r>
      <w:r w:rsidR="000F4B40" w:rsidRPr="0005021F">
        <w:rPr>
          <w:rFonts w:ascii="GHEA Grapalat" w:hAnsi="GHEA Grapalat"/>
        </w:rPr>
        <w:t>statement</w:t>
      </w:r>
      <w:r w:rsidR="00104903" w:rsidRPr="0005021F">
        <w:rPr>
          <w:rFonts w:ascii="GHEA Grapalat" w:hAnsi="GHEA Grapalat"/>
        </w:rPr>
        <w:t>;</w:t>
      </w:r>
    </w:p>
    <w:p w:rsidR="005B0E3B" w:rsidRPr="0005021F" w:rsidRDefault="00DF6491" w:rsidP="00012AEC">
      <w:pPr>
        <w:tabs>
          <w:tab w:val="left" w:pos="567"/>
        </w:tabs>
        <w:spacing w:after="160" w:line="360" w:lineRule="auto"/>
        <w:jc w:val="both"/>
        <w:rPr>
          <w:rFonts w:ascii="GHEA Grapalat" w:hAnsi="GHEA Grapalat" w:cs="Sylfaen"/>
        </w:rPr>
      </w:pPr>
      <w:r w:rsidRPr="0005021F">
        <w:rPr>
          <w:rFonts w:ascii="GHEA Grapalat" w:hAnsi="GHEA Grapalat"/>
        </w:rPr>
        <w:lastRenderedPageBreak/>
        <w:t>(2)</w:t>
      </w:r>
      <w:r w:rsidRPr="0005021F">
        <w:rPr>
          <w:rFonts w:ascii="GHEA Grapalat" w:hAnsi="GHEA Grapalat"/>
        </w:rPr>
        <w:tab/>
      </w:r>
      <w:r w:rsidR="00934133" w:rsidRPr="0005021F">
        <w:rPr>
          <w:rFonts w:ascii="GHEA Grapalat" w:hAnsi="GHEA Grapalat"/>
        </w:rPr>
        <w:t>s</w:t>
      </w:r>
      <w:r w:rsidR="008B1BFF" w:rsidRPr="0005021F">
        <w:rPr>
          <w:rFonts w:ascii="GHEA Grapalat" w:hAnsi="GHEA Grapalat"/>
        </w:rPr>
        <w:t>ubmits</w:t>
      </w:r>
      <w:r w:rsidR="00104903" w:rsidRPr="0005021F">
        <w:rPr>
          <w:rFonts w:ascii="GHEA Grapalat" w:hAnsi="GHEA Grapalat"/>
        </w:rPr>
        <w:t xml:space="preserve"> in </w:t>
      </w:r>
      <w:r w:rsidR="00934133" w:rsidRPr="0005021F">
        <w:rPr>
          <w:rFonts w:ascii="GHEA Grapalat" w:hAnsi="GHEA Grapalat"/>
        </w:rPr>
        <w:t>the</w:t>
      </w:r>
      <w:r w:rsidR="00104903" w:rsidRPr="0005021F">
        <w:rPr>
          <w:rFonts w:ascii="GHEA Grapalat" w:hAnsi="GHEA Grapalat"/>
        </w:rPr>
        <w:t xml:space="preserve"> bid:</w:t>
      </w:r>
    </w:p>
    <w:p w:rsidR="005B0E3B" w:rsidRPr="0005021F" w:rsidRDefault="00DF6491" w:rsidP="00012AEC">
      <w:pPr>
        <w:tabs>
          <w:tab w:val="left" w:pos="567"/>
        </w:tabs>
        <w:spacing w:after="160" w:line="360" w:lineRule="auto"/>
        <w:jc w:val="both"/>
        <w:rPr>
          <w:rFonts w:ascii="GHEA Grapalat" w:hAnsi="GHEA Grapalat" w:cs="Sylfaen"/>
        </w:rPr>
      </w:pPr>
      <w:r w:rsidRPr="0005021F">
        <w:rPr>
          <w:rFonts w:ascii="GHEA Grapalat" w:hAnsi="GHEA Grapalat"/>
        </w:rPr>
        <w:t>(a)</w:t>
      </w:r>
      <w:r w:rsidRPr="0005021F">
        <w:rPr>
          <w:rFonts w:ascii="GHEA Grapalat" w:hAnsi="GHEA Grapalat"/>
        </w:rPr>
        <w:tab/>
      </w:r>
      <w:r w:rsidR="00934133" w:rsidRPr="0005021F">
        <w:rPr>
          <w:rFonts w:ascii="GHEA Grapalat" w:hAnsi="GHEA Grapalat"/>
        </w:rPr>
        <w:t>a</w:t>
      </w:r>
      <w:r w:rsidR="00104903" w:rsidRPr="0005021F">
        <w:rPr>
          <w:rFonts w:ascii="GHEA Grapalat" w:hAnsi="GHEA Grapalat"/>
        </w:rPr>
        <w:t xml:space="preserve"> </w:t>
      </w:r>
      <w:r w:rsidR="0061549A" w:rsidRPr="0005021F">
        <w:rPr>
          <w:rFonts w:ascii="GHEA Grapalat" w:hAnsi="GHEA Grapalat"/>
        </w:rPr>
        <w:t>statement</w:t>
      </w:r>
      <w:r w:rsidR="00104903" w:rsidRPr="0005021F">
        <w:rPr>
          <w:rFonts w:ascii="GHEA Grapalat" w:hAnsi="GHEA Grapalat"/>
        </w:rPr>
        <w:t xml:space="preserve"> </w:t>
      </w:r>
      <w:r w:rsidR="002339BA" w:rsidRPr="0005021F">
        <w:rPr>
          <w:rFonts w:ascii="GHEA Grapalat" w:hAnsi="GHEA Grapalat"/>
        </w:rPr>
        <w:t>certified</w:t>
      </w:r>
      <w:r w:rsidR="00104903" w:rsidRPr="0005021F">
        <w:rPr>
          <w:rFonts w:ascii="GHEA Grapalat" w:hAnsi="GHEA Grapalat"/>
        </w:rPr>
        <w:t xml:space="preserve"> </w:t>
      </w:r>
      <w:r w:rsidR="005D6B6D" w:rsidRPr="0005021F">
        <w:rPr>
          <w:rFonts w:ascii="GHEA Grapalat" w:hAnsi="GHEA Grapalat"/>
        </w:rPr>
        <w:t>there</w:t>
      </w:r>
      <w:r w:rsidR="00104903" w:rsidRPr="0005021F">
        <w:rPr>
          <w:rFonts w:ascii="GHEA Grapalat" w:hAnsi="GHEA Grapalat"/>
        </w:rPr>
        <w:t>by on the absence of abuse of the dominant position and an anti-competitive agreement;</w:t>
      </w:r>
    </w:p>
    <w:p w:rsidR="005B0E3B" w:rsidRPr="0005021F" w:rsidRDefault="00DF6491" w:rsidP="00012AEC">
      <w:pPr>
        <w:tabs>
          <w:tab w:val="left" w:pos="567"/>
        </w:tabs>
        <w:spacing w:after="160" w:line="360" w:lineRule="auto"/>
        <w:jc w:val="both"/>
        <w:rPr>
          <w:rFonts w:ascii="GHEA Grapalat" w:hAnsi="GHEA Grapalat" w:cs="Sylfaen"/>
        </w:rPr>
      </w:pPr>
      <w:r w:rsidRPr="0005021F">
        <w:rPr>
          <w:rFonts w:ascii="GHEA Grapalat" w:hAnsi="GHEA Grapalat"/>
        </w:rPr>
        <w:t>(b)</w:t>
      </w:r>
      <w:r w:rsidRPr="0005021F">
        <w:rPr>
          <w:rFonts w:ascii="GHEA Grapalat" w:hAnsi="GHEA Grapalat"/>
        </w:rPr>
        <w:tab/>
      </w:r>
      <w:r w:rsidR="00104903" w:rsidRPr="0005021F">
        <w:rPr>
          <w:rFonts w:ascii="GHEA Grapalat" w:hAnsi="GHEA Grapalat"/>
        </w:rPr>
        <w:t>the data on the natural person</w:t>
      </w:r>
      <w:r w:rsidR="002570C0" w:rsidRPr="0005021F">
        <w:rPr>
          <w:rFonts w:ascii="GHEA Grapalat" w:hAnsi="GHEA Grapalat"/>
        </w:rPr>
        <w:t xml:space="preserve"> </w:t>
      </w:r>
      <w:r w:rsidR="00104903" w:rsidRPr="0005021F">
        <w:rPr>
          <w:rFonts w:ascii="GHEA Grapalat" w:hAnsi="GHEA Grapalat"/>
        </w:rPr>
        <w:t>(</w:t>
      </w:r>
      <w:r w:rsidR="002570C0" w:rsidRPr="0005021F">
        <w:rPr>
          <w:rFonts w:ascii="GHEA Grapalat" w:hAnsi="GHEA Grapalat"/>
        </w:rPr>
        <w:t>person</w:t>
      </w:r>
      <w:r w:rsidR="00104903" w:rsidRPr="0005021F">
        <w:rPr>
          <w:rFonts w:ascii="GHEA Grapalat" w:hAnsi="GHEA Grapalat"/>
        </w:rPr>
        <w:t>s) directly or indirectly holding more than 10 percent of the voting shares in a statutory capital of the legal person participating in the procurement process, including bearer shares, or the person</w:t>
      </w:r>
      <w:r w:rsidR="002570C0" w:rsidRPr="0005021F">
        <w:rPr>
          <w:rFonts w:ascii="GHEA Grapalat" w:hAnsi="GHEA Grapalat"/>
        </w:rPr>
        <w:t xml:space="preserve"> </w:t>
      </w:r>
      <w:r w:rsidR="00104903" w:rsidRPr="0005021F">
        <w:rPr>
          <w:rFonts w:ascii="GHEA Grapalat" w:hAnsi="GHEA Grapalat"/>
        </w:rPr>
        <w:t>(</w:t>
      </w:r>
      <w:r w:rsidR="002570C0" w:rsidRPr="0005021F">
        <w:rPr>
          <w:rFonts w:ascii="GHEA Grapalat" w:hAnsi="GHEA Grapalat"/>
        </w:rPr>
        <w:t>person</w:t>
      </w:r>
      <w:r w:rsidR="00104903" w:rsidRPr="0005021F">
        <w:rPr>
          <w:rFonts w:ascii="GHEA Grapalat" w:hAnsi="GHEA Grapalat"/>
        </w:rPr>
        <w:t>s) entitled to appoint to or dismiss from office the members of executive body of the participating legal person, or receiving more than 15 percent of profit generated from entrepreneurial activities or other activities implemented by that legal person, and in case of absence thereof — the data on the head and members of the executive body. Moreover, where the bidder is declared a selected bidder, the information provided for by this sub</w:t>
      </w:r>
      <w:r w:rsidR="00796481" w:rsidRPr="0005021F">
        <w:rPr>
          <w:rFonts w:ascii="GHEA Grapalat" w:hAnsi="GHEA Grapalat"/>
        </w:rPr>
        <w:t>-</w:t>
      </w:r>
      <w:r w:rsidR="00104903" w:rsidRPr="0005021F">
        <w:rPr>
          <w:rFonts w:ascii="GHEA Grapalat" w:hAnsi="GHEA Grapalat"/>
        </w:rPr>
        <w:t xml:space="preserve">point shall be published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 xml:space="preserve">together with the notice regarding the decision on conclusion of a contract. </w:t>
      </w:r>
    </w:p>
    <w:p w:rsidR="005B0E3B" w:rsidRPr="0005021F" w:rsidRDefault="005B0E3B" w:rsidP="006D7DAB">
      <w:pPr>
        <w:spacing w:after="160" w:line="360" w:lineRule="auto"/>
        <w:jc w:val="both"/>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F0705A">
        <w:trPr>
          <w:tblCellSpacing w:w="0" w:type="dxa"/>
          <w:jc w:val="center"/>
        </w:trPr>
        <w:tc>
          <w:tcPr>
            <w:tcW w:w="1701" w:type="dxa"/>
          </w:tcPr>
          <w:p w:rsidR="005B0E3B" w:rsidRPr="0005021F" w:rsidRDefault="00104903" w:rsidP="00F0705A">
            <w:pPr>
              <w:spacing w:after="160" w:line="360" w:lineRule="auto"/>
              <w:ind w:left="52"/>
              <w:jc w:val="center"/>
              <w:rPr>
                <w:rFonts w:ascii="GHEA Grapalat" w:hAnsi="GHEA Grapalat"/>
              </w:rPr>
            </w:pPr>
            <w:r w:rsidRPr="0005021F">
              <w:rPr>
                <w:rFonts w:ascii="GHEA Grapalat" w:hAnsi="GHEA Grapalat"/>
                <w:b/>
              </w:rPr>
              <w:t>Article 29.</w:t>
            </w:r>
          </w:p>
        </w:tc>
        <w:tc>
          <w:tcPr>
            <w:tcW w:w="7370" w:type="dxa"/>
            <w:vAlign w:val="center"/>
          </w:tcPr>
          <w:p w:rsidR="005B0E3B" w:rsidRPr="0005021F" w:rsidRDefault="00104903" w:rsidP="00DF6491">
            <w:pPr>
              <w:spacing w:after="160" w:line="360" w:lineRule="auto"/>
              <w:ind w:left="52"/>
              <w:rPr>
                <w:rFonts w:ascii="GHEA Grapalat" w:hAnsi="GHEA Grapalat"/>
              </w:rPr>
            </w:pPr>
            <w:r w:rsidRPr="0005021F">
              <w:rPr>
                <w:rFonts w:ascii="GHEA Grapalat" w:hAnsi="GHEA Grapalat"/>
                <w:b/>
              </w:rPr>
              <w:t>Clarification of and modifications to invitation</w:t>
            </w:r>
          </w:p>
        </w:tc>
      </w:tr>
    </w:tbl>
    <w:p w:rsidR="005B0E3B" w:rsidRPr="0005021F" w:rsidRDefault="00DF6491" w:rsidP="006D7DA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bidder shall have the right to request in a written form a clarification of the invitation at least five calendar days prior to expiry of the deadline for submission of bids. The clarification shall be provided to the </w:t>
      </w:r>
      <w:r w:rsidR="005C57C7" w:rsidRPr="0005021F">
        <w:rPr>
          <w:rFonts w:ascii="GHEA Grapalat" w:hAnsi="GHEA Grapalat"/>
        </w:rPr>
        <w:t>e</w:t>
      </w:r>
      <w:r w:rsidR="00104903" w:rsidRPr="0005021F">
        <w:rPr>
          <w:rFonts w:ascii="GHEA Grapalat" w:hAnsi="GHEA Grapalat"/>
        </w:rPr>
        <w:t xml:space="preserve">nquirer in writing within two calendar days following the day of receipt of such an </w:t>
      </w:r>
      <w:r w:rsidR="00681F25" w:rsidRPr="0005021F">
        <w:rPr>
          <w:rFonts w:ascii="GHEA Grapalat" w:hAnsi="GHEA Grapalat"/>
        </w:rPr>
        <w:t>enquiry</w:t>
      </w:r>
      <w:r w:rsidR="00104903" w:rsidRPr="0005021F">
        <w:rPr>
          <w:rFonts w:ascii="GHEA Grapalat" w:hAnsi="GHEA Grapalat"/>
        </w:rPr>
        <w:t xml:space="preserve">. </w:t>
      </w:r>
    </w:p>
    <w:p w:rsidR="005B0E3B" w:rsidRPr="0005021F" w:rsidRDefault="00DF6491" w:rsidP="006D7DA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notice on the contents of the </w:t>
      </w:r>
      <w:r w:rsidR="00681F25" w:rsidRPr="0005021F">
        <w:rPr>
          <w:rFonts w:ascii="GHEA Grapalat" w:hAnsi="GHEA Grapalat"/>
        </w:rPr>
        <w:t xml:space="preserve">enquiry </w:t>
      </w:r>
      <w:r w:rsidR="00104903" w:rsidRPr="0005021F">
        <w:rPr>
          <w:rFonts w:ascii="GHEA Grapalat" w:hAnsi="GHEA Grapalat"/>
        </w:rPr>
        <w:t xml:space="preserve">and clarifications shall be published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 xml:space="preserve">on the day of providing the clarification to the </w:t>
      </w:r>
      <w:r w:rsidR="00681F25" w:rsidRPr="0005021F">
        <w:rPr>
          <w:rFonts w:ascii="GHEA Grapalat" w:hAnsi="GHEA Grapalat"/>
        </w:rPr>
        <w:t>e</w:t>
      </w:r>
      <w:r w:rsidR="00104903" w:rsidRPr="0005021F">
        <w:rPr>
          <w:rFonts w:ascii="GHEA Grapalat" w:hAnsi="GHEA Grapalat"/>
        </w:rPr>
        <w:t xml:space="preserve">nquirer without disclosing the data on the </w:t>
      </w:r>
      <w:r w:rsidR="008B1BFF" w:rsidRPr="0005021F">
        <w:rPr>
          <w:rFonts w:ascii="GHEA Grapalat" w:hAnsi="GHEA Grapalat"/>
        </w:rPr>
        <w:t>enquirer</w:t>
      </w:r>
      <w:r w:rsidR="001A0342" w:rsidRPr="0005021F">
        <w:rPr>
          <w:rFonts w:ascii="GHEA Grapalat" w:hAnsi="GHEA Grapalat"/>
        </w:rPr>
        <w:t>,</w:t>
      </w:r>
      <w:r w:rsidR="008B1BFF" w:rsidRPr="0005021F">
        <w:rPr>
          <w:rFonts w:ascii="GHEA Grapalat" w:hAnsi="GHEA Grapalat"/>
        </w:rPr>
        <w:t xml:space="preserve"> </w:t>
      </w:r>
      <w:r w:rsidR="001A0342" w:rsidRPr="0005021F">
        <w:rPr>
          <w:rFonts w:ascii="GHEA Grapalat" w:hAnsi="GHEA Grapalat"/>
        </w:rPr>
        <w:t>while</w:t>
      </w:r>
      <w:r w:rsidR="008B1BFF" w:rsidRPr="0005021F">
        <w:rPr>
          <w:rFonts w:ascii="GHEA Grapalat" w:hAnsi="GHEA Grapalat"/>
        </w:rPr>
        <w:t xml:space="preserve"> in case of a closed tender</w:t>
      </w:r>
      <w:r w:rsidR="001A0342" w:rsidRPr="0005021F">
        <w:rPr>
          <w:rFonts w:ascii="GHEA Grapalat" w:hAnsi="GHEA Grapalat"/>
        </w:rPr>
        <w:t xml:space="preserve"> the </w:t>
      </w:r>
      <w:r w:rsidR="00104903" w:rsidRPr="0005021F">
        <w:rPr>
          <w:rFonts w:ascii="GHEA Grapalat" w:hAnsi="GHEA Grapalat"/>
        </w:rPr>
        <w:t xml:space="preserve">clarification on the contents of the </w:t>
      </w:r>
      <w:r w:rsidR="00681F25" w:rsidRPr="0005021F">
        <w:rPr>
          <w:rFonts w:ascii="GHEA Grapalat" w:hAnsi="GHEA Grapalat"/>
        </w:rPr>
        <w:t xml:space="preserve">enquiry </w:t>
      </w:r>
      <w:r w:rsidR="00104903" w:rsidRPr="0005021F">
        <w:rPr>
          <w:rFonts w:ascii="GHEA Grapalat" w:hAnsi="GHEA Grapalat"/>
        </w:rPr>
        <w:t xml:space="preserve">and clarifications shall be provided to bidders having received </w:t>
      </w:r>
      <w:r w:rsidR="0065735B" w:rsidRPr="0005021F">
        <w:rPr>
          <w:rFonts w:ascii="GHEA Grapalat" w:hAnsi="GHEA Grapalat"/>
        </w:rPr>
        <w:t>an</w:t>
      </w:r>
      <w:r w:rsidR="00104903" w:rsidRPr="0005021F">
        <w:rPr>
          <w:rFonts w:ascii="GHEA Grapalat" w:hAnsi="GHEA Grapalat"/>
        </w:rPr>
        <w:t xml:space="preserve"> invitation. </w:t>
      </w:r>
    </w:p>
    <w:p w:rsidR="005B0E3B" w:rsidRPr="0005021F" w:rsidRDefault="00DF6491" w:rsidP="006D7DAB">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A clarification shall not be provided, where the </w:t>
      </w:r>
      <w:r w:rsidR="00681F25" w:rsidRPr="0005021F">
        <w:rPr>
          <w:rFonts w:ascii="GHEA Grapalat" w:hAnsi="GHEA Grapalat"/>
        </w:rPr>
        <w:t xml:space="preserve">enquiry </w:t>
      </w:r>
      <w:r w:rsidR="00104903" w:rsidRPr="0005021F">
        <w:rPr>
          <w:rFonts w:ascii="GHEA Grapalat" w:hAnsi="GHEA Grapalat"/>
        </w:rPr>
        <w:t xml:space="preserve">has been </w:t>
      </w:r>
      <w:r w:rsidR="00681F25" w:rsidRPr="0005021F">
        <w:rPr>
          <w:rFonts w:ascii="GHEA Grapalat" w:hAnsi="GHEA Grapalat"/>
        </w:rPr>
        <w:t>made</w:t>
      </w:r>
      <w:r w:rsidR="00104903" w:rsidRPr="0005021F">
        <w:rPr>
          <w:rFonts w:ascii="GHEA Grapalat" w:hAnsi="GHEA Grapalat"/>
        </w:rPr>
        <w:t xml:space="preserve"> with violation of the time limit stipulated by this Article, as well as where the </w:t>
      </w:r>
      <w:r w:rsidR="00681F25" w:rsidRPr="0005021F">
        <w:rPr>
          <w:rFonts w:ascii="GHEA Grapalat" w:hAnsi="GHEA Grapalat"/>
        </w:rPr>
        <w:t xml:space="preserve">enquiry </w:t>
      </w:r>
      <w:r w:rsidR="00851111" w:rsidRPr="0005021F">
        <w:rPr>
          <w:rFonts w:ascii="GHEA Grapalat" w:hAnsi="GHEA Grapalat"/>
        </w:rPr>
        <w:t>falls</w:t>
      </w:r>
      <w:r w:rsidR="00104903" w:rsidRPr="0005021F">
        <w:rPr>
          <w:rFonts w:ascii="GHEA Grapalat" w:hAnsi="GHEA Grapalat"/>
        </w:rPr>
        <w:t xml:space="preserve"> beyond the contents of the invitation. Moreover, the bidder shall be notified in writing </w:t>
      </w:r>
      <w:r w:rsidR="00104903" w:rsidRPr="0005021F">
        <w:rPr>
          <w:rFonts w:ascii="GHEA Grapalat" w:hAnsi="GHEA Grapalat"/>
        </w:rPr>
        <w:lastRenderedPageBreak/>
        <w:t xml:space="preserve">about the grounds for not providing the clarification within two calendar days following the day of receipt of </w:t>
      </w:r>
      <w:r w:rsidR="0065735B" w:rsidRPr="0005021F">
        <w:rPr>
          <w:rFonts w:ascii="GHEA Grapalat" w:hAnsi="GHEA Grapalat"/>
        </w:rPr>
        <w:t>the</w:t>
      </w:r>
      <w:r w:rsidR="00104903" w:rsidRPr="0005021F">
        <w:rPr>
          <w:rFonts w:ascii="GHEA Grapalat" w:hAnsi="GHEA Grapalat"/>
        </w:rPr>
        <w:t xml:space="preserve"> </w:t>
      </w:r>
      <w:r w:rsidR="00681F25" w:rsidRPr="0005021F">
        <w:rPr>
          <w:rFonts w:ascii="GHEA Grapalat" w:hAnsi="GHEA Grapalat"/>
        </w:rPr>
        <w:t>enquiry</w:t>
      </w:r>
      <w:r w:rsidR="00104903" w:rsidRPr="0005021F">
        <w:rPr>
          <w:rFonts w:ascii="GHEA Grapalat" w:hAnsi="GHEA Grapalat"/>
        </w:rPr>
        <w:t>.</w:t>
      </w:r>
    </w:p>
    <w:p w:rsidR="005B0E3B" w:rsidRPr="0005021F" w:rsidRDefault="00DF6491" w:rsidP="006D7DAB">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Modifications may be made to the invitation at least five calendar days prior to expiry of the deadline for submission of bids. In case of an open tender, a notice on making a modification and the conditions for provision thereof shall be published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 xml:space="preserve">within three calendar days following the day of making a modification, and in case of a closed tender the modifications shall be provided to bidders having received an invitation. </w:t>
      </w:r>
    </w:p>
    <w:p w:rsidR="005B0E3B" w:rsidRPr="0005021F" w:rsidRDefault="00DF6491" w:rsidP="006D7DAB">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In case of making modifications to the invitation for the open tender, the</w:t>
      </w:r>
      <w:r w:rsidRPr="0005021F">
        <w:rPr>
          <w:rFonts w:ascii="Courier New" w:hAnsi="Courier New" w:cs="Courier New"/>
        </w:rPr>
        <w:t> </w:t>
      </w:r>
      <w:r w:rsidR="00104903" w:rsidRPr="0005021F">
        <w:rPr>
          <w:rFonts w:ascii="GHEA Grapalat" w:hAnsi="GHEA Grapalat"/>
        </w:rPr>
        <w:t>deadline for submission of bids shall be calculated from the day of publishing the</w:t>
      </w:r>
      <w:r w:rsidRPr="0005021F">
        <w:rPr>
          <w:rFonts w:ascii="Courier New" w:hAnsi="Courier New" w:cs="Courier New"/>
        </w:rPr>
        <w:t> </w:t>
      </w:r>
      <w:r w:rsidR="00104903" w:rsidRPr="0005021F">
        <w:rPr>
          <w:rFonts w:ascii="GHEA Grapalat" w:hAnsi="GHEA Grapalat"/>
        </w:rPr>
        <w:t>notice on the modifications in the</w:t>
      </w:r>
      <w:r w:rsidR="00FC294D" w:rsidRPr="0005021F">
        <w:rPr>
          <w:rFonts w:ascii="GHEA Grapalat" w:hAnsi="GHEA Grapalat"/>
        </w:rPr>
        <w:t xml:space="preserve"> </w:t>
      </w:r>
      <w:r w:rsidR="00031CE2" w:rsidRPr="0005021F">
        <w:rPr>
          <w:rFonts w:ascii="GHEA Grapalat" w:hAnsi="GHEA Grapalat"/>
        </w:rPr>
        <w:t>bulletin</w:t>
      </w:r>
      <w:r w:rsidR="00104903" w:rsidRPr="0005021F">
        <w:rPr>
          <w:rFonts w:ascii="GHEA Grapalat" w:hAnsi="GHEA Grapalat"/>
        </w:rPr>
        <w:t xml:space="preserve">, and in case of a closed tender — from the day of providing the modifications made to the invitation to the bidders having received an invitation. </w:t>
      </w:r>
    </w:p>
    <w:p w:rsidR="005B0E3B" w:rsidRPr="0005021F" w:rsidRDefault="00DF6491" w:rsidP="00DF6491">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A protocol on the activities performed according to this Article and the</w:t>
      </w:r>
      <w:r w:rsidR="00675288" w:rsidRPr="0005021F">
        <w:rPr>
          <w:rFonts w:ascii="GHEA Grapalat" w:hAnsi="GHEA Grapalat"/>
        </w:rPr>
        <w:t>ir</w:t>
      </w:r>
      <w:r w:rsidR="00104903" w:rsidRPr="0005021F">
        <w:rPr>
          <w:rFonts w:ascii="GHEA Grapalat" w:hAnsi="GHEA Grapalat"/>
        </w:rPr>
        <w:t xml:space="preserve"> results shall be drawn up, which is attached to the </w:t>
      </w:r>
      <w:r w:rsidR="00ED057F" w:rsidRPr="0005021F">
        <w:rPr>
          <w:rFonts w:ascii="GHEA Grapalat" w:hAnsi="GHEA Grapalat"/>
        </w:rPr>
        <w:t>protocol</w:t>
      </w:r>
      <w:r w:rsidR="00104903" w:rsidRPr="0005021F">
        <w:rPr>
          <w:rFonts w:ascii="GHEA Grapalat" w:hAnsi="GHEA Grapalat"/>
        </w:rPr>
        <w:t xml:space="preserve"> of the procurement procedure.</w:t>
      </w:r>
    </w:p>
    <w:p w:rsidR="00DF6491" w:rsidRPr="0005021F" w:rsidRDefault="00DF6491" w:rsidP="009C5038">
      <w:pPr>
        <w:spacing w:after="160" w:line="360" w:lineRule="auto"/>
        <w:jc w:val="center"/>
        <w:rPr>
          <w:rFonts w:ascii="GHEA Grapalat" w:hAnsi="GHEA Grapalat"/>
        </w:rPr>
      </w:pPr>
    </w:p>
    <w:p w:rsidR="00DF6491" w:rsidRPr="0005021F" w:rsidRDefault="00DF6491" w:rsidP="009C5038">
      <w:pPr>
        <w:spacing w:after="160" w:line="360" w:lineRule="auto"/>
        <w:jc w:val="center"/>
        <w:rPr>
          <w:rFonts w:ascii="GHEA Grapalat" w:hAnsi="GHEA Grapalat"/>
        </w:rPr>
      </w:pPr>
    </w:p>
    <w:p w:rsidR="00DF6491" w:rsidRPr="0005021F" w:rsidRDefault="00104903" w:rsidP="009C5038">
      <w:pPr>
        <w:spacing w:after="160" w:line="360" w:lineRule="auto"/>
        <w:ind w:left="567" w:right="566"/>
        <w:jc w:val="center"/>
        <w:rPr>
          <w:rFonts w:ascii="GHEA Grapalat" w:hAnsi="GHEA Grapalat"/>
          <w:b/>
        </w:rPr>
      </w:pPr>
      <w:r w:rsidRPr="0005021F">
        <w:rPr>
          <w:rFonts w:ascii="GHEA Grapalat" w:hAnsi="GHEA Grapalat"/>
          <w:b/>
        </w:rPr>
        <w:t>CHAPTER 2</w:t>
      </w:r>
    </w:p>
    <w:p w:rsidR="005B0E3B" w:rsidRPr="0005021F" w:rsidRDefault="00104903" w:rsidP="009C5038">
      <w:pPr>
        <w:spacing w:after="160" w:line="360" w:lineRule="auto"/>
        <w:ind w:left="567" w:right="566"/>
        <w:jc w:val="center"/>
        <w:rPr>
          <w:rFonts w:ascii="GHEA Grapalat" w:hAnsi="GHEA Grapalat"/>
        </w:rPr>
      </w:pPr>
      <w:r w:rsidRPr="0005021F">
        <w:rPr>
          <w:rFonts w:ascii="GHEA Grapalat" w:hAnsi="GHEA Grapalat"/>
          <w:b/>
        </w:rPr>
        <w:t>BIDS</w:t>
      </w:r>
    </w:p>
    <w:p w:rsidR="005B0E3B" w:rsidRPr="0005021F" w:rsidRDefault="005B0E3B" w:rsidP="009C5038">
      <w:pPr>
        <w:spacing w:after="160" w:line="360" w:lineRule="auto"/>
        <w:jc w:val="center"/>
        <w:rPr>
          <w:rFonts w:ascii="GHEA Grapalat" w:hAnsi="GHEA Grapalat"/>
        </w:rPr>
      </w:pPr>
    </w:p>
    <w:tbl>
      <w:tblPr>
        <w:tblW w:w="0" w:type="auto"/>
        <w:jc w:val="center"/>
        <w:tblCellSpacing w:w="0" w:type="dxa"/>
        <w:tblCellMar>
          <w:left w:w="0" w:type="dxa"/>
          <w:right w:w="0" w:type="dxa"/>
        </w:tblCellMar>
        <w:tblLook w:val="04A0"/>
      </w:tblPr>
      <w:tblGrid>
        <w:gridCol w:w="1640"/>
        <w:gridCol w:w="7431"/>
      </w:tblGrid>
      <w:tr w:rsidR="005B0E3B" w:rsidRPr="0005021F" w:rsidTr="00F0705A">
        <w:trPr>
          <w:tblCellSpacing w:w="0" w:type="dxa"/>
          <w:jc w:val="center"/>
        </w:trPr>
        <w:tc>
          <w:tcPr>
            <w:tcW w:w="1652" w:type="dxa"/>
          </w:tcPr>
          <w:p w:rsidR="005B0E3B" w:rsidRPr="0005021F" w:rsidRDefault="00104903" w:rsidP="00F0705A">
            <w:pPr>
              <w:spacing w:after="160" w:line="360" w:lineRule="auto"/>
              <w:jc w:val="center"/>
              <w:rPr>
                <w:rFonts w:ascii="GHEA Grapalat" w:hAnsi="GHEA Grapalat"/>
              </w:rPr>
            </w:pPr>
            <w:r w:rsidRPr="0005021F">
              <w:rPr>
                <w:rFonts w:ascii="GHEA Grapalat" w:hAnsi="GHEA Grapalat"/>
                <w:b/>
              </w:rPr>
              <w:t>Article 30.</w:t>
            </w:r>
          </w:p>
        </w:tc>
        <w:tc>
          <w:tcPr>
            <w:tcW w:w="7512" w:type="dxa"/>
            <w:vAlign w:val="center"/>
          </w:tcPr>
          <w:p w:rsidR="005B0E3B" w:rsidRPr="0005021F" w:rsidRDefault="00104903" w:rsidP="00F0705A">
            <w:pPr>
              <w:spacing w:after="160" w:line="360" w:lineRule="auto"/>
              <w:ind w:left="61"/>
              <w:rPr>
                <w:rFonts w:ascii="GHEA Grapalat" w:hAnsi="GHEA Grapalat"/>
              </w:rPr>
            </w:pPr>
            <w:r w:rsidRPr="0005021F">
              <w:rPr>
                <w:rFonts w:ascii="GHEA Grapalat" w:hAnsi="GHEA Grapalat"/>
                <w:b/>
              </w:rPr>
              <w:t>Submission of bids</w:t>
            </w:r>
          </w:p>
        </w:tc>
      </w:tr>
    </w:tbl>
    <w:p w:rsidR="005B0E3B" w:rsidRPr="0005021F" w:rsidRDefault="00DF6491" w:rsidP="00DF6491">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bidder may not submit more than one bid for the same procedure. The</w:t>
      </w:r>
      <w:r w:rsidRPr="0005021F">
        <w:rPr>
          <w:rFonts w:ascii="Courier New" w:hAnsi="Courier New" w:cs="Courier New"/>
        </w:rPr>
        <w:t> </w:t>
      </w:r>
      <w:r w:rsidR="00104903" w:rsidRPr="0005021F">
        <w:rPr>
          <w:rFonts w:ascii="GHEA Grapalat" w:hAnsi="GHEA Grapalat"/>
        </w:rPr>
        <w:t>bidder shall submit the bid as prescribed by the invitation. The bid shall include the following documents approved by the bidder:</w:t>
      </w:r>
    </w:p>
    <w:p w:rsidR="005B0E3B" w:rsidRPr="0005021F" w:rsidRDefault="00DF6491" w:rsidP="00DF6491">
      <w:pPr>
        <w:tabs>
          <w:tab w:val="left" w:pos="567"/>
        </w:tabs>
        <w:spacing w:after="160" w:line="360" w:lineRule="auto"/>
        <w:jc w:val="both"/>
        <w:rPr>
          <w:rFonts w:ascii="GHEA Grapalat" w:hAnsi="GHEA Grapalat"/>
        </w:rPr>
      </w:pPr>
      <w:r w:rsidRPr="0005021F">
        <w:rPr>
          <w:rFonts w:ascii="GHEA Grapalat" w:hAnsi="GHEA Grapalat"/>
        </w:rPr>
        <w:lastRenderedPageBreak/>
        <w:t>(1)</w:t>
      </w:r>
      <w:r w:rsidRPr="0005021F">
        <w:rPr>
          <w:rFonts w:ascii="GHEA Grapalat" w:hAnsi="GHEA Grapalat"/>
        </w:rPr>
        <w:tab/>
      </w:r>
      <w:r w:rsidR="00934133"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w:t>
      </w:r>
      <w:r w:rsidR="000F4B40" w:rsidRPr="0005021F">
        <w:rPr>
          <w:rFonts w:ascii="GHEA Grapalat" w:hAnsi="GHEA Grapalat"/>
        </w:rPr>
        <w:t>statement</w:t>
      </w:r>
      <w:r w:rsidR="00104903" w:rsidRPr="0005021F">
        <w:rPr>
          <w:rFonts w:ascii="GHEA Grapalat" w:hAnsi="GHEA Grapalat"/>
        </w:rPr>
        <w:t xml:space="preserve"> on compliance of the bidder's data with the requirements of the</w:t>
      </w:r>
      <w:r w:rsidRPr="0005021F">
        <w:rPr>
          <w:rFonts w:ascii="Courier New" w:hAnsi="Courier New" w:cs="Courier New"/>
        </w:rPr>
        <w:t> </w:t>
      </w:r>
      <w:r w:rsidR="00104903" w:rsidRPr="0005021F">
        <w:rPr>
          <w:rFonts w:ascii="GHEA Grapalat" w:hAnsi="GHEA Grapalat"/>
        </w:rPr>
        <w:t>invitation;</w:t>
      </w:r>
    </w:p>
    <w:p w:rsidR="005B0E3B" w:rsidRPr="0005021F" w:rsidRDefault="00DF6491" w:rsidP="0082633B">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934133"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price proposal;</w:t>
      </w:r>
    </w:p>
    <w:p w:rsidR="005B0E3B" w:rsidRPr="0005021F" w:rsidRDefault="00DF6491" w:rsidP="00DF6491">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934133"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non-price proposal (technical proposal or technical specification), where it is provided for by the invitation;</w:t>
      </w:r>
    </w:p>
    <w:p w:rsidR="005B0E3B" w:rsidRPr="0005021F" w:rsidRDefault="00DF6491" w:rsidP="0082633B">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934133" w:rsidRPr="0005021F">
        <w:rPr>
          <w:rFonts w:ascii="GHEA Grapalat" w:hAnsi="GHEA Grapalat"/>
        </w:rPr>
        <w:t>o</w:t>
      </w:r>
      <w:r w:rsidR="008B1BFF" w:rsidRPr="0005021F">
        <w:rPr>
          <w:rFonts w:ascii="GHEA Grapalat" w:hAnsi="GHEA Grapalat"/>
        </w:rPr>
        <w:t>ther</w:t>
      </w:r>
      <w:r w:rsidR="00104903" w:rsidRPr="0005021F">
        <w:rPr>
          <w:rFonts w:ascii="GHEA Grapalat" w:hAnsi="GHEA Grapalat"/>
        </w:rPr>
        <w:t xml:space="preserve"> documents (information) provided for by the invitation.</w:t>
      </w:r>
    </w:p>
    <w:p w:rsidR="005B0E3B" w:rsidRPr="0005021F" w:rsidRDefault="00DF6491" w:rsidP="00DF6491">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In case the bid is submitted in </w:t>
      </w:r>
      <w:r w:rsidR="00675288" w:rsidRPr="0005021F">
        <w:rPr>
          <w:rFonts w:ascii="GHEA Grapalat" w:hAnsi="GHEA Grapalat"/>
        </w:rPr>
        <w:t>hard copy</w:t>
      </w:r>
      <w:r w:rsidR="00104903" w:rsidRPr="0005021F">
        <w:rPr>
          <w:rFonts w:ascii="GHEA Grapalat" w:hAnsi="GHEA Grapalat"/>
        </w:rPr>
        <w:t xml:space="preserve">, the bidder's proposals and related documents shall be placed into an envelope which is glued by the person submitting it. The documents placed into the envelope shall consist of the original documents and the copies in the number referred to in the invitation. The </w:t>
      </w:r>
      <w:r w:rsidR="00CA5418" w:rsidRPr="0005021F">
        <w:rPr>
          <w:rFonts w:ascii="GHEA Grapalat" w:hAnsi="GHEA Grapalat"/>
        </w:rPr>
        <w:t xml:space="preserve">packages of documents shall be marked with the </w:t>
      </w:r>
      <w:r w:rsidR="00104903" w:rsidRPr="0005021F">
        <w:rPr>
          <w:rFonts w:ascii="GHEA Grapalat" w:hAnsi="GHEA Grapalat"/>
        </w:rPr>
        <w:t xml:space="preserve">words </w:t>
      </w:r>
      <w:r w:rsidR="00934133" w:rsidRPr="0005021F">
        <w:rPr>
          <w:rFonts w:ascii="GHEA Grapalat" w:hAnsi="GHEA Grapalat"/>
        </w:rPr>
        <w:t>“</w:t>
      </w:r>
      <w:r w:rsidR="00104903" w:rsidRPr="0005021F">
        <w:rPr>
          <w:rFonts w:ascii="GHEA Grapalat" w:hAnsi="GHEA Grapalat"/>
        </w:rPr>
        <w:t>original</w:t>
      </w:r>
      <w:r w:rsidR="00934133" w:rsidRPr="0005021F">
        <w:rPr>
          <w:rFonts w:ascii="GHEA Grapalat" w:hAnsi="GHEA Grapalat"/>
        </w:rPr>
        <w:t>”</w:t>
      </w:r>
      <w:r w:rsidR="00104903" w:rsidRPr="0005021F">
        <w:rPr>
          <w:rFonts w:ascii="GHEA Grapalat" w:hAnsi="GHEA Grapalat"/>
        </w:rPr>
        <w:t xml:space="preserve"> and </w:t>
      </w:r>
      <w:r w:rsidR="00934133" w:rsidRPr="0005021F">
        <w:rPr>
          <w:rFonts w:ascii="GHEA Grapalat" w:hAnsi="GHEA Grapalat"/>
        </w:rPr>
        <w:t>“copy”</w:t>
      </w:r>
      <w:r w:rsidR="00104903" w:rsidRPr="0005021F">
        <w:rPr>
          <w:rFonts w:ascii="GHEA Grapalat" w:hAnsi="GHEA Grapalat"/>
        </w:rPr>
        <w:t xml:space="preserve"> </w:t>
      </w:r>
      <w:r w:rsidR="00CA5418" w:rsidRPr="0005021F">
        <w:rPr>
          <w:rFonts w:ascii="GHEA Grapalat" w:hAnsi="GHEA Grapalat"/>
        </w:rPr>
        <w:t>respectively</w:t>
      </w:r>
      <w:r w:rsidR="00104903" w:rsidRPr="0005021F">
        <w:rPr>
          <w:rFonts w:ascii="GHEA Grapalat" w:hAnsi="GHEA Grapalat"/>
        </w:rPr>
        <w:t>. The</w:t>
      </w:r>
      <w:r w:rsidRPr="0005021F">
        <w:rPr>
          <w:rFonts w:ascii="Courier New" w:hAnsi="Courier New" w:cs="Courier New"/>
        </w:rPr>
        <w:t> </w:t>
      </w:r>
      <w:r w:rsidR="00104903" w:rsidRPr="0005021F">
        <w:rPr>
          <w:rFonts w:ascii="GHEA Grapalat" w:hAnsi="GHEA Grapalat"/>
        </w:rPr>
        <w:t>envelope and the documents provided for by the invitation, drawn up by the</w:t>
      </w:r>
      <w:r w:rsidR="00F0705A" w:rsidRPr="0005021F">
        <w:rPr>
          <w:rFonts w:ascii="Courier New" w:hAnsi="Courier New" w:cs="Courier New"/>
        </w:rPr>
        <w:t> </w:t>
      </w:r>
      <w:r w:rsidR="00104903" w:rsidRPr="0005021F">
        <w:rPr>
          <w:rFonts w:ascii="GHEA Grapalat" w:hAnsi="GHEA Grapalat"/>
        </w:rPr>
        <w:t xml:space="preserve">bidder shall be signed by the person submitting them or </w:t>
      </w:r>
      <w:r w:rsidR="002570C0" w:rsidRPr="0005021F">
        <w:rPr>
          <w:rFonts w:ascii="GHEA Grapalat" w:hAnsi="GHEA Grapalat"/>
        </w:rPr>
        <w:t xml:space="preserve">the </w:t>
      </w:r>
      <w:r w:rsidR="00104903" w:rsidRPr="0005021F">
        <w:rPr>
          <w:rFonts w:ascii="GHEA Grapalat" w:hAnsi="GHEA Grapalat"/>
        </w:rPr>
        <w:t xml:space="preserve">authorised person </w:t>
      </w:r>
      <w:r w:rsidR="002570C0" w:rsidRPr="0005021F">
        <w:rPr>
          <w:rFonts w:ascii="GHEA Grapalat" w:hAnsi="GHEA Grapalat"/>
        </w:rPr>
        <w:t xml:space="preserve">thereof </w:t>
      </w:r>
      <w:r w:rsidR="00104903" w:rsidRPr="0005021F">
        <w:rPr>
          <w:rFonts w:ascii="GHEA Grapalat" w:hAnsi="GHEA Grapalat"/>
        </w:rPr>
        <w:t xml:space="preserve">(hereinafter referred to as </w:t>
      </w:r>
      <w:r w:rsidR="00934133" w:rsidRPr="0005021F">
        <w:rPr>
          <w:rFonts w:ascii="GHEA Grapalat" w:hAnsi="GHEA Grapalat"/>
        </w:rPr>
        <w:t>“</w:t>
      </w:r>
      <w:r w:rsidR="00104903" w:rsidRPr="0005021F">
        <w:rPr>
          <w:rFonts w:ascii="GHEA Grapalat" w:hAnsi="GHEA Grapalat"/>
        </w:rPr>
        <w:t>the agent</w:t>
      </w:r>
      <w:r w:rsidR="00934133" w:rsidRPr="0005021F">
        <w:rPr>
          <w:rFonts w:ascii="GHEA Grapalat" w:hAnsi="GHEA Grapalat"/>
        </w:rPr>
        <w:t>”</w:t>
      </w:r>
      <w:r w:rsidR="00104903" w:rsidRPr="0005021F">
        <w:rPr>
          <w:rFonts w:ascii="GHEA Grapalat" w:hAnsi="GHEA Grapalat"/>
        </w:rPr>
        <w:t>). Where the bid is submitted by the</w:t>
      </w:r>
      <w:r w:rsidR="00F0705A" w:rsidRPr="0005021F">
        <w:rPr>
          <w:rFonts w:ascii="Courier New" w:hAnsi="Courier New" w:cs="Courier New"/>
        </w:rPr>
        <w:t> </w:t>
      </w:r>
      <w:r w:rsidR="00104903" w:rsidRPr="0005021F">
        <w:rPr>
          <w:rFonts w:ascii="GHEA Grapalat" w:hAnsi="GHEA Grapalat"/>
        </w:rPr>
        <w:t xml:space="preserve">agent, a document certifying </w:t>
      </w:r>
      <w:r w:rsidR="002570C0" w:rsidRPr="0005021F">
        <w:rPr>
          <w:rFonts w:ascii="GHEA Grapalat" w:hAnsi="GHEA Grapalat"/>
        </w:rPr>
        <w:t xml:space="preserve">the </w:t>
      </w:r>
      <w:r w:rsidR="00104903" w:rsidRPr="0005021F">
        <w:rPr>
          <w:rFonts w:ascii="GHEA Grapalat" w:hAnsi="GHEA Grapalat"/>
        </w:rPr>
        <w:t xml:space="preserve">power </w:t>
      </w:r>
      <w:r w:rsidR="002570C0" w:rsidRPr="0005021F">
        <w:rPr>
          <w:rFonts w:ascii="GHEA Grapalat" w:hAnsi="GHEA Grapalat"/>
        </w:rPr>
        <w:t xml:space="preserve">thereof </w:t>
      </w:r>
      <w:r w:rsidR="00104903" w:rsidRPr="0005021F">
        <w:rPr>
          <w:rFonts w:ascii="GHEA Grapalat" w:hAnsi="GHEA Grapalat"/>
        </w:rPr>
        <w:t>to submit a bid shall be submitted with the bid.</w:t>
      </w:r>
    </w:p>
    <w:p w:rsidR="005B0E3B" w:rsidRPr="0005021F" w:rsidRDefault="00DF6491" w:rsidP="00DF6491">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The following shall be </w:t>
      </w:r>
      <w:r w:rsidR="00F82EA4" w:rsidRPr="0005021F">
        <w:rPr>
          <w:rFonts w:ascii="GHEA Grapalat" w:hAnsi="GHEA Grapalat"/>
        </w:rPr>
        <w:t>indicated</w:t>
      </w:r>
      <w:r w:rsidR="00104903" w:rsidRPr="0005021F">
        <w:rPr>
          <w:rFonts w:ascii="GHEA Grapalat" w:hAnsi="GHEA Grapalat"/>
        </w:rPr>
        <w:t xml:space="preserve"> on the</w:t>
      </w:r>
      <w:r w:rsidRPr="0005021F">
        <w:rPr>
          <w:rFonts w:ascii="Courier New" w:hAnsi="Courier New" w:cs="Courier New"/>
        </w:rPr>
        <w:t> </w:t>
      </w:r>
      <w:r w:rsidR="00104903" w:rsidRPr="0005021F">
        <w:rPr>
          <w:rFonts w:ascii="GHEA Grapalat" w:hAnsi="GHEA Grapalat"/>
        </w:rPr>
        <w:t>envelope referred to in part 2 of this Article</w:t>
      </w:r>
      <w:r w:rsidR="00F82EA4" w:rsidRPr="0005021F">
        <w:rPr>
          <w:rFonts w:ascii="GHEA Grapalat" w:hAnsi="GHEA Grapalat"/>
        </w:rPr>
        <w:t xml:space="preserve"> in the language of the bid</w:t>
      </w:r>
      <w:r w:rsidR="00104903" w:rsidRPr="0005021F">
        <w:rPr>
          <w:rFonts w:ascii="GHEA Grapalat" w:hAnsi="GHEA Grapalat"/>
        </w:rPr>
        <w:t xml:space="preserve">: </w:t>
      </w:r>
    </w:p>
    <w:p w:rsidR="005B0E3B" w:rsidRPr="0005021F" w:rsidRDefault="00DF6491" w:rsidP="00DF6491">
      <w:pPr>
        <w:tabs>
          <w:tab w:val="left" w:pos="567"/>
        </w:tabs>
        <w:spacing w:after="160" w:line="360" w:lineRule="auto"/>
        <w:jc w:val="both"/>
        <w:rPr>
          <w:rFonts w:ascii="GHEA Grapalat" w:hAnsi="GHEA Grapalat"/>
          <w:spacing w:val="-6"/>
        </w:rPr>
      </w:pPr>
      <w:r w:rsidRPr="0005021F">
        <w:rPr>
          <w:rFonts w:ascii="GHEA Grapalat" w:hAnsi="GHEA Grapalat"/>
        </w:rPr>
        <w:t>(1)</w:t>
      </w:r>
      <w:r w:rsidRPr="0005021F">
        <w:rPr>
          <w:rFonts w:ascii="GHEA Grapalat" w:hAnsi="GHEA Grapalat"/>
          <w:spacing w:val="-6"/>
        </w:rPr>
        <w:tab/>
      </w:r>
      <w:r w:rsidR="00934133" w:rsidRPr="0005021F">
        <w:rPr>
          <w:rFonts w:ascii="GHEA Grapalat" w:hAnsi="GHEA Grapalat"/>
          <w:spacing w:val="-6"/>
        </w:rPr>
        <w:t>n</w:t>
      </w:r>
      <w:r w:rsidR="008B1BFF" w:rsidRPr="0005021F">
        <w:rPr>
          <w:rFonts w:ascii="GHEA Grapalat" w:hAnsi="GHEA Grapalat"/>
          <w:spacing w:val="-6"/>
        </w:rPr>
        <w:t>ame</w:t>
      </w:r>
      <w:r w:rsidR="00104903" w:rsidRPr="0005021F">
        <w:rPr>
          <w:rFonts w:ascii="GHEA Grapalat" w:hAnsi="GHEA Grapalat"/>
          <w:spacing w:val="-6"/>
        </w:rPr>
        <w:t xml:space="preserve"> of the contracting authority and the venue (address) for submission of the bid;</w:t>
      </w:r>
    </w:p>
    <w:p w:rsidR="005B0E3B" w:rsidRPr="0005021F" w:rsidRDefault="00DF6491" w:rsidP="00E105FE">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934133" w:rsidRPr="0005021F">
        <w:rPr>
          <w:rFonts w:ascii="GHEA Grapalat" w:hAnsi="GHEA Grapalat"/>
        </w:rPr>
        <w:t>c</w:t>
      </w:r>
      <w:r w:rsidR="008B1BFF" w:rsidRPr="0005021F">
        <w:rPr>
          <w:rFonts w:ascii="GHEA Grapalat" w:hAnsi="GHEA Grapalat"/>
        </w:rPr>
        <w:t>ode</w:t>
      </w:r>
      <w:r w:rsidR="00104903" w:rsidRPr="0005021F">
        <w:rPr>
          <w:rFonts w:ascii="GHEA Grapalat" w:hAnsi="GHEA Grapalat"/>
        </w:rPr>
        <w:t xml:space="preserve"> of the tender;</w:t>
      </w:r>
    </w:p>
    <w:p w:rsidR="005B0E3B" w:rsidRPr="0005021F" w:rsidRDefault="00DF6491" w:rsidP="00E105FE">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934133"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words </w:t>
      </w:r>
      <w:r w:rsidR="00934133" w:rsidRPr="0005021F">
        <w:rPr>
          <w:rFonts w:ascii="GHEA Grapalat" w:hAnsi="GHEA Grapalat"/>
        </w:rPr>
        <w:t>“</w:t>
      </w:r>
      <w:r w:rsidR="00104903" w:rsidRPr="0005021F">
        <w:rPr>
          <w:rFonts w:ascii="GHEA Grapalat" w:hAnsi="GHEA Grapalat"/>
        </w:rPr>
        <w:t>do not open until the session for bid opening</w:t>
      </w:r>
      <w:r w:rsidR="00934133" w:rsidRPr="0005021F">
        <w:rPr>
          <w:rFonts w:ascii="GHEA Grapalat" w:hAnsi="GHEA Grapalat"/>
        </w:rPr>
        <w:t>”</w:t>
      </w:r>
      <w:r w:rsidR="00104903" w:rsidRPr="0005021F">
        <w:rPr>
          <w:rFonts w:ascii="GHEA Grapalat" w:hAnsi="GHEA Grapalat"/>
        </w:rPr>
        <w:t>;</w:t>
      </w:r>
    </w:p>
    <w:p w:rsidR="005B0E3B" w:rsidRPr="0005021F" w:rsidRDefault="00DF6491" w:rsidP="00E105FE">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934133" w:rsidRPr="0005021F">
        <w:rPr>
          <w:rFonts w:ascii="GHEA Grapalat" w:hAnsi="GHEA Grapalat"/>
        </w:rPr>
        <w:t>n</w:t>
      </w:r>
      <w:r w:rsidR="008B1BFF" w:rsidRPr="0005021F">
        <w:rPr>
          <w:rFonts w:ascii="GHEA Grapalat" w:hAnsi="GHEA Grapalat"/>
        </w:rPr>
        <w:t>ame</w:t>
      </w:r>
      <w:r w:rsidR="00E105FE" w:rsidRPr="0005021F">
        <w:rPr>
          <w:rFonts w:ascii="GHEA Grapalat" w:hAnsi="GHEA Grapalat"/>
        </w:rPr>
        <w:t>,</w:t>
      </w:r>
      <w:r w:rsidR="00104903" w:rsidRPr="0005021F">
        <w:rPr>
          <w:rFonts w:ascii="GHEA Grapalat" w:hAnsi="GHEA Grapalat"/>
        </w:rPr>
        <w:t xml:space="preserve"> registered office and telephone number of the bidder.</w:t>
      </w:r>
    </w:p>
    <w:p w:rsidR="005B0E3B" w:rsidRPr="0005021F" w:rsidRDefault="00DF6491" w:rsidP="00E105FE">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The secretary shall register the bids in the bid register in the order of receipt, by </w:t>
      </w:r>
      <w:r w:rsidR="00F82EA4" w:rsidRPr="0005021F">
        <w:rPr>
          <w:rFonts w:ascii="GHEA Grapalat" w:hAnsi="GHEA Grapalat"/>
        </w:rPr>
        <w:t>indicating</w:t>
      </w:r>
      <w:r w:rsidR="00104903" w:rsidRPr="0005021F">
        <w:rPr>
          <w:rFonts w:ascii="GHEA Grapalat" w:hAnsi="GHEA Grapalat"/>
        </w:rPr>
        <w:t xml:space="preserve"> on the envelope the registration number, </w:t>
      </w:r>
      <w:r w:rsidR="00E36678" w:rsidRPr="0005021F">
        <w:rPr>
          <w:rFonts w:ascii="GHEA Grapalat" w:hAnsi="GHEA Grapalat"/>
        </w:rPr>
        <w:t>date</w:t>
      </w:r>
      <w:r w:rsidR="00104903" w:rsidRPr="0005021F">
        <w:rPr>
          <w:rFonts w:ascii="GHEA Grapalat" w:hAnsi="GHEA Grapalat"/>
        </w:rPr>
        <w:t xml:space="preserve"> and time. A statement of information shall be issued at the request of the bidder. </w:t>
      </w:r>
    </w:p>
    <w:p w:rsidR="005B0E3B" w:rsidRPr="0005021F" w:rsidRDefault="00DF6491" w:rsidP="00E105FE">
      <w:pPr>
        <w:tabs>
          <w:tab w:val="left" w:pos="567"/>
        </w:tabs>
        <w:spacing w:after="160" w:line="360" w:lineRule="auto"/>
        <w:jc w:val="both"/>
        <w:rPr>
          <w:rFonts w:ascii="GHEA Grapalat" w:hAnsi="GHEA Grapalat"/>
        </w:rPr>
      </w:pPr>
      <w:r w:rsidRPr="0005021F">
        <w:rPr>
          <w:rFonts w:ascii="GHEA Grapalat" w:hAnsi="GHEA Grapalat"/>
        </w:rPr>
        <w:lastRenderedPageBreak/>
        <w:t>5.</w:t>
      </w:r>
      <w:r w:rsidRPr="0005021F">
        <w:rPr>
          <w:rFonts w:ascii="GHEA Grapalat" w:hAnsi="GHEA Grapalat"/>
        </w:rPr>
        <w:tab/>
      </w:r>
      <w:r w:rsidR="00104903" w:rsidRPr="0005021F">
        <w:rPr>
          <w:rFonts w:ascii="GHEA Grapalat" w:hAnsi="GHEA Grapalat"/>
        </w:rPr>
        <w:t xml:space="preserve">The bids failing to comply with the requirements of this Article shall be rejected by the evaluation commission at the bid opening session and returned unchanged to the person </w:t>
      </w:r>
      <w:r w:rsidR="00F82EA4" w:rsidRPr="0005021F">
        <w:rPr>
          <w:rFonts w:ascii="GHEA Grapalat" w:hAnsi="GHEA Grapalat"/>
        </w:rPr>
        <w:t xml:space="preserve">having </w:t>
      </w:r>
      <w:r w:rsidR="00104903" w:rsidRPr="0005021F">
        <w:rPr>
          <w:rFonts w:ascii="GHEA Grapalat" w:hAnsi="GHEA Grapalat"/>
        </w:rPr>
        <w:t>submitted the bid.</w:t>
      </w:r>
    </w:p>
    <w:p w:rsidR="005B0E3B" w:rsidRPr="0005021F" w:rsidRDefault="00DF6491" w:rsidP="00E105FE">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spacing w:val="6"/>
        </w:rPr>
        <w:t>The bidders may participate in the procurement process as a joint venture (as a consortium). The</w:t>
      </w:r>
      <w:r w:rsidR="00104903" w:rsidRPr="0005021F">
        <w:rPr>
          <w:rFonts w:ascii="GHEA Grapalat" w:hAnsi="GHEA Grapalat"/>
        </w:rPr>
        <w:t xml:space="preserve"> procedure for participation in the procurement process as a joint venture shall be defined in the invitation. In such case:</w:t>
      </w:r>
    </w:p>
    <w:p w:rsidR="005B0E3B" w:rsidRPr="0005021F" w:rsidRDefault="00DF6491" w:rsidP="00E105FE">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800451"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bid shall also include a joint venture </w:t>
      </w:r>
      <w:r w:rsidR="00890383" w:rsidRPr="0005021F">
        <w:rPr>
          <w:rFonts w:ascii="GHEA Grapalat" w:hAnsi="GHEA Grapalat"/>
        </w:rPr>
        <w:t>agreement</w:t>
      </w:r>
      <w:r w:rsidR="00104903" w:rsidRPr="0005021F">
        <w:rPr>
          <w:rFonts w:ascii="GHEA Grapalat" w:hAnsi="GHEA Grapalat"/>
        </w:rPr>
        <w:t>;</w:t>
      </w:r>
    </w:p>
    <w:p w:rsidR="005B0E3B" w:rsidRPr="0005021F" w:rsidRDefault="00DF6491" w:rsidP="00E105FE">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0514A5" w:rsidRPr="0005021F">
        <w:rPr>
          <w:rFonts w:ascii="GHEA Grapalat" w:hAnsi="GHEA Grapalat"/>
        </w:rPr>
        <w:t>when</w:t>
      </w:r>
      <w:r w:rsidR="00104903" w:rsidRPr="0005021F">
        <w:rPr>
          <w:rFonts w:ascii="GHEA Grapalat" w:hAnsi="GHEA Grapalat"/>
        </w:rPr>
        <w:t xml:space="preserve"> evaluatin</w:t>
      </w:r>
      <w:r w:rsidR="000514A5" w:rsidRPr="0005021F">
        <w:rPr>
          <w:rFonts w:ascii="GHEA Grapalat" w:hAnsi="GHEA Grapalat"/>
        </w:rPr>
        <w:t>g</w:t>
      </w:r>
      <w:r w:rsidR="00104903" w:rsidRPr="0005021F">
        <w:rPr>
          <w:rFonts w:ascii="GHEA Grapalat" w:hAnsi="GHEA Grapalat"/>
        </w:rPr>
        <w:t xml:space="preserve"> the bid the combined qualifications of all the members to the joint venture agreement shall be considered;</w:t>
      </w:r>
    </w:p>
    <w:p w:rsidR="005B0E3B" w:rsidRPr="0005021F" w:rsidRDefault="00DF6491" w:rsidP="00E105FE">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800451"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bidders shall be held liable jointly and severally</w:t>
      </w:r>
      <w:r w:rsidR="00800451" w:rsidRPr="0005021F">
        <w:rPr>
          <w:rFonts w:ascii="GHEA Grapalat" w:hAnsi="GHEA Grapalat"/>
        </w:rPr>
        <w:t>;</w:t>
      </w:r>
    </w:p>
    <w:p w:rsidR="005B0E3B" w:rsidRPr="0005021F" w:rsidRDefault="00DF6491" w:rsidP="00E105FE">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800451" w:rsidRPr="0005021F">
        <w:rPr>
          <w:rFonts w:ascii="GHEA Grapalat" w:hAnsi="GHEA Grapalat"/>
        </w:rPr>
        <w:t>the p</w:t>
      </w:r>
      <w:r w:rsidR="008B1BFF" w:rsidRPr="0005021F">
        <w:rPr>
          <w:rFonts w:ascii="GHEA Grapalat" w:hAnsi="GHEA Grapalat"/>
        </w:rPr>
        <w:t>arty</w:t>
      </w:r>
      <w:r w:rsidR="00104903" w:rsidRPr="0005021F">
        <w:rPr>
          <w:rFonts w:ascii="GHEA Grapalat" w:hAnsi="GHEA Grapalat"/>
        </w:rPr>
        <w:t xml:space="preserve"> (parties) to the joint venture agreement may not submit separate bid</w:t>
      </w:r>
      <w:r w:rsidR="002570C0" w:rsidRPr="0005021F">
        <w:rPr>
          <w:rFonts w:ascii="GHEA Grapalat" w:hAnsi="GHEA Grapalat"/>
        </w:rPr>
        <w:t xml:space="preserve"> </w:t>
      </w:r>
      <w:r w:rsidR="00104903" w:rsidRPr="0005021F">
        <w:rPr>
          <w:rFonts w:ascii="GHEA Grapalat" w:hAnsi="GHEA Grapalat"/>
        </w:rPr>
        <w:t>(</w:t>
      </w:r>
      <w:r w:rsidR="002570C0" w:rsidRPr="0005021F">
        <w:rPr>
          <w:rFonts w:ascii="GHEA Grapalat" w:hAnsi="GHEA Grapalat"/>
        </w:rPr>
        <w:t>bid</w:t>
      </w:r>
      <w:r w:rsidR="00104903" w:rsidRPr="0005021F">
        <w:rPr>
          <w:rFonts w:ascii="GHEA Grapalat" w:hAnsi="GHEA Grapalat"/>
        </w:rPr>
        <w:t>s) for the same procedure.</w:t>
      </w:r>
    </w:p>
    <w:p w:rsidR="005B0E3B" w:rsidRPr="0005021F" w:rsidRDefault="005B0E3B" w:rsidP="00ED2277">
      <w:pPr>
        <w:spacing w:after="160" w:line="360" w:lineRule="auto"/>
        <w:ind w:firstLine="720"/>
        <w:rPr>
          <w:rFonts w:ascii="GHEA Grapalat" w:hAnsi="GHEA Grapalat"/>
        </w:rPr>
      </w:pPr>
    </w:p>
    <w:tbl>
      <w:tblPr>
        <w:tblW w:w="0" w:type="auto"/>
        <w:jc w:val="center"/>
        <w:tblCellSpacing w:w="0" w:type="dxa"/>
        <w:tblCellMar>
          <w:left w:w="0" w:type="dxa"/>
          <w:right w:w="0" w:type="dxa"/>
        </w:tblCellMar>
        <w:tblLook w:val="04A0"/>
      </w:tblPr>
      <w:tblGrid>
        <w:gridCol w:w="1742"/>
        <w:gridCol w:w="7329"/>
      </w:tblGrid>
      <w:tr w:rsidR="005B0E3B" w:rsidRPr="0005021F" w:rsidTr="00F0705A">
        <w:trPr>
          <w:tblCellSpacing w:w="0" w:type="dxa"/>
          <w:jc w:val="center"/>
        </w:trPr>
        <w:tc>
          <w:tcPr>
            <w:tcW w:w="1759" w:type="dxa"/>
          </w:tcPr>
          <w:p w:rsidR="005B0E3B" w:rsidRPr="0005021F" w:rsidRDefault="00104903" w:rsidP="00F0705A">
            <w:pPr>
              <w:spacing w:after="160" w:line="360" w:lineRule="auto"/>
              <w:jc w:val="center"/>
              <w:rPr>
                <w:rFonts w:ascii="GHEA Grapalat" w:hAnsi="GHEA Grapalat"/>
              </w:rPr>
            </w:pPr>
            <w:r w:rsidRPr="0005021F">
              <w:rPr>
                <w:rFonts w:ascii="GHEA Grapalat" w:hAnsi="GHEA Grapalat"/>
                <w:b/>
              </w:rPr>
              <w:t>Article 31.</w:t>
            </w:r>
          </w:p>
        </w:tc>
        <w:tc>
          <w:tcPr>
            <w:tcW w:w="7428" w:type="dxa"/>
            <w:vAlign w:val="center"/>
          </w:tcPr>
          <w:p w:rsidR="005B0E3B" w:rsidRPr="0005021F" w:rsidRDefault="00104903" w:rsidP="004D3AE6">
            <w:pPr>
              <w:spacing w:after="160" w:line="360" w:lineRule="auto"/>
              <w:ind w:left="79"/>
              <w:rPr>
                <w:rFonts w:ascii="GHEA Grapalat" w:hAnsi="GHEA Grapalat"/>
              </w:rPr>
            </w:pPr>
            <w:r w:rsidRPr="0005021F">
              <w:rPr>
                <w:rFonts w:ascii="GHEA Grapalat" w:hAnsi="GHEA Grapalat"/>
                <w:b/>
              </w:rPr>
              <w:t>Validity, withdrawal of and modification to bid</w:t>
            </w:r>
          </w:p>
        </w:tc>
      </w:tr>
    </w:tbl>
    <w:p w:rsidR="005B0E3B" w:rsidRPr="0005021F" w:rsidRDefault="00DF6491" w:rsidP="00ED2277">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A bid shall be valid until the conclusion of a contract, the withdrawal of the bid by the bidder, the rejection of the bid or declar</w:t>
      </w:r>
      <w:r w:rsidR="00FA1774" w:rsidRPr="0005021F">
        <w:rPr>
          <w:rFonts w:ascii="GHEA Grapalat" w:hAnsi="GHEA Grapalat"/>
        </w:rPr>
        <w:t xml:space="preserve">ation of the </w:t>
      </w:r>
      <w:r w:rsidR="00104903" w:rsidRPr="0005021F">
        <w:rPr>
          <w:rFonts w:ascii="GHEA Grapalat" w:hAnsi="GHEA Grapalat"/>
        </w:rPr>
        <w:t>procurement procedure as not having taken place, in accordance with this Law.</w:t>
      </w:r>
    </w:p>
    <w:p w:rsidR="005B0E3B" w:rsidRPr="0005021F" w:rsidRDefault="00DF6491" w:rsidP="00ED2277">
      <w:pPr>
        <w:tabs>
          <w:tab w:val="left" w:pos="567"/>
        </w:tabs>
        <w:spacing w:after="160" w:line="360" w:lineRule="auto"/>
        <w:jc w:val="both"/>
        <w:rPr>
          <w:rFonts w:ascii="GHEA Grapalat" w:hAnsi="GHEA Grapalat"/>
          <w:spacing w:val="6"/>
        </w:rPr>
      </w:pPr>
      <w:r w:rsidRPr="0005021F">
        <w:rPr>
          <w:rFonts w:ascii="GHEA Grapalat" w:hAnsi="GHEA Grapalat"/>
        </w:rPr>
        <w:t>2.</w:t>
      </w:r>
      <w:r w:rsidRPr="0005021F">
        <w:rPr>
          <w:rFonts w:ascii="GHEA Grapalat" w:hAnsi="GHEA Grapalat"/>
        </w:rPr>
        <w:tab/>
      </w:r>
      <w:r w:rsidR="00104903" w:rsidRPr="0005021F">
        <w:rPr>
          <w:rFonts w:ascii="GHEA Grapalat" w:hAnsi="GHEA Grapalat"/>
          <w:spacing w:val="6"/>
        </w:rPr>
        <w:t>The bidder</w:t>
      </w:r>
      <w:r w:rsidR="00681F25" w:rsidRPr="0005021F">
        <w:rPr>
          <w:rFonts w:ascii="GHEA Grapalat" w:hAnsi="GHEA Grapalat"/>
          <w:spacing w:val="6"/>
        </w:rPr>
        <w:t>s</w:t>
      </w:r>
      <w:r w:rsidR="00104903" w:rsidRPr="0005021F">
        <w:rPr>
          <w:rFonts w:ascii="GHEA Grapalat" w:hAnsi="GHEA Grapalat"/>
          <w:spacing w:val="6"/>
        </w:rPr>
        <w:t xml:space="preserve"> may modify or withdraw </w:t>
      </w:r>
      <w:r w:rsidR="00681F25" w:rsidRPr="0005021F">
        <w:rPr>
          <w:rFonts w:ascii="GHEA Grapalat" w:hAnsi="GHEA Grapalat"/>
          <w:spacing w:val="6"/>
        </w:rPr>
        <w:t xml:space="preserve">their </w:t>
      </w:r>
      <w:r w:rsidR="00104903" w:rsidRPr="0005021F">
        <w:rPr>
          <w:rFonts w:ascii="GHEA Grapalat" w:hAnsi="GHEA Grapalat"/>
          <w:spacing w:val="6"/>
        </w:rPr>
        <w:t>bid before the deadline for submission of bids.</w:t>
      </w:r>
    </w:p>
    <w:p w:rsidR="005B0E3B" w:rsidRPr="0005021F" w:rsidRDefault="00DF6491" w:rsidP="00ED2277">
      <w:pPr>
        <w:tabs>
          <w:tab w:val="left" w:pos="567"/>
        </w:tabs>
        <w:spacing w:after="160" w:line="360" w:lineRule="auto"/>
        <w:jc w:val="both"/>
        <w:rPr>
          <w:rFonts w:ascii="GHEA Grapalat" w:hAnsi="GHEA Grapalat" w:cs="Sylfaen"/>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In case the bid is submitted in </w:t>
      </w:r>
      <w:r w:rsidR="00FA1774" w:rsidRPr="0005021F">
        <w:rPr>
          <w:rFonts w:ascii="GHEA Grapalat" w:hAnsi="GHEA Grapalat"/>
        </w:rPr>
        <w:t>hard copy</w:t>
      </w:r>
      <w:r w:rsidR="00104903" w:rsidRPr="0005021F">
        <w:rPr>
          <w:rFonts w:ascii="GHEA Grapalat" w:hAnsi="GHEA Grapalat"/>
        </w:rPr>
        <w:t xml:space="preserve">, the notification on modification to the bid shall be sent in an envelope </w:t>
      </w:r>
      <w:r w:rsidR="00FA53E7" w:rsidRPr="0005021F">
        <w:rPr>
          <w:rFonts w:ascii="GHEA Grapalat" w:hAnsi="GHEA Grapalat"/>
        </w:rPr>
        <w:t>prepared</w:t>
      </w:r>
      <w:r w:rsidR="00104903" w:rsidRPr="0005021F">
        <w:rPr>
          <w:rFonts w:ascii="GHEA Grapalat" w:hAnsi="GHEA Grapalat"/>
        </w:rPr>
        <w:t xml:space="preserve"> in accordance with part 2 of Article 30 of this Law, by </w:t>
      </w:r>
      <w:r w:rsidR="00FA53E7" w:rsidRPr="0005021F">
        <w:rPr>
          <w:rFonts w:ascii="GHEA Grapalat" w:hAnsi="GHEA Grapalat"/>
        </w:rPr>
        <w:t xml:space="preserve">indicating </w:t>
      </w:r>
      <w:r w:rsidR="00104903" w:rsidRPr="0005021F">
        <w:rPr>
          <w:rFonts w:ascii="GHEA Grapalat" w:hAnsi="GHEA Grapalat"/>
        </w:rPr>
        <w:t>the word "modification" thereon. In case of withdrawing the bid, the bidder shall submit a written notification thereof before opening the bid</w:t>
      </w:r>
      <w:r w:rsidR="00FA53E7" w:rsidRPr="0005021F">
        <w:rPr>
          <w:rFonts w:ascii="GHEA Grapalat" w:hAnsi="GHEA Grapalat"/>
        </w:rPr>
        <w:t>s</w:t>
      </w:r>
      <w:r w:rsidR="00104903" w:rsidRPr="0005021F">
        <w:rPr>
          <w:rFonts w:ascii="GHEA Grapalat" w:hAnsi="GHEA Grapalat"/>
        </w:rPr>
        <w:t>.</w:t>
      </w:r>
    </w:p>
    <w:p w:rsidR="005B0E3B" w:rsidRPr="0005021F" w:rsidRDefault="005B0E3B" w:rsidP="00E105FE">
      <w:pPr>
        <w:spacing w:after="160" w:line="480" w:lineRule="auto"/>
        <w:jc w:val="both"/>
        <w:rPr>
          <w:rFonts w:ascii="GHEA Grapalat" w:hAnsi="GHEA Grapalat" w:cs="Sylfaen"/>
        </w:rPr>
      </w:pPr>
    </w:p>
    <w:tbl>
      <w:tblPr>
        <w:tblW w:w="0" w:type="auto"/>
        <w:jc w:val="center"/>
        <w:tblCellSpacing w:w="0" w:type="dxa"/>
        <w:tblCellMar>
          <w:left w:w="0" w:type="dxa"/>
          <w:right w:w="0" w:type="dxa"/>
        </w:tblCellMar>
        <w:tblLook w:val="04A0"/>
      </w:tblPr>
      <w:tblGrid>
        <w:gridCol w:w="1701"/>
        <w:gridCol w:w="7370"/>
      </w:tblGrid>
      <w:tr w:rsidR="005B0E3B" w:rsidRPr="0005021F" w:rsidTr="005969B4">
        <w:trPr>
          <w:tblCellSpacing w:w="0" w:type="dxa"/>
          <w:jc w:val="center"/>
        </w:trPr>
        <w:tc>
          <w:tcPr>
            <w:tcW w:w="1701" w:type="dxa"/>
          </w:tcPr>
          <w:p w:rsidR="005B0E3B" w:rsidRPr="0005021F" w:rsidRDefault="00104903" w:rsidP="005969B4">
            <w:pPr>
              <w:spacing w:after="160" w:line="384" w:lineRule="auto"/>
              <w:ind w:left="58"/>
              <w:jc w:val="center"/>
              <w:rPr>
                <w:rFonts w:ascii="GHEA Grapalat" w:hAnsi="GHEA Grapalat"/>
              </w:rPr>
            </w:pPr>
            <w:r w:rsidRPr="0005021F">
              <w:rPr>
                <w:rFonts w:ascii="GHEA Grapalat" w:hAnsi="GHEA Grapalat"/>
                <w:b/>
              </w:rPr>
              <w:lastRenderedPageBreak/>
              <w:t>Article 32.</w:t>
            </w:r>
          </w:p>
        </w:tc>
        <w:tc>
          <w:tcPr>
            <w:tcW w:w="7370" w:type="dxa"/>
            <w:vAlign w:val="center"/>
          </w:tcPr>
          <w:p w:rsidR="005B0E3B" w:rsidRPr="0005021F" w:rsidRDefault="00104903" w:rsidP="00E105FE">
            <w:pPr>
              <w:spacing w:after="160" w:line="384" w:lineRule="auto"/>
              <w:ind w:left="58"/>
              <w:rPr>
                <w:rFonts w:ascii="GHEA Grapalat" w:hAnsi="GHEA Grapalat"/>
              </w:rPr>
            </w:pPr>
            <w:r w:rsidRPr="0005021F">
              <w:rPr>
                <w:rFonts w:ascii="GHEA Grapalat" w:hAnsi="GHEA Grapalat"/>
                <w:b/>
              </w:rPr>
              <w:t>Bid security</w:t>
            </w:r>
          </w:p>
        </w:tc>
      </w:tr>
    </w:tbl>
    <w:p w:rsidR="005B0E3B" w:rsidRPr="0005021F" w:rsidRDefault="00DF6491" w:rsidP="00283353">
      <w:pPr>
        <w:tabs>
          <w:tab w:val="left" w:pos="567"/>
        </w:tabs>
        <w:spacing w:after="160" w:line="336"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bidder shall </w:t>
      </w:r>
      <w:r w:rsidR="00EF55DC" w:rsidRPr="0005021F">
        <w:rPr>
          <w:rFonts w:ascii="GHEA Grapalat" w:hAnsi="GHEA Grapalat"/>
        </w:rPr>
        <w:t>provide</w:t>
      </w:r>
      <w:r w:rsidR="00104903" w:rsidRPr="0005021F">
        <w:rPr>
          <w:rFonts w:ascii="GHEA Grapalat" w:hAnsi="GHEA Grapalat"/>
        </w:rPr>
        <w:t xml:space="preserve"> </w:t>
      </w:r>
      <w:r w:rsidR="00EF55DC" w:rsidRPr="0005021F">
        <w:rPr>
          <w:rFonts w:ascii="GHEA Grapalat" w:hAnsi="GHEA Grapalat"/>
        </w:rPr>
        <w:t xml:space="preserve">with the bid </w:t>
      </w:r>
      <w:r w:rsidR="00104903" w:rsidRPr="0005021F">
        <w:rPr>
          <w:rFonts w:ascii="GHEA Grapalat" w:hAnsi="GHEA Grapalat"/>
        </w:rPr>
        <w:t xml:space="preserve">a bid security </w:t>
      </w:r>
      <w:r w:rsidR="00EF55DC" w:rsidRPr="0005021F">
        <w:rPr>
          <w:rFonts w:ascii="GHEA Grapalat" w:hAnsi="GHEA Grapalat"/>
        </w:rPr>
        <w:t xml:space="preserve">as required </w:t>
      </w:r>
      <w:r w:rsidR="00104903" w:rsidRPr="0005021F">
        <w:rPr>
          <w:rFonts w:ascii="GHEA Grapalat" w:hAnsi="GHEA Grapalat"/>
        </w:rPr>
        <w:t xml:space="preserve">by the invitation, the amount of which shall be equal to up to five percent of the price proposed in the bid. The bid security shall be submitted </w:t>
      </w:r>
      <w:r w:rsidR="00EF55DC" w:rsidRPr="0005021F">
        <w:rPr>
          <w:rFonts w:ascii="GHEA Grapalat" w:hAnsi="GHEA Grapalat"/>
        </w:rPr>
        <w:t>as a</w:t>
      </w:r>
      <w:r w:rsidR="00104903" w:rsidRPr="0005021F">
        <w:rPr>
          <w:rFonts w:ascii="GHEA Grapalat" w:hAnsi="GHEA Grapalat"/>
        </w:rPr>
        <w:t xml:space="preserve"> unilateral </w:t>
      </w:r>
      <w:r w:rsidR="00EF55DC" w:rsidRPr="0005021F">
        <w:rPr>
          <w:rFonts w:ascii="GHEA Grapalat" w:hAnsi="GHEA Grapalat"/>
        </w:rPr>
        <w:t>statement</w:t>
      </w:r>
      <w:r w:rsidR="00104903" w:rsidRPr="0005021F">
        <w:rPr>
          <w:rFonts w:ascii="GHEA Grapalat" w:hAnsi="GHEA Grapalat"/>
        </w:rPr>
        <w:t xml:space="preserve">, </w:t>
      </w:r>
      <w:r w:rsidR="00EF55DC" w:rsidRPr="0005021F">
        <w:rPr>
          <w:rFonts w:ascii="GHEA Grapalat" w:hAnsi="GHEA Grapalat"/>
        </w:rPr>
        <w:t xml:space="preserve">in the form of </w:t>
      </w:r>
      <w:r w:rsidR="00104903" w:rsidRPr="0005021F">
        <w:rPr>
          <w:rFonts w:ascii="GHEA Grapalat" w:hAnsi="GHEA Grapalat"/>
        </w:rPr>
        <w:t xml:space="preserve">penalty or bank guarantee or cash. The bid security submitted in the form of cash shall be deposited to a treasury account opened in the name of the authorised body. </w:t>
      </w:r>
    </w:p>
    <w:p w:rsidR="005B0E3B" w:rsidRPr="0005021F" w:rsidRDefault="00DF6491" w:rsidP="00283353">
      <w:pPr>
        <w:tabs>
          <w:tab w:val="left" w:pos="567"/>
        </w:tabs>
        <w:spacing w:after="160" w:line="336" w:lineRule="auto"/>
        <w:jc w:val="both"/>
        <w:rPr>
          <w:rFonts w:ascii="GHEA Grapalat" w:hAnsi="GHEA Grapalat" w:cs="Sylfaen"/>
          <w:bCs/>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bidder shall pay the bid security, where </w:t>
      </w:r>
      <w:r w:rsidR="002570C0" w:rsidRPr="0005021F">
        <w:rPr>
          <w:rFonts w:ascii="GHEA Grapalat" w:hAnsi="GHEA Grapalat"/>
        </w:rPr>
        <w:t>the bidder</w:t>
      </w:r>
      <w:r w:rsidR="00104903" w:rsidRPr="0005021F">
        <w:rPr>
          <w:rFonts w:ascii="GHEA Grapalat" w:hAnsi="GHEA Grapalat"/>
        </w:rPr>
        <w:t>:</w:t>
      </w:r>
    </w:p>
    <w:p w:rsidR="005B0E3B" w:rsidRPr="0005021F" w:rsidRDefault="00DF6491" w:rsidP="00283353">
      <w:pPr>
        <w:tabs>
          <w:tab w:val="left" w:pos="567"/>
        </w:tabs>
        <w:spacing w:after="160" w:line="336" w:lineRule="auto"/>
        <w:jc w:val="both"/>
        <w:rPr>
          <w:rFonts w:ascii="GHEA Grapalat" w:hAnsi="GHEA Grapalat" w:cs="Sylfaen"/>
          <w:bCs/>
        </w:rPr>
      </w:pPr>
      <w:r w:rsidRPr="0005021F">
        <w:rPr>
          <w:rFonts w:ascii="GHEA Grapalat" w:hAnsi="GHEA Grapalat"/>
        </w:rPr>
        <w:t>(1)</w:t>
      </w:r>
      <w:r w:rsidRPr="0005021F">
        <w:rPr>
          <w:rFonts w:ascii="GHEA Grapalat" w:hAnsi="GHEA Grapalat"/>
        </w:rPr>
        <w:tab/>
      </w:r>
      <w:r w:rsidR="00800451" w:rsidRPr="0005021F">
        <w:rPr>
          <w:rFonts w:ascii="GHEA Grapalat" w:hAnsi="GHEA Grapalat"/>
        </w:rPr>
        <w:t>h</w:t>
      </w:r>
      <w:r w:rsidR="008B1BFF" w:rsidRPr="0005021F">
        <w:rPr>
          <w:rFonts w:ascii="GHEA Grapalat" w:hAnsi="GHEA Grapalat"/>
        </w:rPr>
        <w:t>as</w:t>
      </w:r>
      <w:r w:rsidR="00104903" w:rsidRPr="0005021F">
        <w:rPr>
          <w:rFonts w:ascii="GHEA Grapalat" w:hAnsi="GHEA Grapalat"/>
        </w:rPr>
        <w:t xml:space="preserve"> been announced a selected bidder, but refuses or is deprived of the right to conclude a contract;</w:t>
      </w:r>
    </w:p>
    <w:p w:rsidR="005B0E3B" w:rsidRPr="0005021F" w:rsidRDefault="00DF6491" w:rsidP="00283353">
      <w:pPr>
        <w:tabs>
          <w:tab w:val="left" w:pos="567"/>
        </w:tabs>
        <w:spacing w:after="160" w:line="336" w:lineRule="auto"/>
        <w:jc w:val="both"/>
        <w:rPr>
          <w:rFonts w:ascii="GHEA Grapalat" w:hAnsi="GHEA Grapalat" w:cs="Sylfaen"/>
          <w:bCs/>
        </w:rPr>
      </w:pPr>
      <w:r w:rsidRPr="0005021F">
        <w:rPr>
          <w:rFonts w:ascii="GHEA Grapalat" w:hAnsi="GHEA Grapalat"/>
        </w:rPr>
        <w:t>(2)</w:t>
      </w:r>
      <w:r w:rsidRPr="0005021F">
        <w:rPr>
          <w:rFonts w:ascii="GHEA Grapalat" w:hAnsi="GHEA Grapalat"/>
        </w:rPr>
        <w:tab/>
      </w:r>
      <w:r w:rsidR="00800451" w:rsidRPr="0005021F">
        <w:rPr>
          <w:rFonts w:ascii="GHEA Grapalat" w:hAnsi="GHEA Grapalat"/>
        </w:rPr>
        <w:t>h</w:t>
      </w:r>
      <w:r w:rsidR="008B1BFF" w:rsidRPr="0005021F">
        <w:rPr>
          <w:rFonts w:ascii="GHEA Grapalat" w:hAnsi="GHEA Grapalat"/>
        </w:rPr>
        <w:t>as</w:t>
      </w:r>
      <w:r w:rsidR="00104903" w:rsidRPr="0005021F">
        <w:rPr>
          <w:rFonts w:ascii="GHEA Grapalat" w:hAnsi="GHEA Grapalat"/>
        </w:rPr>
        <w:t xml:space="preserve"> violated an obligation assumed </w:t>
      </w:r>
      <w:r w:rsidR="00055DD8" w:rsidRPr="0005021F">
        <w:rPr>
          <w:rFonts w:ascii="GHEA Grapalat" w:hAnsi="GHEA Grapalat"/>
        </w:rPr>
        <w:t>under</w:t>
      </w:r>
      <w:r w:rsidR="00104903" w:rsidRPr="0005021F">
        <w:rPr>
          <w:rFonts w:ascii="GHEA Grapalat" w:hAnsi="GHEA Grapalat"/>
        </w:rPr>
        <w:t xml:space="preserve"> the procurement process which has led to termination of the bidder's further participation in the</w:t>
      </w:r>
      <w:r w:rsidRPr="0005021F">
        <w:rPr>
          <w:rFonts w:ascii="Courier New" w:hAnsi="Courier New" w:cs="Courier New"/>
        </w:rPr>
        <w:t> </w:t>
      </w:r>
      <w:r w:rsidR="00104903" w:rsidRPr="0005021F">
        <w:rPr>
          <w:rFonts w:ascii="GHEA Grapalat" w:hAnsi="GHEA Grapalat"/>
        </w:rPr>
        <w:t>process;</w:t>
      </w:r>
    </w:p>
    <w:p w:rsidR="005B0E3B" w:rsidRPr="0005021F" w:rsidRDefault="00DF6491" w:rsidP="00283353">
      <w:pPr>
        <w:tabs>
          <w:tab w:val="left" w:pos="567"/>
        </w:tabs>
        <w:spacing w:after="160" w:line="336" w:lineRule="auto"/>
        <w:jc w:val="both"/>
        <w:rPr>
          <w:rFonts w:ascii="GHEA Grapalat" w:hAnsi="GHEA Grapalat"/>
        </w:rPr>
      </w:pPr>
      <w:r w:rsidRPr="0005021F">
        <w:rPr>
          <w:rFonts w:ascii="GHEA Grapalat" w:hAnsi="GHEA Grapalat"/>
        </w:rPr>
        <w:t>(3)</w:t>
      </w:r>
      <w:r w:rsidRPr="0005021F">
        <w:rPr>
          <w:rFonts w:ascii="GHEA Grapalat" w:hAnsi="GHEA Grapalat"/>
        </w:rPr>
        <w:tab/>
      </w:r>
      <w:r w:rsidR="00800451" w:rsidRPr="0005021F">
        <w:rPr>
          <w:rFonts w:ascii="GHEA Grapalat" w:hAnsi="GHEA Grapalat"/>
        </w:rPr>
        <w:t>h</w:t>
      </w:r>
      <w:r w:rsidR="008B1BFF" w:rsidRPr="0005021F">
        <w:rPr>
          <w:rFonts w:ascii="GHEA Grapalat" w:hAnsi="GHEA Grapalat"/>
        </w:rPr>
        <w:t>as</w:t>
      </w:r>
      <w:r w:rsidR="00104903" w:rsidRPr="0005021F">
        <w:rPr>
          <w:rFonts w:ascii="GHEA Grapalat" w:hAnsi="GHEA Grapalat"/>
        </w:rPr>
        <w:t xml:space="preserve"> refused further participation in the procurement process after the opening of bids. </w:t>
      </w:r>
    </w:p>
    <w:p w:rsidR="005B0E3B" w:rsidRPr="0005021F" w:rsidRDefault="005B0E3B" w:rsidP="009C5038">
      <w:pPr>
        <w:spacing w:after="160" w:line="360" w:lineRule="auto"/>
        <w:jc w:val="center"/>
        <w:rPr>
          <w:rFonts w:ascii="GHEA Grapalat" w:hAnsi="GHEA Grapalat"/>
        </w:rPr>
      </w:pPr>
    </w:p>
    <w:p w:rsidR="00283353" w:rsidRPr="0005021F" w:rsidRDefault="00283353" w:rsidP="009C5038">
      <w:pPr>
        <w:spacing w:after="160" w:line="360" w:lineRule="auto"/>
        <w:jc w:val="center"/>
        <w:rPr>
          <w:rFonts w:ascii="GHEA Grapalat" w:hAnsi="GHEA Grapalat"/>
        </w:rPr>
      </w:pPr>
    </w:p>
    <w:p w:rsidR="005B0E3B" w:rsidRPr="0005021F" w:rsidRDefault="00104903" w:rsidP="009C5038">
      <w:pPr>
        <w:spacing w:after="160" w:line="360" w:lineRule="auto"/>
        <w:ind w:left="567" w:right="566"/>
        <w:jc w:val="center"/>
        <w:rPr>
          <w:rFonts w:ascii="GHEA Grapalat" w:hAnsi="GHEA Grapalat"/>
        </w:rPr>
      </w:pPr>
      <w:r w:rsidRPr="0005021F">
        <w:rPr>
          <w:rFonts w:ascii="GHEA Grapalat" w:hAnsi="GHEA Grapalat"/>
          <w:b/>
        </w:rPr>
        <w:t>CHAPTER 3</w:t>
      </w:r>
    </w:p>
    <w:p w:rsidR="005B0E3B" w:rsidRPr="0005021F" w:rsidRDefault="00104903" w:rsidP="009C5038">
      <w:pPr>
        <w:spacing w:after="160" w:line="360" w:lineRule="auto"/>
        <w:ind w:left="567" w:right="566"/>
        <w:jc w:val="center"/>
        <w:rPr>
          <w:rFonts w:ascii="GHEA Grapalat" w:hAnsi="GHEA Grapalat"/>
        </w:rPr>
      </w:pPr>
      <w:r w:rsidRPr="0005021F">
        <w:rPr>
          <w:rFonts w:ascii="GHEA Grapalat" w:hAnsi="GHEA Grapalat"/>
          <w:b/>
        </w:rPr>
        <w:t>OPENING AND EVALUATION OF BIDS</w:t>
      </w:r>
    </w:p>
    <w:p w:rsidR="005B0E3B" w:rsidRPr="0005021F" w:rsidRDefault="005B0E3B" w:rsidP="009C5038">
      <w:pPr>
        <w:spacing w:after="160" w:line="360" w:lineRule="auto"/>
        <w:jc w:val="center"/>
        <w:rPr>
          <w:rFonts w:ascii="GHEA Grapalat" w:hAnsi="GHEA Grapalat"/>
        </w:rPr>
      </w:pPr>
    </w:p>
    <w:tbl>
      <w:tblPr>
        <w:tblW w:w="0" w:type="auto"/>
        <w:jc w:val="center"/>
        <w:tblCellSpacing w:w="0" w:type="dxa"/>
        <w:tblInd w:w="142" w:type="dxa"/>
        <w:tblCellMar>
          <w:left w:w="0" w:type="dxa"/>
          <w:right w:w="0" w:type="dxa"/>
        </w:tblCellMar>
        <w:tblLook w:val="04A0"/>
      </w:tblPr>
      <w:tblGrid>
        <w:gridCol w:w="1772"/>
        <w:gridCol w:w="7157"/>
      </w:tblGrid>
      <w:tr w:rsidR="005B0E3B" w:rsidRPr="0005021F" w:rsidTr="005969B4">
        <w:trPr>
          <w:tblCellSpacing w:w="0" w:type="dxa"/>
          <w:jc w:val="center"/>
        </w:trPr>
        <w:tc>
          <w:tcPr>
            <w:tcW w:w="1772" w:type="dxa"/>
          </w:tcPr>
          <w:p w:rsidR="005B0E3B" w:rsidRPr="0005021F" w:rsidRDefault="00104903" w:rsidP="005969B4">
            <w:pPr>
              <w:spacing w:after="160" w:line="360" w:lineRule="auto"/>
              <w:jc w:val="center"/>
              <w:rPr>
                <w:rFonts w:ascii="GHEA Grapalat" w:hAnsi="GHEA Grapalat"/>
              </w:rPr>
            </w:pPr>
            <w:r w:rsidRPr="0005021F">
              <w:rPr>
                <w:rFonts w:ascii="GHEA Grapalat" w:hAnsi="GHEA Grapalat"/>
                <w:b/>
              </w:rPr>
              <w:t>Article 33.</w:t>
            </w:r>
          </w:p>
        </w:tc>
        <w:tc>
          <w:tcPr>
            <w:tcW w:w="7157" w:type="dxa"/>
            <w:vAlign w:val="center"/>
          </w:tcPr>
          <w:p w:rsidR="005B0E3B" w:rsidRPr="0005021F" w:rsidRDefault="00104903" w:rsidP="00E105FE">
            <w:pPr>
              <w:spacing w:after="160" w:line="360" w:lineRule="auto"/>
              <w:ind w:left="29"/>
              <w:rPr>
                <w:rFonts w:ascii="GHEA Grapalat" w:hAnsi="GHEA Grapalat"/>
              </w:rPr>
            </w:pPr>
            <w:r w:rsidRPr="0005021F">
              <w:rPr>
                <w:rFonts w:ascii="GHEA Grapalat" w:hAnsi="GHEA Grapalat"/>
                <w:b/>
              </w:rPr>
              <w:t>Opening of bids</w:t>
            </w:r>
          </w:p>
        </w:tc>
      </w:tr>
    </w:tbl>
    <w:p w:rsidR="005B0E3B" w:rsidRPr="0005021F" w:rsidRDefault="00E105FE" w:rsidP="00E105FE">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Bids shall be opened </w:t>
      </w:r>
      <w:r w:rsidR="00055DD8" w:rsidRPr="0005021F">
        <w:rPr>
          <w:rFonts w:ascii="GHEA Grapalat" w:hAnsi="GHEA Grapalat"/>
        </w:rPr>
        <w:t xml:space="preserve">at the bid opening session — </w:t>
      </w:r>
      <w:r w:rsidR="00104903" w:rsidRPr="0005021F">
        <w:rPr>
          <w:rFonts w:ascii="GHEA Grapalat" w:hAnsi="GHEA Grapalat"/>
        </w:rPr>
        <w:t xml:space="preserve">on the day, at the time and venue </w:t>
      </w:r>
      <w:r w:rsidR="00055DD8" w:rsidRPr="0005021F">
        <w:rPr>
          <w:rFonts w:ascii="GHEA Grapalat" w:hAnsi="GHEA Grapalat"/>
        </w:rPr>
        <w:t>specified</w:t>
      </w:r>
      <w:r w:rsidR="00104903" w:rsidRPr="0005021F">
        <w:rPr>
          <w:rFonts w:ascii="GHEA Grapalat" w:hAnsi="GHEA Grapalat"/>
        </w:rPr>
        <w:t xml:space="preserve"> in the</w:t>
      </w:r>
      <w:r w:rsidRPr="0005021F">
        <w:rPr>
          <w:rFonts w:ascii="Courier New" w:hAnsi="Courier New" w:cs="Courier New"/>
        </w:rPr>
        <w:t> </w:t>
      </w:r>
      <w:r w:rsidR="00104903" w:rsidRPr="0005021F">
        <w:rPr>
          <w:rFonts w:ascii="GHEA Grapalat" w:hAnsi="GHEA Grapalat"/>
        </w:rPr>
        <w:t>invitation. The day and time of opening</w:t>
      </w:r>
      <w:r w:rsidR="00C930F1" w:rsidRPr="0005021F">
        <w:rPr>
          <w:rFonts w:ascii="GHEA Grapalat" w:hAnsi="GHEA Grapalat"/>
        </w:rPr>
        <w:t xml:space="preserve"> the</w:t>
      </w:r>
      <w:r w:rsidR="00104903" w:rsidRPr="0005021F">
        <w:rPr>
          <w:rFonts w:ascii="GHEA Grapalat" w:hAnsi="GHEA Grapalat"/>
        </w:rPr>
        <w:t xml:space="preserve"> bids must coincide with the deadline for submission thereof. In case of a closed tender, the bids may be, upon the written consent of all bidders having received an invitation, opened before the day of expiry of the time limit </w:t>
      </w:r>
      <w:r w:rsidR="00C930F1" w:rsidRPr="0005021F">
        <w:rPr>
          <w:rFonts w:ascii="GHEA Grapalat" w:hAnsi="GHEA Grapalat"/>
        </w:rPr>
        <w:t>specified</w:t>
      </w:r>
      <w:r w:rsidR="00104903" w:rsidRPr="0005021F">
        <w:rPr>
          <w:rFonts w:ascii="GHEA Grapalat" w:hAnsi="GHEA Grapalat"/>
        </w:rPr>
        <w:t xml:space="preserve"> in the invitation.</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following shall be published at the bid opening session:</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lastRenderedPageBreak/>
        <w:t>(1)</w:t>
      </w:r>
      <w:r w:rsidRPr="0005021F">
        <w:rPr>
          <w:rFonts w:ascii="GHEA Grapalat" w:hAnsi="GHEA Grapalat"/>
        </w:rPr>
        <w:tab/>
      </w:r>
      <w:r w:rsidR="00800451" w:rsidRPr="0005021F">
        <w:rPr>
          <w:rFonts w:ascii="GHEA Grapalat" w:hAnsi="GHEA Grapalat"/>
        </w:rPr>
        <w:t>t</w:t>
      </w:r>
      <w:r w:rsidR="008B1BFF" w:rsidRPr="0005021F">
        <w:rPr>
          <w:rFonts w:ascii="GHEA Grapalat" w:hAnsi="GHEA Grapalat"/>
        </w:rPr>
        <w:t>itle</w:t>
      </w:r>
      <w:r w:rsidR="00104903" w:rsidRPr="0005021F">
        <w:rPr>
          <w:rFonts w:ascii="GHEA Grapalat" w:hAnsi="GHEA Grapalat"/>
        </w:rPr>
        <w:t xml:space="preserve"> (name) of each bidder having submitted a bid;</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800451"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on compliance of drawing up and submission of envelopes containing the bids with the requirements of the invitation;</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800451"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on availability of documents required in the invitation in each opened envelope;</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800451"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on compliance of documents submitted by each bidder with the</w:t>
      </w:r>
      <w:r w:rsidRPr="0005021F">
        <w:rPr>
          <w:rFonts w:ascii="Courier New" w:hAnsi="Courier New" w:cs="Courier New"/>
        </w:rPr>
        <w:t> </w:t>
      </w:r>
      <w:r w:rsidR="00104903" w:rsidRPr="0005021F">
        <w:rPr>
          <w:rFonts w:ascii="GHEA Grapalat" w:hAnsi="GHEA Grapalat"/>
        </w:rPr>
        <w:t>requisites defined in the invitation;</w:t>
      </w:r>
    </w:p>
    <w:p w:rsidR="005B0E3B" w:rsidRPr="0005021F" w:rsidRDefault="005969B4" w:rsidP="00283353">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800451"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price proposed by each bidder in letters and </w:t>
      </w:r>
      <w:r w:rsidR="00D36628" w:rsidRPr="0005021F">
        <w:rPr>
          <w:rFonts w:ascii="GHEA Grapalat" w:hAnsi="GHEA Grapalat"/>
        </w:rPr>
        <w:t>figures</w:t>
      </w:r>
      <w:r w:rsidR="00104903" w:rsidRPr="0005021F">
        <w:rPr>
          <w:rFonts w:ascii="GHEA Grapalat" w:hAnsi="GHEA Grapalat"/>
        </w:rPr>
        <w:t>;</w:t>
      </w:r>
    </w:p>
    <w:p w:rsidR="005B0E3B" w:rsidRPr="0005021F" w:rsidRDefault="005969B4" w:rsidP="00283353">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800451"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on withdrawal of or modifications to the bids.</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After the opening of bids, minutes shall be drawn up and attached to the</w:t>
      </w:r>
      <w:r w:rsidRPr="0005021F">
        <w:rPr>
          <w:rFonts w:ascii="Courier New" w:hAnsi="Courier New" w:cs="Courier New"/>
        </w:rPr>
        <w:t> </w:t>
      </w:r>
      <w:r w:rsidR="00796481" w:rsidRPr="0005021F">
        <w:rPr>
          <w:rFonts w:ascii="GHEA Grapalat" w:hAnsi="GHEA Grapalat"/>
        </w:rPr>
        <w:t>protocol</w:t>
      </w:r>
      <w:r w:rsidR="00104903" w:rsidRPr="0005021F">
        <w:rPr>
          <w:rFonts w:ascii="GHEA Grapalat" w:hAnsi="GHEA Grapalat"/>
        </w:rPr>
        <w:t xml:space="preserve"> of the procurement procedure. The minutes shall be signed by the</w:t>
      </w:r>
      <w:r w:rsidRPr="0005021F">
        <w:rPr>
          <w:rFonts w:ascii="Courier New" w:hAnsi="Courier New" w:cs="Courier New"/>
        </w:rPr>
        <w:t> </w:t>
      </w:r>
      <w:r w:rsidR="00104903" w:rsidRPr="0005021F">
        <w:rPr>
          <w:rFonts w:ascii="GHEA Grapalat" w:hAnsi="GHEA Grapalat"/>
        </w:rPr>
        <w:t xml:space="preserve">members of the evaluation commission present at the session. The minutes shall contain: </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800451"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on the venue, day and time of the opening of bids;</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800451" w:rsidRPr="0005021F">
        <w:rPr>
          <w:rFonts w:ascii="GHEA Grapalat" w:hAnsi="GHEA Grapalat"/>
        </w:rPr>
        <w:t>n</w:t>
      </w:r>
      <w:r w:rsidR="008B1BFF" w:rsidRPr="0005021F">
        <w:rPr>
          <w:rFonts w:ascii="GHEA Grapalat" w:hAnsi="GHEA Grapalat"/>
        </w:rPr>
        <w:t>ames</w:t>
      </w:r>
      <w:r w:rsidR="00104903" w:rsidRPr="0005021F">
        <w:rPr>
          <w:rFonts w:ascii="GHEA Grapalat" w:hAnsi="GHEA Grapalat"/>
        </w:rPr>
        <w:t xml:space="preserve"> and addresses of bidders having submitted bids;</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800451" w:rsidRPr="0005021F">
        <w:rPr>
          <w:rFonts w:ascii="GHEA Grapalat" w:hAnsi="GHEA Grapalat"/>
        </w:rPr>
        <w:t>d</w:t>
      </w:r>
      <w:r w:rsidR="008B1BFF" w:rsidRPr="0005021F">
        <w:rPr>
          <w:rFonts w:ascii="GHEA Grapalat" w:hAnsi="GHEA Grapalat"/>
        </w:rPr>
        <w:t>ata</w:t>
      </w:r>
      <w:r w:rsidR="00104903" w:rsidRPr="0005021F">
        <w:rPr>
          <w:rFonts w:ascii="GHEA Grapalat" w:hAnsi="GHEA Grapalat"/>
        </w:rPr>
        <w:t xml:space="preserve"> on compliance of drawing up and submission of the envelopes with the</w:t>
      </w:r>
      <w:r w:rsidRPr="0005021F">
        <w:rPr>
          <w:rFonts w:ascii="Courier New" w:hAnsi="Courier New" w:cs="Courier New"/>
        </w:rPr>
        <w:t> </w:t>
      </w:r>
      <w:r w:rsidR="00104903" w:rsidRPr="0005021F">
        <w:rPr>
          <w:rFonts w:ascii="GHEA Grapalat" w:hAnsi="GHEA Grapalat"/>
        </w:rPr>
        <w:t>requirements of the invitation;</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800451" w:rsidRPr="0005021F">
        <w:rPr>
          <w:rFonts w:ascii="GHEA Grapalat" w:hAnsi="GHEA Grapalat"/>
        </w:rPr>
        <w:t>d</w:t>
      </w:r>
      <w:r w:rsidR="008B1BFF" w:rsidRPr="0005021F">
        <w:rPr>
          <w:rFonts w:ascii="GHEA Grapalat" w:hAnsi="GHEA Grapalat"/>
        </w:rPr>
        <w:t>ata</w:t>
      </w:r>
      <w:r w:rsidR="00104903" w:rsidRPr="0005021F">
        <w:rPr>
          <w:rFonts w:ascii="GHEA Grapalat" w:hAnsi="GHEA Grapalat"/>
        </w:rPr>
        <w:t xml:space="preserve"> on availability of documents required in the invitation in each opened envelope;</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800451" w:rsidRPr="0005021F">
        <w:rPr>
          <w:rFonts w:ascii="GHEA Grapalat" w:hAnsi="GHEA Grapalat"/>
        </w:rPr>
        <w:t>d</w:t>
      </w:r>
      <w:r w:rsidR="008B1BFF" w:rsidRPr="0005021F">
        <w:rPr>
          <w:rFonts w:ascii="GHEA Grapalat" w:hAnsi="GHEA Grapalat"/>
        </w:rPr>
        <w:t>ata</w:t>
      </w:r>
      <w:r w:rsidR="00104903" w:rsidRPr="0005021F">
        <w:rPr>
          <w:rFonts w:ascii="GHEA Grapalat" w:hAnsi="GHEA Grapalat"/>
        </w:rPr>
        <w:t xml:space="preserve"> on documents submitted by each bidder, being drawn up in compliance with the conditions defined in the invitation;</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800451"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price proposed by each bidder; </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(7)</w:t>
      </w:r>
      <w:r w:rsidRPr="0005021F">
        <w:rPr>
          <w:rFonts w:ascii="GHEA Grapalat" w:hAnsi="GHEA Grapalat"/>
        </w:rPr>
        <w:tab/>
      </w:r>
      <w:r w:rsidR="00800451" w:rsidRPr="0005021F">
        <w:rPr>
          <w:rFonts w:ascii="GHEA Grapalat" w:hAnsi="GHEA Grapalat"/>
        </w:rPr>
        <w:t>d</w:t>
      </w:r>
      <w:r w:rsidR="008B1BFF" w:rsidRPr="0005021F">
        <w:rPr>
          <w:rFonts w:ascii="GHEA Grapalat" w:hAnsi="GHEA Grapalat"/>
        </w:rPr>
        <w:t>ata</w:t>
      </w:r>
      <w:r w:rsidR="00104903" w:rsidRPr="0005021F">
        <w:rPr>
          <w:rFonts w:ascii="GHEA Grapalat" w:hAnsi="GHEA Grapalat"/>
        </w:rPr>
        <w:t xml:space="preserve"> on bidders ranked</w:t>
      </w:r>
      <w:r w:rsidR="002C4AE2" w:rsidRPr="0005021F">
        <w:rPr>
          <w:rFonts w:ascii="GHEA Grapalat" w:hAnsi="GHEA Grapalat"/>
        </w:rPr>
        <w:t xml:space="preserve"> the</w:t>
      </w:r>
      <w:r w:rsidR="00104903" w:rsidRPr="0005021F">
        <w:rPr>
          <w:rFonts w:ascii="GHEA Grapalat" w:hAnsi="GHEA Grapalat"/>
        </w:rPr>
        <w:t xml:space="preserve"> first and </w:t>
      </w:r>
      <w:r w:rsidR="002C4AE2" w:rsidRPr="0005021F">
        <w:rPr>
          <w:rFonts w:ascii="GHEA Grapalat" w:hAnsi="GHEA Grapalat"/>
        </w:rPr>
        <w:t xml:space="preserve">others ranked </w:t>
      </w:r>
      <w:r w:rsidR="00104903" w:rsidRPr="0005021F">
        <w:rPr>
          <w:rFonts w:ascii="GHEA Grapalat" w:hAnsi="GHEA Grapalat"/>
        </w:rPr>
        <w:t xml:space="preserve">successively; </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lastRenderedPageBreak/>
        <w:t>(8)</w:t>
      </w:r>
      <w:r w:rsidRPr="0005021F">
        <w:rPr>
          <w:rFonts w:ascii="GHEA Grapalat" w:hAnsi="GHEA Grapalat"/>
        </w:rPr>
        <w:tab/>
      </w:r>
      <w:r w:rsidR="00800451" w:rsidRPr="0005021F">
        <w:rPr>
          <w:rFonts w:ascii="GHEA Grapalat" w:hAnsi="GHEA Grapalat"/>
        </w:rPr>
        <w:t>i</w:t>
      </w:r>
      <w:r w:rsidR="008B1BFF" w:rsidRPr="0005021F">
        <w:rPr>
          <w:rFonts w:ascii="GHEA Grapalat" w:hAnsi="GHEA Grapalat"/>
        </w:rPr>
        <w:t>n</w:t>
      </w:r>
      <w:r w:rsidR="00104903" w:rsidRPr="0005021F">
        <w:rPr>
          <w:rFonts w:ascii="GHEA Grapalat" w:hAnsi="GHEA Grapalat"/>
        </w:rPr>
        <w:t xml:space="preserve"> case of declaring the procurement </w:t>
      </w:r>
      <w:r w:rsidR="008B1BFF" w:rsidRPr="0005021F">
        <w:rPr>
          <w:rFonts w:ascii="GHEA Grapalat" w:hAnsi="GHEA Grapalat"/>
        </w:rPr>
        <w:t>procedure as not having taken places</w:t>
      </w:r>
      <w:r w:rsidR="002146F1" w:rsidRPr="0005021F">
        <w:rPr>
          <w:rFonts w:ascii="GHEA Grapalat" w:hAnsi="GHEA Grapalat"/>
        </w:rPr>
        <w:t xml:space="preserve"> —</w:t>
      </w:r>
      <w:r w:rsidR="00104903" w:rsidRPr="0005021F">
        <w:rPr>
          <w:rFonts w:ascii="GHEA Grapalat" w:hAnsi="GHEA Grapalat"/>
        </w:rPr>
        <w:t xml:space="preserve"> the justification thereof;</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(9)</w:t>
      </w:r>
      <w:r w:rsidRPr="0005021F">
        <w:rPr>
          <w:rFonts w:ascii="GHEA Grapalat" w:hAnsi="GHEA Grapalat"/>
        </w:rPr>
        <w:tab/>
      </w:r>
      <w:r w:rsidR="00800451"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on </w:t>
      </w:r>
      <w:r w:rsidR="00881061" w:rsidRPr="0005021F">
        <w:rPr>
          <w:rFonts w:ascii="GHEA Grapalat" w:hAnsi="GHEA Grapalat"/>
        </w:rPr>
        <w:t>bid related</w:t>
      </w:r>
      <w:r w:rsidR="00104903" w:rsidRPr="0005021F">
        <w:rPr>
          <w:rFonts w:ascii="GHEA Grapalat" w:hAnsi="GHEA Grapalat"/>
        </w:rPr>
        <w:t xml:space="preserve"> </w:t>
      </w:r>
      <w:r w:rsidR="00681F25" w:rsidRPr="0005021F">
        <w:rPr>
          <w:rFonts w:ascii="GHEA Grapalat" w:hAnsi="GHEA Grapalat"/>
        </w:rPr>
        <w:t xml:space="preserve">enquiries </w:t>
      </w:r>
      <w:r w:rsidR="00104903" w:rsidRPr="0005021F">
        <w:rPr>
          <w:rFonts w:ascii="GHEA Grapalat" w:hAnsi="GHEA Grapalat"/>
        </w:rPr>
        <w:t>and answers thereto;</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(10)</w:t>
      </w:r>
      <w:r w:rsidRPr="0005021F">
        <w:rPr>
          <w:rFonts w:ascii="GHEA Grapalat" w:hAnsi="GHEA Grapalat"/>
        </w:rPr>
        <w:tab/>
      </w:r>
      <w:r w:rsidR="00800451"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venue, </w:t>
      </w:r>
      <w:r w:rsidR="00881061" w:rsidRPr="0005021F">
        <w:rPr>
          <w:rFonts w:ascii="GHEA Grapalat" w:hAnsi="GHEA Grapalat"/>
        </w:rPr>
        <w:t>date</w:t>
      </w:r>
      <w:r w:rsidR="00104903" w:rsidRPr="0005021F">
        <w:rPr>
          <w:rFonts w:ascii="GHEA Grapalat" w:hAnsi="GHEA Grapalat"/>
        </w:rPr>
        <w:t xml:space="preserve"> and time of the following session of the commission;</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(11)</w:t>
      </w:r>
      <w:r w:rsidRPr="0005021F">
        <w:rPr>
          <w:rFonts w:ascii="GHEA Grapalat" w:hAnsi="GHEA Grapalat"/>
        </w:rPr>
        <w:tab/>
      </w:r>
      <w:r w:rsidR="00800451" w:rsidRPr="0005021F">
        <w:rPr>
          <w:rFonts w:ascii="GHEA Grapalat" w:hAnsi="GHEA Grapalat"/>
        </w:rPr>
        <w:t>n</w:t>
      </w:r>
      <w:r w:rsidR="008B1BFF" w:rsidRPr="0005021F">
        <w:rPr>
          <w:rFonts w:ascii="GHEA Grapalat" w:hAnsi="GHEA Grapalat"/>
        </w:rPr>
        <w:t>ames</w:t>
      </w:r>
      <w:r w:rsidR="00104903" w:rsidRPr="0005021F">
        <w:rPr>
          <w:rFonts w:ascii="GHEA Grapalat" w:hAnsi="GHEA Grapalat"/>
        </w:rPr>
        <w:t xml:space="preserve"> and surnames of the commission members present at the session.</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Where a member of the evaluation commission or a bidder wishes to express an opinion (special opinion) on the opening of bids not included in the minutes of the bid opening session, it shall be expressed in writing during the session, which is attached to the </w:t>
      </w:r>
      <w:r w:rsidR="00ED057F" w:rsidRPr="0005021F">
        <w:rPr>
          <w:rFonts w:ascii="GHEA Grapalat" w:hAnsi="GHEA Grapalat"/>
        </w:rPr>
        <w:t>protocol</w:t>
      </w:r>
      <w:r w:rsidR="00104903" w:rsidRPr="0005021F">
        <w:rPr>
          <w:rFonts w:ascii="GHEA Grapalat" w:hAnsi="GHEA Grapalat"/>
        </w:rPr>
        <w:t xml:space="preserve"> referred to in part 3 of this Article.</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 xml:space="preserve">Bidders and the representatives thereof may be present at the sessions of the evaluation commission. Bidders or the representatives thereof may request copies of the minutes </w:t>
      </w:r>
      <w:r w:rsidR="00A470D2" w:rsidRPr="0005021F">
        <w:rPr>
          <w:rFonts w:ascii="GHEA Grapalat" w:hAnsi="GHEA Grapalat"/>
        </w:rPr>
        <w:t>of</w:t>
      </w:r>
      <w:r w:rsidR="00104903" w:rsidRPr="0005021F">
        <w:rPr>
          <w:rFonts w:ascii="GHEA Grapalat" w:hAnsi="GHEA Grapalat"/>
        </w:rPr>
        <w:t xml:space="preserve"> the sessions of the evaluation commission, which are provided within one calendar day. The contracting authority shall be obliged to ensure the</w:t>
      </w:r>
      <w:r w:rsidR="005969B4" w:rsidRPr="0005021F">
        <w:rPr>
          <w:rFonts w:ascii="Courier New" w:hAnsi="Courier New" w:cs="Courier New"/>
        </w:rPr>
        <w:t> </w:t>
      </w:r>
      <w:r w:rsidR="00104903" w:rsidRPr="0005021F">
        <w:rPr>
          <w:rFonts w:ascii="GHEA Grapalat" w:hAnsi="GHEA Grapalat"/>
        </w:rPr>
        <w:t xml:space="preserve">confidentiality of information </w:t>
      </w:r>
      <w:r w:rsidR="00330588" w:rsidRPr="0005021F">
        <w:rPr>
          <w:rFonts w:ascii="GHEA Grapalat" w:hAnsi="GHEA Grapalat"/>
        </w:rPr>
        <w:t>marked</w:t>
      </w:r>
      <w:r w:rsidR="00104903" w:rsidRPr="0005021F">
        <w:rPr>
          <w:rFonts w:ascii="GHEA Grapalat" w:hAnsi="GHEA Grapalat"/>
        </w:rPr>
        <w:t xml:space="preserve"> by bidders as confidential and shall be held liable</w:t>
      </w:r>
      <w:r w:rsidR="00330588" w:rsidRPr="0005021F">
        <w:rPr>
          <w:rFonts w:ascii="GHEA Grapalat" w:hAnsi="GHEA Grapalat"/>
        </w:rPr>
        <w:t>,</w:t>
      </w:r>
      <w:r w:rsidR="00104903" w:rsidRPr="0005021F">
        <w:rPr>
          <w:rFonts w:ascii="GHEA Grapalat" w:hAnsi="GHEA Grapalat"/>
        </w:rPr>
        <w:t xml:space="preserve"> </w:t>
      </w:r>
      <w:r w:rsidR="00330588" w:rsidRPr="0005021F">
        <w:rPr>
          <w:rFonts w:ascii="GHEA Grapalat" w:hAnsi="GHEA Grapalat"/>
        </w:rPr>
        <w:t xml:space="preserve">as prescribed by the law of the Republic of Armenia, </w:t>
      </w:r>
      <w:r w:rsidR="00104903" w:rsidRPr="0005021F">
        <w:rPr>
          <w:rFonts w:ascii="GHEA Grapalat" w:hAnsi="GHEA Grapalat"/>
        </w:rPr>
        <w:t xml:space="preserve">for the damage caused to bidders as a result of disclosing such information, except for the information subject to mandatory disclosure provided for by law. </w:t>
      </w:r>
    </w:p>
    <w:p w:rsidR="005B0E3B" w:rsidRPr="0005021F" w:rsidRDefault="00E105FE" w:rsidP="00283353">
      <w:pPr>
        <w:tabs>
          <w:tab w:val="left" w:pos="567"/>
        </w:tabs>
        <w:spacing w:after="160" w:line="360" w:lineRule="auto"/>
        <w:jc w:val="both"/>
        <w:rPr>
          <w:rFonts w:ascii="GHEA Grapalat" w:hAnsi="GHEA Grapalat" w:cs="Sylfaen"/>
        </w:rPr>
      </w:pPr>
      <w:r w:rsidRPr="0005021F">
        <w:rPr>
          <w:rFonts w:ascii="GHEA Grapalat" w:hAnsi="GHEA Grapalat"/>
        </w:rPr>
        <w:t>6.</w:t>
      </w:r>
      <w:r w:rsidRPr="0005021F">
        <w:rPr>
          <w:rFonts w:ascii="GHEA Grapalat" w:hAnsi="GHEA Grapalat"/>
        </w:rPr>
        <w:tab/>
      </w:r>
      <w:r w:rsidR="00104903" w:rsidRPr="0005021F">
        <w:rPr>
          <w:rFonts w:ascii="GHEA Grapalat" w:hAnsi="GHEA Grapalat"/>
        </w:rPr>
        <w:t xml:space="preserve">A member or the secretary of the evaluation commission may not participate in the activities of the evaluation commission, where at the bid opening session it appears that the organisation founded thereby or the organisation wherein he or she holds </w:t>
      </w:r>
      <w:r w:rsidR="009E21CC" w:rsidRPr="0005021F">
        <w:rPr>
          <w:rFonts w:ascii="GHEA Grapalat" w:hAnsi="GHEA Grapalat"/>
        </w:rPr>
        <w:t xml:space="preserve">a </w:t>
      </w:r>
      <w:r w:rsidR="00104903" w:rsidRPr="0005021F">
        <w:rPr>
          <w:rFonts w:ascii="GHEA Grapalat" w:hAnsi="GHEA Grapalat"/>
        </w:rPr>
        <w:t>share (</w:t>
      </w:r>
      <w:r w:rsidR="00750188" w:rsidRPr="0005021F">
        <w:rPr>
          <w:rFonts w:ascii="GHEA Grapalat" w:hAnsi="GHEA Grapalat"/>
        </w:rPr>
        <w:t>unit</w:t>
      </w:r>
      <w:r w:rsidR="00104903" w:rsidRPr="0005021F">
        <w:rPr>
          <w:rFonts w:ascii="GHEA Grapalat" w:hAnsi="GHEA Grapalat"/>
        </w:rPr>
        <w:t xml:space="preserve">), or the person with whom they </w:t>
      </w:r>
      <w:r w:rsidR="008979FA" w:rsidRPr="0005021F">
        <w:rPr>
          <w:rFonts w:ascii="GHEA Grapalat" w:hAnsi="GHEA Grapalat"/>
        </w:rPr>
        <w:t>are</w:t>
      </w:r>
      <w:r w:rsidR="00104903" w:rsidRPr="0005021F">
        <w:rPr>
          <w:rFonts w:ascii="GHEA Grapalat" w:hAnsi="GHEA Grapalat"/>
        </w:rPr>
        <w:t xml:space="preserve"> link</w:t>
      </w:r>
      <w:r w:rsidR="008979FA" w:rsidRPr="0005021F">
        <w:rPr>
          <w:rFonts w:ascii="GHEA Grapalat" w:hAnsi="GHEA Grapalat"/>
        </w:rPr>
        <w:t xml:space="preserve">ed by </w:t>
      </w:r>
      <w:r w:rsidR="00104903" w:rsidRPr="0005021F">
        <w:rPr>
          <w:rFonts w:ascii="GHEA Grapalat" w:hAnsi="GHEA Grapalat"/>
        </w:rPr>
        <w:t>kinship or in-law relationship</w:t>
      </w:r>
      <w:r w:rsidR="008979FA" w:rsidRPr="0005021F">
        <w:rPr>
          <w:rFonts w:ascii="GHEA Grapalat" w:hAnsi="GHEA Grapalat"/>
        </w:rPr>
        <w:t>s</w:t>
      </w:r>
      <w:r w:rsidR="00104903" w:rsidRPr="0005021F">
        <w:rPr>
          <w:rFonts w:ascii="GHEA Grapalat" w:hAnsi="GHEA Grapalat"/>
        </w:rPr>
        <w:t xml:space="preserve"> (parent, spouse, </w:t>
      </w:r>
      <w:r w:rsidR="0072526E" w:rsidRPr="0005021F">
        <w:rPr>
          <w:rFonts w:ascii="GHEA Grapalat" w:hAnsi="GHEA Grapalat"/>
        </w:rPr>
        <w:t>child</w:t>
      </w:r>
      <w:r w:rsidR="00104903" w:rsidRPr="0005021F">
        <w:rPr>
          <w:rFonts w:ascii="GHEA Grapalat" w:hAnsi="GHEA Grapalat"/>
        </w:rPr>
        <w:t xml:space="preserve">, brother, sister as well as parent-in-law, spouse's </w:t>
      </w:r>
      <w:r w:rsidR="0072526E" w:rsidRPr="0005021F">
        <w:rPr>
          <w:rFonts w:ascii="GHEA Grapalat" w:hAnsi="GHEA Grapalat"/>
        </w:rPr>
        <w:t>child</w:t>
      </w:r>
      <w:r w:rsidR="00104903" w:rsidRPr="0005021F">
        <w:rPr>
          <w:rFonts w:ascii="GHEA Grapalat" w:hAnsi="GHEA Grapalat"/>
        </w:rPr>
        <w:t>, spouse's brother and spouse's sister), or the organisation founded by that person or the organisation wherein tha</w:t>
      </w:r>
      <w:r w:rsidRPr="0005021F">
        <w:rPr>
          <w:rFonts w:ascii="GHEA Grapalat" w:hAnsi="GHEA Grapalat"/>
        </w:rPr>
        <w:t xml:space="preserve">t person holds </w:t>
      </w:r>
      <w:r w:rsidR="009E21CC" w:rsidRPr="0005021F">
        <w:rPr>
          <w:rFonts w:ascii="GHEA Grapalat" w:hAnsi="GHEA Grapalat"/>
        </w:rPr>
        <w:t xml:space="preserve">a </w:t>
      </w:r>
      <w:r w:rsidRPr="0005021F">
        <w:rPr>
          <w:rFonts w:ascii="GHEA Grapalat" w:hAnsi="GHEA Grapalat"/>
        </w:rPr>
        <w:t>share (</w:t>
      </w:r>
      <w:r w:rsidR="009E21CC" w:rsidRPr="0005021F">
        <w:rPr>
          <w:rFonts w:ascii="GHEA Grapalat" w:hAnsi="GHEA Grapalat"/>
        </w:rPr>
        <w:t>unit</w:t>
      </w:r>
      <w:r w:rsidRPr="0005021F">
        <w:rPr>
          <w:rFonts w:ascii="GHEA Grapalat" w:hAnsi="GHEA Grapalat"/>
        </w:rPr>
        <w:t xml:space="preserve">) </w:t>
      </w:r>
      <w:r w:rsidR="00104903" w:rsidRPr="0005021F">
        <w:rPr>
          <w:rFonts w:ascii="GHEA Grapalat" w:hAnsi="GHEA Grapalat"/>
        </w:rPr>
        <w:t xml:space="preserve">has submitted a bid to participate in the procedure concerned. </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lastRenderedPageBreak/>
        <w:t>7.</w:t>
      </w:r>
      <w:r w:rsidRPr="0005021F">
        <w:rPr>
          <w:rFonts w:ascii="GHEA Grapalat" w:hAnsi="GHEA Grapalat"/>
        </w:rPr>
        <w:tab/>
      </w:r>
      <w:r w:rsidR="00104903" w:rsidRPr="0005021F">
        <w:rPr>
          <w:rFonts w:ascii="GHEA Grapalat" w:hAnsi="GHEA Grapalat"/>
        </w:rPr>
        <w:t xml:space="preserve">Where the condition </w:t>
      </w:r>
      <w:r w:rsidR="005F049E" w:rsidRPr="0005021F">
        <w:rPr>
          <w:rFonts w:ascii="GHEA Grapalat" w:hAnsi="GHEA Grapalat"/>
        </w:rPr>
        <w:t xml:space="preserve">envisaged </w:t>
      </w:r>
      <w:r w:rsidR="00104903" w:rsidRPr="0005021F">
        <w:rPr>
          <w:rFonts w:ascii="GHEA Grapalat" w:hAnsi="GHEA Grapalat"/>
        </w:rPr>
        <w:t>by part 6 of this Article</w:t>
      </w:r>
      <w:r w:rsidR="005F049E" w:rsidRPr="0005021F">
        <w:rPr>
          <w:rFonts w:ascii="GHEA Grapalat" w:hAnsi="GHEA Grapalat"/>
        </w:rPr>
        <w:t xml:space="preserve"> exists</w:t>
      </w:r>
      <w:r w:rsidR="00104903" w:rsidRPr="0005021F">
        <w:rPr>
          <w:rFonts w:ascii="GHEA Grapalat" w:hAnsi="GHEA Grapalat"/>
        </w:rPr>
        <w:t xml:space="preserve">, the member or the secretary of the evaluation commission having a conflict of interests in relation to the procedure concerned shall </w:t>
      </w:r>
      <w:r w:rsidR="008B1BFF" w:rsidRPr="0005021F">
        <w:rPr>
          <w:rFonts w:ascii="GHEA Grapalat" w:hAnsi="GHEA Grapalat"/>
        </w:rPr>
        <w:t>recues</w:t>
      </w:r>
      <w:r w:rsidR="00104903" w:rsidRPr="0005021F">
        <w:rPr>
          <w:rFonts w:ascii="GHEA Grapalat" w:hAnsi="GHEA Grapalat"/>
        </w:rPr>
        <w:t xml:space="preserve"> himself or herself from the procedure concerned immediately after the bid opening session. Members and the secretary of the commission shall sign a </w:t>
      </w:r>
      <w:r w:rsidR="005F049E" w:rsidRPr="0005021F">
        <w:rPr>
          <w:rFonts w:ascii="GHEA Grapalat" w:hAnsi="GHEA Grapalat"/>
        </w:rPr>
        <w:t>statement</w:t>
      </w:r>
      <w:r w:rsidR="00104903" w:rsidRPr="0005021F">
        <w:rPr>
          <w:rFonts w:ascii="GHEA Grapalat" w:hAnsi="GHEA Grapalat"/>
        </w:rPr>
        <w:t xml:space="preserve"> </w:t>
      </w:r>
      <w:r w:rsidR="005F049E" w:rsidRPr="0005021F">
        <w:rPr>
          <w:rFonts w:ascii="GHEA Grapalat" w:hAnsi="GHEA Grapalat"/>
        </w:rPr>
        <w:t>on</w:t>
      </w:r>
      <w:r w:rsidR="00104903" w:rsidRPr="0005021F">
        <w:rPr>
          <w:rFonts w:ascii="GHEA Grapalat" w:hAnsi="GHEA Grapalat"/>
        </w:rPr>
        <w:t xml:space="preserve"> absence of the conflict of interests, which shall be published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on the first working day following the end of the</w:t>
      </w:r>
      <w:r w:rsidRPr="0005021F">
        <w:rPr>
          <w:rFonts w:ascii="Courier New" w:hAnsi="Courier New" w:cs="Courier New"/>
        </w:rPr>
        <w:t> </w:t>
      </w:r>
      <w:r w:rsidR="00104903" w:rsidRPr="0005021F">
        <w:rPr>
          <w:rFonts w:ascii="GHEA Grapalat" w:hAnsi="GHEA Grapalat"/>
        </w:rPr>
        <w:t xml:space="preserve">bid opening session. </w:t>
      </w:r>
    </w:p>
    <w:p w:rsidR="005B0E3B" w:rsidRPr="0005021F" w:rsidRDefault="00E105FE" w:rsidP="00E105FE">
      <w:pPr>
        <w:tabs>
          <w:tab w:val="left" w:pos="567"/>
        </w:tabs>
        <w:spacing w:after="160" w:line="360" w:lineRule="auto"/>
        <w:jc w:val="both"/>
        <w:rPr>
          <w:rFonts w:ascii="GHEA Grapalat" w:hAnsi="GHEA Grapalat"/>
        </w:rPr>
      </w:pPr>
      <w:r w:rsidRPr="0005021F">
        <w:rPr>
          <w:rFonts w:ascii="GHEA Grapalat" w:hAnsi="GHEA Grapalat"/>
        </w:rPr>
        <w:t>8.</w:t>
      </w:r>
      <w:r w:rsidRPr="0005021F">
        <w:rPr>
          <w:rFonts w:ascii="GHEA Grapalat" w:hAnsi="GHEA Grapalat"/>
        </w:rPr>
        <w:tab/>
      </w:r>
      <w:r w:rsidR="00104903" w:rsidRPr="0005021F">
        <w:rPr>
          <w:rFonts w:ascii="GHEA Grapalat" w:hAnsi="GHEA Grapalat"/>
        </w:rPr>
        <w:t xml:space="preserve">The minutes of the bid opening session shall be published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on the first working day following the end of the day of the bid opening session. In case of carrying out procurement containing state secret, the minutes provided for by this part shall be sent to all bidders having submitted bids on the first working day following the bid opening session.</w:t>
      </w:r>
    </w:p>
    <w:p w:rsidR="005B0E3B" w:rsidRPr="0005021F" w:rsidRDefault="005B0E3B" w:rsidP="00283353">
      <w:pPr>
        <w:spacing w:after="160" w:line="360" w:lineRule="auto"/>
        <w:jc w:val="both"/>
        <w:rPr>
          <w:rFonts w:ascii="GHEA Grapalat" w:hAnsi="GHEA Grapalat" w:cs="Courier New"/>
        </w:rPr>
      </w:pPr>
    </w:p>
    <w:tbl>
      <w:tblPr>
        <w:tblW w:w="0" w:type="auto"/>
        <w:jc w:val="center"/>
        <w:tblCellSpacing w:w="0" w:type="dxa"/>
        <w:tblCellMar>
          <w:left w:w="0" w:type="dxa"/>
          <w:right w:w="0" w:type="dxa"/>
        </w:tblCellMar>
        <w:tblLook w:val="04A0"/>
      </w:tblPr>
      <w:tblGrid>
        <w:gridCol w:w="1701"/>
        <w:gridCol w:w="7370"/>
      </w:tblGrid>
      <w:tr w:rsidR="005B0E3B" w:rsidRPr="0005021F" w:rsidTr="005969B4">
        <w:trPr>
          <w:tblCellSpacing w:w="0" w:type="dxa"/>
          <w:jc w:val="center"/>
        </w:trPr>
        <w:tc>
          <w:tcPr>
            <w:tcW w:w="1701" w:type="dxa"/>
          </w:tcPr>
          <w:p w:rsidR="005B0E3B" w:rsidRPr="0005021F" w:rsidRDefault="00104903" w:rsidP="005969B4">
            <w:pPr>
              <w:spacing w:after="160" w:line="360" w:lineRule="auto"/>
              <w:ind w:left="69"/>
              <w:jc w:val="center"/>
              <w:rPr>
                <w:rFonts w:ascii="GHEA Grapalat" w:hAnsi="GHEA Grapalat"/>
              </w:rPr>
            </w:pPr>
            <w:r w:rsidRPr="0005021F">
              <w:rPr>
                <w:rFonts w:ascii="GHEA Grapalat" w:hAnsi="GHEA Grapalat"/>
                <w:b/>
              </w:rPr>
              <w:t>Article 34.</w:t>
            </w:r>
          </w:p>
        </w:tc>
        <w:tc>
          <w:tcPr>
            <w:tcW w:w="7370" w:type="dxa"/>
            <w:vAlign w:val="center"/>
          </w:tcPr>
          <w:p w:rsidR="005B0E3B" w:rsidRPr="0005021F" w:rsidRDefault="00104903" w:rsidP="005969B4">
            <w:pPr>
              <w:spacing w:after="160" w:line="360" w:lineRule="auto"/>
              <w:ind w:left="69" w:hanging="6"/>
              <w:rPr>
                <w:rFonts w:ascii="GHEA Grapalat" w:hAnsi="GHEA Grapalat"/>
              </w:rPr>
            </w:pPr>
            <w:r w:rsidRPr="0005021F">
              <w:rPr>
                <w:rFonts w:ascii="GHEA Grapalat" w:hAnsi="GHEA Grapalat"/>
                <w:b/>
              </w:rPr>
              <w:t>Evaluation of bids</w:t>
            </w:r>
          </w:p>
        </w:tc>
      </w:tr>
    </w:tbl>
    <w:p w:rsidR="005B0E3B" w:rsidRPr="0005021F" w:rsidRDefault="00E105FE" w:rsidP="00E105FE">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Bids shall be evaluated </w:t>
      </w:r>
      <w:r w:rsidR="005F049E" w:rsidRPr="0005021F">
        <w:rPr>
          <w:rFonts w:ascii="GHEA Grapalat" w:hAnsi="GHEA Grapalat"/>
        </w:rPr>
        <w:t>under the procedure defined</w:t>
      </w:r>
      <w:r w:rsidR="00104903" w:rsidRPr="0005021F">
        <w:rPr>
          <w:rFonts w:ascii="GHEA Grapalat" w:hAnsi="GHEA Grapalat"/>
        </w:rPr>
        <w:t xml:space="preserve"> </w:t>
      </w:r>
      <w:r w:rsidR="005F049E" w:rsidRPr="0005021F">
        <w:rPr>
          <w:rFonts w:ascii="GHEA Grapalat" w:hAnsi="GHEA Grapalat"/>
        </w:rPr>
        <w:t>by</w:t>
      </w:r>
      <w:r w:rsidR="00104903" w:rsidRPr="0005021F">
        <w:rPr>
          <w:rFonts w:ascii="GHEA Grapalat" w:hAnsi="GHEA Grapalat"/>
        </w:rPr>
        <w:t xml:space="preserve"> the invitation. The bids complying with the conditions provided for by the invitation shall be evaluated as satisfactory; otherwise, the bids shall be evaluated as unsatisfactory and rejected. </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bidder ranked </w:t>
      </w:r>
      <w:r w:rsidR="005F049E" w:rsidRPr="0005021F">
        <w:rPr>
          <w:rFonts w:ascii="GHEA Grapalat" w:hAnsi="GHEA Grapalat"/>
        </w:rPr>
        <w:t xml:space="preserve">the </w:t>
      </w:r>
      <w:r w:rsidR="00104903" w:rsidRPr="0005021F">
        <w:rPr>
          <w:rFonts w:ascii="GHEA Grapalat" w:hAnsi="GHEA Grapalat"/>
        </w:rPr>
        <w:t xml:space="preserve">first shall be determined: </w:t>
      </w:r>
    </w:p>
    <w:p w:rsidR="005B0E3B" w:rsidRPr="0005021F" w:rsidRDefault="00104903" w:rsidP="00283353">
      <w:pPr>
        <w:tabs>
          <w:tab w:val="left" w:pos="567"/>
        </w:tabs>
        <w:spacing w:after="160" w:line="360" w:lineRule="auto"/>
        <w:jc w:val="both"/>
        <w:rPr>
          <w:rFonts w:ascii="GHEA Grapalat" w:hAnsi="GHEA Grapalat"/>
        </w:rPr>
      </w:pPr>
      <w:r w:rsidRPr="0005021F">
        <w:rPr>
          <w:rFonts w:ascii="GHEA Grapalat" w:hAnsi="GHEA Grapalat"/>
        </w:rPr>
        <w:t>(1</w:t>
      </w:r>
      <w:r w:rsidR="00E105FE" w:rsidRPr="0005021F">
        <w:rPr>
          <w:rFonts w:ascii="GHEA Grapalat" w:hAnsi="GHEA Grapalat"/>
        </w:rPr>
        <w:t>)</w:t>
      </w:r>
      <w:r w:rsidR="00E105FE" w:rsidRPr="0005021F">
        <w:rPr>
          <w:rFonts w:ascii="GHEA Grapalat" w:hAnsi="GHEA Grapalat"/>
        </w:rPr>
        <w:tab/>
      </w:r>
      <w:r w:rsidR="00D36628" w:rsidRPr="0005021F">
        <w:rPr>
          <w:rFonts w:ascii="GHEA Grapalat" w:hAnsi="GHEA Grapalat"/>
        </w:rPr>
        <w:t xml:space="preserve">from </w:t>
      </w:r>
      <w:r w:rsidRPr="0005021F">
        <w:rPr>
          <w:rFonts w:ascii="GHEA Grapalat" w:hAnsi="GHEA Grapalat"/>
        </w:rPr>
        <w:t xml:space="preserve">among the bidders having submitted bids evaluated as satisfactory </w:t>
      </w:r>
      <w:r w:rsidR="005F049E" w:rsidRPr="0005021F">
        <w:rPr>
          <w:rFonts w:ascii="GHEA Grapalat" w:hAnsi="GHEA Grapalat"/>
        </w:rPr>
        <w:t>by</w:t>
      </w:r>
      <w:r w:rsidRPr="0005021F">
        <w:rPr>
          <w:rFonts w:ascii="GHEA Grapalat" w:hAnsi="GHEA Grapalat"/>
        </w:rPr>
        <w:t xml:space="preserve"> the principle of giving preference to the bidder having submitted the lowest price proposal</w:t>
      </w:r>
      <w:r w:rsidR="005F049E" w:rsidRPr="0005021F">
        <w:rPr>
          <w:rFonts w:ascii="GHEA Grapalat" w:hAnsi="GHEA Grapalat"/>
        </w:rPr>
        <w:t>;</w:t>
      </w:r>
      <w:r w:rsidRPr="0005021F">
        <w:rPr>
          <w:rFonts w:ascii="GHEA Grapalat" w:hAnsi="GHEA Grapalat"/>
        </w:rPr>
        <w:t xml:space="preserve"> or </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5F049E" w:rsidRPr="0005021F">
        <w:rPr>
          <w:rFonts w:ascii="GHEA Grapalat" w:hAnsi="GHEA Grapalat"/>
        </w:rPr>
        <w:t>by</w:t>
      </w:r>
      <w:r w:rsidR="00104903" w:rsidRPr="0005021F">
        <w:rPr>
          <w:rFonts w:ascii="GHEA Grapalat" w:hAnsi="GHEA Grapalat"/>
        </w:rPr>
        <w:t xml:space="preserve"> the method of selecting the bidder, the total sum of coefficients given to the price proposal and the non-price criteria thereof is the highest. In case of </w:t>
      </w:r>
      <w:r w:rsidR="005F049E" w:rsidRPr="0005021F">
        <w:rPr>
          <w:rFonts w:ascii="GHEA Grapalat" w:hAnsi="GHEA Grapalat"/>
        </w:rPr>
        <w:t>using</w:t>
      </w:r>
      <w:r w:rsidR="00104903" w:rsidRPr="0005021F">
        <w:rPr>
          <w:rFonts w:ascii="GHEA Grapalat" w:hAnsi="GHEA Grapalat"/>
        </w:rPr>
        <w:t xml:space="preserve"> this method while evaluating the bids in cases and as prescribed in the invitation, other non-price criteria, in addition to the proposed price, shall be taken into account. </w:t>
      </w:r>
      <w:r w:rsidR="00104903" w:rsidRPr="0005021F">
        <w:rPr>
          <w:rFonts w:ascii="GHEA Grapalat" w:hAnsi="GHEA Grapalat"/>
        </w:rPr>
        <w:lastRenderedPageBreak/>
        <w:t>The</w:t>
      </w:r>
      <w:r w:rsidRPr="0005021F">
        <w:rPr>
          <w:rFonts w:ascii="Courier New" w:hAnsi="Courier New" w:cs="Courier New"/>
        </w:rPr>
        <w:t> </w:t>
      </w:r>
      <w:r w:rsidR="00104903" w:rsidRPr="0005021F">
        <w:rPr>
          <w:rFonts w:ascii="GHEA Grapalat" w:hAnsi="GHEA Grapalat"/>
        </w:rPr>
        <w:t xml:space="preserve">non-price criteria must be interrelated with the subject matter of the contract, and the relative weights thereof shall be </w:t>
      </w:r>
      <w:r w:rsidR="00904B97" w:rsidRPr="0005021F">
        <w:rPr>
          <w:rFonts w:ascii="GHEA Grapalat" w:hAnsi="GHEA Grapalat"/>
        </w:rPr>
        <w:t>presented</w:t>
      </w:r>
      <w:r w:rsidR="00104903" w:rsidRPr="0005021F">
        <w:rPr>
          <w:rFonts w:ascii="GHEA Grapalat" w:hAnsi="GHEA Grapalat"/>
        </w:rPr>
        <w:t xml:space="preserve"> in the invitation. </w:t>
      </w:r>
    </w:p>
    <w:p w:rsidR="005B0E3B" w:rsidRPr="0005021F" w:rsidRDefault="00E105FE" w:rsidP="00E105FE">
      <w:pPr>
        <w:tabs>
          <w:tab w:val="left" w:pos="567"/>
        </w:tabs>
        <w:spacing w:after="160" w:line="336"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Where </w:t>
      </w:r>
      <w:r w:rsidR="00904B97" w:rsidRPr="0005021F">
        <w:rPr>
          <w:rFonts w:ascii="GHEA Grapalat" w:hAnsi="GHEA Grapalat"/>
        </w:rPr>
        <w:t>the</w:t>
      </w:r>
      <w:r w:rsidR="00104903" w:rsidRPr="0005021F">
        <w:rPr>
          <w:rFonts w:ascii="GHEA Grapalat" w:hAnsi="GHEA Grapalat"/>
        </w:rPr>
        <w:t xml:space="preserve"> bidder </w:t>
      </w:r>
      <w:r w:rsidR="00904B97" w:rsidRPr="0005021F">
        <w:rPr>
          <w:rFonts w:ascii="GHEA Grapalat" w:hAnsi="GHEA Grapalat"/>
        </w:rPr>
        <w:t xml:space="preserve">must pay </w:t>
      </w:r>
      <w:r w:rsidR="00104903" w:rsidRPr="0005021F">
        <w:rPr>
          <w:rFonts w:ascii="GHEA Grapalat" w:hAnsi="GHEA Grapalat"/>
        </w:rPr>
        <w:t>value added tax for the transaction concerned to the State Budget, the amount due for that tax type shall be earmarked in the price proposal in a separate line. Moreover, evaluation and comparison of the</w:t>
      </w:r>
      <w:r w:rsidRPr="0005021F">
        <w:rPr>
          <w:rFonts w:ascii="Courier New" w:hAnsi="Courier New" w:cs="Courier New"/>
        </w:rPr>
        <w:t> </w:t>
      </w:r>
      <w:r w:rsidR="00104903" w:rsidRPr="0005021F">
        <w:rPr>
          <w:rFonts w:ascii="GHEA Grapalat" w:hAnsi="GHEA Grapalat"/>
        </w:rPr>
        <w:t xml:space="preserve">price proposals of bidders shall be performed without calculating the amount of tax referred to in this part. </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In case of inconsistency between the amounts in letters and in </w:t>
      </w:r>
      <w:r w:rsidR="003475B1" w:rsidRPr="0005021F">
        <w:rPr>
          <w:rFonts w:ascii="GHEA Grapalat" w:hAnsi="GHEA Grapalat"/>
        </w:rPr>
        <w:t>figures</w:t>
      </w:r>
      <w:r w:rsidR="00104903" w:rsidRPr="0005021F">
        <w:rPr>
          <w:rFonts w:ascii="GHEA Grapalat" w:hAnsi="GHEA Grapalat"/>
        </w:rPr>
        <w:t>, the</w:t>
      </w:r>
      <w:r w:rsidRPr="0005021F">
        <w:rPr>
          <w:rFonts w:ascii="Courier New" w:hAnsi="Courier New" w:cs="Courier New"/>
        </w:rPr>
        <w:t> </w:t>
      </w:r>
      <w:r w:rsidR="00104903" w:rsidRPr="0005021F">
        <w:rPr>
          <w:rFonts w:ascii="GHEA Grapalat" w:hAnsi="GHEA Grapalat"/>
        </w:rPr>
        <w:t>amount in letters shall be taken as a basis. Where the prices are proposed in two or more currencies, they shall be compared with the dram of the Republic of Armenia at the exchange rate fixed in the invitation.</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After determining the bidders ranked first and successively ranked bidders within the time limit defined in the invitation:</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bidder ranked </w:t>
      </w:r>
      <w:r w:rsidR="00904B97" w:rsidRPr="0005021F">
        <w:rPr>
          <w:rFonts w:ascii="GHEA Grapalat" w:hAnsi="GHEA Grapalat"/>
        </w:rPr>
        <w:t xml:space="preserve">the </w:t>
      </w:r>
      <w:r w:rsidR="00104903" w:rsidRPr="0005021F">
        <w:rPr>
          <w:rFonts w:ascii="GHEA Grapalat" w:hAnsi="GHEA Grapalat"/>
        </w:rPr>
        <w:t xml:space="preserve">first shall submit to the commission documents (information) provided for by the invitation justifying </w:t>
      </w:r>
      <w:r w:rsidR="002570C0" w:rsidRPr="0005021F">
        <w:rPr>
          <w:rFonts w:ascii="GHEA Grapalat" w:hAnsi="GHEA Grapalat"/>
        </w:rPr>
        <w:t xml:space="preserve">the </w:t>
      </w:r>
      <w:r w:rsidR="00104903" w:rsidRPr="0005021F">
        <w:rPr>
          <w:rFonts w:ascii="GHEA Grapalat" w:hAnsi="GHEA Grapalat"/>
        </w:rPr>
        <w:t xml:space="preserve">eligibility </w:t>
      </w:r>
      <w:r w:rsidR="002570C0" w:rsidRPr="0005021F">
        <w:rPr>
          <w:rFonts w:ascii="GHEA Grapalat" w:hAnsi="GHEA Grapalat"/>
        </w:rPr>
        <w:t xml:space="preserve">thereof </w:t>
      </w:r>
      <w:r w:rsidR="00104903" w:rsidRPr="0005021F">
        <w:rPr>
          <w:rFonts w:ascii="GHEA Grapalat" w:hAnsi="GHEA Grapalat"/>
        </w:rPr>
        <w:t>to participate in the</w:t>
      </w:r>
      <w:r w:rsidRPr="0005021F">
        <w:rPr>
          <w:rFonts w:ascii="Courier New" w:hAnsi="Courier New" w:cs="Courier New"/>
        </w:rPr>
        <w:t> </w:t>
      </w:r>
      <w:r w:rsidR="00104903" w:rsidRPr="0005021F">
        <w:rPr>
          <w:rFonts w:ascii="GHEA Grapalat" w:hAnsi="GHEA Grapalat"/>
        </w:rPr>
        <w:t>procurement and the compliance with the qualification criteria provided for by the</w:t>
      </w:r>
      <w:r w:rsidRPr="0005021F">
        <w:rPr>
          <w:rFonts w:ascii="Courier New" w:hAnsi="Courier New" w:cs="Courier New"/>
        </w:rPr>
        <w:t> </w:t>
      </w:r>
      <w:r w:rsidR="00104903" w:rsidRPr="0005021F">
        <w:rPr>
          <w:rFonts w:ascii="GHEA Grapalat" w:hAnsi="GHEA Grapalat"/>
        </w:rPr>
        <w:t>invitation;</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commission shall evaluate the compliance of the documents (information) submitted according to point 1 of this part with the requirements provided for by the</w:t>
      </w:r>
      <w:r w:rsidRPr="0005021F">
        <w:rPr>
          <w:rFonts w:ascii="Courier New" w:hAnsi="Courier New" w:cs="Courier New"/>
        </w:rPr>
        <w:t> </w:t>
      </w:r>
      <w:r w:rsidR="00104903" w:rsidRPr="0005021F">
        <w:rPr>
          <w:rFonts w:ascii="GHEA Grapalat" w:hAnsi="GHEA Grapalat"/>
        </w:rPr>
        <w:t>invitation and, in cases and as prescribed in the invitation, shall evaluate the</w:t>
      </w:r>
      <w:r w:rsidRPr="0005021F">
        <w:rPr>
          <w:rFonts w:ascii="Courier New" w:hAnsi="Courier New" w:cs="Courier New"/>
        </w:rPr>
        <w:t> </w:t>
      </w:r>
      <w:r w:rsidR="00104903" w:rsidRPr="0005021F">
        <w:rPr>
          <w:rFonts w:ascii="GHEA Grapalat" w:hAnsi="GHEA Grapalat"/>
        </w:rPr>
        <w:t xml:space="preserve">justified nature of the price and non-price (technical) proposals of the given bidder. </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A bid shall be evaluated as satisfactory, where the data submitted according to part 5 of this Article meet the requirements defined in the invitation. In this case, the</w:t>
      </w:r>
      <w:r w:rsidRPr="0005021F">
        <w:rPr>
          <w:rFonts w:ascii="Courier New" w:hAnsi="Courier New" w:cs="Courier New"/>
        </w:rPr>
        <w:t> </w:t>
      </w:r>
      <w:r w:rsidR="00104903" w:rsidRPr="0005021F">
        <w:rPr>
          <w:rFonts w:ascii="GHEA Grapalat" w:hAnsi="GHEA Grapalat"/>
        </w:rPr>
        <w:t xml:space="preserve">bidder shall be declared a selected bidder. </w:t>
      </w:r>
    </w:p>
    <w:p w:rsidR="005B0E3B" w:rsidRPr="0005021F" w:rsidRDefault="00E105FE" w:rsidP="00283353">
      <w:pPr>
        <w:tabs>
          <w:tab w:val="left" w:pos="567"/>
        </w:tabs>
        <w:spacing w:after="160" w:line="360" w:lineRule="auto"/>
        <w:jc w:val="both"/>
        <w:rPr>
          <w:rFonts w:ascii="GHEA Grapalat" w:hAnsi="GHEA Grapalat"/>
        </w:rPr>
      </w:pPr>
      <w:r w:rsidRPr="0005021F">
        <w:rPr>
          <w:rFonts w:ascii="GHEA Grapalat" w:hAnsi="GHEA Grapalat"/>
        </w:rPr>
        <w:lastRenderedPageBreak/>
        <w:t>7.</w:t>
      </w:r>
      <w:r w:rsidRPr="0005021F">
        <w:rPr>
          <w:rFonts w:ascii="GHEA Grapalat" w:hAnsi="GHEA Grapalat"/>
        </w:rPr>
        <w:tab/>
      </w:r>
      <w:r w:rsidR="00104903" w:rsidRPr="0005021F">
        <w:rPr>
          <w:rFonts w:ascii="GHEA Grapalat" w:hAnsi="GHEA Grapalat"/>
        </w:rPr>
        <w:t xml:space="preserve">According to part 6 of this Article, where as a result of evaluation the bid is evaluated as unsatisfactory, the commission shall require the successively ranked bidder to submit documents. </w:t>
      </w:r>
    </w:p>
    <w:p w:rsidR="005B0E3B" w:rsidRPr="0005021F" w:rsidRDefault="00E105FE" w:rsidP="00E105FE">
      <w:pPr>
        <w:tabs>
          <w:tab w:val="left" w:pos="567"/>
        </w:tabs>
        <w:spacing w:after="160" w:line="360" w:lineRule="auto"/>
        <w:jc w:val="both"/>
        <w:rPr>
          <w:rFonts w:ascii="GHEA Grapalat" w:hAnsi="GHEA Grapalat"/>
        </w:rPr>
      </w:pPr>
      <w:r w:rsidRPr="0005021F">
        <w:rPr>
          <w:rFonts w:ascii="GHEA Grapalat" w:hAnsi="GHEA Grapalat"/>
        </w:rPr>
        <w:t>8.</w:t>
      </w:r>
      <w:r w:rsidRPr="0005021F">
        <w:rPr>
          <w:rFonts w:ascii="GHEA Grapalat" w:hAnsi="GHEA Grapalat"/>
        </w:rPr>
        <w:tab/>
      </w:r>
      <w:r w:rsidR="00104903" w:rsidRPr="0005021F">
        <w:rPr>
          <w:rFonts w:ascii="GHEA Grapalat" w:hAnsi="GHEA Grapalat"/>
        </w:rPr>
        <w:t xml:space="preserve">Based on the results of the evaluation of bids, minutes of the bid evaluation session shall be drawn up, which is attached to the </w:t>
      </w:r>
      <w:r w:rsidR="00A470D2" w:rsidRPr="0005021F">
        <w:rPr>
          <w:rFonts w:ascii="GHEA Grapalat" w:hAnsi="GHEA Grapalat"/>
        </w:rPr>
        <w:t>protocol</w:t>
      </w:r>
      <w:r w:rsidR="00104903" w:rsidRPr="0005021F">
        <w:rPr>
          <w:rFonts w:ascii="GHEA Grapalat" w:hAnsi="GHEA Grapalat"/>
        </w:rPr>
        <w:t xml:space="preserve"> of the procurement procedure. The minutes shall be signed by the commission members present at the</w:t>
      </w:r>
      <w:r w:rsidRPr="0005021F">
        <w:rPr>
          <w:rFonts w:ascii="Courier New" w:hAnsi="Courier New" w:cs="Courier New"/>
        </w:rPr>
        <w:t> </w:t>
      </w:r>
      <w:r w:rsidR="00104903" w:rsidRPr="0005021F">
        <w:rPr>
          <w:rFonts w:ascii="GHEA Grapalat" w:hAnsi="GHEA Grapalat"/>
        </w:rPr>
        <w:t xml:space="preserve">session. </w:t>
      </w:r>
    </w:p>
    <w:p w:rsidR="005B0E3B" w:rsidRPr="0005021F" w:rsidRDefault="00E105FE" w:rsidP="00E105FE">
      <w:pPr>
        <w:tabs>
          <w:tab w:val="left" w:pos="567"/>
        </w:tabs>
        <w:spacing w:after="160" w:line="360" w:lineRule="auto"/>
        <w:jc w:val="both"/>
        <w:rPr>
          <w:rFonts w:ascii="GHEA Grapalat" w:hAnsi="GHEA Grapalat" w:cs="Sylfaen"/>
        </w:rPr>
      </w:pPr>
      <w:r w:rsidRPr="0005021F">
        <w:rPr>
          <w:rFonts w:ascii="GHEA Grapalat" w:hAnsi="GHEA Grapalat"/>
        </w:rPr>
        <w:t>9.</w:t>
      </w:r>
      <w:r w:rsidRPr="0005021F">
        <w:rPr>
          <w:rFonts w:ascii="GHEA Grapalat" w:hAnsi="GHEA Grapalat"/>
        </w:rPr>
        <w:tab/>
      </w:r>
      <w:r w:rsidR="00104903" w:rsidRPr="0005021F">
        <w:rPr>
          <w:rFonts w:ascii="GHEA Grapalat" w:hAnsi="GHEA Grapalat"/>
        </w:rPr>
        <w:t xml:space="preserve">The minutes of the session shall be published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on the first working day following the end of the bid evaluation session. In case of carrying out procurement containing state secret, the minutes provided for by this part shall, on the first working day following the end of the bid opening session, be sent to all the</w:t>
      </w:r>
      <w:r w:rsidRPr="0005021F">
        <w:rPr>
          <w:rFonts w:ascii="Courier New" w:hAnsi="Courier New" w:cs="Courier New"/>
        </w:rPr>
        <w:t> </w:t>
      </w:r>
      <w:r w:rsidR="00104903" w:rsidRPr="0005021F">
        <w:rPr>
          <w:rFonts w:ascii="GHEA Grapalat" w:hAnsi="GHEA Grapalat"/>
        </w:rPr>
        <w:t>bidders having submitted bids.</w:t>
      </w:r>
    </w:p>
    <w:p w:rsidR="005B0E3B" w:rsidRPr="0005021F" w:rsidRDefault="005B0E3B" w:rsidP="00012AEC">
      <w:pPr>
        <w:spacing w:after="160" w:line="360" w:lineRule="auto"/>
        <w:jc w:val="both"/>
        <w:rPr>
          <w:rFonts w:ascii="GHEA Grapalat" w:hAnsi="GHEA Grapalat"/>
        </w:rPr>
      </w:pPr>
    </w:p>
    <w:tbl>
      <w:tblPr>
        <w:tblW w:w="0" w:type="auto"/>
        <w:jc w:val="center"/>
        <w:tblCellSpacing w:w="0" w:type="dxa"/>
        <w:tblCellMar>
          <w:left w:w="0" w:type="dxa"/>
          <w:right w:w="0" w:type="dxa"/>
        </w:tblCellMar>
        <w:tblLook w:val="04A0"/>
      </w:tblPr>
      <w:tblGrid>
        <w:gridCol w:w="1767"/>
        <w:gridCol w:w="7304"/>
      </w:tblGrid>
      <w:tr w:rsidR="005B0E3B" w:rsidRPr="0005021F" w:rsidTr="005969B4">
        <w:trPr>
          <w:tblCellSpacing w:w="0" w:type="dxa"/>
          <w:jc w:val="center"/>
        </w:trPr>
        <w:tc>
          <w:tcPr>
            <w:tcW w:w="1777" w:type="dxa"/>
          </w:tcPr>
          <w:p w:rsidR="005B0E3B" w:rsidRPr="0005021F" w:rsidRDefault="00104903" w:rsidP="005969B4">
            <w:pPr>
              <w:spacing w:after="160" w:line="360" w:lineRule="auto"/>
              <w:ind w:left="76"/>
              <w:jc w:val="center"/>
              <w:rPr>
                <w:rFonts w:ascii="GHEA Grapalat" w:hAnsi="GHEA Grapalat"/>
              </w:rPr>
            </w:pPr>
            <w:r w:rsidRPr="0005021F">
              <w:rPr>
                <w:rFonts w:ascii="GHEA Grapalat" w:hAnsi="GHEA Grapalat"/>
                <w:b/>
              </w:rPr>
              <w:t>Article 35.</w:t>
            </w:r>
          </w:p>
        </w:tc>
        <w:tc>
          <w:tcPr>
            <w:tcW w:w="7371" w:type="dxa"/>
            <w:vAlign w:val="center"/>
          </w:tcPr>
          <w:p w:rsidR="005B0E3B" w:rsidRPr="0005021F" w:rsidRDefault="00104903" w:rsidP="005969B4">
            <w:pPr>
              <w:spacing w:after="160" w:line="360" w:lineRule="auto"/>
              <w:ind w:left="76"/>
              <w:rPr>
                <w:rFonts w:ascii="GHEA Grapalat" w:hAnsi="GHEA Grapalat"/>
              </w:rPr>
            </w:pPr>
            <w:r w:rsidRPr="0005021F">
              <w:rPr>
                <w:rFonts w:ascii="GHEA Grapalat" w:hAnsi="GHEA Grapalat"/>
                <w:b/>
              </w:rPr>
              <w:t>Contract security</w:t>
            </w:r>
          </w:p>
        </w:tc>
      </w:tr>
    </w:tbl>
    <w:p w:rsidR="005B0E3B" w:rsidRPr="0005021F" w:rsidRDefault="00E105FE" w:rsidP="00012AEC">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904B97" w:rsidRPr="0005021F">
        <w:rPr>
          <w:rFonts w:ascii="GHEA Grapalat" w:hAnsi="GHEA Grapalat"/>
        </w:rPr>
        <w:t>Upon</w:t>
      </w:r>
      <w:r w:rsidR="00104903" w:rsidRPr="0005021F">
        <w:rPr>
          <w:rFonts w:ascii="GHEA Grapalat" w:hAnsi="GHEA Grapalat"/>
        </w:rPr>
        <w:t xml:space="preserve"> the request for submission of a contract security, the selected bidder shall be obliged to, within 10 working days after receiving such a request, submit a contract security. </w:t>
      </w:r>
      <w:r w:rsidR="00904B97" w:rsidRPr="0005021F">
        <w:rPr>
          <w:rFonts w:ascii="GHEA Grapalat" w:hAnsi="GHEA Grapalat"/>
        </w:rPr>
        <w:t>The</w:t>
      </w:r>
      <w:r w:rsidR="00104903" w:rsidRPr="0005021F">
        <w:rPr>
          <w:rFonts w:ascii="GHEA Grapalat" w:hAnsi="GHEA Grapalat"/>
        </w:rPr>
        <w:t xml:space="preserve"> contract shall be concluded with the selected bidder, where </w:t>
      </w:r>
      <w:r w:rsidR="00EF7F1B" w:rsidRPr="0005021F">
        <w:rPr>
          <w:rFonts w:ascii="GHEA Grapalat" w:hAnsi="GHEA Grapalat"/>
        </w:rPr>
        <w:t>the</w:t>
      </w:r>
      <w:r w:rsidRPr="0005021F">
        <w:rPr>
          <w:rFonts w:ascii="Courier New" w:hAnsi="Courier New" w:cs="Courier New"/>
        </w:rPr>
        <w:t> </w:t>
      </w:r>
      <w:r w:rsidR="00EF7F1B" w:rsidRPr="0005021F">
        <w:rPr>
          <w:rFonts w:ascii="GHEA Grapalat" w:hAnsi="GHEA Grapalat"/>
        </w:rPr>
        <w:t xml:space="preserve">latter </w:t>
      </w:r>
      <w:r w:rsidR="00104903" w:rsidRPr="0005021F">
        <w:rPr>
          <w:rFonts w:ascii="GHEA Grapalat" w:hAnsi="GHEA Grapalat"/>
        </w:rPr>
        <w:t>submits a contract security.</w:t>
      </w:r>
    </w:p>
    <w:p w:rsidR="005B0E3B" w:rsidRPr="0005021F" w:rsidDel="007A09B6" w:rsidRDefault="00E105FE" w:rsidP="00012AEC">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amount of the contract security shall be 10 percent of the contract price. The contract security shall be submitted </w:t>
      </w:r>
      <w:r w:rsidR="009E6FBA" w:rsidRPr="0005021F">
        <w:rPr>
          <w:rFonts w:ascii="GHEA Grapalat" w:hAnsi="GHEA Grapalat"/>
        </w:rPr>
        <w:t xml:space="preserve">as </w:t>
      </w:r>
      <w:r w:rsidR="00104903" w:rsidRPr="0005021F">
        <w:rPr>
          <w:rFonts w:ascii="GHEA Grapalat" w:hAnsi="GHEA Grapalat"/>
        </w:rPr>
        <w:t xml:space="preserve">a </w:t>
      </w:r>
      <w:r w:rsidR="009E6FBA" w:rsidRPr="0005021F">
        <w:rPr>
          <w:rFonts w:ascii="GHEA Grapalat" w:hAnsi="GHEA Grapalat"/>
        </w:rPr>
        <w:t>statement</w:t>
      </w:r>
      <w:r w:rsidR="00104903" w:rsidRPr="0005021F">
        <w:rPr>
          <w:rFonts w:ascii="GHEA Grapalat" w:hAnsi="GHEA Grapalat"/>
        </w:rPr>
        <w:t xml:space="preserve"> unilaterally </w:t>
      </w:r>
      <w:r w:rsidR="009E6FBA" w:rsidRPr="0005021F">
        <w:rPr>
          <w:rFonts w:ascii="GHEA Grapalat" w:hAnsi="GHEA Grapalat"/>
        </w:rPr>
        <w:t>certified</w:t>
      </w:r>
      <w:r w:rsidR="00104903" w:rsidRPr="0005021F">
        <w:rPr>
          <w:rFonts w:ascii="GHEA Grapalat" w:hAnsi="GHEA Grapalat"/>
        </w:rPr>
        <w:t xml:space="preserve"> by the selected bidder </w:t>
      </w:r>
      <w:r w:rsidR="009E6FBA" w:rsidRPr="0005021F">
        <w:rPr>
          <w:rFonts w:ascii="GHEA Grapalat" w:hAnsi="GHEA Grapalat"/>
        </w:rPr>
        <w:t xml:space="preserve">in the form of </w:t>
      </w:r>
      <w:r w:rsidR="00104903" w:rsidRPr="0005021F">
        <w:rPr>
          <w:rFonts w:ascii="GHEA Grapalat" w:hAnsi="GHEA Grapalat"/>
        </w:rPr>
        <w:t>penalty or cash or bank guarantee. The contract security submitted in the form of cash shall be deposited to the treasury account opened in the</w:t>
      </w:r>
      <w:r w:rsidRPr="0005021F">
        <w:rPr>
          <w:rFonts w:ascii="Courier New" w:hAnsi="Courier New" w:cs="Courier New"/>
        </w:rPr>
        <w:t> </w:t>
      </w:r>
      <w:r w:rsidR="00104903" w:rsidRPr="0005021F">
        <w:rPr>
          <w:rFonts w:ascii="GHEA Grapalat" w:hAnsi="GHEA Grapalat"/>
        </w:rPr>
        <w:t xml:space="preserve">name of the authorised body. </w:t>
      </w:r>
    </w:p>
    <w:p w:rsidR="005B0E3B" w:rsidRPr="0005021F" w:rsidRDefault="00E105FE" w:rsidP="00E105FE">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In case a condition for allocating an advance payment by the contracting authority is provided for in the contract, the selected bidder shall, in advance, provide an advance payment security to the contracting authority in the amount of the advance </w:t>
      </w:r>
      <w:r w:rsidR="00104903" w:rsidRPr="0005021F">
        <w:rPr>
          <w:rFonts w:ascii="GHEA Grapalat" w:hAnsi="GHEA Grapalat"/>
        </w:rPr>
        <w:lastRenderedPageBreak/>
        <w:t>payment in the form of a bank guarantee. The procedure for payment of the advance payment shall be defined by the contract.</w:t>
      </w:r>
    </w:p>
    <w:p w:rsidR="005B0E3B" w:rsidRPr="0005021F" w:rsidRDefault="00E105FE" w:rsidP="00E105FE">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Unless otherwise provided for in the contract, the contract security or the</w:t>
      </w:r>
      <w:r w:rsidRPr="0005021F">
        <w:rPr>
          <w:rFonts w:ascii="Courier New" w:hAnsi="Courier New" w:cs="Courier New"/>
        </w:rPr>
        <w:t> </w:t>
      </w:r>
      <w:r w:rsidR="00104903" w:rsidRPr="0005021F">
        <w:rPr>
          <w:rFonts w:ascii="GHEA Grapalat" w:hAnsi="GHEA Grapalat"/>
        </w:rPr>
        <w:t>advance payment security shall be reimbursed to the person submitting the</w:t>
      </w:r>
      <w:r w:rsidRPr="0005021F">
        <w:rPr>
          <w:rFonts w:ascii="Courier New" w:hAnsi="Courier New" w:cs="Courier New"/>
        </w:rPr>
        <w:t> </w:t>
      </w:r>
      <w:r w:rsidR="00104903" w:rsidRPr="0005021F">
        <w:rPr>
          <w:rFonts w:ascii="GHEA Grapalat" w:hAnsi="GHEA Grapalat"/>
        </w:rPr>
        <w:t>security no later than within five working days after completion of the contract performance.</w:t>
      </w:r>
    </w:p>
    <w:p w:rsidR="005B0E3B" w:rsidRPr="0005021F" w:rsidRDefault="005B0E3B" w:rsidP="00283353">
      <w:pPr>
        <w:spacing w:after="160" w:line="360" w:lineRule="auto"/>
        <w:ind w:firstLine="720"/>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5969B4">
        <w:trPr>
          <w:tblCellSpacing w:w="0" w:type="dxa"/>
          <w:jc w:val="center"/>
        </w:trPr>
        <w:tc>
          <w:tcPr>
            <w:tcW w:w="1701" w:type="dxa"/>
          </w:tcPr>
          <w:p w:rsidR="005B0E3B" w:rsidRPr="0005021F" w:rsidRDefault="00104903" w:rsidP="005969B4">
            <w:pPr>
              <w:spacing w:after="160" w:line="360" w:lineRule="auto"/>
              <w:ind w:left="38"/>
              <w:jc w:val="center"/>
              <w:rPr>
                <w:rFonts w:ascii="GHEA Grapalat" w:hAnsi="GHEA Grapalat"/>
              </w:rPr>
            </w:pPr>
            <w:r w:rsidRPr="0005021F">
              <w:rPr>
                <w:rFonts w:ascii="GHEA Grapalat" w:hAnsi="GHEA Grapalat"/>
                <w:b/>
              </w:rPr>
              <w:t>Article 36.</w:t>
            </w:r>
          </w:p>
        </w:tc>
        <w:tc>
          <w:tcPr>
            <w:tcW w:w="7370" w:type="dxa"/>
            <w:vAlign w:val="center"/>
          </w:tcPr>
          <w:p w:rsidR="005B0E3B" w:rsidRPr="0005021F" w:rsidRDefault="00104903" w:rsidP="005969B4">
            <w:pPr>
              <w:spacing w:after="160" w:line="360" w:lineRule="auto"/>
              <w:ind w:left="38" w:hanging="3"/>
              <w:rPr>
                <w:rFonts w:ascii="GHEA Grapalat" w:hAnsi="GHEA Grapalat"/>
              </w:rPr>
            </w:pPr>
            <w:r w:rsidRPr="0005021F">
              <w:rPr>
                <w:rFonts w:ascii="GHEA Grapalat" w:hAnsi="GHEA Grapalat"/>
                <w:b/>
              </w:rPr>
              <w:t>Conclusion of contract</w:t>
            </w:r>
          </w:p>
        </w:tc>
      </w:tr>
    </w:tbl>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contract shall be concluded by the contracting authority based on a decision of the evaluation commission.</w:t>
      </w:r>
    </w:p>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During four working days following </w:t>
      </w:r>
      <w:r w:rsidR="00B26D59" w:rsidRPr="0005021F">
        <w:rPr>
          <w:rFonts w:ascii="GHEA Grapalat" w:hAnsi="GHEA Grapalat"/>
        </w:rPr>
        <w:t xml:space="preserve">the </w:t>
      </w:r>
      <w:r w:rsidR="00104903" w:rsidRPr="0005021F">
        <w:rPr>
          <w:rFonts w:ascii="GHEA Grapalat" w:hAnsi="GHEA Grapalat"/>
        </w:rPr>
        <w:t>expiry of the standstill period provided for by</w:t>
      </w:r>
      <w:r w:rsidRPr="0005021F">
        <w:rPr>
          <w:rFonts w:ascii="Courier New" w:hAnsi="Courier New" w:cs="Courier New"/>
        </w:rPr>
        <w:t> </w:t>
      </w:r>
      <w:r w:rsidR="00104903" w:rsidRPr="0005021F">
        <w:rPr>
          <w:rFonts w:ascii="GHEA Grapalat" w:hAnsi="GHEA Grapalat"/>
        </w:rPr>
        <w:t>Article 10 of this Law, the contracting authority shall notify the selected bidder by</w:t>
      </w:r>
      <w:r w:rsidRPr="0005021F">
        <w:rPr>
          <w:rFonts w:ascii="Courier New" w:hAnsi="Courier New" w:cs="Courier New"/>
        </w:rPr>
        <w:t> </w:t>
      </w:r>
      <w:r w:rsidR="00104903" w:rsidRPr="0005021F">
        <w:rPr>
          <w:rFonts w:ascii="GHEA Grapalat" w:hAnsi="GHEA Grapalat"/>
        </w:rPr>
        <w:t>providing the proposal to conclude a contract and a draft contract. Moreover, a contract may be concluded no earlier than the second working day following the day of expiry of the standstill period provided for by Article 10 of this Law.</w:t>
      </w:r>
    </w:p>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Where the selected bidder fails to </w:t>
      </w:r>
      <w:r w:rsidR="00B26D59" w:rsidRPr="0005021F">
        <w:rPr>
          <w:rFonts w:ascii="GHEA Grapalat" w:hAnsi="GHEA Grapalat"/>
        </w:rPr>
        <w:t>sign</w:t>
      </w:r>
      <w:r w:rsidR="00104903" w:rsidRPr="0005021F">
        <w:rPr>
          <w:rFonts w:ascii="GHEA Grapalat" w:hAnsi="GHEA Grapalat"/>
        </w:rPr>
        <w:t xml:space="preserve"> </w:t>
      </w:r>
      <w:r w:rsidR="00B26D59" w:rsidRPr="0005021F">
        <w:rPr>
          <w:rFonts w:ascii="GHEA Grapalat" w:hAnsi="GHEA Grapalat"/>
        </w:rPr>
        <w:t>the</w:t>
      </w:r>
      <w:r w:rsidR="00104903" w:rsidRPr="0005021F">
        <w:rPr>
          <w:rFonts w:ascii="GHEA Grapalat" w:hAnsi="GHEA Grapalat"/>
        </w:rPr>
        <w:t xml:space="preserve"> contract and submit the contract security to the contracting authority within 10 working days after receiving the notice on conclusion of the contract and the draft contract, the selected bidder shall be deprived of the right to sign the </w:t>
      </w:r>
      <w:r w:rsidR="00B26D59" w:rsidRPr="0005021F">
        <w:rPr>
          <w:rFonts w:ascii="GHEA Grapalat" w:hAnsi="GHEA Grapalat"/>
        </w:rPr>
        <w:t>contract. Where</w:t>
      </w:r>
      <w:r w:rsidR="00104903" w:rsidRPr="0005021F">
        <w:rPr>
          <w:rFonts w:ascii="GHEA Grapalat" w:hAnsi="GHEA Grapalat"/>
        </w:rPr>
        <w:t xml:space="preserve"> advance payment </w:t>
      </w:r>
      <w:r w:rsidR="00B26D59" w:rsidRPr="0005021F">
        <w:rPr>
          <w:rFonts w:ascii="GHEA Grapalat" w:hAnsi="GHEA Grapalat"/>
        </w:rPr>
        <w:t xml:space="preserve">is </w:t>
      </w:r>
      <w:r w:rsidR="00107585" w:rsidRPr="0005021F">
        <w:rPr>
          <w:rFonts w:ascii="GHEA Grapalat" w:hAnsi="GHEA Grapalat"/>
        </w:rPr>
        <w:t>stipulated</w:t>
      </w:r>
      <w:r w:rsidR="00104903" w:rsidRPr="0005021F">
        <w:rPr>
          <w:rFonts w:ascii="GHEA Grapalat" w:hAnsi="GHEA Grapalat"/>
        </w:rPr>
        <w:t xml:space="preserve"> in the contract, the time limit provided for by this point shall be 15 working days. </w:t>
      </w:r>
    </w:p>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Prior to expiry of the time limit provided for by part 3 of this Article, upon the</w:t>
      </w:r>
      <w:r w:rsidRPr="0005021F">
        <w:rPr>
          <w:rFonts w:ascii="Courier New" w:hAnsi="Courier New" w:cs="Courier New"/>
        </w:rPr>
        <w:t> </w:t>
      </w:r>
      <w:r w:rsidR="00104903" w:rsidRPr="0005021F">
        <w:rPr>
          <w:rFonts w:ascii="GHEA Grapalat" w:hAnsi="GHEA Grapalat"/>
        </w:rPr>
        <w:t xml:space="preserve">consent of the parties, modifications may be made in the draft contract; however, such modifications may not lead to modification </w:t>
      </w:r>
      <w:r w:rsidR="00107585" w:rsidRPr="0005021F">
        <w:rPr>
          <w:rFonts w:ascii="GHEA Grapalat" w:hAnsi="GHEA Grapalat"/>
        </w:rPr>
        <w:t>of</w:t>
      </w:r>
      <w:r w:rsidR="00104903" w:rsidRPr="0005021F">
        <w:rPr>
          <w:rFonts w:ascii="GHEA Grapalat" w:hAnsi="GHEA Grapalat"/>
        </w:rPr>
        <w:t xml:space="preserve"> descriptions of the subject of procurement, including </w:t>
      </w:r>
      <w:r w:rsidR="00107585" w:rsidRPr="0005021F">
        <w:rPr>
          <w:rFonts w:ascii="GHEA Grapalat" w:hAnsi="GHEA Grapalat"/>
        </w:rPr>
        <w:t xml:space="preserve">to </w:t>
      </w:r>
      <w:r w:rsidR="00104903" w:rsidRPr="0005021F">
        <w:rPr>
          <w:rFonts w:ascii="GHEA Grapalat" w:hAnsi="GHEA Grapalat"/>
        </w:rPr>
        <w:t>an increase in the price proposed by the selected bidder.</w:t>
      </w:r>
    </w:p>
    <w:p w:rsidR="00283353" w:rsidRPr="0005021F" w:rsidRDefault="00283353" w:rsidP="00667B6A">
      <w:pPr>
        <w:tabs>
          <w:tab w:val="left" w:pos="567"/>
        </w:tabs>
        <w:spacing w:after="160" w:line="360" w:lineRule="auto"/>
        <w:jc w:val="both"/>
        <w:rPr>
          <w:rFonts w:ascii="GHEA Grapalat" w:hAnsi="GHEA Grapalat"/>
        </w:rPr>
      </w:pPr>
    </w:p>
    <w:tbl>
      <w:tblPr>
        <w:tblW w:w="0" w:type="auto"/>
        <w:jc w:val="center"/>
        <w:tblCellSpacing w:w="0" w:type="dxa"/>
        <w:tblCellMar>
          <w:left w:w="0" w:type="dxa"/>
          <w:right w:w="0" w:type="dxa"/>
        </w:tblCellMar>
        <w:tblLook w:val="04A0"/>
      </w:tblPr>
      <w:tblGrid>
        <w:gridCol w:w="1722"/>
        <w:gridCol w:w="7349"/>
      </w:tblGrid>
      <w:tr w:rsidR="005B0E3B" w:rsidRPr="0005021F" w:rsidTr="005969B4">
        <w:trPr>
          <w:tblCellSpacing w:w="0" w:type="dxa"/>
          <w:jc w:val="center"/>
        </w:trPr>
        <w:tc>
          <w:tcPr>
            <w:tcW w:w="1730" w:type="dxa"/>
          </w:tcPr>
          <w:p w:rsidR="005B0E3B" w:rsidRPr="0005021F" w:rsidRDefault="00104903" w:rsidP="005969B4">
            <w:pPr>
              <w:spacing w:after="160" w:line="360" w:lineRule="auto"/>
              <w:ind w:left="29"/>
              <w:jc w:val="center"/>
              <w:rPr>
                <w:rFonts w:ascii="GHEA Grapalat" w:hAnsi="GHEA Grapalat"/>
              </w:rPr>
            </w:pPr>
            <w:r w:rsidRPr="0005021F">
              <w:rPr>
                <w:rFonts w:ascii="GHEA Grapalat" w:hAnsi="GHEA Grapalat"/>
                <w:b/>
              </w:rPr>
              <w:lastRenderedPageBreak/>
              <w:t>Article 37.</w:t>
            </w:r>
          </w:p>
        </w:tc>
        <w:tc>
          <w:tcPr>
            <w:tcW w:w="7399" w:type="dxa"/>
            <w:vAlign w:val="center"/>
          </w:tcPr>
          <w:p w:rsidR="005B0E3B" w:rsidRPr="0005021F" w:rsidRDefault="00104903" w:rsidP="00667B6A">
            <w:pPr>
              <w:spacing w:after="160" w:line="360" w:lineRule="auto"/>
              <w:ind w:left="49"/>
              <w:rPr>
                <w:rFonts w:ascii="GHEA Grapalat" w:hAnsi="GHEA Grapalat"/>
              </w:rPr>
            </w:pPr>
            <w:r w:rsidRPr="0005021F">
              <w:rPr>
                <w:rFonts w:ascii="GHEA Grapalat" w:hAnsi="GHEA Grapalat"/>
                <w:b/>
              </w:rPr>
              <w:t>Declaring procurement procedure as not having taken place</w:t>
            </w:r>
          </w:p>
        </w:tc>
      </w:tr>
    </w:tbl>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procurement procedure shall be declared as not having taken place, where:</w:t>
      </w:r>
    </w:p>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CE48D2" w:rsidRPr="0005021F">
        <w:rPr>
          <w:rFonts w:ascii="GHEA Grapalat" w:hAnsi="GHEA Grapalat"/>
        </w:rPr>
        <w:t>n</w:t>
      </w:r>
      <w:r w:rsidR="008B1BFF" w:rsidRPr="0005021F">
        <w:rPr>
          <w:rFonts w:ascii="GHEA Grapalat" w:hAnsi="GHEA Grapalat"/>
        </w:rPr>
        <w:t>one</w:t>
      </w:r>
      <w:r w:rsidR="00104903" w:rsidRPr="0005021F">
        <w:rPr>
          <w:rFonts w:ascii="GHEA Grapalat" w:hAnsi="GHEA Grapalat"/>
        </w:rPr>
        <w:t xml:space="preserve"> of the bids complies with the conditions of the invitation;</w:t>
      </w:r>
    </w:p>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CE48D2"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w:t>
      </w:r>
      <w:r w:rsidR="00C8175F" w:rsidRPr="0005021F">
        <w:rPr>
          <w:rFonts w:ascii="GHEA Grapalat" w:hAnsi="GHEA Grapalat"/>
        </w:rPr>
        <w:t>need</w:t>
      </w:r>
      <w:r w:rsidR="00104903" w:rsidRPr="0005021F">
        <w:rPr>
          <w:rFonts w:ascii="GHEA Grapalat" w:hAnsi="GHEA Grapalat"/>
        </w:rPr>
        <w:t xml:space="preserve"> for procurement ceases to exist;</w:t>
      </w:r>
    </w:p>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CE48D2" w:rsidRPr="0005021F">
        <w:rPr>
          <w:rFonts w:ascii="GHEA Grapalat" w:hAnsi="GHEA Grapalat"/>
        </w:rPr>
        <w:t>n</w:t>
      </w:r>
      <w:r w:rsidR="008B1BFF" w:rsidRPr="0005021F">
        <w:rPr>
          <w:rFonts w:ascii="GHEA Grapalat" w:hAnsi="GHEA Grapalat"/>
        </w:rPr>
        <w:t>o</w:t>
      </w:r>
      <w:r w:rsidR="00104903" w:rsidRPr="0005021F">
        <w:rPr>
          <w:rFonts w:ascii="GHEA Grapalat" w:hAnsi="GHEA Grapalat"/>
        </w:rPr>
        <w:t xml:space="preserve"> bid has been submitted;</w:t>
      </w:r>
    </w:p>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0676E3" w:rsidRPr="0005021F">
        <w:rPr>
          <w:rFonts w:ascii="GHEA Grapalat" w:hAnsi="GHEA Grapalat"/>
        </w:rPr>
        <w:t>no</w:t>
      </w:r>
      <w:r w:rsidR="00CE48D2" w:rsidRPr="0005021F">
        <w:rPr>
          <w:rFonts w:ascii="GHEA Grapalat" w:hAnsi="GHEA Grapalat"/>
        </w:rPr>
        <w:t xml:space="preserve"> </w:t>
      </w:r>
      <w:r w:rsidR="00104903" w:rsidRPr="0005021F">
        <w:rPr>
          <w:rFonts w:ascii="GHEA Grapalat" w:hAnsi="GHEA Grapalat"/>
        </w:rPr>
        <w:t>contract is concluded.</w:t>
      </w:r>
    </w:p>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After the procurement procedure is declared as not having taken place, opening of unopened bids shall be prohibited, and they </w:t>
      </w:r>
      <w:r w:rsidR="00107585" w:rsidRPr="0005021F">
        <w:rPr>
          <w:rFonts w:ascii="GHEA Grapalat" w:hAnsi="GHEA Grapalat"/>
        </w:rPr>
        <w:t>shall be</w:t>
      </w:r>
      <w:r w:rsidR="00104903" w:rsidRPr="0005021F">
        <w:rPr>
          <w:rFonts w:ascii="GHEA Grapalat" w:hAnsi="GHEA Grapalat"/>
        </w:rPr>
        <w:t xml:space="preserve"> returned to the bidders.</w:t>
      </w:r>
    </w:p>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The contracting authority shall, within the working day after </w:t>
      </w:r>
      <w:r w:rsidR="00107585" w:rsidRPr="0005021F">
        <w:rPr>
          <w:rFonts w:ascii="GHEA Grapalat" w:hAnsi="GHEA Grapalat"/>
        </w:rPr>
        <w:t xml:space="preserve">declaring </w:t>
      </w:r>
      <w:r w:rsidR="00104903" w:rsidRPr="0005021F">
        <w:rPr>
          <w:rFonts w:ascii="GHEA Grapalat" w:hAnsi="GHEA Grapalat"/>
        </w:rPr>
        <w:t>the procurement procedure as not having taken place, publish a notice in the</w:t>
      </w:r>
      <w:r w:rsidRPr="0005021F">
        <w:rPr>
          <w:rFonts w:ascii="Courier New" w:hAnsi="Courier New" w:cs="Courier New"/>
        </w:rPr>
        <w:t> </w:t>
      </w:r>
      <w:r w:rsidR="00031CE2" w:rsidRPr="0005021F">
        <w:rPr>
          <w:rFonts w:ascii="GHEA Grapalat" w:hAnsi="GHEA Grapalat"/>
        </w:rPr>
        <w:t>bulletin</w:t>
      </w:r>
      <w:r w:rsidR="00104903" w:rsidRPr="0005021F">
        <w:rPr>
          <w:rFonts w:ascii="GHEA Grapalat" w:hAnsi="GHEA Grapalat"/>
        </w:rPr>
        <w:t>, which shall contain the justification for declaring the procurement procedure as not having taken place. In case of a closed tender, the notice provided for by this point shall not be published.</w:t>
      </w:r>
    </w:p>
    <w:p w:rsidR="005B0E3B" w:rsidRPr="0005021F" w:rsidRDefault="005B0E3B" w:rsidP="00012AEC">
      <w:pPr>
        <w:spacing w:after="160" w:line="360" w:lineRule="auto"/>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5969B4">
        <w:trPr>
          <w:tblCellSpacing w:w="0" w:type="dxa"/>
          <w:jc w:val="center"/>
        </w:trPr>
        <w:tc>
          <w:tcPr>
            <w:tcW w:w="1701" w:type="dxa"/>
          </w:tcPr>
          <w:p w:rsidR="005B0E3B" w:rsidRPr="0005021F" w:rsidRDefault="00104903" w:rsidP="005969B4">
            <w:pPr>
              <w:spacing w:after="160" w:line="360" w:lineRule="auto"/>
              <w:ind w:left="69" w:firstLine="11"/>
              <w:jc w:val="center"/>
              <w:rPr>
                <w:rFonts w:ascii="GHEA Grapalat" w:hAnsi="GHEA Grapalat"/>
              </w:rPr>
            </w:pPr>
            <w:r w:rsidRPr="0005021F">
              <w:rPr>
                <w:rFonts w:ascii="GHEA Grapalat" w:hAnsi="GHEA Grapalat"/>
                <w:b/>
              </w:rPr>
              <w:t>Article 38.</w:t>
            </w:r>
          </w:p>
        </w:tc>
        <w:tc>
          <w:tcPr>
            <w:tcW w:w="7370" w:type="dxa"/>
            <w:vAlign w:val="center"/>
          </w:tcPr>
          <w:p w:rsidR="005B0E3B" w:rsidRPr="0005021F" w:rsidRDefault="00104903" w:rsidP="00667B6A">
            <w:pPr>
              <w:spacing w:after="160" w:line="360" w:lineRule="auto"/>
              <w:ind w:left="69"/>
              <w:rPr>
                <w:rFonts w:ascii="GHEA Grapalat" w:hAnsi="GHEA Grapalat"/>
              </w:rPr>
            </w:pPr>
            <w:r w:rsidRPr="0005021F">
              <w:rPr>
                <w:rFonts w:ascii="GHEA Grapalat" w:hAnsi="GHEA Grapalat"/>
                <w:b/>
              </w:rPr>
              <w:t>Impermissibility of holding negotiations with bidders, detection and prevention of cases related to restriction of economic competition</w:t>
            </w:r>
          </w:p>
        </w:tc>
      </w:tr>
    </w:tbl>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Negotiations </w:t>
      </w:r>
      <w:r w:rsidR="00107585" w:rsidRPr="0005021F">
        <w:rPr>
          <w:rFonts w:ascii="GHEA Grapalat" w:hAnsi="GHEA Grapalat"/>
        </w:rPr>
        <w:t>between</w:t>
      </w:r>
      <w:r w:rsidR="00104903" w:rsidRPr="0005021F">
        <w:rPr>
          <w:rFonts w:ascii="GHEA Grapalat" w:hAnsi="GHEA Grapalat"/>
        </w:rPr>
        <w:t xml:space="preserve"> the evaluation commission, the contracting authority and bidders shall be prohibited, except for:</w:t>
      </w:r>
    </w:p>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cases when one bidder has participated in the tender, whose</w:t>
      </w:r>
      <w:r w:rsidR="00107585" w:rsidRPr="0005021F">
        <w:rPr>
          <w:rFonts w:ascii="GHEA Grapalat" w:hAnsi="GHEA Grapalat"/>
        </w:rPr>
        <w:t xml:space="preserve"> submitted</w:t>
      </w:r>
      <w:r w:rsidR="00104903" w:rsidRPr="0005021F">
        <w:rPr>
          <w:rFonts w:ascii="GHEA Grapalat" w:hAnsi="GHEA Grapalat"/>
        </w:rPr>
        <w:t xml:space="preserve"> bid complies with the requirements of the invitation, or as a result of bid evaluation, a bid of only one bidder has been evaluated as complying with the requirements of the invitation, or when the price proposals submitted by all the bidders having submitted bids evaluated as complying with the non-price conditions exceed the financial resources earmarked for carrying out the procurement concerned. The negotiations </w:t>
      </w:r>
      <w:r w:rsidR="00104903" w:rsidRPr="0005021F">
        <w:rPr>
          <w:rFonts w:ascii="GHEA Grapalat" w:hAnsi="GHEA Grapalat"/>
        </w:rPr>
        <w:lastRenderedPageBreak/>
        <w:t xml:space="preserve">held in accordance with this point may only lead to reduction of the proposed price or </w:t>
      </w:r>
      <w:r w:rsidR="00107585" w:rsidRPr="0005021F">
        <w:rPr>
          <w:rFonts w:ascii="GHEA Grapalat" w:hAnsi="GHEA Grapalat"/>
        </w:rPr>
        <w:t>change</w:t>
      </w:r>
      <w:r w:rsidR="00104903" w:rsidRPr="0005021F">
        <w:rPr>
          <w:rFonts w:ascii="GHEA Grapalat" w:hAnsi="GHEA Grapalat"/>
        </w:rPr>
        <w:t xml:space="preserve"> </w:t>
      </w:r>
      <w:r w:rsidR="00107585" w:rsidRPr="0005021F">
        <w:rPr>
          <w:rFonts w:ascii="GHEA Grapalat" w:hAnsi="GHEA Grapalat"/>
        </w:rPr>
        <w:t>of</w:t>
      </w:r>
      <w:r w:rsidR="00104903" w:rsidRPr="0005021F">
        <w:rPr>
          <w:rFonts w:ascii="GHEA Grapalat" w:hAnsi="GHEA Grapalat"/>
        </w:rPr>
        <w:t xml:space="preserve"> payment </w:t>
      </w:r>
      <w:r w:rsidR="00AE7CB2" w:rsidRPr="0005021F">
        <w:rPr>
          <w:rFonts w:ascii="GHEA Grapalat" w:hAnsi="GHEA Grapalat"/>
        </w:rPr>
        <w:t>conditions</w:t>
      </w:r>
      <w:r w:rsidR="00104903" w:rsidRPr="0005021F">
        <w:rPr>
          <w:rFonts w:ascii="GHEA Grapalat" w:hAnsi="GHEA Grapalat"/>
        </w:rPr>
        <w:t xml:space="preserve"> and </w:t>
      </w:r>
      <w:r w:rsidR="00356A40" w:rsidRPr="0005021F">
        <w:rPr>
          <w:rFonts w:ascii="GHEA Grapalat" w:hAnsi="GHEA Grapalat"/>
        </w:rPr>
        <w:t xml:space="preserve">the </w:t>
      </w:r>
      <w:r w:rsidR="00104903" w:rsidRPr="0005021F">
        <w:rPr>
          <w:rFonts w:ascii="GHEA Grapalat" w:hAnsi="GHEA Grapalat"/>
        </w:rPr>
        <w:t xml:space="preserve">negotiations </w:t>
      </w:r>
      <w:r w:rsidR="00FE574A" w:rsidRPr="0005021F">
        <w:rPr>
          <w:rFonts w:ascii="GHEA Grapalat" w:hAnsi="GHEA Grapalat"/>
        </w:rPr>
        <w:t>shall be</w:t>
      </w:r>
      <w:r w:rsidR="00104903" w:rsidRPr="0005021F">
        <w:rPr>
          <w:rFonts w:ascii="GHEA Grapalat" w:hAnsi="GHEA Grapalat"/>
        </w:rPr>
        <w:t xml:space="preserve"> held simultaneously with all the bidders</w:t>
      </w:r>
      <w:r w:rsidR="00FE574A" w:rsidRPr="0005021F">
        <w:rPr>
          <w:rFonts w:ascii="GHEA Grapalat" w:hAnsi="GHEA Grapalat"/>
        </w:rPr>
        <w:t>;</w:t>
      </w:r>
    </w:p>
    <w:p w:rsidR="005B0E3B" w:rsidRPr="0005021F" w:rsidRDefault="00667B6A" w:rsidP="005969B4">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7230C9" w:rsidRPr="0005021F">
        <w:rPr>
          <w:rFonts w:ascii="GHEA Grapalat" w:hAnsi="GHEA Grapalat"/>
        </w:rPr>
        <w:t>o</w:t>
      </w:r>
      <w:r w:rsidR="008B1BFF" w:rsidRPr="0005021F">
        <w:rPr>
          <w:rFonts w:ascii="GHEA Grapalat" w:hAnsi="GHEA Grapalat"/>
        </w:rPr>
        <w:t>ther</w:t>
      </w:r>
      <w:r w:rsidR="00104903" w:rsidRPr="0005021F">
        <w:rPr>
          <w:rFonts w:ascii="GHEA Grapalat" w:hAnsi="GHEA Grapalat"/>
        </w:rPr>
        <w:t xml:space="preserve"> cases provided for by this Law. </w:t>
      </w:r>
    </w:p>
    <w:p w:rsidR="005B0E3B"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For the purpose of detecting violations of the legislation on protection of economic competition in the procurement process, including cases of anticompetitive agreements and abuse of dominant position, the competent authority shall co-operate with the authorised body and the contracting authorities. </w:t>
      </w:r>
    </w:p>
    <w:p w:rsidR="005B0E3B" w:rsidRPr="0005021F" w:rsidRDefault="005B0E3B" w:rsidP="00283353">
      <w:pPr>
        <w:spacing w:after="160" w:line="360" w:lineRule="auto"/>
        <w:jc w:val="both"/>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5B0E3B" w:rsidRPr="0005021F" w:rsidTr="005969B4">
        <w:trPr>
          <w:tblCellSpacing w:w="0" w:type="dxa"/>
          <w:jc w:val="center"/>
        </w:trPr>
        <w:tc>
          <w:tcPr>
            <w:tcW w:w="1701" w:type="dxa"/>
          </w:tcPr>
          <w:p w:rsidR="005B0E3B" w:rsidRPr="0005021F" w:rsidRDefault="00104903" w:rsidP="005969B4">
            <w:pPr>
              <w:spacing w:after="160" w:line="360" w:lineRule="auto"/>
              <w:ind w:left="47"/>
              <w:jc w:val="center"/>
              <w:rPr>
                <w:rFonts w:ascii="GHEA Grapalat" w:hAnsi="GHEA Grapalat"/>
              </w:rPr>
            </w:pPr>
            <w:r w:rsidRPr="0005021F">
              <w:rPr>
                <w:rFonts w:ascii="GHEA Grapalat" w:hAnsi="GHEA Grapalat"/>
                <w:b/>
              </w:rPr>
              <w:t>Article 39.</w:t>
            </w:r>
          </w:p>
        </w:tc>
        <w:tc>
          <w:tcPr>
            <w:tcW w:w="7370" w:type="dxa"/>
            <w:vAlign w:val="center"/>
          </w:tcPr>
          <w:p w:rsidR="005B0E3B" w:rsidRPr="0005021F" w:rsidRDefault="00104903" w:rsidP="00667B6A">
            <w:pPr>
              <w:spacing w:after="160" w:line="360" w:lineRule="auto"/>
              <w:ind w:left="46"/>
              <w:rPr>
                <w:rFonts w:ascii="GHEA Grapalat" w:hAnsi="GHEA Grapalat"/>
              </w:rPr>
            </w:pPr>
            <w:r w:rsidRPr="0005021F">
              <w:rPr>
                <w:rFonts w:ascii="GHEA Grapalat" w:hAnsi="GHEA Grapalat"/>
                <w:b/>
              </w:rPr>
              <w:t>Calculation of contract price</w:t>
            </w:r>
          </w:p>
        </w:tc>
      </w:tr>
    </w:tbl>
    <w:p w:rsidR="005B0E3B" w:rsidRPr="0005021F" w:rsidRDefault="00667B6A" w:rsidP="00283353">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Calculation of the contract price shall include all the payments (costs) to be made to ensure performance of the procurement contract concerned, including taxes, duties, costs for transportation and insurance, bonuses and anticipated profit.</w:t>
      </w:r>
    </w:p>
    <w:p w:rsidR="005B0E3B" w:rsidRPr="0005021F" w:rsidRDefault="00667B6A" w:rsidP="00283353">
      <w:pPr>
        <w:tabs>
          <w:tab w:val="left" w:pos="567"/>
        </w:tabs>
        <w:spacing w:after="160" w:line="360" w:lineRule="auto"/>
        <w:jc w:val="both"/>
        <w:rPr>
          <w:rFonts w:ascii="GHEA Grapalat" w:hAnsi="GHEA Grapalat" w:cs="Sylfaen"/>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contract price:</w:t>
      </w:r>
    </w:p>
    <w:p w:rsidR="00C366AE" w:rsidRPr="0005021F" w:rsidRDefault="007230C9" w:rsidP="00283353">
      <w:pPr>
        <w:tabs>
          <w:tab w:val="left" w:pos="567"/>
        </w:tabs>
        <w:spacing w:after="160" w:line="360" w:lineRule="auto"/>
        <w:jc w:val="both"/>
        <w:rPr>
          <w:rFonts w:ascii="GHEA Grapalat" w:hAnsi="GHEA Grapalat"/>
        </w:rPr>
      </w:pPr>
      <w:r w:rsidRPr="0005021F">
        <w:rPr>
          <w:rFonts w:ascii="GHEA Grapalat" w:hAnsi="GHEA Grapalat"/>
        </w:rPr>
        <w:t>(</w:t>
      </w:r>
      <w:r w:rsidR="00104903" w:rsidRPr="0005021F">
        <w:rPr>
          <w:rFonts w:ascii="GHEA Grapalat" w:hAnsi="GHEA Grapalat"/>
        </w:rPr>
        <w:t>1)</w:t>
      </w:r>
      <w:r w:rsidR="00667B6A" w:rsidRPr="0005021F">
        <w:rPr>
          <w:rFonts w:ascii="GHEA Grapalat" w:hAnsi="GHEA Grapalat"/>
        </w:rPr>
        <w:tab/>
      </w:r>
      <w:r w:rsidRPr="0005021F">
        <w:rPr>
          <w:rFonts w:ascii="GHEA Grapalat" w:hAnsi="GHEA Grapalat"/>
        </w:rPr>
        <w:t>m</w:t>
      </w:r>
      <w:r w:rsidR="008B1BFF" w:rsidRPr="0005021F">
        <w:rPr>
          <w:rFonts w:ascii="GHEA Grapalat" w:hAnsi="GHEA Grapalat"/>
        </w:rPr>
        <w:t>ay</w:t>
      </w:r>
      <w:r w:rsidR="00104903" w:rsidRPr="0005021F">
        <w:rPr>
          <w:rFonts w:ascii="GHEA Grapalat" w:hAnsi="GHEA Grapalat"/>
        </w:rPr>
        <w:t xml:space="preserve"> be factor</w:t>
      </w:r>
      <w:r w:rsidR="0012605D" w:rsidRPr="0005021F">
        <w:rPr>
          <w:rFonts w:ascii="GHEA Grapalat" w:hAnsi="GHEA Grapalat"/>
        </w:rPr>
        <w:t>-based</w:t>
      </w:r>
      <w:r w:rsidR="00104903" w:rsidRPr="0005021F">
        <w:rPr>
          <w:rFonts w:ascii="GHEA Grapalat" w:hAnsi="GHEA Grapalat"/>
        </w:rPr>
        <w:t xml:space="preserve">, where the contract price </w:t>
      </w:r>
      <w:r w:rsidR="00356A40" w:rsidRPr="0005021F">
        <w:rPr>
          <w:rFonts w:ascii="GHEA Grapalat" w:hAnsi="GHEA Grapalat"/>
        </w:rPr>
        <w:t xml:space="preserve">varies as a result of </w:t>
      </w:r>
      <w:r w:rsidR="00104903" w:rsidRPr="0005021F">
        <w:rPr>
          <w:rFonts w:ascii="GHEA Grapalat" w:hAnsi="GHEA Grapalat"/>
        </w:rPr>
        <w:t xml:space="preserve">the </w:t>
      </w:r>
      <w:r w:rsidR="00356A40" w:rsidRPr="0005021F">
        <w:rPr>
          <w:rFonts w:ascii="GHEA Grapalat" w:hAnsi="GHEA Grapalat"/>
        </w:rPr>
        <w:t>change</w:t>
      </w:r>
      <w:r w:rsidR="00104903" w:rsidRPr="0005021F">
        <w:rPr>
          <w:rFonts w:ascii="GHEA Grapalat" w:hAnsi="GHEA Grapalat"/>
        </w:rPr>
        <w:t xml:space="preserve"> of conditions (factors) provided for by the contract. Otherwise, the</w:t>
      </w:r>
      <w:r w:rsidR="00667B6A" w:rsidRPr="0005021F">
        <w:rPr>
          <w:rFonts w:ascii="Courier New" w:hAnsi="Courier New" w:cs="Courier New"/>
        </w:rPr>
        <w:t> </w:t>
      </w:r>
      <w:r w:rsidR="00104903" w:rsidRPr="0005021F">
        <w:rPr>
          <w:rFonts w:ascii="GHEA Grapalat" w:hAnsi="GHEA Grapalat"/>
        </w:rPr>
        <w:t xml:space="preserve">contract price shall be </w:t>
      </w:r>
      <w:r w:rsidR="00D538ED" w:rsidRPr="0005021F">
        <w:rPr>
          <w:rFonts w:ascii="GHEA Grapalat" w:hAnsi="GHEA Grapalat"/>
        </w:rPr>
        <w:t>fixed</w:t>
      </w:r>
      <w:r w:rsidR="00104903" w:rsidRPr="0005021F">
        <w:rPr>
          <w:rFonts w:ascii="GHEA Grapalat" w:hAnsi="GHEA Grapalat"/>
        </w:rPr>
        <w:t xml:space="preserve"> and the parties shall be </w:t>
      </w:r>
      <w:r w:rsidR="00D538ED" w:rsidRPr="0005021F">
        <w:rPr>
          <w:rFonts w:ascii="GHEA Grapalat" w:hAnsi="GHEA Grapalat"/>
        </w:rPr>
        <w:t>obliged</w:t>
      </w:r>
      <w:r w:rsidR="00104903" w:rsidRPr="0005021F">
        <w:rPr>
          <w:rFonts w:ascii="GHEA Grapalat" w:hAnsi="GHEA Grapalat"/>
        </w:rPr>
        <w:t xml:space="preserve"> to fully perform their contractual obligations within the scope of the contract price;</w:t>
      </w:r>
      <w:r w:rsidR="00356A40" w:rsidRPr="0005021F">
        <w:rPr>
          <w:rFonts w:ascii="GHEA Grapalat" w:hAnsi="GHEA Grapalat"/>
        </w:rPr>
        <w:t xml:space="preserve"> </w:t>
      </w:r>
    </w:p>
    <w:p w:rsidR="005B0E3B" w:rsidRPr="0005021F" w:rsidRDefault="007230C9" w:rsidP="00283353">
      <w:pPr>
        <w:tabs>
          <w:tab w:val="left" w:pos="567"/>
        </w:tabs>
        <w:spacing w:after="160" w:line="360" w:lineRule="auto"/>
        <w:jc w:val="both"/>
        <w:rPr>
          <w:rFonts w:ascii="GHEA Grapalat" w:hAnsi="GHEA Grapalat"/>
        </w:rPr>
      </w:pPr>
      <w:r w:rsidRPr="0005021F">
        <w:rPr>
          <w:rFonts w:ascii="GHEA Grapalat" w:hAnsi="GHEA Grapalat"/>
        </w:rPr>
        <w:t>(</w:t>
      </w:r>
      <w:r w:rsidR="00667B6A" w:rsidRPr="0005021F">
        <w:rPr>
          <w:rFonts w:ascii="GHEA Grapalat" w:hAnsi="GHEA Grapalat"/>
        </w:rPr>
        <w:t>2)</w:t>
      </w:r>
      <w:r w:rsidR="00667B6A" w:rsidRPr="0005021F">
        <w:rPr>
          <w:rFonts w:ascii="GHEA Grapalat" w:hAnsi="GHEA Grapalat"/>
        </w:rPr>
        <w:tab/>
      </w:r>
      <w:r w:rsidR="00104903" w:rsidRPr="0005021F">
        <w:rPr>
          <w:rFonts w:ascii="GHEA Grapalat" w:hAnsi="GHEA Grapalat"/>
        </w:rPr>
        <w:t>in case of prospective development of new types of products, acquisition of scientific research and experimental design works for military needs</w:t>
      </w:r>
      <w:r w:rsidR="00D538ED" w:rsidRPr="0005021F">
        <w:rPr>
          <w:rFonts w:ascii="GHEA Grapalat" w:hAnsi="GHEA Grapalat"/>
        </w:rPr>
        <w:t xml:space="preserve"> </w:t>
      </w:r>
      <w:r w:rsidR="00104903" w:rsidRPr="0005021F">
        <w:rPr>
          <w:rFonts w:ascii="GHEA Grapalat" w:hAnsi="GHEA Grapalat"/>
        </w:rPr>
        <w:t>containing state secret</w:t>
      </w:r>
      <w:r w:rsidR="00D538ED" w:rsidRPr="0005021F">
        <w:rPr>
          <w:rFonts w:ascii="GHEA Grapalat" w:hAnsi="GHEA Grapalat"/>
        </w:rPr>
        <w:t xml:space="preserve"> —</w:t>
      </w:r>
      <w:r w:rsidR="00104903" w:rsidRPr="0005021F">
        <w:rPr>
          <w:rFonts w:ascii="GHEA Grapalat" w:hAnsi="GHEA Grapalat"/>
        </w:rPr>
        <w:t xml:space="preserve"> may be calculated based on actual costs provided that it must not exceed the</w:t>
      </w:r>
      <w:r w:rsidR="00401C59" w:rsidRPr="0005021F">
        <w:rPr>
          <w:rFonts w:ascii="GHEA Grapalat" w:hAnsi="GHEA Grapalat"/>
        </w:rPr>
        <w:t xml:space="preserve"> amount of financial allocation</w:t>
      </w:r>
      <w:r w:rsidR="00104903" w:rsidRPr="0005021F">
        <w:rPr>
          <w:rFonts w:ascii="GHEA Grapalat" w:hAnsi="GHEA Grapalat"/>
        </w:rPr>
        <w:t xml:space="preserve"> earmarked for acquisition of the goods, works or service concerned. </w:t>
      </w:r>
    </w:p>
    <w:p w:rsidR="005969B4" w:rsidRPr="0005021F" w:rsidRDefault="00283353" w:rsidP="00283353">
      <w:pPr>
        <w:spacing w:after="200" w:line="276" w:lineRule="auto"/>
        <w:rPr>
          <w:rFonts w:ascii="GHEA Grapalat" w:hAnsi="GHEA Grapalat"/>
        </w:rPr>
      </w:pPr>
      <w:r w:rsidRPr="0005021F">
        <w:rPr>
          <w:rFonts w:ascii="GHEA Grapalat" w:hAnsi="GHEA Grapalat"/>
        </w:rPr>
        <w:br w:type="page"/>
      </w:r>
    </w:p>
    <w:p w:rsidR="002D5CD3" w:rsidRPr="0005021F" w:rsidRDefault="00104903" w:rsidP="005969B4">
      <w:pPr>
        <w:spacing w:after="160" w:line="360" w:lineRule="auto"/>
        <w:ind w:left="567" w:right="566"/>
        <w:jc w:val="center"/>
        <w:rPr>
          <w:rFonts w:ascii="GHEA Grapalat" w:hAnsi="GHEA Grapalat"/>
        </w:rPr>
      </w:pPr>
      <w:r w:rsidRPr="0005021F">
        <w:rPr>
          <w:rFonts w:ascii="GHEA Grapalat" w:hAnsi="GHEA Grapalat"/>
          <w:b/>
        </w:rPr>
        <w:lastRenderedPageBreak/>
        <w:t>CHAPTER 4</w:t>
      </w:r>
    </w:p>
    <w:p w:rsidR="002D5CD3" w:rsidRPr="0005021F" w:rsidRDefault="00104903" w:rsidP="005969B4">
      <w:pPr>
        <w:spacing w:after="160" w:line="360" w:lineRule="auto"/>
        <w:ind w:left="567" w:right="566"/>
        <w:jc w:val="center"/>
        <w:rPr>
          <w:rFonts w:ascii="GHEA Grapalat" w:hAnsi="GHEA Grapalat"/>
        </w:rPr>
      </w:pPr>
      <w:r w:rsidRPr="0005021F">
        <w:rPr>
          <w:rFonts w:ascii="GHEA Grapalat" w:hAnsi="GHEA Grapalat"/>
          <w:b/>
        </w:rPr>
        <w:t>ELECTRONIC AUCTIONS</w:t>
      </w:r>
    </w:p>
    <w:p w:rsidR="002D5CD3" w:rsidRPr="0005021F" w:rsidRDefault="002D5CD3" w:rsidP="00012AEC">
      <w:pPr>
        <w:spacing w:after="160" w:line="360" w:lineRule="auto"/>
        <w:rPr>
          <w:rFonts w:ascii="GHEA Grapalat" w:hAnsi="GHEA Grapalat"/>
        </w:rPr>
      </w:pPr>
    </w:p>
    <w:tbl>
      <w:tblPr>
        <w:tblW w:w="0" w:type="auto"/>
        <w:jc w:val="center"/>
        <w:tblCellSpacing w:w="0" w:type="dxa"/>
        <w:tblCellMar>
          <w:left w:w="0" w:type="dxa"/>
          <w:right w:w="0" w:type="dxa"/>
        </w:tblCellMar>
        <w:tblLook w:val="04A0"/>
      </w:tblPr>
      <w:tblGrid>
        <w:gridCol w:w="1653"/>
        <w:gridCol w:w="7418"/>
      </w:tblGrid>
      <w:tr w:rsidR="002D5CD3" w:rsidRPr="0005021F" w:rsidTr="005969B4">
        <w:trPr>
          <w:tblCellSpacing w:w="0" w:type="dxa"/>
          <w:jc w:val="center"/>
        </w:trPr>
        <w:tc>
          <w:tcPr>
            <w:tcW w:w="1672" w:type="dxa"/>
          </w:tcPr>
          <w:p w:rsidR="002D5CD3" w:rsidRPr="0005021F" w:rsidRDefault="00104903" w:rsidP="005969B4">
            <w:pPr>
              <w:spacing w:after="160" w:line="360" w:lineRule="auto"/>
              <w:ind w:left="48" w:firstLine="11"/>
              <w:jc w:val="center"/>
              <w:rPr>
                <w:rFonts w:ascii="GHEA Grapalat" w:hAnsi="GHEA Grapalat"/>
              </w:rPr>
            </w:pPr>
            <w:r w:rsidRPr="0005021F">
              <w:rPr>
                <w:rFonts w:ascii="GHEA Grapalat" w:hAnsi="GHEA Grapalat"/>
                <w:b/>
              </w:rPr>
              <w:t>Article 40.</w:t>
            </w:r>
          </w:p>
        </w:tc>
        <w:tc>
          <w:tcPr>
            <w:tcW w:w="7551" w:type="dxa"/>
            <w:vAlign w:val="center"/>
          </w:tcPr>
          <w:p w:rsidR="002D5CD3" w:rsidRPr="0005021F" w:rsidRDefault="00104903" w:rsidP="00667B6A">
            <w:pPr>
              <w:spacing w:after="160" w:line="360" w:lineRule="auto"/>
              <w:ind w:left="48"/>
              <w:rPr>
                <w:rFonts w:ascii="GHEA Grapalat" w:hAnsi="GHEA Grapalat"/>
              </w:rPr>
            </w:pPr>
            <w:r w:rsidRPr="0005021F">
              <w:rPr>
                <w:rFonts w:ascii="GHEA Grapalat" w:hAnsi="GHEA Grapalat"/>
                <w:b/>
              </w:rPr>
              <w:t>Conditions for holding electronic auction</w:t>
            </w:r>
          </w:p>
        </w:tc>
      </w:tr>
    </w:tbl>
    <w:p w:rsidR="002D5CD3"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deadline for submission of bids to participate in the electronic auction shall be set at least 15 calendar days following the day of publishing the </w:t>
      </w:r>
      <w:r w:rsidR="0012605D" w:rsidRPr="0005021F">
        <w:rPr>
          <w:rFonts w:ascii="GHEA Grapalat" w:hAnsi="GHEA Grapalat"/>
        </w:rPr>
        <w:t>notice</w:t>
      </w:r>
      <w:r w:rsidR="00104903" w:rsidRPr="0005021F">
        <w:rPr>
          <w:rFonts w:ascii="GHEA Grapalat" w:hAnsi="GHEA Grapalat"/>
        </w:rPr>
        <w:t xml:space="preserve"> and the invitation in the</w:t>
      </w:r>
      <w:r w:rsidR="00FC294D" w:rsidRPr="0005021F">
        <w:rPr>
          <w:rFonts w:ascii="GHEA Grapalat" w:hAnsi="GHEA Grapalat"/>
        </w:rPr>
        <w:t xml:space="preserve"> </w:t>
      </w:r>
      <w:r w:rsidR="00031CE2" w:rsidRPr="0005021F">
        <w:rPr>
          <w:rFonts w:ascii="GHEA Grapalat" w:hAnsi="GHEA Grapalat"/>
        </w:rPr>
        <w:t>bulletin</w:t>
      </w:r>
      <w:r w:rsidR="00104903" w:rsidRPr="0005021F">
        <w:rPr>
          <w:rFonts w:ascii="GHEA Grapalat" w:hAnsi="GHEA Grapalat"/>
        </w:rPr>
        <w:t>. Where the procurement price does not exceed the</w:t>
      </w:r>
      <w:r w:rsidRPr="0005021F">
        <w:rPr>
          <w:rFonts w:ascii="Courier New" w:hAnsi="Courier New" w:cs="Courier New"/>
        </w:rPr>
        <w:t> </w:t>
      </w:r>
      <w:r w:rsidR="00C029E7" w:rsidRPr="0005021F">
        <w:rPr>
          <w:rFonts w:ascii="GHEA Grapalat" w:hAnsi="GHEA Grapalat"/>
        </w:rPr>
        <w:t>seventy</w:t>
      </w:r>
      <w:r w:rsidR="00104903" w:rsidRPr="0005021F">
        <w:rPr>
          <w:rFonts w:ascii="GHEA Grapalat" w:hAnsi="GHEA Grapalat"/>
        </w:rPr>
        <w:t xml:space="preserve">-fold of the procurement base unit, the time limit provided for by this part for submission of bids shall be set for at least seven calendar days. </w:t>
      </w:r>
    </w:p>
    <w:p w:rsidR="002D5CD3" w:rsidRPr="0005021F" w:rsidRDefault="00667B6A" w:rsidP="00667B6A">
      <w:pPr>
        <w:tabs>
          <w:tab w:val="left" w:pos="567"/>
          <w:tab w:val="left" w:pos="720"/>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 electronic auction shall be based solely on prices.</w:t>
      </w:r>
    </w:p>
    <w:p w:rsidR="002D5CD3" w:rsidRPr="0005021F" w:rsidRDefault="00667B6A" w:rsidP="00667B6A">
      <w:pPr>
        <w:tabs>
          <w:tab w:val="left" w:pos="567"/>
          <w:tab w:val="left" w:pos="720"/>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In case of </w:t>
      </w:r>
      <w:r w:rsidR="004814BD" w:rsidRPr="0005021F">
        <w:rPr>
          <w:rFonts w:ascii="GHEA Grapalat" w:hAnsi="GHEA Grapalat"/>
        </w:rPr>
        <w:t>using</w:t>
      </w:r>
      <w:r w:rsidR="0017669B" w:rsidRPr="0005021F">
        <w:rPr>
          <w:rFonts w:ascii="GHEA Grapalat" w:hAnsi="GHEA Grapalat"/>
        </w:rPr>
        <w:t xml:space="preserve"> </w:t>
      </w:r>
      <w:r w:rsidR="00104903" w:rsidRPr="0005021F">
        <w:rPr>
          <w:rFonts w:ascii="GHEA Grapalat" w:hAnsi="GHEA Grapalat"/>
        </w:rPr>
        <w:t>electronic auction, the invitation shall also include the</w:t>
      </w:r>
      <w:r w:rsidRPr="0005021F">
        <w:rPr>
          <w:rFonts w:ascii="Courier New" w:hAnsi="Courier New" w:cs="Courier New"/>
        </w:rPr>
        <w:t> </w:t>
      </w:r>
      <w:r w:rsidR="00104903" w:rsidRPr="0005021F">
        <w:rPr>
          <w:rFonts w:ascii="GHEA Grapalat" w:hAnsi="GHEA Grapalat"/>
        </w:rPr>
        <w:t>following conditions:</w:t>
      </w:r>
    </w:p>
    <w:p w:rsidR="002D5CD3" w:rsidRPr="0005021F" w:rsidRDefault="00667B6A" w:rsidP="00667B6A">
      <w:pPr>
        <w:tabs>
          <w:tab w:val="left" w:pos="567"/>
          <w:tab w:val="left" w:pos="720"/>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4814BD" w:rsidRPr="0005021F">
        <w:rPr>
          <w:rFonts w:ascii="GHEA Grapalat" w:hAnsi="GHEA Grapalat"/>
        </w:rPr>
        <w:t xml:space="preserve">the </w:t>
      </w:r>
      <w:r w:rsidR="007230C9" w:rsidRPr="0005021F">
        <w:rPr>
          <w:rFonts w:ascii="GHEA Grapalat" w:hAnsi="GHEA Grapalat"/>
        </w:rPr>
        <w:t>l</w:t>
      </w:r>
      <w:r w:rsidR="008B1BFF" w:rsidRPr="0005021F">
        <w:rPr>
          <w:rFonts w:ascii="GHEA Grapalat" w:hAnsi="GHEA Grapalat"/>
        </w:rPr>
        <w:t>imitations</w:t>
      </w:r>
      <w:r w:rsidR="000541B7" w:rsidRPr="0005021F">
        <w:rPr>
          <w:rFonts w:ascii="GHEA Grapalat" w:hAnsi="GHEA Grapalat"/>
        </w:rPr>
        <w:t xml:space="preserve"> for</w:t>
      </w:r>
      <w:r w:rsidR="00104903" w:rsidRPr="0005021F">
        <w:rPr>
          <w:rFonts w:ascii="GHEA Grapalat" w:hAnsi="GHEA Grapalat"/>
        </w:rPr>
        <w:t xml:space="preserve"> the proposals to be submitted, which stem from the description of the subject of procurement;</w:t>
      </w:r>
    </w:p>
    <w:p w:rsidR="002D5CD3" w:rsidRPr="0005021F" w:rsidRDefault="00667B6A" w:rsidP="00667B6A">
      <w:pPr>
        <w:tabs>
          <w:tab w:val="left" w:pos="567"/>
          <w:tab w:val="left" w:pos="720"/>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4814BD" w:rsidRPr="0005021F">
        <w:rPr>
          <w:rFonts w:ascii="GHEA Grapalat" w:hAnsi="GHEA Grapalat"/>
        </w:rPr>
        <w:t xml:space="preserve">the </w:t>
      </w:r>
      <w:r w:rsidR="007230C9"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to be provided to bidders during the electronic auction and the</w:t>
      </w:r>
      <w:r w:rsidRPr="0005021F">
        <w:rPr>
          <w:rFonts w:ascii="Courier New" w:hAnsi="Courier New" w:cs="Courier New"/>
        </w:rPr>
        <w:t> </w:t>
      </w:r>
      <w:r w:rsidR="00104903" w:rsidRPr="0005021F">
        <w:rPr>
          <w:rFonts w:ascii="GHEA Grapalat" w:hAnsi="GHEA Grapalat"/>
        </w:rPr>
        <w:t>conditions for providing the information thereto;</w:t>
      </w:r>
    </w:p>
    <w:p w:rsidR="002D5CD3" w:rsidRPr="0005021F" w:rsidRDefault="00667B6A" w:rsidP="00667B6A">
      <w:pPr>
        <w:tabs>
          <w:tab w:val="left" w:pos="567"/>
          <w:tab w:val="left" w:pos="720"/>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4814BD" w:rsidRPr="0005021F">
        <w:rPr>
          <w:rFonts w:ascii="GHEA Grapalat" w:hAnsi="GHEA Grapalat"/>
        </w:rPr>
        <w:t xml:space="preserve">the </w:t>
      </w:r>
      <w:r w:rsidR="007230C9"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of essential significance concerning the </w:t>
      </w:r>
      <w:r w:rsidR="004814BD" w:rsidRPr="0005021F">
        <w:rPr>
          <w:rFonts w:ascii="GHEA Grapalat" w:hAnsi="GHEA Grapalat"/>
        </w:rPr>
        <w:t xml:space="preserve">process of the </w:t>
      </w:r>
      <w:r w:rsidR="00104903" w:rsidRPr="0005021F">
        <w:rPr>
          <w:rFonts w:ascii="GHEA Grapalat" w:hAnsi="GHEA Grapalat"/>
        </w:rPr>
        <w:t>electronic auction;</w:t>
      </w:r>
    </w:p>
    <w:p w:rsidR="002D5CD3" w:rsidRPr="0005021F" w:rsidRDefault="00667B6A" w:rsidP="00667B6A">
      <w:pPr>
        <w:tabs>
          <w:tab w:val="left" w:pos="567"/>
          <w:tab w:val="left" w:pos="720"/>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7230C9"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conditions for submission of bids by bidders. Moreover, the bidder shall submit </w:t>
      </w:r>
      <w:r w:rsidR="00693515" w:rsidRPr="0005021F">
        <w:rPr>
          <w:rFonts w:ascii="GHEA Grapalat" w:hAnsi="GHEA Grapalat"/>
        </w:rPr>
        <w:t>with the bid a</w:t>
      </w:r>
      <w:r w:rsidR="00104903" w:rsidRPr="0005021F">
        <w:rPr>
          <w:rFonts w:ascii="GHEA Grapalat" w:hAnsi="GHEA Grapalat"/>
        </w:rPr>
        <w:t xml:space="preserve"> </w:t>
      </w:r>
      <w:r w:rsidR="00693515" w:rsidRPr="0005021F">
        <w:rPr>
          <w:rFonts w:ascii="GHEA Grapalat" w:hAnsi="GHEA Grapalat"/>
        </w:rPr>
        <w:t>statement</w:t>
      </w:r>
      <w:r w:rsidR="00104903" w:rsidRPr="0005021F">
        <w:rPr>
          <w:rFonts w:ascii="GHEA Grapalat" w:hAnsi="GHEA Grapalat"/>
        </w:rPr>
        <w:t xml:space="preserve"> </w:t>
      </w:r>
      <w:r w:rsidR="002339BA" w:rsidRPr="0005021F">
        <w:rPr>
          <w:rFonts w:ascii="GHEA Grapalat" w:hAnsi="GHEA Grapalat"/>
        </w:rPr>
        <w:t>certified</w:t>
      </w:r>
      <w:r w:rsidR="00104903" w:rsidRPr="0005021F">
        <w:rPr>
          <w:rFonts w:ascii="GHEA Grapalat" w:hAnsi="GHEA Grapalat"/>
        </w:rPr>
        <w:t xml:space="preserve"> </w:t>
      </w:r>
      <w:r w:rsidR="002570C0" w:rsidRPr="0005021F">
        <w:rPr>
          <w:rFonts w:ascii="GHEA Grapalat" w:hAnsi="GHEA Grapalat"/>
        </w:rPr>
        <w:t>thereby</w:t>
      </w:r>
      <w:r w:rsidR="00104903" w:rsidRPr="0005021F">
        <w:rPr>
          <w:rFonts w:ascii="GHEA Grapalat" w:hAnsi="GHEA Grapalat"/>
        </w:rPr>
        <w:t xml:space="preserve"> for justifying </w:t>
      </w:r>
      <w:r w:rsidR="002570C0" w:rsidRPr="0005021F">
        <w:rPr>
          <w:rFonts w:ascii="GHEA Grapalat" w:hAnsi="GHEA Grapalat"/>
        </w:rPr>
        <w:t xml:space="preserve">the </w:t>
      </w:r>
      <w:r w:rsidR="00104903" w:rsidRPr="0005021F">
        <w:rPr>
          <w:rFonts w:ascii="GHEA Grapalat" w:hAnsi="GHEA Grapalat"/>
        </w:rPr>
        <w:t xml:space="preserve">eligibility </w:t>
      </w:r>
      <w:r w:rsidR="002570C0" w:rsidRPr="0005021F">
        <w:rPr>
          <w:rFonts w:ascii="GHEA Grapalat" w:hAnsi="GHEA Grapalat"/>
        </w:rPr>
        <w:t xml:space="preserve">thereof </w:t>
      </w:r>
      <w:r w:rsidR="00104903" w:rsidRPr="0005021F">
        <w:rPr>
          <w:rFonts w:ascii="GHEA Grapalat" w:hAnsi="GHEA Grapalat"/>
        </w:rPr>
        <w:t>to participate in the procurement and the compliance with the qualification criteria provided for by the invitation provided that the bidder undertakes, in cases and as prescribed by this Law, to submit the documents (information) provided for by the</w:t>
      </w:r>
      <w:r w:rsidRPr="0005021F">
        <w:rPr>
          <w:rFonts w:ascii="Courier New" w:hAnsi="Courier New" w:cs="Courier New"/>
        </w:rPr>
        <w:t> </w:t>
      </w:r>
      <w:r w:rsidR="00104903" w:rsidRPr="0005021F">
        <w:rPr>
          <w:rFonts w:ascii="GHEA Grapalat" w:hAnsi="GHEA Grapalat"/>
        </w:rPr>
        <w:t xml:space="preserve">invitation justifying the </w:t>
      </w:r>
      <w:r w:rsidR="00693515" w:rsidRPr="0005021F">
        <w:rPr>
          <w:rFonts w:ascii="GHEA Grapalat" w:hAnsi="GHEA Grapalat"/>
        </w:rPr>
        <w:t>statement</w:t>
      </w:r>
      <w:r w:rsidR="00104903" w:rsidRPr="0005021F">
        <w:rPr>
          <w:rFonts w:ascii="GHEA Grapalat" w:hAnsi="GHEA Grapalat"/>
        </w:rPr>
        <w:t>;</w:t>
      </w:r>
    </w:p>
    <w:p w:rsidR="002D5CD3"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lastRenderedPageBreak/>
        <w:t>(5)</w:t>
      </w:r>
      <w:r w:rsidRPr="0005021F">
        <w:rPr>
          <w:rFonts w:ascii="GHEA Grapalat" w:hAnsi="GHEA Grapalat"/>
        </w:rPr>
        <w:tab/>
      </w:r>
      <w:r w:rsidR="00443CC2" w:rsidRPr="0005021F">
        <w:rPr>
          <w:rFonts w:ascii="GHEA Grapalat" w:hAnsi="GHEA Grapalat"/>
        </w:rPr>
        <w:t xml:space="preserve">the </w:t>
      </w:r>
      <w:r w:rsidR="007230C9" w:rsidRPr="0005021F">
        <w:rPr>
          <w:rFonts w:ascii="GHEA Grapalat" w:hAnsi="GHEA Grapalat"/>
        </w:rPr>
        <w:t>i</w:t>
      </w:r>
      <w:r w:rsidR="008B1BFF" w:rsidRPr="0005021F">
        <w:rPr>
          <w:rFonts w:ascii="GHEA Grapalat" w:hAnsi="GHEA Grapalat"/>
        </w:rPr>
        <w:t>nformation</w:t>
      </w:r>
      <w:r w:rsidR="00104903" w:rsidRPr="0005021F">
        <w:rPr>
          <w:rFonts w:ascii="GHEA Grapalat" w:hAnsi="GHEA Grapalat"/>
        </w:rPr>
        <w:t xml:space="preserve"> concerning the electronic equipment being used, conditions for establishing communication and the technical descriptions.</w:t>
      </w:r>
    </w:p>
    <w:p w:rsidR="002D5CD3" w:rsidRPr="0005021F" w:rsidRDefault="00667B6A" w:rsidP="00667B6A">
      <w:pPr>
        <w:tabs>
          <w:tab w:val="left" w:pos="567"/>
        </w:tabs>
        <w:spacing w:after="160" w:line="360" w:lineRule="auto"/>
        <w:jc w:val="both"/>
        <w:rPr>
          <w:rFonts w:ascii="GHEA Grapalat" w:hAnsi="GHEA Grapalat" w:cs="Sylfaen"/>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No later than two calendar days prior to </w:t>
      </w:r>
      <w:r w:rsidR="00443CC2" w:rsidRPr="0005021F">
        <w:rPr>
          <w:rFonts w:ascii="GHEA Grapalat" w:hAnsi="GHEA Grapalat"/>
        </w:rPr>
        <w:t xml:space="preserve">the </w:t>
      </w:r>
      <w:r w:rsidR="00104903" w:rsidRPr="0005021F">
        <w:rPr>
          <w:rFonts w:ascii="GHEA Grapalat" w:hAnsi="GHEA Grapalat"/>
        </w:rPr>
        <w:t>expiry of the deadline for submission of bids, modifications may be made in the invitation, which shall be published in the</w:t>
      </w:r>
      <w:r w:rsidRPr="0005021F">
        <w:rPr>
          <w:rFonts w:ascii="Courier New" w:hAnsi="Courier New" w:cs="Courier New"/>
        </w:rPr>
        <w:t>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 xml:space="preserve">on the same day. In such case, the deadline for submission of bids shall be calculated </w:t>
      </w:r>
      <w:r w:rsidR="00443CC2" w:rsidRPr="0005021F">
        <w:rPr>
          <w:rFonts w:ascii="GHEA Grapalat" w:hAnsi="GHEA Grapalat"/>
        </w:rPr>
        <w:t>from</w:t>
      </w:r>
      <w:r w:rsidR="00104903" w:rsidRPr="0005021F">
        <w:rPr>
          <w:rFonts w:ascii="GHEA Grapalat" w:hAnsi="GHEA Grapalat"/>
        </w:rPr>
        <w:t xml:space="preserve"> the day of publishing </w:t>
      </w:r>
      <w:r w:rsidR="00443CC2" w:rsidRPr="0005021F">
        <w:rPr>
          <w:rFonts w:ascii="GHEA Grapalat" w:hAnsi="GHEA Grapalat"/>
        </w:rPr>
        <w:t>information</w:t>
      </w:r>
      <w:r w:rsidR="00104903" w:rsidRPr="0005021F">
        <w:rPr>
          <w:rFonts w:ascii="GHEA Grapalat" w:hAnsi="GHEA Grapalat"/>
        </w:rPr>
        <w:t xml:space="preserve"> on </w:t>
      </w:r>
      <w:r w:rsidR="00443CC2" w:rsidRPr="0005021F">
        <w:rPr>
          <w:rFonts w:ascii="GHEA Grapalat" w:hAnsi="GHEA Grapalat"/>
        </w:rPr>
        <w:t xml:space="preserve">such </w:t>
      </w:r>
      <w:r w:rsidR="00104903" w:rsidRPr="0005021F">
        <w:rPr>
          <w:rFonts w:ascii="GHEA Grapalat" w:hAnsi="GHEA Grapalat"/>
        </w:rPr>
        <w:t>modifications in the</w:t>
      </w:r>
      <w:r w:rsidRPr="0005021F">
        <w:rPr>
          <w:rFonts w:ascii="Courier New" w:hAnsi="Courier New" w:cs="Courier New"/>
        </w:rPr>
        <w:t> </w:t>
      </w:r>
      <w:r w:rsidR="00031CE2" w:rsidRPr="0005021F">
        <w:rPr>
          <w:rFonts w:ascii="GHEA Grapalat" w:hAnsi="GHEA Grapalat"/>
        </w:rPr>
        <w:t>bulletin</w:t>
      </w:r>
      <w:r w:rsidR="00104903" w:rsidRPr="0005021F">
        <w:rPr>
          <w:rFonts w:ascii="GHEA Grapalat" w:hAnsi="GHEA Grapalat"/>
        </w:rPr>
        <w:t xml:space="preserve">. </w:t>
      </w:r>
    </w:p>
    <w:p w:rsidR="002D5CD3"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 xml:space="preserve">The bidder shall have the right to request clarification of the invitation at least three calendar days prior to </w:t>
      </w:r>
      <w:r w:rsidR="00443CC2" w:rsidRPr="0005021F">
        <w:rPr>
          <w:rFonts w:ascii="GHEA Grapalat" w:hAnsi="GHEA Grapalat"/>
        </w:rPr>
        <w:t xml:space="preserve">the </w:t>
      </w:r>
      <w:r w:rsidR="00104903" w:rsidRPr="0005021F">
        <w:rPr>
          <w:rFonts w:ascii="GHEA Grapalat" w:hAnsi="GHEA Grapalat"/>
        </w:rPr>
        <w:t>expiry of the deadline for submission of bids. The</w:t>
      </w:r>
      <w:r w:rsidRPr="0005021F">
        <w:rPr>
          <w:rFonts w:ascii="Courier New" w:hAnsi="Courier New" w:cs="Courier New"/>
        </w:rPr>
        <w:t> </w:t>
      </w:r>
      <w:r w:rsidR="00104903" w:rsidRPr="0005021F">
        <w:rPr>
          <w:rFonts w:ascii="GHEA Grapalat" w:hAnsi="GHEA Grapalat"/>
        </w:rPr>
        <w:t xml:space="preserve">clarification shall be provided to the enquirer within two calendar days following the date of receipt of such an enquiry. </w:t>
      </w:r>
    </w:p>
    <w:p w:rsidR="002D5CD3"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443CC2" w:rsidRPr="0005021F">
        <w:rPr>
          <w:rFonts w:ascii="GHEA Grapalat" w:hAnsi="GHEA Grapalat"/>
        </w:rPr>
        <w:t>The</w:t>
      </w:r>
      <w:r w:rsidR="00104903" w:rsidRPr="0005021F">
        <w:rPr>
          <w:rFonts w:ascii="GHEA Grapalat" w:hAnsi="GHEA Grapalat"/>
        </w:rPr>
        <w:t xml:space="preserve"> notice on the contents of the enquiry and clarifications shall be published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 xml:space="preserve">on the day the clarification </w:t>
      </w:r>
      <w:r w:rsidR="00443CC2" w:rsidRPr="0005021F">
        <w:rPr>
          <w:rFonts w:ascii="GHEA Grapalat" w:hAnsi="GHEA Grapalat"/>
        </w:rPr>
        <w:t>has been</w:t>
      </w:r>
      <w:r w:rsidR="00104903" w:rsidRPr="0005021F">
        <w:rPr>
          <w:rFonts w:ascii="GHEA Grapalat" w:hAnsi="GHEA Grapalat"/>
        </w:rPr>
        <w:t xml:space="preserve"> provided to the enquirer without indicating the data on the enquirer. </w:t>
      </w:r>
    </w:p>
    <w:p w:rsidR="002D5CD3" w:rsidRPr="0005021F" w:rsidRDefault="002D5CD3" w:rsidP="004D3AE6">
      <w:pPr>
        <w:spacing w:after="160" w:line="360" w:lineRule="auto"/>
        <w:ind w:firstLine="720"/>
        <w:jc w:val="center"/>
        <w:rPr>
          <w:rFonts w:ascii="GHEA Grapalat" w:hAnsi="GHEA Grapalat" w:cs="Sylfaen"/>
          <w:b/>
          <w:bCs/>
        </w:rPr>
      </w:pPr>
    </w:p>
    <w:tbl>
      <w:tblPr>
        <w:tblW w:w="0" w:type="auto"/>
        <w:jc w:val="center"/>
        <w:tblCellSpacing w:w="0" w:type="dxa"/>
        <w:tblCellMar>
          <w:left w:w="0" w:type="dxa"/>
          <w:right w:w="0" w:type="dxa"/>
        </w:tblCellMar>
        <w:tblLook w:val="04A0"/>
      </w:tblPr>
      <w:tblGrid>
        <w:gridCol w:w="1701"/>
        <w:gridCol w:w="7370"/>
      </w:tblGrid>
      <w:tr w:rsidR="002D5CD3" w:rsidRPr="0005021F" w:rsidTr="005969B4">
        <w:trPr>
          <w:tblCellSpacing w:w="0" w:type="dxa"/>
          <w:jc w:val="center"/>
        </w:trPr>
        <w:tc>
          <w:tcPr>
            <w:tcW w:w="1701" w:type="dxa"/>
          </w:tcPr>
          <w:p w:rsidR="002D5CD3" w:rsidRPr="0005021F" w:rsidRDefault="00104903" w:rsidP="005969B4">
            <w:pPr>
              <w:spacing w:after="160" w:line="360" w:lineRule="auto"/>
              <w:jc w:val="center"/>
              <w:rPr>
                <w:rFonts w:ascii="GHEA Grapalat" w:hAnsi="GHEA Grapalat"/>
              </w:rPr>
            </w:pPr>
            <w:r w:rsidRPr="0005021F">
              <w:rPr>
                <w:rFonts w:ascii="GHEA Grapalat" w:hAnsi="GHEA Grapalat"/>
                <w:b/>
              </w:rPr>
              <w:t>Article 41.</w:t>
            </w:r>
          </w:p>
        </w:tc>
        <w:tc>
          <w:tcPr>
            <w:tcW w:w="7370" w:type="dxa"/>
            <w:vAlign w:val="center"/>
          </w:tcPr>
          <w:p w:rsidR="002D5CD3" w:rsidRPr="0005021F" w:rsidRDefault="00104903" w:rsidP="005969B4">
            <w:pPr>
              <w:spacing w:after="160" w:line="360" w:lineRule="auto"/>
              <w:ind w:left="49" w:hanging="14"/>
              <w:rPr>
                <w:rFonts w:ascii="GHEA Grapalat" w:hAnsi="GHEA Grapalat"/>
              </w:rPr>
            </w:pPr>
            <w:r w:rsidRPr="0005021F">
              <w:rPr>
                <w:rFonts w:ascii="GHEA Grapalat" w:hAnsi="GHEA Grapalat"/>
                <w:b/>
              </w:rPr>
              <w:t>Procedure for holding electronic auction</w:t>
            </w:r>
          </w:p>
        </w:tc>
      </w:tr>
    </w:tbl>
    <w:p w:rsidR="002D5CD3"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contracting authority shall</w:t>
      </w:r>
      <w:r w:rsidR="00136827" w:rsidRPr="0005021F">
        <w:rPr>
          <w:rFonts w:ascii="GHEA Grapalat" w:hAnsi="GHEA Grapalat"/>
        </w:rPr>
        <w:t>,</w:t>
      </w:r>
      <w:r w:rsidR="00104903" w:rsidRPr="0005021F">
        <w:rPr>
          <w:rFonts w:ascii="GHEA Grapalat" w:hAnsi="GHEA Grapalat"/>
        </w:rPr>
        <w:t xml:space="preserve"> </w:t>
      </w:r>
      <w:r w:rsidR="00136827" w:rsidRPr="0005021F">
        <w:rPr>
          <w:rFonts w:ascii="GHEA Grapalat" w:hAnsi="GHEA Grapalat"/>
        </w:rPr>
        <w:t xml:space="preserve">based on the criteria specified in the invitation, </w:t>
      </w:r>
      <w:r w:rsidR="00104903" w:rsidRPr="0005021F">
        <w:rPr>
          <w:rFonts w:ascii="GHEA Grapalat" w:hAnsi="GHEA Grapalat"/>
        </w:rPr>
        <w:t xml:space="preserve">carry out </w:t>
      </w:r>
      <w:r w:rsidR="00136827" w:rsidRPr="0005021F">
        <w:rPr>
          <w:rFonts w:ascii="GHEA Grapalat" w:hAnsi="GHEA Grapalat"/>
        </w:rPr>
        <w:t>full</w:t>
      </w:r>
      <w:r w:rsidR="00104903" w:rsidRPr="0005021F">
        <w:rPr>
          <w:rFonts w:ascii="GHEA Grapalat" w:hAnsi="GHEA Grapalat"/>
        </w:rPr>
        <w:t xml:space="preserve"> evaluation of bids after </w:t>
      </w:r>
      <w:r w:rsidR="00136827" w:rsidRPr="0005021F">
        <w:rPr>
          <w:rFonts w:ascii="GHEA Grapalat" w:hAnsi="GHEA Grapalat"/>
        </w:rPr>
        <w:t xml:space="preserve">finalisation of </w:t>
      </w:r>
      <w:r w:rsidR="00104903" w:rsidRPr="0005021F">
        <w:rPr>
          <w:rFonts w:ascii="GHEA Grapalat" w:hAnsi="GHEA Grapalat"/>
        </w:rPr>
        <w:t>the</w:t>
      </w:r>
      <w:r w:rsidRPr="0005021F">
        <w:rPr>
          <w:rFonts w:ascii="Courier New" w:hAnsi="Courier New" w:cs="Courier New"/>
        </w:rPr>
        <w:t> </w:t>
      </w:r>
      <w:r w:rsidR="00104903" w:rsidRPr="0005021F">
        <w:rPr>
          <w:rFonts w:ascii="GHEA Grapalat" w:hAnsi="GHEA Grapalat"/>
        </w:rPr>
        <w:t xml:space="preserve">results of the electronic auction. </w:t>
      </w:r>
    </w:p>
    <w:p w:rsidR="002D5CD3"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A proposal for submitting new (revised) prices by electronic means shall be sent to all bidders having submitted bids. The proposal shall also include information on the </w:t>
      </w:r>
      <w:r w:rsidR="00136827" w:rsidRPr="0005021F">
        <w:rPr>
          <w:rFonts w:ascii="GHEA Grapalat" w:hAnsi="GHEA Grapalat"/>
        </w:rPr>
        <w:t>date</w:t>
      </w:r>
      <w:r w:rsidR="00104903" w:rsidRPr="0005021F">
        <w:rPr>
          <w:rFonts w:ascii="GHEA Grapalat" w:hAnsi="GHEA Grapalat"/>
        </w:rPr>
        <w:t xml:space="preserve"> and time of opening the electronic auction and data necessary for establishing an individual communication pathwa</w:t>
      </w:r>
      <w:r w:rsidR="00136827" w:rsidRPr="0005021F">
        <w:rPr>
          <w:rFonts w:ascii="GHEA Grapalat" w:hAnsi="GHEA Grapalat"/>
        </w:rPr>
        <w:t>y with the electronic equipment</w:t>
      </w:r>
      <w:r w:rsidR="00104903" w:rsidRPr="0005021F">
        <w:rPr>
          <w:rFonts w:ascii="GHEA Grapalat" w:hAnsi="GHEA Grapalat"/>
        </w:rPr>
        <w:t xml:space="preserve"> being used. </w:t>
      </w:r>
    </w:p>
    <w:p w:rsidR="002D5CD3"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The electronic auction may take place in a number of successive </w:t>
      </w:r>
      <w:r w:rsidR="004B4BD1" w:rsidRPr="0005021F">
        <w:rPr>
          <w:rFonts w:ascii="GHEA Grapalat" w:hAnsi="GHEA Grapalat"/>
        </w:rPr>
        <w:t>phases</w:t>
      </w:r>
      <w:r w:rsidR="00104903" w:rsidRPr="0005021F">
        <w:rPr>
          <w:rFonts w:ascii="GHEA Grapalat" w:hAnsi="GHEA Grapalat"/>
        </w:rPr>
        <w:t xml:space="preserve">. </w:t>
      </w:r>
    </w:p>
    <w:p w:rsidR="002D5CD3"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The electronic auction shall not </w:t>
      </w:r>
      <w:r w:rsidR="004F1EF2" w:rsidRPr="0005021F">
        <w:rPr>
          <w:rFonts w:ascii="GHEA Grapalat" w:hAnsi="GHEA Grapalat"/>
        </w:rPr>
        <w:t xml:space="preserve">start </w:t>
      </w:r>
      <w:r w:rsidR="00104903" w:rsidRPr="0005021F">
        <w:rPr>
          <w:rFonts w:ascii="GHEA Grapalat" w:hAnsi="GHEA Grapalat"/>
        </w:rPr>
        <w:t xml:space="preserve">earlier than two calendar days after the day following the date on which the request </w:t>
      </w:r>
      <w:r w:rsidR="004F1EF2" w:rsidRPr="0005021F">
        <w:rPr>
          <w:rFonts w:ascii="GHEA Grapalat" w:hAnsi="GHEA Grapalat"/>
        </w:rPr>
        <w:t>there</w:t>
      </w:r>
      <w:r w:rsidR="00104903" w:rsidRPr="0005021F">
        <w:rPr>
          <w:rFonts w:ascii="GHEA Grapalat" w:hAnsi="GHEA Grapalat"/>
        </w:rPr>
        <w:t xml:space="preserve">on </w:t>
      </w:r>
      <w:r w:rsidR="004F1EF2" w:rsidRPr="0005021F">
        <w:rPr>
          <w:rFonts w:ascii="GHEA Grapalat" w:hAnsi="GHEA Grapalat"/>
        </w:rPr>
        <w:t>has been</w:t>
      </w:r>
      <w:r w:rsidR="00104903" w:rsidRPr="0005021F">
        <w:rPr>
          <w:rFonts w:ascii="GHEA Grapalat" w:hAnsi="GHEA Grapalat"/>
        </w:rPr>
        <w:t xml:space="preserve"> sent.</w:t>
      </w:r>
    </w:p>
    <w:p w:rsidR="002D5CD3"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lastRenderedPageBreak/>
        <w:t>5.</w:t>
      </w:r>
      <w:r w:rsidRPr="0005021F">
        <w:rPr>
          <w:rFonts w:ascii="GHEA Grapalat" w:hAnsi="GHEA Grapalat"/>
        </w:rPr>
        <w:tab/>
      </w:r>
      <w:r w:rsidR="00104903" w:rsidRPr="0005021F">
        <w:rPr>
          <w:rFonts w:ascii="GHEA Grapalat" w:hAnsi="GHEA Grapalat"/>
        </w:rPr>
        <w:t xml:space="preserve">In each </w:t>
      </w:r>
      <w:r w:rsidR="004B4BD1" w:rsidRPr="0005021F">
        <w:rPr>
          <w:rFonts w:ascii="GHEA Grapalat" w:hAnsi="GHEA Grapalat"/>
        </w:rPr>
        <w:t>phase</w:t>
      </w:r>
      <w:r w:rsidR="00104903" w:rsidRPr="0005021F">
        <w:rPr>
          <w:rFonts w:ascii="GHEA Grapalat" w:hAnsi="GHEA Grapalat"/>
        </w:rPr>
        <w:t xml:space="preserve"> of the electronic auction, the contracting authority shall immediately (online) provide the bidders with minimum sufficient information which enables them to ascertain, at any time, the</w:t>
      </w:r>
      <w:r w:rsidR="004F1EF2" w:rsidRPr="0005021F">
        <w:rPr>
          <w:rFonts w:ascii="GHEA Grapalat" w:hAnsi="GHEA Grapalat"/>
        </w:rPr>
        <w:t>ir</w:t>
      </w:r>
      <w:r w:rsidR="00104903" w:rsidRPr="0005021F">
        <w:rPr>
          <w:rFonts w:ascii="GHEA Grapalat" w:hAnsi="GHEA Grapalat"/>
        </w:rPr>
        <w:t xml:space="preserve"> relative ranking. </w:t>
      </w:r>
    </w:p>
    <w:p w:rsidR="002D5CD3"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4B4BD1" w:rsidRPr="0005021F">
        <w:rPr>
          <w:rFonts w:ascii="GHEA Grapalat" w:hAnsi="GHEA Grapalat"/>
        </w:rPr>
        <w:t>During</w:t>
      </w:r>
      <w:r w:rsidR="00104903" w:rsidRPr="0005021F">
        <w:rPr>
          <w:rFonts w:ascii="GHEA Grapalat" w:hAnsi="GHEA Grapalat"/>
        </w:rPr>
        <w:t xml:space="preserve"> the </w:t>
      </w:r>
      <w:r w:rsidR="004B4BD1" w:rsidRPr="0005021F">
        <w:rPr>
          <w:rFonts w:ascii="GHEA Grapalat" w:hAnsi="GHEA Grapalat"/>
        </w:rPr>
        <w:t>phases</w:t>
      </w:r>
      <w:r w:rsidR="00104903" w:rsidRPr="0005021F">
        <w:rPr>
          <w:rFonts w:ascii="GHEA Grapalat" w:hAnsi="GHEA Grapalat"/>
        </w:rPr>
        <w:t xml:space="preserve"> of the electronic auction, the contracting authority shall not disclose the identity of bidders having submitted prices.</w:t>
      </w:r>
    </w:p>
    <w:p w:rsidR="002D5CD3" w:rsidRPr="0005021F" w:rsidRDefault="002D5CD3" w:rsidP="00283353">
      <w:pPr>
        <w:spacing w:after="160" w:line="360" w:lineRule="auto"/>
        <w:ind w:firstLine="720"/>
        <w:jc w:val="both"/>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2D5CD3" w:rsidRPr="0005021F" w:rsidTr="00DC5B73">
        <w:trPr>
          <w:tblCellSpacing w:w="0" w:type="dxa"/>
          <w:jc w:val="center"/>
        </w:trPr>
        <w:tc>
          <w:tcPr>
            <w:tcW w:w="1701" w:type="dxa"/>
          </w:tcPr>
          <w:p w:rsidR="002D5CD3" w:rsidRPr="0005021F" w:rsidRDefault="00104903" w:rsidP="005969B4">
            <w:pPr>
              <w:spacing w:after="160" w:line="360" w:lineRule="auto"/>
              <w:ind w:left="76"/>
              <w:jc w:val="center"/>
              <w:rPr>
                <w:rFonts w:ascii="GHEA Grapalat" w:hAnsi="GHEA Grapalat"/>
              </w:rPr>
            </w:pPr>
            <w:r w:rsidRPr="0005021F">
              <w:rPr>
                <w:rFonts w:ascii="GHEA Grapalat" w:hAnsi="GHEA Grapalat"/>
                <w:b/>
              </w:rPr>
              <w:t>Article 42.</w:t>
            </w:r>
          </w:p>
        </w:tc>
        <w:tc>
          <w:tcPr>
            <w:tcW w:w="7370" w:type="dxa"/>
            <w:vAlign w:val="center"/>
          </w:tcPr>
          <w:p w:rsidR="002D5CD3" w:rsidRPr="0005021F" w:rsidRDefault="00104903" w:rsidP="00DC5B73">
            <w:pPr>
              <w:spacing w:after="160" w:line="360" w:lineRule="auto"/>
              <w:ind w:left="76" w:hanging="27"/>
              <w:rPr>
                <w:rFonts w:ascii="GHEA Grapalat" w:hAnsi="GHEA Grapalat"/>
              </w:rPr>
            </w:pPr>
            <w:r w:rsidRPr="0005021F">
              <w:rPr>
                <w:rFonts w:ascii="GHEA Grapalat" w:hAnsi="GHEA Grapalat"/>
                <w:b/>
              </w:rPr>
              <w:t>Completion of electronic auction</w:t>
            </w:r>
          </w:p>
        </w:tc>
      </w:tr>
    </w:tbl>
    <w:p w:rsidR="002D5CD3" w:rsidRPr="0005021F" w:rsidRDefault="00667B6A" w:rsidP="00283353">
      <w:pPr>
        <w:tabs>
          <w:tab w:val="left" w:pos="567"/>
        </w:tabs>
        <w:spacing w:after="160" w:line="336"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electronic auction shall be completed (closed), where one of the following conditions or a combination thereof exists: </w:t>
      </w:r>
    </w:p>
    <w:p w:rsidR="002D5CD3" w:rsidRPr="0005021F" w:rsidRDefault="00667B6A" w:rsidP="00283353">
      <w:pPr>
        <w:tabs>
          <w:tab w:val="left" w:pos="567"/>
        </w:tabs>
        <w:spacing w:after="160" w:line="336" w:lineRule="auto"/>
        <w:rPr>
          <w:rFonts w:ascii="GHEA Grapalat" w:hAnsi="GHEA Grapalat"/>
        </w:rPr>
      </w:pPr>
      <w:r w:rsidRPr="0005021F">
        <w:rPr>
          <w:rFonts w:ascii="GHEA Grapalat" w:hAnsi="GHEA Grapalat"/>
        </w:rPr>
        <w:t>(1)</w:t>
      </w:r>
      <w:r w:rsidRPr="0005021F">
        <w:rPr>
          <w:rFonts w:ascii="GHEA Grapalat" w:hAnsi="GHEA Grapalat"/>
        </w:rPr>
        <w:tab/>
      </w:r>
      <w:r w:rsidR="007230C9" w:rsidRPr="0005021F">
        <w:rPr>
          <w:rFonts w:ascii="GHEA Grapalat" w:hAnsi="GHEA Grapalat"/>
        </w:rPr>
        <w:t>a</w:t>
      </w:r>
      <w:r w:rsidR="008B1BFF" w:rsidRPr="0005021F">
        <w:rPr>
          <w:rFonts w:ascii="GHEA Grapalat" w:hAnsi="GHEA Grapalat"/>
        </w:rPr>
        <w:t>t</w:t>
      </w:r>
      <w:r w:rsidR="00104903" w:rsidRPr="0005021F">
        <w:rPr>
          <w:rFonts w:ascii="GHEA Grapalat" w:hAnsi="GHEA Grapalat"/>
        </w:rPr>
        <w:t xml:space="preserve"> a </w:t>
      </w:r>
      <w:r w:rsidR="008147A7" w:rsidRPr="0005021F">
        <w:rPr>
          <w:rFonts w:ascii="GHEA Grapalat" w:hAnsi="GHEA Grapalat"/>
        </w:rPr>
        <w:t>particular</w:t>
      </w:r>
      <w:r w:rsidR="00104903" w:rsidRPr="0005021F">
        <w:rPr>
          <w:rFonts w:ascii="GHEA Grapalat" w:hAnsi="GHEA Grapalat"/>
        </w:rPr>
        <w:t xml:space="preserve"> moment </w:t>
      </w:r>
      <w:r w:rsidR="008147A7" w:rsidRPr="0005021F">
        <w:rPr>
          <w:rFonts w:ascii="GHEA Grapalat" w:hAnsi="GHEA Grapalat"/>
        </w:rPr>
        <w:t>indicated</w:t>
      </w:r>
      <w:r w:rsidR="00104903" w:rsidRPr="0005021F">
        <w:rPr>
          <w:rFonts w:ascii="GHEA Grapalat" w:hAnsi="GHEA Grapalat"/>
        </w:rPr>
        <w:t xml:space="preserve"> in the invitation; </w:t>
      </w:r>
    </w:p>
    <w:p w:rsidR="002D5CD3" w:rsidRPr="0005021F" w:rsidRDefault="00667B6A" w:rsidP="00283353">
      <w:pPr>
        <w:tabs>
          <w:tab w:val="left" w:pos="567"/>
        </w:tabs>
        <w:spacing w:after="160" w:line="336" w:lineRule="auto"/>
        <w:jc w:val="both"/>
        <w:rPr>
          <w:rFonts w:ascii="GHEA Grapalat" w:hAnsi="GHEA Grapalat"/>
        </w:rPr>
      </w:pPr>
      <w:r w:rsidRPr="0005021F">
        <w:rPr>
          <w:rFonts w:ascii="GHEA Grapalat" w:hAnsi="GHEA Grapalat"/>
        </w:rPr>
        <w:t>(2)</w:t>
      </w:r>
      <w:r w:rsidRPr="0005021F">
        <w:rPr>
          <w:rFonts w:ascii="GHEA Grapalat" w:hAnsi="GHEA Grapalat"/>
        </w:rPr>
        <w:tab/>
      </w:r>
      <w:r w:rsidR="007230C9"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number of auction </w:t>
      </w:r>
      <w:r w:rsidR="00B85B53" w:rsidRPr="0005021F">
        <w:rPr>
          <w:rFonts w:ascii="GHEA Grapalat" w:hAnsi="GHEA Grapalat"/>
        </w:rPr>
        <w:t>phases</w:t>
      </w:r>
      <w:r w:rsidR="00104903" w:rsidRPr="0005021F">
        <w:rPr>
          <w:rFonts w:ascii="GHEA Grapalat" w:hAnsi="GHEA Grapalat"/>
        </w:rPr>
        <w:t xml:space="preserve"> </w:t>
      </w:r>
      <w:r w:rsidR="008147A7" w:rsidRPr="0005021F">
        <w:rPr>
          <w:rFonts w:ascii="GHEA Grapalat" w:hAnsi="GHEA Grapalat"/>
        </w:rPr>
        <w:t>indicated</w:t>
      </w:r>
      <w:r w:rsidR="00104903" w:rsidRPr="0005021F">
        <w:rPr>
          <w:rFonts w:ascii="GHEA Grapalat" w:hAnsi="GHEA Grapalat"/>
        </w:rPr>
        <w:t xml:space="preserve"> in the invitation to participate in the</w:t>
      </w:r>
      <w:r w:rsidRPr="0005021F">
        <w:rPr>
          <w:rFonts w:ascii="Courier New" w:hAnsi="Courier New" w:cs="Courier New"/>
        </w:rPr>
        <w:t> </w:t>
      </w:r>
      <w:r w:rsidR="00104903" w:rsidRPr="0005021F">
        <w:rPr>
          <w:rFonts w:ascii="GHEA Grapalat" w:hAnsi="GHEA Grapalat"/>
        </w:rPr>
        <w:t xml:space="preserve">auction has been exhausted; </w:t>
      </w:r>
    </w:p>
    <w:p w:rsidR="002D5CD3" w:rsidRPr="0005021F" w:rsidRDefault="00667B6A" w:rsidP="00283353">
      <w:pPr>
        <w:tabs>
          <w:tab w:val="left" w:pos="567"/>
        </w:tabs>
        <w:spacing w:after="160" w:line="336" w:lineRule="auto"/>
        <w:jc w:val="both"/>
        <w:rPr>
          <w:rFonts w:ascii="GHEA Grapalat" w:hAnsi="GHEA Grapalat"/>
        </w:rPr>
      </w:pPr>
      <w:r w:rsidRPr="0005021F">
        <w:rPr>
          <w:rFonts w:ascii="GHEA Grapalat" w:hAnsi="GHEA Grapalat"/>
        </w:rPr>
        <w:t>(3)</w:t>
      </w:r>
      <w:r w:rsidRPr="0005021F">
        <w:rPr>
          <w:rFonts w:ascii="GHEA Grapalat" w:hAnsi="GHEA Grapalat"/>
        </w:rPr>
        <w:tab/>
      </w:r>
      <w:r w:rsidR="00E05096" w:rsidRPr="0005021F">
        <w:rPr>
          <w:rFonts w:ascii="GHEA Grapalat" w:hAnsi="GHEA Grapalat"/>
        </w:rPr>
        <w:t xml:space="preserve">no more </w:t>
      </w:r>
      <w:r w:rsidR="007230C9" w:rsidRPr="0005021F">
        <w:rPr>
          <w:rFonts w:ascii="GHEA Grapalat" w:hAnsi="GHEA Grapalat"/>
        </w:rPr>
        <w:t>n</w:t>
      </w:r>
      <w:r w:rsidR="008B1BFF" w:rsidRPr="0005021F">
        <w:rPr>
          <w:rFonts w:ascii="GHEA Grapalat" w:hAnsi="GHEA Grapalat"/>
        </w:rPr>
        <w:t>ew</w:t>
      </w:r>
      <w:r w:rsidR="00104903" w:rsidRPr="0005021F">
        <w:rPr>
          <w:rFonts w:ascii="GHEA Grapalat" w:hAnsi="GHEA Grapalat"/>
        </w:rPr>
        <w:t xml:space="preserve"> prices have been submitted. In such a case, the contracting authority shall indicate in the invitation to participate in the auction the permissible period of time between receiving the last proposal and closing the electronic auction.</w:t>
      </w:r>
    </w:p>
    <w:p w:rsidR="002D5CD3" w:rsidRPr="0005021F" w:rsidRDefault="00667B6A" w:rsidP="00667B6A">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contracting authority shall, as prescribed by this Law, conclude the contract with the selected bidder, based on the results of the electronic auction. </w:t>
      </w:r>
    </w:p>
    <w:p w:rsidR="002D5CD3" w:rsidRPr="0005021F" w:rsidRDefault="002D5CD3" w:rsidP="00AE3D52">
      <w:pPr>
        <w:spacing w:after="160" w:line="360" w:lineRule="auto"/>
        <w:ind w:firstLine="720"/>
        <w:jc w:val="center"/>
        <w:rPr>
          <w:rFonts w:ascii="GHEA Grapalat" w:hAnsi="GHEA Grapalat"/>
        </w:rPr>
      </w:pPr>
    </w:p>
    <w:p w:rsidR="002D5CD3" w:rsidRPr="0005021F" w:rsidRDefault="00104903" w:rsidP="00283353">
      <w:pPr>
        <w:spacing w:after="160" w:line="360" w:lineRule="auto"/>
        <w:ind w:left="567" w:right="567"/>
        <w:jc w:val="center"/>
        <w:rPr>
          <w:rFonts w:ascii="GHEA Grapalat" w:hAnsi="GHEA Grapalat"/>
        </w:rPr>
      </w:pPr>
      <w:r w:rsidRPr="0005021F">
        <w:rPr>
          <w:rFonts w:ascii="GHEA Grapalat" w:hAnsi="GHEA Grapalat"/>
          <w:b/>
        </w:rPr>
        <w:t>SECTION 5</w:t>
      </w:r>
    </w:p>
    <w:p w:rsidR="002D5CD3" w:rsidRPr="0005021F" w:rsidRDefault="00104903" w:rsidP="00DC5B73">
      <w:pPr>
        <w:spacing w:after="160" w:line="360" w:lineRule="auto"/>
        <w:ind w:left="567" w:right="566"/>
        <w:jc w:val="center"/>
        <w:rPr>
          <w:rFonts w:ascii="GHEA Grapalat" w:hAnsi="GHEA Grapalat"/>
        </w:rPr>
      </w:pPr>
      <w:r w:rsidRPr="0005021F">
        <w:rPr>
          <w:rFonts w:ascii="GHEA Grapalat" w:hAnsi="GHEA Grapalat"/>
          <w:b/>
        </w:rPr>
        <w:t>PECULIARITIES FOR ACQUISITION OF CONSULTANCY SERVICES</w:t>
      </w:r>
    </w:p>
    <w:p w:rsidR="002D5CD3" w:rsidRPr="0005021F" w:rsidRDefault="002D5CD3" w:rsidP="00AE3D52">
      <w:pPr>
        <w:spacing w:after="160" w:line="360" w:lineRule="auto"/>
        <w:jc w:val="center"/>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2D5CD3" w:rsidRPr="0005021F" w:rsidTr="00DC5B73">
        <w:trPr>
          <w:tblCellSpacing w:w="0" w:type="dxa"/>
          <w:jc w:val="center"/>
        </w:trPr>
        <w:tc>
          <w:tcPr>
            <w:tcW w:w="1701" w:type="dxa"/>
          </w:tcPr>
          <w:p w:rsidR="002D5CD3" w:rsidRPr="0005021F" w:rsidRDefault="00104903" w:rsidP="00DC5B73">
            <w:pPr>
              <w:spacing w:after="160" w:line="360" w:lineRule="auto"/>
              <w:ind w:firstLine="11"/>
              <w:jc w:val="center"/>
              <w:rPr>
                <w:rFonts w:ascii="GHEA Grapalat" w:hAnsi="GHEA Grapalat"/>
              </w:rPr>
            </w:pPr>
            <w:r w:rsidRPr="0005021F">
              <w:rPr>
                <w:rFonts w:ascii="GHEA Grapalat" w:hAnsi="GHEA Grapalat"/>
                <w:b/>
              </w:rPr>
              <w:t>Article 43.</w:t>
            </w:r>
          </w:p>
        </w:tc>
        <w:tc>
          <w:tcPr>
            <w:tcW w:w="7370" w:type="dxa"/>
            <w:vAlign w:val="center"/>
          </w:tcPr>
          <w:p w:rsidR="002D5CD3" w:rsidRPr="0005021F" w:rsidRDefault="00104903" w:rsidP="00DC5B73">
            <w:pPr>
              <w:spacing w:after="160" w:line="360" w:lineRule="auto"/>
              <w:ind w:left="63"/>
              <w:rPr>
                <w:rFonts w:ascii="GHEA Grapalat" w:hAnsi="GHEA Grapalat"/>
              </w:rPr>
            </w:pPr>
            <w:r w:rsidRPr="0005021F">
              <w:rPr>
                <w:rFonts w:ascii="GHEA Grapalat" w:hAnsi="GHEA Grapalat"/>
                <w:b/>
              </w:rPr>
              <w:t>List of consultants</w:t>
            </w:r>
          </w:p>
        </w:tc>
      </w:tr>
    </w:tbl>
    <w:p w:rsidR="002D5CD3" w:rsidRPr="0005021F" w:rsidRDefault="00B0088F" w:rsidP="00B0088F">
      <w:pPr>
        <w:tabs>
          <w:tab w:val="left" w:pos="567"/>
        </w:tabs>
        <w:spacing w:after="160" w:line="360" w:lineRule="auto"/>
        <w:jc w:val="both"/>
        <w:rPr>
          <w:rFonts w:ascii="GHEA Grapalat" w:hAnsi="GHEA Grapalat"/>
          <w:spacing w:val="-6"/>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Consultancy services shall be acquired under the open or closed targeted </w:t>
      </w:r>
      <w:r w:rsidR="00104903" w:rsidRPr="0005021F">
        <w:rPr>
          <w:rFonts w:ascii="GHEA Grapalat" w:hAnsi="GHEA Grapalat"/>
          <w:spacing w:val="-6"/>
        </w:rPr>
        <w:t xml:space="preserve">tender procedure as prescribed by this Law, unless otherwise provided for by this Law.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lastRenderedPageBreak/>
        <w:t>2.</w:t>
      </w:r>
      <w:r w:rsidRPr="0005021F">
        <w:rPr>
          <w:rFonts w:ascii="GHEA Grapalat" w:hAnsi="GHEA Grapalat"/>
        </w:rPr>
        <w:tab/>
      </w:r>
      <w:r w:rsidR="00104903" w:rsidRPr="0005021F">
        <w:rPr>
          <w:rFonts w:ascii="GHEA Grapalat" w:hAnsi="GHEA Grapalat"/>
        </w:rPr>
        <w:t xml:space="preserve">In case of procurement of a consultancy service under the open or closed targeted tender procedure, a prequalification procedure shall be arranged </w:t>
      </w:r>
      <w:r w:rsidR="008147A7" w:rsidRPr="0005021F">
        <w:rPr>
          <w:rFonts w:ascii="GHEA Grapalat" w:hAnsi="GHEA Grapalat"/>
        </w:rPr>
        <w:t xml:space="preserve">for </w:t>
      </w:r>
      <w:r w:rsidR="00104903" w:rsidRPr="0005021F">
        <w:rPr>
          <w:rFonts w:ascii="GHEA Grapalat" w:hAnsi="GHEA Grapalat"/>
        </w:rPr>
        <w:t>preparing a list of consultants in accordance with the procedure provided for by</w:t>
      </w:r>
      <w:r w:rsidRPr="0005021F">
        <w:rPr>
          <w:rFonts w:ascii="Courier New" w:hAnsi="Courier New" w:cs="Courier New"/>
        </w:rPr>
        <w:t> </w:t>
      </w:r>
      <w:r w:rsidR="00104903" w:rsidRPr="0005021F">
        <w:rPr>
          <w:rFonts w:ascii="GHEA Grapalat" w:hAnsi="GHEA Grapalat"/>
        </w:rPr>
        <w:t xml:space="preserve">Article 24 of this Law. </w:t>
      </w:r>
      <w:r w:rsidR="008147A7" w:rsidRPr="0005021F">
        <w:rPr>
          <w:rFonts w:ascii="GHEA Grapalat" w:hAnsi="GHEA Grapalat"/>
        </w:rPr>
        <w:t>The pre-qualified b</w:t>
      </w:r>
      <w:r w:rsidR="00104903" w:rsidRPr="0005021F">
        <w:rPr>
          <w:rFonts w:ascii="GHEA Grapalat" w:hAnsi="GHEA Grapalat"/>
        </w:rPr>
        <w:t xml:space="preserve">idders shall </w:t>
      </w:r>
      <w:r w:rsidR="008147A7" w:rsidRPr="0005021F">
        <w:rPr>
          <w:rFonts w:ascii="GHEA Grapalat" w:hAnsi="GHEA Grapalat"/>
        </w:rPr>
        <w:t>receive</w:t>
      </w:r>
      <w:r w:rsidR="00104903" w:rsidRPr="0005021F">
        <w:rPr>
          <w:rFonts w:ascii="GHEA Grapalat" w:hAnsi="GHEA Grapalat"/>
        </w:rPr>
        <w:t xml:space="preserve"> </w:t>
      </w:r>
      <w:r w:rsidR="008147A7" w:rsidRPr="0005021F">
        <w:rPr>
          <w:rFonts w:ascii="GHEA Grapalat" w:hAnsi="GHEA Grapalat"/>
        </w:rPr>
        <w:t>the</w:t>
      </w:r>
      <w:r w:rsidR="00104903" w:rsidRPr="0005021F">
        <w:rPr>
          <w:rFonts w:ascii="GHEA Grapalat" w:hAnsi="GHEA Grapalat"/>
        </w:rPr>
        <w:t xml:space="preserve"> right </w:t>
      </w:r>
      <w:r w:rsidR="008147A7" w:rsidRPr="0005021F">
        <w:rPr>
          <w:rFonts w:ascii="GHEA Grapalat" w:hAnsi="GHEA Grapalat"/>
        </w:rPr>
        <w:t xml:space="preserve">of </w:t>
      </w:r>
      <w:r w:rsidR="00104903" w:rsidRPr="0005021F">
        <w:rPr>
          <w:rFonts w:ascii="GHEA Grapalat" w:hAnsi="GHEA Grapalat"/>
        </w:rPr>
        <w:t xml:space="preserve">further participation in the procurement process. </w:t>
      </w:r>
    </w:p>
    <w:p w:rsidR="002D5CD3" w:rsidRPr="0005021F" w:rsidRDefault="002D5CD3" w:rsidP="00283353">
      <w:pPr>
        <w:spacing w:after="160" w:line="360" w:lineRule="auto"/>
        <w:ind w:firstLine="720"/>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2D5CD3" w:rsidRPr="0005021F" w:rsidTr="00DC5B73">
        <w:trPr>
          <w:tblCellSpacing w:w="0" w:type="dxa"/>
          <w:jc w:val="center"/>
        </w:trPr>
        <w:tc>
          <w:tcPr>
            <w:tcW w:w="1701" w:type="dxa"/>
          </w:tcPr>
          <w:p w:rsidR="002D5CD3" w:rsidRPr="0005021F" w:rsidRDefault="00104903" w:rsidP="00DC5B73">
            <w:pPr>
              <w:spacing w:after="160" w:line="360" w:lineRule="auto"/>
              <w:jc w:val="center"/>
              <w:rPr>
                <w:rFonts w:ascii="GHEA Grapalat" w:hAnsi="GHEA Grapalat"/>
              </w:rPr>
            </w:pPr>
            <w:r w:rsidRPr="0005021F">
              <w:rPr>
                <w:rFonts w:ascii="GHEA Grapalat" w:hAnsi="GHEA Grapalat"/>
                <w:b/>
              </w:rPr>
              <w:t>Article 44.</w:t>
            </w:r>
          </w:p>
        </w:tc>
        <w:tc>
          <w:tcPr>
            <w:tcW w:w="7370" w:type="dxa"/>
            <w:vAlign w:val="center"/>
          </w:tcPr>
          <w:p w:rsidR="002D5CD3" w:rsidRPr="0005021F" w:rsidRDefault="00104903" w:rsidP="00DC5B73">
            <w:pPr>
              <w:spacing w:after="160" w:line="360" w:lineRule="auto"/>
              <w:ind w:left="63"/>
              <w:rPr>
                <w:rFonts w:ascii="GHEA Grapalat" w:hAnsi="GHEA Grapalat"/>
              </w:rPr>
            </w:pPr>
            <w:r w:rsidRPr="0005021F">
              <w:rPr>
                <w:rFonts w:ascii="GHEA Grapalat" w:hAnsi="GHEA Grapalat"/>
                <w:b/>
              </w:rPr>
              <w:t>Procedure for determining selected consultant</w:t>
            </w:r>
            <w:r w:rsidRPr="0005021F">
              <w:rPr>
                <w:rFonts w:ascii="GHEA Grapalat" w:hAnsi="GHEA Grapalat"/>
              </w:rPr>
              <w:t xml:space="preserve"> </w:t>
            </w:r>
          </w:p>
        </w:tc>
      </w:tr>
    </w:tbl>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selected consultant shall be determined </w:t>
      </w:r>
      <w:r w:rsidR="000D11F3" w:rsidRPr="0005021F">
        <w:rPr>
          <w:rFonts w:ascii="GHEA Grapalat" w:hAnsi="GHEA Grapalat"/>
        </w:rPr>
        <w:t>by</w:t>
      </w:r>
      <w:r w:rsidR="003475B1" w:rsidRPr="0005021F">
        <w:rPr>
          <w:rFonts w:ascii="GHEA Grapalat" w:hAnsi="GHEA Grapalat"/>
        </w:rPr>
        <w:t xml:space="preserve"> the method </w:t>
      </w:r>
      <w:r w:rsidR="001302EA" w:rsidRPr="0005021F">
        <w:rPr>
          <w:rFonts w:ascii="GHEA Grapalat" w:hAnsi="GHEA Grapalat"/>
        </w:rPr>
        <w:t>provided for</w:t>
      </w:r>
      <w:r w:rsidR="000D11F3" w:rsidRPr="0005021F">
        <w:rPr>
          <w:rFonts w:ascii="GHEA Grapalat" w:hAnsi="GHEA Grapalat"/>
        </w:rPr>
        <w:t xml:space="preserve"> in the invitation for selection of a</w:t>
      </w:r>
      <w:r w:rsidR="009F0DBD" w:rsidRPr="0005021F">
        <w:rPr>
          <w:rFonts w:ascii="GHEA Grapalat" w:hAnsi="GHEA Grapalat"/>
        </w:rPr>
        <w:t xml:space="preserve"> proposal</w:t>
      </w:r>
      <w:r w:rsidR="000D11F3" w:rsidRPr="0005021F">
        <w:rPr>
          <w:rFonts w:ascii="GHEA Grapalat" w:hAnsi="GHEA Grapalat"/>
        </w:rPr>
        <w:t xml:space="preserve"> </w:t>
      </w:r>
      <w:r w:rsidR="009F0DBD" w:rsidRPr="0005021F">
        <w:rPr>
          <w:rFonts w:ascii="GHEA Grapalat" w:hAnsi="GHEA Grapalat"/>
        </w:rPr>
        <w:t xml:space="preserve">from among </w:t>
      </w:r>
      <w:r w:rsidR="00104903" w:rsidRPr="0005021F">
        <w:rPr>
          <w:rFonts w:ascii="GHEA Grapalat" w:hAnsi="GHEA Grapalat"/>
        </w:rPr>
        <w:t>the submitted bids:</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5B6FED" w:rsidRPr="0005021F">
        <w:rPr>
          <w:rFonts w:ascii="GHEA Grapalat" w:hAnsi="GHEA Grapalat"/>
        </w:rPr>
        <w:t>w</w:t>
      </w:r>
      <w:r w:rsidR="008B1BFF" w:rsidRPr="0005021F">
        <w:rPr>
          <w:rFonts w:ascii="GHEA Grapalat" w:hAnsi="GHEA Grapalat"/>
        </w:rPr>
        <w:t>hich</w:t>
      </w:r>
      <w:r w:rsidR="00F11EEE" w:rsidRPr="0005021F">
        <w:rPr>
          <w:rFonts w:ascii="GHEA Grapalat" w:hAnsi="GHEA Grapalat"/>
        </w:rPr>
        <w:t xml:space="preserve"> </w:t>
      </w:r>
      <w:r w:rsidR="000D11F3" w:rsidRPr="0005021F">
        <w:rPr>
          <w:rFonts w:ascii="GHEA Grapalat" w:hAnsi="GHEA Grapalat"/>
        </w:rPr>
        <w:t>is</w:t>
      </w:r>
      <w:r w:rsidR="00F11EEE" w:rsidRPr="0005021F">
        <w:rPr>
          <w:rFonts w:ascii="GHEA Grapalat" w:hAnsi="GHEA Grapalat"/>
        </w:rPr>
        <w:t xml:space="preserve"> </w:t>
      </w:r>
      <w:r w:rsidR="00104903" w:rsidRPr="0005021F">
        <w:rPr>
          <w:rFonts w:ascii="GHEA Grapalat" w:hAnsi="GHEA Grapalat"/>
        </w:rPr>
        <w:t xml:space="preserve">evaluated as the highest </w:t>
      </w:r>
      <w:r w:rsidR="001302EA" w:rsidRPr="0005021F">
        <w:rPr>
          <w:rFonts w:ascii="GHEA Grapalat" w:hAnsi="GHEA Grapalat"/>
        </w:rPr>
        <w:t xml:space="preserve">as regards </w:t>
      </w:r>
      <w:r w:rsidR="00104903" w:rsidRPr="0005021F">
        <w:rPr>
          <w:rFonts w:ascii="GHEA Grapalat" w:hAnsi="GHEA Grapalat"/>
        </w:rPr>
        <w:t>non-price conditions</w:t>
      </w:r>
      <w:r w:rsidR="009F0DBD" w:rsidRPr="0005021F">
        <w:rPr>
          <w:rFonts w:ascii="GHEA Grapalat" w:hAnsi="GHEA Grapalat"/>
        </w:rPr>
        <w:t xml:space="preserve"> provided for </w:t>
      </w:r>
      <w:r w:rsidR="002146F1" w:rsidRPr="0005021F">
        <w:rPr>
          <w:rFonts w:ascii="GHEA Grapalat" w:hAnsi="GHEA Grapalat"/>
        </w:rPr>
        <w:t>by</w:t>
      </w:r>
      <w:r w:rsidR="009F0DBD" w:rsidRPr="0005021F">
        <w:rPr>
          <w:rFonts w:ascii="GHEA Grapalat" w:hAnsi="GHEA Grapalat"/>
        </w:rPr>
        <w:t xml:space="preserve"> the invitation</w:t>
      </w:r>
      <w:r w:rsidR="00104903" w:rsidRPr="0005021F">
        <w:rPr>
          <w:rFonts w:ascii="GHEA Grapalat" w:hAnsi="GHEA Grapalat"/>
        </w:rPr>
        <w:t>; or</w:t>
      </w:r>
    </w:p>
    <w:p w:rsidR="002D5CD3" w:rsidRPr="0005021F" w:rsidRDefault="00104903" w:rsidP="00B0088F">
      <w:pPr>
        <w:tabs>
          <w:tab w:val="left" w:pos="567"/>
        </w:tabs>
        <w:spacing w:after="160" w:line="360" w:lineRule="auto"/>
        <w:jc w:val="both"/>
        <w:rPr>
          <w:rFonts w:ascii="GHEA Grapalat" w:hAnsi="GHEA Grapalat"/>
        </w:rPr>
      </w:pPr>
      <w:r w:rsidRPr="0005021F">
        <w:rPr>
          <w:rFonts w:ascii="GHEA Grapalat" w:hAnsi="GHEA Grapalat"/>
        </w:rPr>
        <w:t>(2)</w:t>
      </w:r>
      <w:r w:rsidR="00B0088F" w:rsidRPr="0005021F">
        <w:rPr>
          <w:rFonts w:ascii="GHEA Grapalat" w:hAnsi="GHEA Grapalat"/>
        </w:rPr>
        <w:tab/>
      </w:r>
      <w:r w:rsidR="005B6FED" w:rsidRPr="0005021F">
        <w:rPr>
          <w:rFonts w:ascii="GHEA Grapalat" w:hAnsi="GHEA Grapalat"/>
        </w:rPr>
        <w:t>w</w:t>
      </w:r>
      <w:r w:rsidR="008B1BFF" w:rsidRPr="0005021F">
        <w:rPr>
          <w:rFonts w:ascii="GHEA Grapalat" w:hAnsi="GHEA Grapalat"/>
        </w:rPr>
        <w:t>hich</w:t>
      </w:r>
      <w:r w:rsidR="00F11EEE" w:rsidRPr="0005021F">
        <w:rPr>
          <w:rFonts w:ascii="GHEA Grapalat" w:hAnsi="GHEA Grapalat"/>
        </w:rPr>
        <w:t xml:space="preserve"> </w:t>
      </w:r>
      <w:r w:rsidR="000D11F3" w:rsidRPr="0005021F">
        <w:rPr>
          <w:rFonts w:ascii="GHEA Grapalat" w:hAnsi="GHEA Grapalat"/>
        </w:rPr>
        <w:t>is</w:t>
      </w:r>
      <w:r w:rsidR="00F11EEE" w:rsidRPr="0005021F">
        <w:rPr>
          <w:rFonts w:ascii="GHEA Grapalat" w:hAnsi="GHEA Grapalat"/>
        </w:rPr>
        <w:t xml:space="preserve"> </w:t>
      </w:r>
      <w:r w:rsidRPr="0005021F">
        <w:rPr>
          <w:rFonts w:ascii="GHEA Grapalat" w:hAnsi="GHEA Grapalat"/>
        </w:rPr>
        <w:t xml:space="preserve">evaluated as complying with the minimum non-price conditions </w:t>
      </w:r>
      <w:r w:rsidR="009F0DBD" w:rsidRPr="0005021F">
        <w:rPr>
          <w:rFonts w:ascii="GHEA Grapalat" w:hAnsi="GHEA Grapalat"/>
        </w:rPr>
        <w:t xml:space="preserve">provided for </w:t>
      </w:r>
      <w:r w:rsidR="002146F1" w:rsidRPr="0005021F">
        <w:rPr>
          <w:rFonts w:ascii="GHEA Grapalat" w:hAnsi="GHEA Grapalat"/>
        </w:rPr>
        <w:t>by</w:t>
      </w:r>
      <w:r w:rsidR="009F0DBD" w:rsidRPr="0005021F">
        <w:rPr>
          <w:rFonts w:ascii="GHEA Grapalat" w:hAnsi="GHEA Grapalat"/>
        </w:rPr>
        <w:t xml:space="preserve"> the invitation</w:t>
      </w:r>
      <w:r w:rsidRPr="0005021F">
        <w:rPr>
          <w:rFonts w:ascii="GHEA Grapalat" w:hAnsi="GHEA Grapalat"/>
        </w:rPr>
        <w:t xml:space="preserve"> and </w:t>
      </w:r>
      <w:r w:rsidR="000D11F3" w:rsidRPr="0005021F">
        <w:rPr>
          <w:rFonts w:ascii="GHEA Grapalat" w:hAnsi="GHEA Grapalat"/>
        </w:rPr>
        <w:t xml:space="preserve">having </w:t>
      </w:r>
      <w:r w:rsidR="00F11EEE" w:rsidRPr="0005021F">
        <w:rPr>
          <w:rFonts w:ascii="GHEA Grapalat" w:hAnsi="GHEA Grapalat"/>
        </w:rPr>
        <w:t>propos</w:t>
      </w:r>
      <w:r w:rsidR="000D11F3" w:rsidRPr="0005021F">
        <w:rPr>
          <w:rFonts w:ascii="GHEA Grapalat" w:hAnsi="GHEA Grapalat"/>
        </w:rPr>
        <w:t xml:space="preserve">ed </w:t>
      </w:r>
      <w:r w:rsidRPr="0005021F">
        <w:rPr>
          <w:rFonts w:ascii="GHEA Grapalat" w:hAnsi="GHEA Grapalat"/>
        </w:rPr>
        <w:t xml:space="preserve">the lowest price; or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5B6FED" w:rsidRPr="0005021F">
        <w:rPr>
          <w:rFonts w:ascii="GHEA Grapalat" w:hAnsi="GHEA Grapalat"/>
        </w:rPr>
        <w:t>w</w:t>
      </w:r>
      <w:r w:rsidR="008B1BFF" w:rsidRPr="0005021F">
        <w:rPr>
          <w:rFonts w:ascii="GHEA Grapalat" w:hAnsi="GHEA Grapalat"/>
        </w:rPr>
        <w:t>hich</w:t>
      </w:r>
      <w:r w:rsidR="00104903" w:rsidRPr="0005021F">
        <w:rPr>
          <w:rFonts w:ascii="GHEA Grapalat" w:hAnsi="GHEA Grapalat"/>
        </w:rPr>
        <w:t xml:space="preserve"> </w:t>
      </w:r>
      <w:r w:rsidR="000D11F3" w:rsidRPr="0005021F">
        <w:rPr>
          <w:rFonts w:ascii="GHEA Grapalat" w:hAnsi="GHEA Grapalat"/>
        </w:rPr>
        <w:t>is</w:t>
      </w:r>
      <w:r w:rsidR="00F11EEE" w:rsidRPr="0005021F">
        <w:rPr>
          <w:rFonts w:ascii="GHEA Grapalat" w:hAnsi="GHEA Grapalat"/>
        </w:rPr>
        <w:t xml:space="preserve"> </w:t>
      </w:r>
      <w:r w:rsidR="00104903" w:rsidRPr="0005021F">
        <w:rPr>
          <w:rFonts w:ascii="GHEA Grapalat" w:hAnsi="GHEA Grapalat"/>
        </w:rPr>
        <w:t xml:space="preserve">evaluated as the highest </w:t>
      </w:r>
      <w:r w:rsidR="000D11F3" w:rsidRPr="0005021F">
        <w:rPr>
          <w:rFonts w:ascii="GHEA Grapalat" w:hAnsi="GHEA Grapalat"/>
        </w:rPr>
        <w:t>as regards</w:t>
      </w:r>
      <w:r w:rsidR="00104903" w:rsidRPr="0005021F">
        <w:rPr>
          <w:rFonts w:ascii="GHEA Grapalat" w:hAnsi="GHEA Grapalat"/>
        </w:rPr>
        <w:t xml:space="preserve"> non-price conditions </w:t>
      </w:r>
      <w:r w:rsidR="009F0DBD" w:rsidRPr="0005021F">
        <w:rPr>
          <w:rFonts w:ascii="GHEA Grapalat" w:hAnsi="GHEA Grapalat"/>
        </w:rPr>
        <w:t xml:space="preserve">provided for </w:t>
      </w:r>
      <w:r w:rsidR="002146F1" w:rsidRPr="0005021F">
        <w:rPr>
          <w:rFonts w:ascii="GHEA Grapalat" w:hAnsi="GHEA Grapalat"/>
        </w:rPr>
        <w:t>by</w:t>
      </w:r>
      <w:r w:rsidR="009F0DBD" w:rsidRPr="0005021F">
        <w:rPr>
          <w:rFonts w:ascii="GHEA Grapalat" w:hAnsi="GHEA Grapalat"/>
        </w:rPr>
        <w:t xml:space="preserve"> the invitation</w:t>
      </w:r>
      <w:r w:rsidR="00104903" w:rsidRPr="0005021F">
        <w:rPr>
          <w:rFonts w:ascii="GHEA Grapalat" w:hAnsi="GHEA Grapalat"/>
        </w:rPr>
        <w:t xml:space="preserve"> within the</w:t>
      </w:r>
      <w:r w:rsidR="0005021F">
        <w:rPr>
          <w:rFonts w:ascii="GHEA Grapalat" w:hAnsi="GHEA Grapalat"/>
        </w:rPr>
        <w:t xml:space="preserve"> </w:t>
      </w:r>
      <w:r w:rsidR="0005021F" w:rsidRPr="0005021F">
        <w:rPr>
          <w:rFonts w:ascii="GHEA Grapalat" w:hAnsi="GHEA Grapalat"/>
        </w:rPr>
        <w:t>fixed</w:t>
      </w:r>
      <w:r w:rsidR="00104903" w:rsidRPr="0005021F">
        <w:rPr>
          <w:rFonts w:ascii="GHEA Grapalat" w:hAnsi="GHEA Grapalat"/>
        </w:rPr>
        <w:t xml:space="preserve"> maximum price </w:t>
      </w:r>
      <w:r w:rsidR="008B1BFF" w:rsidRPr="0005021F">
        <w:rPr>
          <w:rFonts w:ascii="GHEA Grapalat" w:hAnsi="GHEA Grapalat"/>
        </w:rPr>
        <w:t>limits</w:t>
      </w:r>
      <w:r w:rsidR="005B6FED" w:rsidRPr="0005021F">
        <w:rPr>
          <w:rFonts w:ascii="GHEA Grapalat" w:hAnsi="GHEA Grapalat"/>
        </w:rPr>
        <w:t>.</w:t>
      </w:r>
      <w:r w:rsidR="00104903" w:rsidRPr="0005021F">
        <w:rPr>
          <w:rFonts w:ascii="GHEA Grapalat" w:hAnsi="GHEA Grapalat"/>
        </w:rPr>
        <w:t xml:space="preserve">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selected consultant may also be determined through a method of selecting </w:t>
      </w:r>
      <w:r w:rsidR="004478F5" w:rsidRPr="0005021F">
        <w:rPr>
          <w:rFonts w:ascii="GHEA Grapalat" w:hAnsi="GHEA Grapalat"/>
        </w:rPr>
        <w:t>a</w:t>
      </w:r>
      <w:r w:rsidR="00104903" w:rsidRPr="0005021F">
        <w:rPr>
          <w:rFonts w:ascii="GHEA Grapalat" w:hAnsi="GHEA Grapalat"/>
        </w:rPr>
        <w:t xml:space="preserve"> consultant </w:t>
      </w:r>
      <w:r w:rsidR="004478F5" w:rsidRPr="0005021F">
        <w:rPr>
          <w:rFonts w:ascii="GHEA Grapalat" w:hAnsi="GHEA Grapalat"/>
        </w:rPr>
        <w:t xml:space="preserve">the </w:t>
      </w:r>
      <w:r w:rsidR="00104903" w:rsidRPr="0005021F">
        <w:rPr>
          <w:rFonts w:ascii="GHEA Grapalat" w:hAnsi="GHEA Grapalat"/>
        </w:rPr>
        <w:t xml:space="preserve">total sum of coefficients </w:t>
      </w:r>
      <w:r w:rsidR="004478F5" w:rsidRPr="0005021F">
        <w:rPr>
          <w:rFonts w:ascii="GHEA Grapalat" w:hAnsi="GHEA Grapalat"/>
        </w:rPr>
        <w:t>awarded, under the procedure defined</w:t>
      </w:r>
      <w:r w:rsidR="00104903" w:rsidRPr="0005021F">
        <w:rPr>
          <w:rFonts w:ascii="GHEA Grapalat" w:hAnsi="GHEA Grapalat"/>
        </w:rPr>
        <w:t xml:space="preserve"> by the invitation</w:t>
      </w:r>
      <w:r w:rsidR="004478F5" w:rsidRPr="0005021F">
        <w:rPr>
          <w:rFonts w:ascii="GHEA Grapalat" w:hAnsi="GHEA Grapalat"/>
        </w:rPr>
        <w:t>,</w:t>
      </w:r>
      <w:r w:rsidR="00104903" w:rsidRPr="0005021F">
        <w:rPr>
          <w:rFonts w:ascii="GHEA Grapalat" w:hAnsi="GHEA Grapalat"/>
        </w:rPr>
        <w:t xml:space="preserve"> for the</w:t>
      </w:r>
      <w:r w:rsidRPr="0005021F">
        <w:rPr>
          <w:rFonts w:ascii="Courier New" w:hAnsi="Courier New" w:cs="Courier New"/>
        </w:rPr>
        <w:t> </w:t>
      </w:r>
      <w:r w:rsidR="00104903" w:rsidRPr="0005021F">
        <w:rPr>
          <w:rFonts w:ascii="GHEA Grapalat" w:hAnsi="GHEA Grapalat"/>
        </w:rPr>
        <w:t>proposed price and work experience</w:t>
      </w:r>
      <w:r w:rsidR="004478F5" w:rsidRPr="0005021F">
        <w:rPr>
          <w:rFonts w:ascii="GHEA Grapalat" w:hAnsi="GHEA Grapalat"/>
        </w:rPr>
        <w:t xml:space="preserve"> thereof</w:t>
      </w:r>
      <w:r w:rsidR="00104903" w:rsidRPr="0005021F">
        <w:rPr>
          <w:rFonts w:ascii="GHEA Grapalat" w:hAnsi="GHEA Grapalat"/>
        </w:rPr>
        <w:t>, staff, proposed procedure for provision of the service or other non-price condition</w:t>
      </w:r>
      <w:r w:rsidR="002570C0" w:rsidRPr="0005021F">
        <w:rPr>
          <w:rFonts w:ascii="GHEA Grapalat" w:hAnsi="GHEA Grapalat"/>
        </w:rPr>
        <w:t xml:space="preserve"> </w:t>
      </w:r>
      <w:r w:rsidR="00104903" w:rsidRPr="0005021F">
        <w:rPr>
          <w:rFonts w:ascii="GHEA Grapalat" w:hAnsi="GHEA Grapalat"/>
        </w:rPr>
        <w:t>(</w:t>
      </w:r>
      <w:r w:rsidR="002570C0" w:rsidRPr="0005021F">
        <w:rPr>
          <w:rFonts w:ascii="GHEA Grapalat" w:hAnsi="GHEA Grapalat"/>
        </w:rPr>
        <w:t>condition</w:t>
      </w:r>
      <w:r w:rsidR="00104903" w:rsidRPr="0005021F">
        <w:rPr>
          <w:rFonts w:ascii="GHEA Grapalat" w:hAnsi="GHEA Grapalat"/>
        </w:rPr>
        <w:t>s) defined by the invitation is the</w:t>
      </w:r>
      <w:r w:rsidRPr="0005021F">
        <w:rPr>
          <w:rFonts w:ascii="Courier New" w:hAnsi="Courier New" w:cs="Courier New"/>
        </w:rPr>
        <w:t> </w:t>
      </w:r>
      <w:r w:rsidR="00104903" w:rsidRPr="0005021F">
        <w:rPr>
          <w:rFonts w:ascii="GHEA Grapalat" w:hAnsi="GHEA Grapalat"/>
        </w:rPr>
        <w:t>highest.</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The procedure for selecting a consultant</w:t>
      </w:r>
      <w:r w:rsidR="004478F5" w:rsidRPr="0005021F">
        <w:rPr>
          <w:rFonts w:ascii="GHEA Grapalat" w:hAnsi="GHEA Grapalat"/>
        </w:rPr>
        <w:t>,</w:t>
      </w:r>
      <w:r w:rsidR="00104903" w:rsidRPr="0005021F">
        <w:rPr>
          <w:rFonts w:ascii="GHEA Grapalat" w:hAnsi="GHEA Grapalat"/>
        </w:rPr>
        <w:t xml:space="preserve"> including conditions for </w:t>
      </w:r>
      <w:r w:rsidR="004478F5" w:rsidRPr="0005021F">
        <w:rPr>
          <w:rFonts w:ascii="GHEA Grapalat" w:hAnsi="GHEA Grapalat"/>
        </w:rPr>
        <w:t>using</w:t>
      </w:r>
      <w:r w:rsidR="00104903" w:rsidRPr="0005021F">
        <w:rPr>
          <w:rFonts w:ascii="GHEA Grapalat" w:hAnsi="GHEA Grapalat"/>
        </w:rPr>
        <w:t xml:space="preserve"> a consultant selection method provided for by this Article</w:t>
      </w:r>
      <w:r w:rsidR="004478F5" w:rsidRPr="0005021F">
        <w:rPr>
          <w:rFonts w:ascii="GHEA Grapalat" w:hAnsi="GHEA Grapalat"/>
        </w:rPr>
        <w:t>,</w:t>
      </w:r>
      <w:r w:rsidR="00104903" w:rsidRPr="0005021F">
        <w:rPr>
          <w:rFonts w:ascii="GHEA Grapalat" w:hAnsi="GHEA Grapalat"/>
        </w:rPr>
        <w:t xml:space="preserve"> shall be defined </w:t>
      </w:r>
      <w:r w:rsidR="004478F5" w:rsidRPr="0005021F">
        <w:rPr>
          <w:rFonts w:ascii="GHEA Grapalat" w:hAnsi="GHEA Grapalat"/>
        </w:rPr>
        <w:t>by</w:t>
      </w:r>
      <w:r w:rsidR="00104903" w:rsidRPr="0005021F">
        <w:rPr>
          <w:rFonts w:ascii="GHEA Grapalat" w:hAnsi="GHEA Grapalat"/>
        </w:rPr>
        <w:t xml:space="preserve"> the</w:t>
      </w:r>
      <w:r w:rsidRPr="0005021F">
        <w:rPr>
          <w:rFonts w:ascii="Courier New" w:hAnsi="Courier New" w:cs="Courier New"/>
        </w:rPr>
        <w:t> </w:t>
      </w:r>
      <w:r w:rsidR="00104903" w:rsidRPr="0005021F">
        <w:rPr>
          <w:rFonts w:ascii="GHEA Grapalat" w:hAnsi="GHEA Grapalat"/>
        </w:rPr>
        <w:t>invitation.</w:t>
      </w:r>
    </w:p>
    <w:p w:rsidR="002D5CD3" w:rsidRPr="0005021F" w:rsidRDefault="00283353" w:rsidP="00283353">
      <w:pPr>
        <w:spacing w:after="200" w:line="276" w:lineRule="auto"/>
        <w:rPr>
          <w:rFonts w:ascii="GHEA Grapalat" w:hAnsi="GHEA Grapalat"/>
        </w:rPr>
      </w:pPr>
      <w:r w:rsidRPr="0005021F">
        <w:rPr>
          <w:rFonts w:ascii="GHEA Grapalat" w:hAnsi="GHEA Grapalat"/>
        </w:rPr>
        <w:br w:type="page"/>
      </w:r>
    </w:p>
    <w:tbl>
      <w:tblPr>
        <w:tblW w:w="0" w:type="auto"/>
        <w:jc w:val="center"/>
        <w:tblCellSpacing w:w="0" w:type="dxa"/>
        <w:tblCellMar>
          <w:left w:w="0" w:type="dxa"/>
          <w:right w:w="0" w:type="dxa"/>
        </w:tblCellMar>
        <w:tblLook w:val="04A0"/>
      </w:tblPr>
      <w:tblGrid>
        <w:gridCol w:w="1669"/>
        <w:gridCol w:w="7338"/>
      </w:tblGrid>
      <w:tr w:rsidR="002D5CD3" w:rsidRPr="0005021F" w:rsidTr="00DC5B73">
        <w:trPr>
          <w:tblCellSpacing w:w="0" w:type="dxa"/>
          <w:jc w:val="center"/>
        </w:trPr>
        <w:tc>
          <w:tcPr>
            <w:tcW w:w="1669" w:type="dxa"/>
          </w:tcPr>
          <w:p w:rsidR="002D5CD3" w:rsidRPr="0005021F" w:rsidRDefault="00104903" w:rsidP="00DC5B73">
            <w:pPr>
              <w:spacing w:after="160" w:line="360" w:lineRule="auto"/>
              <w:ind w:left="110"/>
              <w:jc w:val="center"/>
              <w:rPr>
                <w:rFonts w:ascii="GHEA Grapalat" w:hAnsi="GHEA Grapalat"/>
              </w:rPr>
            </w:pPr>
            <w:r w:rsidRPr="0005021F">
              <w:rPr>
                <w:rFonts w:ascii="GHEA Grapalat" w:hAnsi="GHEA Grapalat"/>
                <w:b/>
              </w:rPr>
              <w:lastRenderedPageBreak/>
              <w:t>Article 45.</w:t>
            </w:r>
          </w:p>
        </w:tc>
        <w:tc>
          <w:tcPr>
            <w:tcW w:w="7338" w:type="dxa"/>
            <w:vAlign w:val="center"/>
          </w:tcPr>
          <w:p w:rsidR="002D5CD3" w:rsidRPr="0005021F" w:rsidRDefault="00104903" w:rsidP="00DC5B73">
            <w:pPr>
              <w:spacing w:after="160" w:line="360" w:lineRule="auto"/>
              <w:ind w:left="35"/>
              <w:rPr>
                <w:rFonts w:ascii="GHEA Grapalat" w:hAnsi="GHEA Grapalat"/>
              </w:rPr>
            </w:pPr>
            <w:r w:rsidRPr="0005021F">
              <w:rPr>
                <w:rFonts w:ascii="GHEA Grapalat" w:hAnsi="GHEA Grapalat"/>
                <w:b/>
              </w:rPr>
              <w:t>Negotiations</w:t>
            </w:r>
          </w:p>
        </w:tc>
      </w:tr>
    </w:tbl>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The provisions of a draft procurement contract may be negotiated with the</w:t>
      </w:r>
      <w:r w:rsidR="00AE3D52" w:rsidRPr="0005021F">
        <w:rPr>
          <w:rFonts w:ascii="Courier New" w:hAnsi="Courier New" w:cs="Courier New"/>
        </w:rPr>
        <w:t> </w:t>
      </w:r>
      <w:r w:rsidR="00104903" w:rsidRPr="0005021F">
        <w:rPr>
          <w:rFonts w:ascii="GHEA Grapalat" w:hAnsi="GHEA Grapalat"/>
        </w:rPr>
        <w:t>selected consultant, but they may not result in modification of the descriptions of the</w:t>
      </w:r>
      <w:r w:rsidR="00AE3D52" w:rsidRPr="0005021F">
        <w:rPr>
          <w:rFonts w:ascii="Courier New" w:hAnsi="Courier New" w:cs="Courier New"/>
        </w:rPr>
        <w:t> </w:t>
      </w:r>
      <w:r w:rsidR="00104903" w:rsidRPr="0005021F">
        <w:rPr>
          <w:rFonts w:ascii="GHEA Grapalat" w:hAnsi="GHEA Grapalat"/>
        </w:rPr>
        <w:t xml:space="preserve">subject of procurement.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negotiations with the consultant selected </w:t>
      </w:r>
      <w:r w:rsidR="00A561CF" w:rsidRPr="0005021F">
        <w:rPr>
          <w:rFonts w:ascii="GHEA Grapalat" w:hAnsi="GHEA Grapalat"/>
        </w:rPr>
        <w:t>under the procedure</w:t>
      </w:r>
      <w:r w:rsidR="00104903" w:rsidRPr="0005021F">
        <w:rPr>
          <w:rFonts w:ascii="GHEA Grapalat" w:hAnsi="GHEA Grapalat"/>
        </w:rPr>
        <w:t xml:space="preserve"> provided for by point</w:t>
      </w:r>
      <w:r w:rsidR="000676E3" w:rsidRPr="0005021F">
        <w:rPr>
          <w:rFonts w:ascii="Courier New" w:hAnsi="Courier New" w:cs="Courier New"/>
        </w:rPr>
        <w:t> </w:t>
      </w:r>
      <w:r w:rsidR="00104903" w:rsidRPr="0005021F">
        <w:rPr>
          <w:rFonts w:ascii="GHEA Grapalat" w:hAnsi="GHEA Grapalat"/>
        </w:rPr>
        <w:t>1 of part 1 of Article 44 of this Law and evaluated as the highest under non-price conditions may result in reduction of the proposed price or modification of payment conditions.</w:t>
      </w:r>
    </w:p>
    <w:p w:rsidR="002D5CD3" w:rsidRPr="0005021F" w:rsidRDefault="002D5CD3" w:rsidP="00283353">
      <w:pPr>
        <w:spacing w:after="160" w:line="360" w:lineRule="auto"/>
        <w:ind w:left="567" w:right="567"/>
        <w:jc w:val="center"/>
        <w:rPr>
          <w:rFonts w:ascii="GHEA Grapalat" w:hAnsi="GHEA Grapalat"/>
        </w:rPr>
      </w:pPr>
    </w:p>
    <w:p w:rsidR="002D5CD3" w:rsidRPr="0005021F" w:rsidRDefault="00104903" w:rsidP="00B0088F">
      <w:pPr>
        <w:spacing w:after="160" w:line="360" w:lineRule="auto"/>
        <w:ind w:left="567" w:right="566"/>
        <w:jc w:val="center"/>
        <w:rPr>
          <w:rFonts w:ascii="GHEA Grapalat" w:hAnsi="GHEA Grapalat"/>
        </w:rPr>
      </w:pPr>
      <w:r w:rsidRPr="0005021F">
        <w:rPr>
          <w:rFonts w:ascii="GHEA Grapalat" w:hAnsi="GHEA Grapalat"/>
          <w:b/>
        </w:rPr>
        <w:t>SECTION 6</w:t>
      </w:r>
    </w:p>
    <w:p w:rsidR="002D5CD3" w:rsidRPr="0005021F" w:rsidRDefault="00104903" w:rsidP="00B0088F">
      <w:pPr>
        <w:spacing w:after="160" w:line="360" w:lineRule="auto"/>
        <w:ind w:left="567" w:right="566"/>
        <w:jc w:val="center"/>
        <w:rPr>
          <w:rFonts w:ascii="GHEA Grapalat" w:hAnsi="GHEA Grapalat"/>
        </w:rPr>
      </w:pPr>
      <w:r w:rsidRPr="0005021F">
        <w:rPr>
          <w:rFonts w:ascii="GHEA Grapalat" w:hAnsi="GHEA Grapalat"/>
          <w:b/>
        </w:rPr>
        <w:t>APPEALING THE PROCUREMENT PROCESS</w:t>
      </w:r>
    </w:p>
    <w:p w:rsidR="002D5CD3" w:rsidRPr="0005021F" w:rsidRDefault="002D5CD3" w:rsidP="00012AEC">
      <w:pPr>
        <w:spacing w:after="160" w:line="360" w:lineRule="auto"/>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2D5CD3" w:rsidRPr="0005021F" w:rsidTr="00DC5B73">
        <w:trPr>
          <w:tblCellSpacing w:w="0" w:type="dxa"/>
          <w:jc w:val="center"/>
        </w:trPr>
        <w:tc>
          <w:tcPr>
            <w:tcW w:w="1701" w:type="dxa"/>
          </w:tcPr>
          <w:p w:rsidR="002D5CD3" w:rsidRPr="0005021F" w:rsidRDefault="00104903" w:rsidP="00DC5B73">
            <w:pPr>
              <w:spacing w:after="160" w:line="360" w:lineRule="auto"/>
              <w:ind w:firstLine="11"/>
              <w:jc w:val="center"/>
              <w:rPr>
                <w:rFonts w:ascii="GHEA Grapalat" w:hAnsi="GHEA Grapalat"/>
              </w:rPr>
            </w:pPr>
            <w:r w:rsidRPr="0005021F">
              <w:rPr>
                <w:rFonts w:ascii="GHEA Grapalat" w:hAnsi="GHEA Grapalat"/>
                <w:b/>
              </w:rPr>
              <w:t>Article 46.</w:t>
            </w:r>
          </w:p>
        </w:tc>
        <w:tc>
          <w:tcPr>
            <w:tcW w:w="7370" w:type="dxa"/>
            <w:vAlign w:val="center"/>
          </w:tcPr>
          <w:p w:rsidR="002D5CD3" w:rsidRPr="0005021F" w:rsidRDefault="00104903" w:rsidP="00DC5B73">
            <w:pPr>
              <w:spacing w:after="160" w:line="360" w:lineRule="auto"/>
              <w:ind w:left="49"/>
              <w:rPr>
                <w:rFonts w:ascii="GHEA Grapalat" w:hAnsi="GHEA Grapalat"/>
              </w:rPr>
            </w:pPr>
            <w:r w:rsidRPr="0005021F">
              <w:rPr>
                <w:rFonts w:ascii="GHEA Grapalat" w:hAnsi="GHEA Grapalat"/>
                <w:b/>
              </w:rPr>
              <w:t>Right to appeal</w:t>
            </w:r>
          </w:p>
        </w:tc>
      </w:tr>
    </w:tbl>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Every person shall have the right to appeal against the actions (inaction) and decisions of the contracting authority, the evaluation commission and the Procurement Appeals Board.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Relations pertaining to the procurement, including the relations with regard to examination of appeals, shall not be regarded as administrative relations and shall be regulated by the legislation of the Republic of Armenia regulating civil law relations.</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According to this Law, every person shall have the right to:</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A7718A" w:rsidRPr="0005021F">
        <w:rPr>
          <w:rFonts w:ascii="GHEA Grapalat" w:hAnsi="GHEA Grapalat"/>
        </w:rPr>
        <w:t>a</w:t>
      </w:r>
      <w:r w:rsidR="008B1BFF" w:rsidRPr="0005021F">
        <w:rPr>
          <w:rFonts w:ascii="GHEA Grapalat" w:hAnsi="GHEA Grapalat"/>
        </w:rPr>
        <w:t>ppeal</w:t>
      </w:r>
      <w:r w:rsidR="00104903" w:rsidRPr="0005021F">
        <w:rPr>
          <w:rFonts w:ascii="GHEA Grapalat" w:hAnsi="GHEA Grapalat"/>
        </w:rPr>
        <w:t xml:space="preserve"> against the actions (inaction) and decisions of the contracting authority and the evaluation commission to the Procurement Appeals Board before conclusion of the contract;</w:t>
      </w:r>
    </w:p>
    <w:p w:rsidR="002D5CD3" w:rsidRPr="0005021F" w:rsidRDefault="00B0088F" w:rsidP="00283353">
      <w:pPr>
        <w:tabs>
          <w:tab w:val="left" w:pos="567"/>
        </w:tabs>
        <w:spacing w:after="160" w:line="384" w:lineRule="auto"/>
        <w:jc w:val="both"/>
        <w:rPr>
          <w:rFonts w:ascii="GHEA Grapalat" w:hAnsi="GHEA Grapalat"/>
        </w:rPr>
      </w:pPr>
      <w:r w:rsidRPr="0005021F">
        <w:rPr>
          <w:rFonts w:ascii="GHEA Grapalat" w:hAnsi="GHEA Grapalat"/>
        </w:rPr>
        <w:lastRenderedPageBreak/>
        <w:t>(2)</w:t>
      </w:r>
      <w:r w:rsidRPr="0005021F">
        <w:rPr>
          <w:rFonts w:ascii="GHEA Grapalat" w:hAnsi="GHEA Grapalat"/>
        </w:rPr>
        <w:tab/>
      </w:r>
      <w:r w:rsidR="00A7718A" w:rsidRPr="0005021F">
        <w:rPr>
          <w:rFonts w:ascii="GHEA Grapalat" w:hAnsi="GHEA Grapalat"/>
        </w:rPr>
        <w:t>a</w:t>
      </w:r>
      <w:r w:rsidR="008B1BFF" w:rsidRPr="0005021F">
        <w:rPr>
          <w:rFonts w:ascii="GHEA Grapalat" w:hAnsi="GHEA Grapalat"/>
        </w:rPr>
        <w:t>ppeal</w:t>
      </w:r>
      <w:r w:rsidR="00104903" w:rsidRPr="0005021F">
        <w:rPr>
          <w:rFonts w:ascii="GHEA Grapalat" w:hAnsi="GHEA Grapalat"/>
        </w:rPr>
        <w:t xml:space="preserve"> against the actions (inaction) and decisions of the Procurement Appeals Board, the contracting authority and the evaluation commission through judicial procedure. </w:t>
      </w:r>
    </w:p>
    <w:p w:rsidR="002D5CD3" w:rsidRPr="0005021F" w:rsidRDefault="00B0088F" w:rsidP="00283353">
      <w:pPr>
        <w:tabs>
          <w:tab w:val="left" w:pos="567"/>
        </w:tabs>
        <w:spacing w:after="160" w:line="384"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Every person interested in concluding a specific transaction and having suffered damages caused as a result of </w:t>
      </w:r>
      <w:r w:rsidR="00287638" w:rsidRPr="0005021F">
        <w:rPr>
          <w:rFonts w:ascii="GHEA Grapalat" w:hAnsi="GHEA Grapalat"/>
        </w:rPr>
        <w:t>an</w:t>
      </w:r>
      <w:r w:rsidR="00104903" w:rsidRPr="0005021F">
        <w:rPr>
          <w:rFonts w:ascii="GHEA Grapalat" w:hAnsi="GHEA Grapalat"/>
        </w:rPr>
        <w:t xml:space="preserve"> action or inaction of the contracting authority, evaluation commission or the Procurement Appeals Board shall have the right to claim compensation for damages through judicial procedure.</w:t>
      </w:r>
    </w:p>
    <w:p w:rsidR="002D5CD3" w:rsidRPr="0005021F" w:rsidRDefault="002D5CD3" w:rsidP="00283353">
      <w:pPr>
        <w:spacing w:after="160" w:line="360" w:lineRule="auto"/>
        <w:ind w:firstLine="720"/>
        <w:rPr>
          <w:rFonts w:ascii="GHEA Grapalat" w:hAnsi="GHEA Grapalat" w:cs="Courier New"/>
        </w:rPr>
      </w:pPr>
    </w:p>
    <w:tbl>
      <w:tblPr>
        <w:tblW w:w="0" w:type="auto"/>
        <w:jc w:val="center"/>
        <w:tblCellSpacing w:w="0" w:type="dxa"/>
        <w:tblCellMar>
          <w:left w:w="0" w:type="dxa"/>
          <w:right w:w="0" w:type="dxa"/>
        </w:tblCellMar>
        <w:tblLook w:val="04A0"/>
      </w:tblPr>
      <w:tblGrid>
        <w:gridCol w:w="1701"/>
        <w:gridCol w:w="7370"/>
      </w:tblGrid>
      <w:tr w:rsidR="002D5CD3" w:rsidRPr="0005021F" w:rsidTr="00DC5B73">
        <w:trPr>
          <w:tblCellSpacing w:w="0" w:type="dxa"/>
          <w:jc w:val="center"/>
        </w:trPr>
        <w:tc>
          <w:tcPr>
            <w:tcW w:w="1701" w:type="dxa"/>
          </w:tcPr>
          <w:p w:rsidR="002D5CD3" w:rsidRPr="0005021F" w:rsidRDefault="00104903" w:rsidP="00DC5B73">
            <w:pPr>
              <w:spacing w:after="160" w:line="360" w:lineRule="auto"/>
              <w:ind w:firstLine="11"/>
              <w:jc w:val="center"/>
              <w:rPr>
                <w:rFonts w:ascii="GHEA Grapalat" w:hAnsi="GHEA Grapalat"/>
              </w:rPr>
            </w:pPr>
            <w:r w:rsidRPr="0005021F">
              <w:rPr>
                <w:rFonts w:ascii="GHEA Grapalat" w:hAnsi="GHEA Grapalat"/>
                <w:b/>
              </w:rPr>
              <w:t>Article 47.</w:t>
            </w:r>
          </w:p>
        </w:tc>
        <w:tc>
          <w:tcPr>
            <w:tcW w:w="7370" w:type="dxa"/>
            <w:vAlign w:val="center"/>
          </w:tcPr>
          <w:p w:rsidR="002D5CD3" w:rsidRPr="0005021F" w:rsidRDefault="00104903" w:rsidP="00DC5B73">
            <w:pPr>
              <w:spacing w:after="160" w:line="360" w:lineRule="auto"/>
              <w:ind w:left="105"/>
              <w:rPr>
                <w:rFonts w:ascii="GHEA Grapalat" w:hAnsi="GHEA Grapalat"/>
              </w:rPr>
            </w:pPr>
            <w:r w:rsidRPr="0005021F">
              <w:rPr>
                <w:rFonts w:ascii="GHEA Grapalat" w:hAnsi="GHEA Grapalat"/>
                <w:b/>
              </w:rPr>
              <w:t>Procurement Appeals Board</w:t>
            </w:r>
          </w:p>
        </w:tc>
      </w:tr>
    </w:tbl>
    <w:p w:rsidR="002D5CD3" w:rsidRPr="0005021F" w:rsidRDefault="00104903" w:rsidP="00B0088F">
      <w:pPr>
        <w:tabs>
          <w:tab w:val="left" w:pos="567"/>
        </w:tabs>
        <w:spacing w:after="160" w:line="360" w:lineRule="auto"/>
        <w:contextualSpacing/>
        <w:jc w:val="both"/>
        <w:rPr>
          <w:rFonts w:ascii="GHEA Grapalat" w:hAnsi="GHEA Grapalat"/>
        </w:rPr>
      </w:pPr>
      <w:r w:rsidRPr="0005021F">
        <w:rPr>
          <w:rFonts w:ascii="GHEA Grapalat" w:hAnsi="GHEA Grapalat"/>
        </w:rPr>
        <w:t>1.</w:t>
      </w:r>
      <w:r w:rsidRPr="0005021F">
        <w:rPr>
          <w:rFonts w:ascii="GHEA Grapalat" w:hAnsi="GHEA Grapalat"/>
        </w:rPr>
        <w:tab/>
        <w:t>The appeals filed against the actions (inaction) and the decisions of the</w:t>
      </w:r>
      <w:r w:rsidR="00B0088F" w:rsidRPr="0005021F">
        <w:rPr>
          <w:rFonts w:ascii="Courier New" w:hAnsi="Courier New" w:cs="Courier New"/>
        </w:rPr>
        <w:t> </w:t>
      </w:r>
      <w:r w:rsidRPr="0005021F">
        <w:rPr>
          <w:rFonts w:ascii="GHEA Grapalat" w:hAnsi="GHEA Grapalat"/>
        </w:rPr>
        <w:t>contracting authority and the evaluation commission shall be examined by the</w:t>
      </w:r>
      <w:r w:rsidR="00B0088F" w:rsidRPr="0005021F">
        <w:rPr>
          <w:rFonts w:ascii="Courier New" w:hAnsi="Courier New" w:cs="Courier New"/>
        </w:rPr>
        <w:t> </w:t>
      </w:r>
      <w:r w:rsidRPr="0005021F">
        <w:rPr>
          <w:rFonts w:ascii="GHEA Grapalat" w:hAnsi="GHEA Grapalat"/>
        </w:rPr>
        <w:t xml:space="preserve">Procurement Appeals Board (hereinafter referred to as </w:t>
      </w:r>
      <w:r w:rsidR="00A7718A" w:rsidRPr="0005021F">
        <w:rPr>
          <w:rFonts w:ascii="GHEA Grapalat" w:hAnsi="GHEA Grapalat"/>
        </w:rPr>
        <w:t>“</w:t>
      </w:r>
      <w:r w:rsidRPr="0005021F">
        <w:rPr>
          <w:rFonts w:ascii="GHEA Grapalat" w:hAnsi="GHEA Grapalat"/>
        </w:rPr>
        <w:t>the Board</w:t>
      </w:r>
      <w:r w:rsidR="00A7718A" w:rsidRPr="0005021F">
        <w:rPr>
          <w:rFonts w:ascii="GHEA Grapalat" w:hAnsi="GHEA Grapalat"/>
        </w:rPr>
        <w:t>”</w:t>
      </w:r>
      <w:r w:rsidRPr="0005021F">
        <w:rPr>
          <w:rFonts w:ascii="GHEA Grapalat" w:hAnsi="GHEA Grapalat"/>
        </w:rPr>
        <w:t xml:space="preserve">). </w:t>
      </w:r>
    </w:p>
    <w:p w:rsidR="002D5CD3" w:rsidRPr="0005021F" w:rsidRDefault="00B0088F" w:rsidP="00283353">
      <w:pPr>
        <w:tabs>
          <w:tab w:val="left" w:pos="567"/>
        </w:tabs>
        <w:spacing w:after="160" w:line="384"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Board shall be </w:t>
      </w:r>
      <w:r w:rsidR="00972C55" w:rsidRPr="0005021F">
        <w:rPr>
          <w:rFonts w:ascii="GHEA Grapalat" w:hAnsi="GHEA Grapalat"/>
        </w:rPr>
        <w:t>a</w:t>
      </w:r>
      <w:r w:rsidR="00104903" w:rsidRPr="0005021F">
        <w:rPr>
          <w:rFonts w:ascii="GHEA Grapalat" w:hAnsi="GHEA Grapalat"/>
        </w:rPr>
        <w:t xml:space="preserve"> body </w:t>
      </w:r>
      <w:r w:rsidR="002F796F" w:rsidRPr="0005021F">
        <w:rPr>
          <w:rFonts w:ascii="GHEA Grapalat" w:hAnsi="GHEA Grapalat"/>
        </w:rPr>
        <w:t>carrying out</w:t>
      </w:r>
      <w:r w:rsidR="00104903" w:rsidRPr="0005021F">
        <w:rPr>
          <w:rFonts w:ascii="GHEA Grapalat" w:hAnsi="GHEA Grapalat"/>
        </w:rPr>
        <w:t xml:space="preserve"> </w:t>
      </w:r>
      <w:r w:rsidR="00287638" w:rsidRPr="0005021F">
        <w:rPr>
          <w:rFonts w:ascii="GHEA Grapalat" w:hAnsi="GHEA Grapalat"/>
        </w:rPr>
        <w:t xml:space="preserve">unbiased </w:t>
      </w:r>
      <w:r w:rsidR="00104903" w:rsidRPr="0005021F">
        <w:rPr>
          <w:rFonts w:ascii="GHEA Grapalat" w:hAnsi="GHEA Grapalat"/>
        </w:rPr>
        <w:t xml:space="preserve">and independent investigation, which is not interested in the </w:t>
      </w:r>
      <w:r w:rsidR="00972C55" w:rsidRPr="0005021F">
        <w:rPr>
          <w:rFonts w:ascii="GHEA Grapalat" w:hAnsi="GHEA Grapalat"/>
        </w:rPr>
        <w:t>outcome</w:t>
      </w:r>
      <w:r w:rsidR="00104903" w:rsidRPr="0005021F">
        <w:rPr>
          <w:rFonts w:ascii="GHEA Grapalat" w:hAnsi="GHEA Grapalat"/>
        </w:rPr>
        <w:t xml:space="preserve"> of a certain procurement process and is protected from external influences while performing its obligations and exercising its rights. The members of the Board shall examine the appeals thoroughly and impartially. While exercising the powers provided for by this Law, the members of the Board shall be independent from the bidders of the procurement process, including the contracting authorities, as well as state and local self-government bodies and officials and shall be obliged to be guided solely by law and apply it. </w:t>
      </w:r>
    </w:p>
    <w:p w:rsidR="002D5CD3" w:rsidRPr="0005021F" w:rsidRDefault="00B0088F" w:rsidP="00283353">
      <w:pPr>
        <w:tabs>
          <w:tab w:val="left" w:pos="567"/>
        </w:tabs>
        <w:spacing w:after="160" w:line="384"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To exercise the powers provided for by this Law, the member of the Board shall be paid remuneration from the state budget funds through </w:t>
      </w:r>
      <w:r w:rsidR="002570C0" w:rsidRPr="0005021F">
        <w:rPr>
          <w:rFonts w:ascii="GHEA Grapalat" w:hAnsi="GHEA Grapalat"/>
        </w:rPr>
        <w:t>the</w:t>
      </w:r>
      <w:r w:rsidR="00104903" w:rsidRPr="0005021F">
        <w:rPr>
          <w:rFonts w:ascii="GHEA Grapalat" w:hAnsi="GHEA Grapalat"/>
        </w:rPr>
        <w:t xml:space="preserve"> authorised body. </w:t>
      </w:r>
    </w:p>
    <w:p w:rsidR="002D5CD3" w:rsidRPr="0005021F" w:rsidRDefault="00B0088F" w:rsidP="00283353">
      <w:pPr>
        <w:tabs>
          <w:tab w:val="left" w:pos="567"/>
        </w:tabs>
        <w:spacing w:after="160" w:line="384"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The amount of remuneration for the member of the Board shall be calculated as prescribed by the Law of the Republic of Armenia </w:t>
      </w:r>
      <w:r w:rsidR="00A7718A" w:rsidRPr="0005021F">
        <w:rPr>
          <w:rFonts w:ascii="GHEA Grapalat" w:hAnsi="GHEA Grapalat"/>
        </w:rPr>
        <w:t>“</w:t>
      </w:r>
      <w:r w:rsidR="00104903" w:rsidRPr="0005021F">
        <w:rPr>
          <w:rFonts w:ascii="GHEA Grapalat" w:hAnsi="GHEA Grapalat"/>
        </w:rPr>
        <w:t>On remuneration for persons holding state positions</w:t>
      </w:r>
      <w:r w:rsidR="00A7718A" w:rsidRPr="0005021F">
        <w:rPr>
          <w:rFonts w:ascii="GHEA Grapalat" w:hAnsi="GHEA Grapalat"/>
        </w:rPr>
        <w:t>”</w:t>
      </w:r>
      <w:r w:rsidR="00104903" w:rsidRPr="0005021F">
        <w:rPr>
          <w:rFonts w:ascii="GHEA Grapalat" w:hAnsi="GHEA Grapalat"/>
        </w:rPr>
        <w:t xml:space="preserve">. Moreover, the coefficient for calculation of the salary, </w:t>
      </w:r>
      <w:r w:rsidR="00104903" w:rsidRPr="0005021F">
        <w:rPr>
          <w:rFonts w:ascii="GHEA Grapalat" w:hAnsi="GHEA Grapalat"/>
        </w:rPr>
        <w:lastRenderedPageBreak/>
        <w:t xml:space="preserve">stipulated by the law provided for </w:t>
      </w:r>
      <w:r w:rsidR="00972C55" w:rsidRPr="0005021F">
        <w:rPr>
          <w:rFonts w:ascii="GHEA Grapalat" w:hAnsi="GHEA Grapalat"/>
        </w:rPr>
        <w:t>in</w:t>
      </w:r>
      <w:r w:rsidR="00104903" w:rsidRPr="0005021F">
        <w:rPr>
          <w:rFonts w:ascii="GHEA Grapalat" w:hAnsi="GHEA Grapalat"/>
        </w:rPr>
        <w:t xml:space="preserve"> this part for a member of a standing board set up by the laws of the Republic of Armenia</w:t>
      </w:r>
      <w:r w:rsidR="00972C55" w:rsidRPr="0005021F">
        <w:rPr>
          <w:rFonts w:ascii="GHEA Grapalat" w:hAnsi="GHEA Grapalat"/>
        </w:rPr>
        <w:t>,</w:t>
      </w:r>
      <w:r w:rsidR="00104903" w:rsidRPr="0005021F">
        <w:rPr>
          <w:rFonts w:ascii="GHEA Grapalat" w:hAnsi="GHEA Grapalat"/>
        </w:rPr>
        <w:t xml:space="preserve"> shall be taken as basis for calculation of the</w:t>
      </w:r>
      <w:r w:rsidRPr="0005021F">
        <w:rPr>
          <w:rFonts w:ascii="Courier New" w:hAnsi="Courier New" w:cs="Courier New"/>
        </w:rPr>
        <w:t> </w:t>
      </w:r>
      <w:r w:rsidR="00104903" w:rsidRPr="0005021F">
        <w:rPr>
          <w:rFonts w:ascii="GHEA Grapalat" w:hAnsi="GHEA Grapalat"/>
        </w:rPr>
        <w:t xml:space="preserve">monthly remuneration for the members of the Board.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 xml:space="preserve">The working conditions necessary for exercising the powers vested in the Board by this Law shall be ensured by the authorised body.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Every year</w:t>
      </w:r>
      <w:r w:rsidR="00972C55" w:rsidRPr="0005021F">
        <w:rPr>
          <w:rFonts w:ascii="GHEA Grapalat" w:hAnsi="GHEA Grapalat"/>
        </w:rPr>
        <w:t>,</w:t>
      </w:r>
      <w:r w:rsidR="00104903" w:rsidRPr="0005021F">
        <w:rPr>
          <w:rFonts w:ascii="GHEA Grapalat" w:hAnsi="GHEA Grapalat"/>
        </w:rPr>
        <w:t xml:space="preserve"> before 1 April, the Board shall publish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a report on the activities for the previous year. The report shall comprise information, statistical data and comparative analyses for the activities implemented during the</w:t>
      </w:r>
      <w:r w:rsidRPr="0005021F">
        <w:rPr>
          <w:rFonts w:ascii="Courier New" w:hAnsi="Courier New" w:cs="Courier New"/>
        </w:rPr>
        <w:t> </w:t>
      </w:r>
      <w:r w:rsidR="00104903" w:rsidRPr="0005021F">
        <w:rPr>
          <w:rFonts w:ascii="GHEA Grapalat" w:hAnsi="GHEA Grapalat"/>
        </w:rPr>
        <w:t xml:space="preserve">previous year, with regard to the powers vested by this Law. </w:t>
      </w:r>
    </w:p>
    <w:p w:rsidR="002D5CD3" w:rsidRPr="0005021F" w:rsidRDefault="002D5CD3" w:rsidP="00012AEC">
      <w:pPr>
        <w:spacing w:after="160" w:line="360" w:lineRule="auto"/>
        <w:ind w:left="91" w:hanging="91"/>
        <w:contextualSpacing/>
        <w:jc w:val="both"/>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2D5CD3" w:rsidRPr="0005021F" w:rsidTr="00DC5B73">
        <w:trPr>
          <w:tblCellSpacing w:w="0" w:type="dxa"/>
          <w:jc w:val="center"/>
        </w:trPr>
        <w:tc>
          <w:tcPr>
            <w:tcW w:w="1701" w:type="dxa"/>
          </w:tcPr>
          <w:p w:rsidR="002D5CD3" w:rsidRPr="0005021F" w:rsidRDefault="00104903" w:rsidP="00DC5B73">
            <w:pPr>
              <w:spacing w:after="160" w:line="360" w:lineRule="auto"/>
              <w:ind w:firstLine="11"/>
              <w:jc w:val="center"/>
              <w:rPr>
                <w:rFonts w:ascii="GHEA Grapalat" w:hAnsi="GHEA Grapalat"/>
              </w:rPr>
            </w:pPr>
            <w:r w:rsidRPr="0005021F">
              <w:rPr>
                <w:rFonts w:ascii="GHEA Grapalat" w:hAnsi="GHEA Grapalat"/>
                <w:b/>
              </w:rPr>
              <w:t>Article 48.</w:t>
            </w:r>
          </w:p>
        </w:tc>
        <w:tc>
          <w:tcPr>
            <w:tcW w:w="7370" w:type="dxa"/>
            <w:vAlign w:val="center"/>
          </w:tcPr>
          <w:p w:rsidR="002D5CD3" w:rsidRPr="0005021F" w:rsidRDefault="00104903" w:rsidP="00DC5B73">
            <w:pPr>
              <w:spacing w:after="160" w:line="360" w:lineRule="auto"/>
              <w:ind w:left="91"/>
              <w:rPr>
                <w:rFonts w:ascii="GHEA Grapalat" w:hAnsi="GHEA Grapalat"/>
              </w:rPr>
            </w:pPr>
            <w:r w:rsidRPr="0005021F">
              <w:rPr>
                <w:rFonts w:ascii="GHEA Grapalat" w:hAnsi="GHEA Grapalat"/>
                <w:b/>
              </w:rPr>
              <w:t>Composition of the Procurement Appeals Board</w:t>
            </w:r>
          </w:p>
        </w:tc>
      </w:tr>
    </w:tbl>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Board shall comprise up to three members.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members of the Board shall be appointed </w:t>
      </w:r>
      <w:r w:rsidR="00972C55" w:rsidRPr="0005021F">
        <w:rPr>
          <w:rFonts w:ascii="GHEA Grapalat" w:hAnsi="GHEA Grapalat"/>
        </w:rPr>
        <w:t xml:space="preserve">to </w:t>
      </w:r>
      <w:r w:rsidR="00104903" w:rsidRPr="0005021F">
        <w:rPr>
          <w:rFonts w:ascii="GHEA Grapalat" w:hAnsi="GHEA Grapalat"/>
        </w:rPr>
        <w:t xml:space="preserve">and, in cases provided for by this Law, dismissed from office by the President of the Republic of Armenia, upon </w:t>
      </w:r>
      <w:r w:rsidR="00C77932" w:rsidRPr="0005021F">
        <w:rPr>
          <w:rFonts w:ascii="GHEA Grapalat" w:hAnsi="GHEA Grapalat"/>
        </w:rPr>
        <w:t>the recommendation</w:t>
      </w:r>
      <w:r w:rsidR="00104903" w:rsidRPr="0005021F">
        <w:rPr>
          <w:rFonts w:ascii="GHEA Grapalat" w:hAnsi="GHEA Grapalat"/>
        </w:rPr>
        <w:t xml:space="preserve"> of the Prime Minister of the Republic of Armenia.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The members of the Board shall be appointed for a term of five years. The terms for appointment of members of the first composition of the Board shall be as follows:</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691F5F" w:rsidRPr="0005021F">
        <w:rPr>
          <w:rFonts w:ascii="GHEA Grapalat" w:hAnsi="GHEA Grapalat"/>
        </w:rPr>
        <w:t>f</w:t>
      </w:r>
      <w:r w:rsidR="008B1BFF" w:rsidRPr="0005021F">
        <w:rPr>
          <w:rFonts w:ascii="GHEA Grapalat" w:hAnsi="GHEA Grapalat"/>
        </w:rPr>
        <w:t>or</w:t>
      </w:r>
      <w:r w:rsidR="00104903" w:rsidRPr="0005021F">
        <w:rPr>
          <w:rFonts w:ascii="GHEA Grapalat" w:hAnsi="GHEA Grapalat"/>
        </w:rPr>
        <w:t xml:space="preserve"> one member — three years;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691F5F" w:rsidRPr="0005021F">
        <w:rPr>
          <w:rFonts w:ascii="GHEA Grapalat" w:hAnsi="GHEA Grapalat"/>
        </w:rPr>
        <w:t>f</w:t>
      </w:r>
      <w:r w:rsidR="008B1BFF" w:rsidRPr="0005021F">
        <w:rPr>
          <w:rFonts w:ascii="GHEA Grapalat" w:hAnsi="GHEA Grapalat"/>
        </w:rPr>
        <w:t>or</w:t>
      </w:r>
      <w:r w:rsidR="00104903" w:rsidRPr="0005021F">
        <w:rPr>
          <w:rFonts w:ascii="GHEA Grapalat" w:hAnsi="GHEA Grapalat"/>
        </w:rPr>
        <w:t xml:space="preserve"> one member — four years;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691F5F" w:rsidRPr="0005021F">
        <w:rPr>
          <w:rFonts w:ascii="GHEA Grapalat" w:hAnsi="GHEA Grapalat"/>
        </w:rPr>
        <w:t>f</w:t>
      </w:r>
      <w:r w:rsidR="008B1BFF" w:rsidRPr="0005021F">
        <w:rPr>
          <w:rFonts w:ascii="GHEA Grapalat" w:hAnsi="GHEA Grapalat"/>
        </w:rPr>
        <w:t>or</w:t>
      </w:r>
      <w:r w:rsidR="00104903" w:rsidRPr="0005021F">
        <w:rPr>
          <w:rFonts w:ascii="GHEA Grapalat" w:hAnsi="GHEA Grapalat"/>
        </w:rPr>
        <w:t xml:space="preserve"> one member — five years.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A citizen of the Republic of Armenia having higher education with specialisation in Economy and Management or Law, service record of at least five years in the field of public administration, or professional service record of at least seven years and having command of Armenian, may be appointed </w:t>
      </w:r>
      <w:r w:rsidR="00E93FE2" w:rsidRPr="0005021F">
        <w:rPr>
          <w:rFonts w:ascii="GHEA Grapalat" w:hAnsi="GHEA Grapalat"/>
        </w:rPr>
        <w:t xml:space="preserve">as </w:t>
      </w:r>
      <w:r w:rsidR="00104903" w:rsidRPr="0005021F">
        <w:rPr>
          <w:rFonts w:ascii="GHEA Grapalat" w:hAnsi="GHEA Grapalat"/>
        </w:rPr>
        <w:t>a member of the Board. The</w:t>
      </w:r>
      <w:r w:rsidRPr="0005021F">
        <w:rPr>
          <w:rFonts w:ascii="Courier New" w:hAnsi="Courier New" w:cs="Courier New"/>
        </w:rPr>
        <w:t> </w:t>
      </w:r>
      <w:r w:rsidR="00104903" w:rsidRPr="0005021F">
        <w:rPr>
          <w:rFonts w:ascii="GHEA Grapalat" w:hAnsi="GHEA Grapalat"/>
        </w:rPr>
        <w:t>maximum age for exercising the powers of a member of the Board shall be 65.</w:t>
      </w:r>
    </w:p>
    <w:p w:rsidR="002D5CD3" w:rsidRPr="0005021F" w:rsidRDefault="00B0088F" w:rsidP="00283353">
      <w:pPr>
        <w:tabs>
          <w:tab w:val="left" w:pos="567"/>
        </w:tabs>
        <w:spacing w:after="160" w:line="336" w:lineRule="auto"/>
        <w:jc w:val="both"/>
        <w:rPr>
          <w:rFonts w:ascii="GHEA Grapalat" w:hAnsi="GHEA Grapalat"/>
        </w:rPr>
      </w:pPr>
      <w:r w:rsidRPr="0005021F">
        <w:rPr>
          <w:rFonts w:ascii="GHEA Grapalat" w:hAnsi="GHEA Grapalat"/>
        </w:rPr>
        <w:lastRenderedPageBreak/>
        <w:t>5.</w:t>
      </w:r>
      <w:r w:rsidRPr="0005021F">
        <w:rPr>
          <w:rFonts w:ascii="GHEA Grapalat" w:hAnsi="GHEA Grapalat"/>
        </w:rPr>
        <w:tab/>
      </w:r>
      <w:r w:rsidR="00104903" w:rsidRPr="0005021F">
        <w:rPr>
          <w:rFonts w:ascii="GHEA Grapalat" w:hAnsi="GHEA Grapalat"/>
        </w:rPr>
        <w:t xml:space="preserve">A member of the Board may not be </w:t>
      </w:r>
      <w:r w:rsidR="00E93FE2" w:rsidRPr="0005021F">
        <w:rPr>
          <w:rFonts w:ascii="GHEA Grapalat" w:hAnsi="GHEA Grapalat"/>
        </w:rPr>
        <w:t>a</w:t>
      </w:r>
      <w:r w:rsidR="00104903" w:rsidRPr="0005021F">
        <w:rPr>
          <w:rFonts w:ascii="GHEA Grapalat" w:hAnsi="GHEA Grapalat"/>
        </w:rPr>
        <w:t xml:space="preserve"> person who:</w:t>
      </w:r>
    </w:p>
    <w:p w:rsidR="002D5CD3" w:rsidRPr="0005021F" w:rsidRDefault="00B0088F" w:rsidP="00283353">
      <w:pPr>
        <w:tabs>
          <w:tab w:val="left" w:pos="567"/>
        </w:tabs>
        <w:spacing w:after="160" w:line="336" w:lineRule="auto"/>
        <w:jc w:val="both"/>
        <w:rPr>
          <w:rFonts w:ascii="GHEA Grapalat" w:hAnsi="GHEA Grapalat" w:cs="Sylfaen"/>
        </w:rPr>
      </w:pPr>
      <w:r w:rsidRPr="0005021F">
        <w:rPr>
          <w:rFonts w:ascii="GHEA Grapalat" w:hAnsi="GHEA Grapalat"/>
        </w:rPr>
        <w:t>(1)</w:t>
      </w:r>
      <w:r w:rsidRPr="0005021F">
        <w:rPr>
          <w:rFonts w:ascii="GHEA Grapalat" w:hAnsi="GHEA Grapalat"/>
        </w:rPr>
        <w:tab/>
      </w:r>
      <w:r w:rsidR="00691F5F" w:rsidRPr="0005021F">
        <w:rPr>
          <w:rFonts w:ascii="GHEA Grapalat" w:hAnsi="GHEA Grapalat"/>
        </w:rPr>
        <w:t>h</w:t>
      </w:r>
      <w:r w:rsidR="008B1BFF" w:rsidRPr="0005021F">
        <w:rPr>
          <w:rFonts w:ascii="GHEA Grapalat" w:hAnsi="GHEA Grapalat"/>
        </w:rPr>
        <w:t>as</w:t>
      </w:r>
      <w:r w:rsidR="00104903" w:rsidRPr="0005021F">
        <w:rPr>
          <w:rFonts w:ascii="GHEA Grapalat" w:hAnsi="GHEA Grapalat"/>
        </w:rPr>
        <w:t xml:space="preserve"> been deprived, as prescribed by law of the Republic of Armenia, of the right to hold state positions;</w:t>
      </w:r>
    </w:p>
    <w:p w:rsidR="002D5CD3" w:rsidRPr="0005021F" w:rsidRDefault="00B0088F" w:rsidP="00283353">
      <w:pPr>
        <w:tabs>
          <w:tab w:val="left" w:pos="567"/>
        </w:tabs>
        <w:spacing w:after="160" w:line="336" w:lineRule="auto"/>
        <w:jc w:val="both"/>
        <w:rPr>
          <w:rFonts w:ascii="GHEA Grapalat" w:hAnsi="GHEA Grapalat" w:cs="Sylfaen"/>
        </w:rPr>
      </w:pPr>
      <w:r w:rsidRPr="0005021F">
        <w:rPr>
          <w:rFonts w:ascii="GHEA Grapalat" w:hAnsi="GHEA Grapalat"/>
        </w:rPr>
        <w:t>(2)</w:t>
      </w:r>
      <w:r w:rsidRPr="0005021F">
        <w:rPr>
          <w:rFonts w:ascii="GHEA Grapalat" w:hAnsi="GHEA Grapalat"/>
        </w:rPr>
        <w:tab/>
      </w:r>
      <w:r w:rsidR="00691F5F" w:rsidRPr="0005021F">
        <w:rPr>
          <w:rFonts w:ascii="GHEA Grapalat" w:hAnsi="GHEA Grapalat"/>
        </w:rPr>
        <w:t>h</w:t>
      </w:r>
      <w:r w:rsidR="008B1BFF" w:rsidRPr="0005021F">
        <w:rPr>
          <w:rFonts w:ascii="GHEA Grapalat" w:hAnsi="GHEA Grapalat"/>
        </w:rPr>
        <w:t>as</w:t>
      </w:r>
      <w:r w:rsidR="00104903" w:rsidRPr="0005021F">
        <w:rPr>
          <w:rFonts w:ascii="GHEA Grapalat" w:hAnsi="GHEA Grapalat"/>
        </w:rPr>
        <w:t xml:space="preserve"> been recognised </w:t>
      </w:r>
      <w:r w:rsidR="00E93FE2" w:rsidRPr="0005021F">
        <w:rPr>
          <w:rFonts w:ascii="GHEA Grapalat" w:hAnsi="GHEA Grapalat"/>
        </w:rPr>
        <w:t xml:space="preserve">by the court </w:t>
      </w:r>
      <w:r w:rsidR="00104903" w:rsidRPr="0005021F">
        <w:rPr>
          <w:rFonts w:ascii="GHEA Grapalat" w:hAnsi="GHEA Grapalat"/>
        </w:rPr>
        <w:t>as lacking or having limited legal capacity;</w:t>
      </w:r>
    </w:p>
    <w:p w:rsidR="002D5CD3" w:rsidRPr="0005021F" w:rsidRDefault="00B0088F" w:rsidP="00283353">
      <w:pPr>
        <w:tabs>
          <w:tab w:val="left" w:pos="567"/>
        </w:tabs>
        <w:spacing w:after="160" w:line="336" w:lineRule="auto"/>
        <w:jc w:val="both"/>
        <w:rPr>
          <w:rFonts w:ascii="GHEA Grapalat" w:hAnsi="GHEA Grapalat" w:cs="Sylfaen"/>
          <w:spacing w:val="-6"/>
        </w:rPr>
      </w:pPr>
      <w:r w:rsidRPr="0005021F">
        <w:rPr>
          <w:rFonts w:ascii="GHEA Grapalat" w:hAnsi="GHEA Grapalat"/>
        </w:rPr>
        <w:t>(3)</w:t>
      </w:r>
      <w:r w:rsidRPr="0005021F">
        <w:rPr>
          <w:rFonts w:ascii="GHEA Grapalat" w:hAnsi="GHEA Grapalat"/>
        </w:rPr>
        <w:tab/>
      </w:r>
      <w:r w:rsidR="00691F5F" w:rsidRPr="0005021F">
        <w:rPr>
          <w:rFonts w:ascii="GHEA Grapalat" w:hAnsi="GHEA Grapalat"/>
          <w:spacing w:val="-6"/>
        </w:rPr>
        <w:t>h</w:t>
      </w:r>
      <w:r w:rsidR="008B1BFF" w:rsidRPr="0005021F">
        <w:rPr>
          <w:rFonts w:ascii="GHEA Grapalat" w:hAnsi="GHEA Grapalat"/>
          <w:spacing w:val="-6"/>
        </w:rPr>
        <w:t>as</w:t>
      </w:r>
      <w:r w:rsidR="00104903" w:rsidRPr="0005021F">
        <w:rPr>
          <w:rFonts w:ascii="GHEA Grapalat" w:hAnsi="GHEA Grapalat"/>
          <w:spacing w:val="-6"/>
        </w:rPr>
        <w:t xml:space="preserve"> been convicted of a crime, except where the conviction is cancelled or </w:t>
      </w:r>
      <w:r w:rsidR="00E93FE2" w:rsidRPr="0005021F">
        <w:rPr>
          <w:rFonts w:ascii="GHEA Grapalat" w:hAnsi="GHEA Grapalat"/>
          <w:spacing w:val="-6"/>
        </w:rPr>
        <w:t xml:space="preserve">has </w:t>
      </w:r>
      <w:r w:rsidR="00104903" w:rsidRPr="0005021F">
        <w:rPr>
          <w:rFonts w:ascii="GHEA Grapalat" w:hAnsi="GHEA Grapalat"/>
          <w:spacing w:val="-6"/>
        </w:rPr>
        <w:t>expired.</w:t>
      </w:r>
    </w:p>
    <w:p w:rsidR="002D5CD3" w:rsidRPr="0005021F" w:rsidRDefault="00B0088F" w:rsidP="00283353">
      <w:pPr>
        <w:tabs>
          <w:tab w:val="left" w:pos="567"/>
        </w:tabs>
        <w:spacing w:after="160" w:line="336"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rPr>
        <w:t xml:space="preserve">The member of the Board may not, while exercising his or her powers, hold another position or perform other paid work, except for scientific, pedagogical and creative work. </w:t>
      </w:r>
    </w:p>
    <w:p w:rsidR="002D5CD3" w:rsidRPr="0005021F" w:rsidRDefault="00B0088F" w:rsidP="00283353">
      <w:pPr>
        <w:tabs>
          <w:tab w:val="left" w:pos="567"/>
        </w:tabs>
        <w:spacing w:after="160" w:line="336" w:lineRule="auto"/>
        <w:rPr>
          <w:rFonts w:ascii="GHEA Grapalat" w:hAnsi="GHEA Grapalat"/>
        </w:rPr>
      </w:pPr>
      <w:r w:rsidRPr="0005021F">
        <w:rPr>
          <w:rFonts w:ascii="GHEA Grapalat" w:hAnsi="GHEA Grapalat"/>
        </w:rPr>
        <w:t>7.</w:t>
      </w:r>
      <w:r w:rsidRPr="0005021F">
        <w:rPr>
          <w:rFonts w:ascii="GHEA Grapalat" w:hAnsi="GHEA Grapalat"/>
        </w:rPr>
        <w:tab/>
      </w:r>
      <w:r w:rsidR="00104903" w:rsidRPr="0005021F">
        <w:rPr>
          <w:rFonts w:ascii="GHEA Grapalat" w:hAnsi="GHEA Grapalat"/>
        </w:rPr>
        <w:t xml:space="preserve">The member of the Board shall be dismissed from office: </w:t>
      </w:r>
    </w:p>
    <w:p w:rsidR="002D5CD3" w:rsidRPr="0005021F" w:rsidRDefault="00B0088F" w:rsidP="00283353">
      <w:pPr>
        <w:tabs>
          <w:tab w:val="left" w:pos="567"/>
        </w:tabs>
        <w:spacing w:after="160" w:line="336" w:lineRule="auto"/>
        <w:jc w:val="both"/>
        <w:rPr>
          <w:rFonts w:ascii="GHEA Grapalat" w:hAnsi="GHEA Grapalat"/>
        </w:rPr>
      </w:pPr>
      <w:r w:rsidRPr="0005021F">
        <w:rPr>
          <w:rFonts w:ascii="GHEA Grapalat" w:hAnsi="GHEA Grapalat"/>
        </w:rPr>
        <w:t>(1)</w:t>
      </w:r>
      <w:r w:rsidRPr="0005021F">
        <w:rPr>
          <w:rFonts w:ascii="GHEA Grapalat" w:hAnsi="GHEA Grapalat"/>
        </w:rPr>
        <w:tab/>
      </w:r>
      <w:r w:rsidR="00691F5F" w:rsidRPr="0005021F">
        <w:rPr>
          <w:rFonts w:ascii="GHEA Grapalat" w:hAnsi="GHEA Grapalat"/>
        </w:rPr>
        <w:t>i</w:t>
      </w:r>
      <w:r w:rsidR="008B1BFF" w:rsidRPr="0005021F">
        <w:rPr>
          <w:rFonts w:ascii="GHEA Grapalat" w:hAnsi="GHEA Grapalat"/>
        </w:rPr>
        <w:t>n</w:t>
      </w:r>
      <w:r w:rsidR="00104903" w:rsidRPr="0005021F">
        <w:rPr>
          <w:rFonts w:ascii="GHEA Grapalat" w:hAnsi="GHEA Grapalat"/>
        </w:rPr>
        <w:t xml:space="preserve"> case </w:t>
      </w:r>
      <w:r w:rsidR="00E93FE2" w:rsidRPr="0005021F">
        <w:rPr>
          <w:rFonts w:ascii="GHEA Grapalat" w:hAnsi="GHEA Grapalat"/>
        </w:rPr>
        <w:t xml:space="preserve">of emergence of </w:t>
      </w:r>
      <w:r w:rsidR="00104903" w:rsidRPr="0005021F">
        <w:rPr>
          <w:rFonts w:ascii="GHEA Grapalat" w:hAnsi="GHEA Grapalat"/>
        </w:rPr>
        <w:t xml:space="preserve">any of the circumstances </w:t>
      </w:r>
      <w:r w:rsidR="00E93FE2" w:rsidRPr="0005021F">
        <w:rPr>
          <w:rFonts w:ascii="GHEA Grapalat" w:hAnsi="GHEA Grapalat"/>
        </w:rPr>
        <w:t>stipulated</w:t>
      </w:r>
      <w:r w:rsidR="00104903" w:rsidRPr="0005021F">
        <w:rPr>
          <w:rFonts w:ascii="GHEA Grapalat" w:hAnsi="GHEA Grapalat"/>
        </w:rPr>
        <w:t xml:space="preserve"> by part 5 of this Article; </w:t>
      </w:r>
    </w:p>
    <w:p w:rsidR="002D5CD3" w:rsidRPr="0005021F" w:rsidRDefault="00B0088F" w:rsidP="00283353">
      <w:pPr>
        <w:tabs>
          <w:tab w:val="left" w:pos="567"/>
        </w:tabs>
        <w:spacing w:after="160" w:line="336" w:lineRule="auto"/>
        <w:jc w:val="both"/>
        <w:rPr>
          <w:rFonts w:ascii="GHEA Grapalat" w:hAnsi="GHEA Grapalat"/>
        </w:rPr>
      </w:pPr>
      <w:r w:rsidRPr="0005021F">
        <w:rPr>
          <w:rFonts w:ascii="GHEA Grapalat" w:hAnsi="GHEA Grapalat"/>
        </w:rPr>
        <w:t>(2)</w:t>
      </w:r>
      <w:r w:rsidRPr="0005021F">
        <w:rPr>
          <w:rFonts w:ascii="GHEA Grapalat" w:hAnsi="GHEA Grapalat"/>
        </w:rPr>
        <w:tab/>
      </w:r>
      <w:r w:rsidR="00691F5F" w:rsidRPr="0005021F">
        <w:rPr>
          <w:rFonts w:ascii="GHEA Grapalat" w:hAnsi="GHEA Grapalat"/>
        </w:rPr>
        <w:t>o</w:t>
      </w:r>
      <w:r w:rsidR="008B1BFF" w:rsidRPr="0005021F">
        <w:rPr>
          <w:rFonts w:ascii="GHEA Grapalat" w:hAnsi="GHEA Grapalat"/>
        </w:rPr>
        <w:t>n</w:t>
      </w:r>
      <w:r w:rsidR="00104903" w:rsidRPr="0005021F">
        <w:rPr>
          <w:rFonts w:ascii="GHEA Grapalat" w:hAnsi="GHEA Grapalat"/>
        </w:rPr>
        <w:t xml:space="preserve"> the basis of his or her application; </w:t>
      </w:r>
    </w:p>
    <w:p w:rsidR="002D5CD3" w:rsidRPr="0005021F" w:rsidRDefault="00B0088F" w:rsidP="00283353">
      <w:pPr>
        <w:tabs>
          <w:tab w:val="left" w:pos="567"/>
        </w:tabs>
        <w:spacing w:after="160" w:line="336"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in case of impossibility to exercise his or her powers due to incapacity for work for a period of three consecutive months, except for pregnancy and maternity leave; </w:t>
      </w:r>
    </w:p>
    <w:p w:rsidR="002D5CD3" w:rsidRPr="0005021F" w:rsidRDefault="00DC5B73" w:rsidP="00283353">
      <w:pPr>
        <w:tabs>
          <w:tab w:val="left" w:pos="567"/>
        </w:tabs>
        <w:spacing w:after="160" w:line="336" w:lineRule="auto"/>
        <w:jc w:val="both"/>
        <w:rPr>
          <w:rFonts w:ascii="GHEA Grapalat" w:hAnsi="GHEA Grapalat"/>
        </w:rPr>
      </w:pPr>
      <w:r w:rsidRPr="0005021F">
        <w:rPr>
          <w:rFonts w:ascii="GHEA Grapalat" w:hAnsi="GHEA Grapalat"/>
        </w:rPr>
        <w:t>(4)</w:t>
      </w:r>
      <w:r w:rsidRPr="0005021F">
        <w:rPr>
          <w:rFonts w:ascii="GHEA Grapalat" w:hAnsi="GHEA Grapalat"/>
        </w:rPr>
        <w:tab/>
      </w:r>
      <w:r w:rsidR="00691F5F" w:rsidRPr="0005021F">
        <w:rPr>
          <w:rFonts w:ascii="GHEA Grapalat" w:hAnsi="GHEA Grapalat"/>
        </w:rPr>
        <w:t>i</w:t>
      </w:r>
      <w:r w:rsidR="008B1BFF" w:rsidRPr="0005021F">
        <w:rPr>
          <w:rFonts w:ascii="GHEA Grapalat" w:hAnsi="GHEA Grapalat"/>
        </w:rPr>
        <w:t>n</w:t>
      </w:r>
      <w:r w:rsidR="00104903" w:rsidRPr="0005021F">
        <w:rPr>
          <w:rFonts w:ascii="GHEA Grapalat" w:hAnsi="GHEA Grapalat"/>
        </w:rPr>
        <w:t xml:space="preserve"> case of terminating citizenship of the Republic of Armenia; </w:t>
      </w:r>
    </w:p>
    <w:p w:rsidR="002D5CD3" w:rsidRPr="0005021F" w:rsidRDefault="00B0088F" w:rsidP="00283353">
      <w:pPr>
        <w:tabs>
          <w:tab w:val="left" w:pos="567"/>
        </w:tabs>
        <w:spacing w:after="160" w:line="336" w:lineRule="auto"/>
        <w:jc w:val="both"/>
        <w:rPr>
          <w:rFonts w:ascii="GHEA Grapalat" w:hAnsi="GHEA Grapalat"/>
        </w:rPr>
      </w:pPr>
      <w:r w:rsidRPr="0005021F">
        <w:rPr>
          <w:rFonts w:ascii="GHEA Grapalat" w:hAnsi="GHEA Grapalat"/>
        </w:rPr>
        <w:t>(5)</w:t>
      </w:r>
      <w:r w:rsidRPr="0005021F">
        <w:rPr>
          <w:rFonts w:ascii="GHEA Grapalat" w:hAnsi="GHEA Grapalat"/>
        </w:rPr>
        <w:tab/>
      </w:r>
      <w:r w:rsidR="00691F5F" w:rsidRPr="0005021F">
        <w:rPr>
          <w:rFonts w:ascii="GHEA Grapalat" w:hAnsi="GHEA Grapalat"/>
        </w:rPr>
        <w:t>i</w:t>
      </w:r>
      <w:r w:rsidR="008B1BFF" w:rsidRPr="0005021F">
        <w:rPr>
          <w:rFonts w:ascii="GHEA Grapalat" w:hAnsi="GHEA Grapalat"/>
        </w:rPr>
        <w:t>n</w:t>
      </w:r>
      <w:r w:rsidR="00104903" w:rsidRPr="0005021F">
        <w:rPr>
          <w:rFonts w:ascii="GHEA Grapalat" w:hAnsi="GHEA Grapalat"/>
        </w:rPr>
        <w:t xml:space="preserve"> case of being recognised </w:t>
      </w:r>
      <w:r w:rsidR="00E93FE2" w:rsidRPr="0005021F">
        <w:rPr>
          <w:rFonts w:ascii="GHEA Grapalat" w:hAnsi="GHEA Grapalat"/>
        </w:rPr>
        <w:t xml:space="preserve">by the court </w:t>
      </w:r>
      <w:r w:rsidR="00104903" w:rsidRPr="0005021F">
        <w:rPr>
          <w:rFonts w:ascii="GHEA Grapalat" w:hAnsi="GHEA Grapalat"/>
        </w:rPr>
        <w:t xml:space="preserve">as missing or dead. </w:t>
      </w:r>
    </w:p>
    <w:p w:rsidR="002D5CD3" w:rsidRPr="0005021F" w:rsidRDefault="00B0088F" w:rsidP="00283353">
      <w:pPr>
        <w:tabs>
          <w:tab w:val="left" w:pos="567"/>
        </w:tabs>
        <w:spacing w:after="160" w:line="336" w:lineRule="auto"/>
        <w:jc w:val="both"/>
        <w:rPr>
          <w:rFonts w:ascii="GHEA Grapalat" w:hAnsi="GHEA Grapalat"/>
        </w:rPr>
      </w:pPr>
      <w:r w:rsidRPr="0005021F">
        <w:rPr>
          <w:rFonts w:ascii="GHEA Grapalat" w:hAnsi="GHEA Grapalat"/>
        </w:rPr>
        <w:t>8.</w:t>
      </w:r>
      <w:r w:rsidRPr="0005021F">
        <w:rPr>
          <w:rFonts w:ascii="GHEA Grapalat" w:hAnsi="GHEA Grapalat"/>
        </w:rPr>
        <w:tab/>
      </w:r>
      <w:r w:rsidR="00104903" w:rsidRPr="0005021F">
        <w:rPr>
          <w:rFonts w:ascii="GHEA Grapalat" w:hAnsi="GHEA Grapalat"/>
        </w:rPr>
        <w:t xml:space="preserve">The powers of the member of the Board shall be considered as terminated in case of his or her death, </w:t>
      </w:r>
      <w:r w:rsidR="00E93FE2" w:rsidRPr="0005021F">
        <w:rPr>
          <w:rFonts w:ascii="GHEA Grapalat" w:hAnsi="GHEA Grapalat"/>
        </w:rPr>
        <w:t xml:space="preserve">expiry of the </w:t>
      </w:r>
      <w:r w:rsidR="00104903" w:rsidRPr="0005021F">
        <w:rPr>
          <w:rFonts w:ascii="GHEA Grapalat" w:hAnsi="GHEA Grapalat"/>
        </w:rPr>
        <w:t>term for exercising powers or attaining the</w:t>
      </w:r>
      <w:r w:rsidRPr="0005021F">
        <w:rPr>
          <w:rFonts w:ascii="Courier New" w:hAnsi="Courier New" w:cs="Courier New"/>
        </w:rPr>
        <w:t> </w:t>
      </w:r>
      <w:r w:rsidR="00104903" w:rsidRPr="0005021F">
        <w:rPr>
          <w:rFonts w:ascii="GHEA Grapalat" w:hAnsi="GHEA Grapalat"/>
        </w:rPr>
        <w:t xml:space="preserve">maximum age for exercising powers. </w:t>
      </w:r>
    </w:p>
    <w:p w:rsidR="002D5CD3" w:rsidRPr="0005021F" w:rsidRDefault="00B0088F" w:rsidP="00283353">
      <w:pPr>
        <w:tabs>
          <w:tab w:val="left" w:pos="567"/>
        </w:tabs>
        <w:spacing w:after="160" w:line="336" w:lineRule="auto"/>
        <w:jc w:val="both"/>
        <w:rPr>
          <w:rFonts w:ascii="GHEA Grapalat" w:hAnsi="GHEA Grapalat"/>
        </w:rPr>
      </w:pPr>
      <w:r w:rsidRPr="0005021F">
        <w:rPr>
          <w:rFonts w:ascii="GHEA Grapalat" w:hAnsi="GHEA Grapalat"/>
        </w:rPr>
        <w:t>9.</w:t>
      </w:r>
      <w:r w:rsidRPr="0005021F">
        <w:rPr>
          <w:rFonts w:ascii="GHEA Grapalat" w:hAnsi="GHEA Grapalat"/>
        </w:rPr>
        <w:tab/>
      </w:r>
      <w:r w:rsidR="00104903" w:rsidRPr="0005021F">
        <w:rPr>
          <w:rFonts w:ascii="GHEA Grapalat" w:hAnsi="GHEA Grapalat"/>
        </w:rPr>
        <w:t>In case of early dismissal of the member of the Board from office, the</w:t>
      </w:r>
      <w:r w:rsidR="00AE3D52" w:rsidRPr="0005021F">
        <w:rPr>
          <w:rFonts w:ascii="Courier New" w:hAnsi="Courier New" w:cs="Courier New"/>
        </w:rPr>
        <w:t> </w:t>
      </w:r>
      <w:r w:rsidR="00104903" w:rsidRPr="0005021F">
        <w:rPr>
          <w:rFonts w:ascii="GHEA Grapalat" w:hAnsi="GHEA Grapalat"/>
        </w:rPr>
        <w:t xml:space="preserve">appointment shall be </w:t>
      </w:r>
      <w:r w:rsidR="002067AE" w:rsidRPr="0005021F">
        <w:rPr>
          <w:rFonts w:ascii="GHEA Grapalat" w:hAnsi="GHEA Grapalat"/>
        </w:rPr>
        <w:t>effected</w:t>
      </w:r>
      <w:r w:rsidR="00104903" w:rsidRPr="0005021F">
        <w:rPr>
          <w:rFonts w:ascii="GHEA Grapalat" w:hAnsi="GHEA Grapalat"/>
        </w:rPr>
        <w:t xml:space="preserve"> for the </w:t>
      </w:r>
      <w:r w:rsidR="00D6122B" w:rsidRPr="0005021F">
        <w:rPr>
          <w:rFonts w:ascii="GHEA Grapalat" w:hAnsi="GHEA Grapalat"/>
        </w:rPr>
        <w:t>unexpired t</w:t>
      </w:r>
      <w:r w:rsidR="00104903" w:rsidRPr="0005021F">
        <w:rPr>
          <w:rFonts w:ascii="GHEA Grapalat" w:hAnsi="GHEA Grapalat"/>
        </w:rPr>
        <w:t xml:space="preserve">erm </w:t>
      </w:r>
      <w:r w:rsidR="00D6122B" w:rsidRPr="0005021F">
        <w:rPr>
          <w:rFonts w:ascii="GHEA Grapalat" w:hAnsi="GHEA Grapalat"/>
        </w:rPr>
        <w:t>left</w:t>
      </w:r>
      <w:r w:rsidR="009C2DCC" w:rsidRPr="0005021F">
        <w:rPr>
          <w:rFonts w:ascii="GHEA Grapalat" w:hAnsi="GHEA Grapalat"/>
        </w:rPr>
        <w:t xml:space="preserve"> for </w:t>
      </w:r>
      <w:r w:rsidR="00104903" w:rsidRPr="0005021F">
        <w:rPr>
          <w:rFonts w:ascii="GHEA Grapalat" w:hAnsi="GHEA Grapalat"/>
        </w:rPr>
        <w:t>exercising the</w:t>
      </w:r>
      <w:r w:rsidR="00AE3D52" w:rsidRPr="0005021F">
        <w:rPr>
          <w:rFonts w:ascii="Courier New" w:hAnsi="Courier New" w:cs="Courier New"/>
        </w:rPr>
        <w:t> </w:t>
      </w:r>
      <w:r w:rsidR="00104903" w:rsidRPr="0005021F">
        <w:rPr>
          <w:rFonts w:ascii="GHEA Grapalat" w:hAnsi="GHEA Grapalat"/>
        </w:rPr>
        <w:t xml:space="preserve">powers of the member concerned. Where the </w:t>
      </w:r>
      <w:r w:rsidR="00D6122B" w:rsidRPr="0005021F">
        <w:rPr>
          <w:rFonts w:ascii="GHEA Grapalat" w:hAnsi="GHEA Grapalat"/>
        </w:rPr>
        <w:t xml:space="preserve">unexpired </w:t>
      </w:r>
      <w:r w:rsidR="00104903" w:rsidRPr="0005021F">
        <w:rPr>
          <w:rFonts w:ascii="GHEA Grapalat" w:hAnsi="GHEA Grapalat"/>
        </w:rPr>
        <w:t>term is less than one year, the term of powers for the new member of the Board shall be set five years.</w:t>
      </w:r>
    </w:p>
    <w:p w:rsidR="002D5CD3" w:rsidRPr="0005021F" w:rsidRDefault="00B0088F" w:rsidP="00283353">
      <w:pPr>
        <w:tabs>
          <w:tab w:val="left" w:pos="567"/>
        </w:tabs>
        <w:spacing w:after="160" w:line="360" w:lineRule="auto"/>
        <w:jc w:val="both"/>
        <w:rPr>
          <w:rFonts w:ascii="GHEA Grapalat" w:hAnsi="GHEA Grapalat"/>
        </w:rPr>
      </w:pPr>
      <w:r w:rsidRPr="0005021F">
        <w:rPr>
          <w:rFonts w:ascii="GHEA Grapalat" w:hAnsi="GHEA Grapalat"/>
        </w:rPr>
        <w:t>10.</w:t>
      </w:r>
      <w:r w:rsidRPr="0005021F">
        <w:rPr>
          <w:rFonts w:ascii="GHEA Grapalat" w:hAnsi="GHEA Grapalat"/>
        </w:rPr>
        <w:tab/>
      </w:r>
      <w:r w:rsidR="00104903" w:rsidRPr="0005021F">
        <w:rPr>
          <w:rFonts w:ascii="GHEA Grapalat" w:hAnsi="GHEA Grapalat"/>
        </w:rPr>
        <w:t xml:space="preserve">The member of the Board shall not be in employment relations with the Republic of Armenia. Each member of the Board shall have the right to rest for 24 working days </w:t>
      </w:r>
      <w:r w:rsidR="00104903" w:rsidRPr="0005021F">
        <w:rPr>
          <w:rFonts w:ascii="GHEA Grapalat" w:hAnsi="GHEA Grapalat"/>
        </w:rPr>
        <w:lastRenderedPageBreak/>
        <w:t xml:space="preserve">in one year, during which he or she shall be released from exercising his or her powers, with preservation of remuneration. </w:t>
      </w:r>
    </w:p>
    <w:tbl>
      <w:tblPr>
        <w:tblW w:w="0" w:type="auto"/>
        <w:jc w:val="center"/>
        <w:tblCellSpacing w:w="0" w:type="dxa"/>
        <w:tblCellMar>
          <w:left w:w="0" w:type="dxa"/>
          <w:right w:w="0" w:type="dxa"/>
        </w:tblCellMar>
        <w:tblLook w:val="04A0"/>
      </w:tblPr>
      <w:tblGrid>
        <w:gridCol w:w="1701"/>
        <w:gridCol w:w="7370"/>
      </w:tblGrid>
      <w:tr w:rsidR="002D5CD3" w:rsidRPr="0005021F" w:rsidTr="00DC5B73">
        <w:trPr>
          <w:tblCellSpacing w:w="0" w:type="dxa"/>
          <w:jc w:val="center"/>
        </w:trPr>
        <w:tc>
          <w:tcPr>
            <w:tcW w:w="1701" w:type="dxa"/>
          </w:tcPr>
          <w:p w:rsidR="002D5CD3" w:rsidRPr="0005021F" w:rsidRDefault="00104903" w:rsidP="00DC5B73">
            <w:pPr>
              <w:spacing w:after="160" w:line="360" w:lineRule="auto"/>
              <w:ind w:left="79"/>
              <w:jc w:val="center"/>
              <w:rPr>
                <w:rFonts w:ascii="GHEA Grapalat" w:hAnsi="GHEA Grapalat"/>
              </w:rPr>
            </w:pPr>
            <w:r w:rsidRPr="0005021F">
              <w:rPr>
                <w:rFonts w:ascii="GHEA Grapalat" w:hAnsi="GHEA Grapalat"/>
                <w:b/>
              </w:rPr>
              <w:t>Article 49.</w:t>
            </w:r>
          </w:p>
        </w:tc>
        <w:tc>
          <w:tcPr>
            <w:tcW w:w="7370" w:type="dxa"/>
            <w:vAlign w:val="center"/>
          </w:tcPr>
          <w:p w:rsidR="002D5CD3" w:rsidRPr="0005021F" w:rsidRDefault="00104903" w:rsidP="00DC5B73">
            <w:pPr>
              <w:spacing w:after="160" w:line="360" w:lineRule="auto"/>
              <w:ind w:left="79" w:hanging="16"/>
              <w:rPr>
                <w:rFonts w:ascii="GHEA Grapalat" w:hAnsi="GHEA Grapalat"/>
              </w:rPr>
            </w:pPr>
            <w:r w:rsidRPr="0005021F">
              <w:rPr>
                <w:rFonts w:ascii="GHEA Grapalat" w:hAnsi="GHEA Grapalat"/>
                <w:b/>
              </w:rPr>
              <w:t>Activities of the Board</w:t>
            </w:r>
          </w:p>
        </w:tc>
      </w:tr>
    </w:tbl>
    <w:p w:rsidR="002D5CD3" w:rsidRPr="0005021F" w:rsidRDefault="00B0088F" w:rsidP="00B0088F">
      <w:pPr>
        <w:pStyle w:val="NormalWeb"/>
        <w:tabs>
          <w:tab w:val="left" w:pos="567"/>
        </w:tabs>
        <w:spacing w:before="0" w:beforeAutospacing="0" w:after="160" w:afterAutospacing="0" w:line="360" w:lineRule="auto"/>
        <w:jc w:val="both"/>
        <w:rPr>
          <w:rFonts w:ascii="GHEA Grapalat" w:hAnsi="GHEA Grapalat"/>
          <w:color w:val="000000"/>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appeal shall be examined by the member of the Board </w:t>
      </w:r>
      <w:r w:rsidR="002749B6" w:rsidRPr="0005021F">
        <w:rPr>
          <w:rFonts w:ascii="GHEA Grapalat" w:hAnsi="GHEA Grapalat"/>
        </w:rPr>
        <w:t>solely</w:t>
      </w:r>
      <w:r w:rsidR="00104903" w:rsidRPr="0005021F">
        <w:rPr>
          <w:rFonts w:ascii="GHEA Grapalat" w:hAnsi="GHEA Grapalat"/>
        </w:rPr>
        <w:t xml:space="preserve">, being guided by this Law and other </w:t>
      </w:r>
      <w:r w:rsidR="002749B6" w:rsidRPr="0005021F">
        <w:rPr>
          <w:rFonts w:ascii="GHEA Grapalat" w:hAnsi="GHEA Grapalat"/>
        </w:rPr>
        <w:t>regulatory</w:t>
      </w:r>
      <w:r w:rsidR="00104903" w:rsidRPr="0005021F">
        <w:rPr>
          <w:rFonts w:ascii="GHEA Grapalat" w:hAnsi="GHEA Grapalat"/>
        </w:rPr>
        <w:t xml:space="preserve"> legal acts. While examining the appeal, the</w:t>
      </w:r>
      <w:r w:rsidRPr="0005021F">
        <w:rPr>
          <w:rFonts w:ascii="Courier New" w:hAnsi="Courier New" w:cs="Courier New"/>
        </w:rPr>
        <w:t> </w:t>
      </w:r>
      <w:r w:rsidR="00104903" w:rsidRPr="0005021F">
        <w:rPr>
          <w:rFonts w:ascii="GHEA Grapalat" w:hAnsi="GHEA Grapalat"/>
        </w:rPr>
        <w:t>member of the Board shall act as Procurement Appeals Board.</w:t>
      </w:r>
      <w:r w:rsidR="00104903" w:rsidRPr="0005021F">
        <w:rPr>
          <w:rFonts w:ascii="GHEA Grapalat" w:hAnsi="GHEA Grapalat"/>
          <w:color w:val="000000"/>
        </w:rPr>
        <w:t xml:space="preserve">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member of the Board may not examine </w:t>
      </w:r>
      <w:r w:rsidR="00286C4A" w:rsidRPr="0005021F">
        <w:rPr>
          <w:rFonts w:ascii="GHEA Grapalat" w:hAnsi="GHEA Grapalat"/>
        </w:rPr>
        <w:t>an</w:t>
      </w:r>
      <w:r w:rsidR="00104903" w:rsidRPr="0005021F">
        <w:rPr>
          <w:rFonts w:ascii="GHEA Grapalat" w:hAnsi="GHEA Grapalat"/>
        </w:rPr>
        <w:t xml:space="preserve"> appeal, if it appears </w:t>
      </w:r>
      <w:r w:rsidR="00286C4A" w:rsidRPr="0005021F">
        <w:rPr>
          <w:rFonts w:ascii="GHEA Grapalat" w:hAnsi="GHEA Grapalat"/>
        </w:rPr>
        <w:t>that a</w:t>
      </w:r>
      <w:r w:rsidR="008979FA" w:rsidRPr="0005021F">
        <w:rPr>
          <w:rFonts w:ascii="GHEA Grapalat" w:hAnsi="GHEA Grapalat"/>
        </w:rPr>
        <w:t>n</w:t>
      </w:r>
      <w:r w:rsidR="00104903" w:rsidRPr="0005021F">
        <w:rPr>
          <w:rFonts w:ascii="GHEA Grapalat" w:hAnsi="GHEA Grapalat"/>
        </w:rPr>
        <w:t xml:space="preserve"> organisation founded </w:t>
      </w:r>
      <w:r w:rsidR="008979FA" w:rsidRPr="0005021F">
        <w:rPr>
          <w:rFonts w:ascii="GHEA Grapalat" w:hAnsi="GHEA Grapalat"/>
        </w:rPr>
        <w:t>there</w:t>
      </w:r>
      <w:r w:rsidR="00104903" w:rsidRPr="0005021F">
        <w:rPr>
          <w:rFonts w:ascii="GHEA Grapalat" w:hAnsi="GHEA Grapalat"/>
        </w:rPr>
        <w:t xml:space="preserve">by, or </w:t>
      </w:r>
      <w:r w:rsidR="008979FA" w:rsidRPr="0005021F">
        <w:rPr>
          <w:rFonts w:ascii="GHEA Grapalat" w:hAnsi="GHEA Grapalat"/>
        </w:rPr>
        <w:t>an</w:t>
      </w:r>
      <w:r w:rsidR="00104903" w:rsidRPr="0005021F">
        <w:rPr>
          <w:rFonts w:ascii="GHEA Grapalat" w:hAnsi="GHEA Grapalat"/>
        </w:rPr>
        <w:t xml:space="preserve"> organisation wherein he or she holds </w:t>
      </w:r>
      <w:r w:rsidR="009E21CC" w:rsidRPr="0005021F">
        <w:rPr>
          <w:rFonts w:ascii="GHEA Grapalat" w:hAnsi="GHEA Grapalat"/>
        </w:rPr>
        <w:t xml:space="preserve">a </w:t>
      </w:r>
      <w:r w:rsidR="00104903" w:rsidRPr="0005021F">
        <w:rPr>
          <w:rFonts w:ascii="GHEA Grapalat" w:hAnsi="GHEA Grapalat"/>
        </w:rPr>
        <w:t>share (</w:t>
      </w:r>
      <w:r w:rsidR="00750188" w:rsidRPr="0005021F">
        <w:rPr>
          <w:rFonts w:ascii="GHEA Grapalat" w:hAnsi="GHEA Grapalat"/>
        </w:rPr>
        <w:t>unit</w:t>
      </w:r>
      <w:r w:rsidR="00104903" w:rsidRPr="0005021F">
        <w:rPr>
          <w:rFonts w:ascii="GHEA Grapalat" w:hAnsi="GHEA Grapalat"/>
        </w:rPr>
        <w:t xml:space="preserve">) is involved in the appeal procedure, or a person with whom he or she </w:t>
      </w:r>
      <w:r w:rsidR="0072526E" w:rsidRPr="0005021F">
        <w:rPr>
          <w:rFonts w:ascii="GHEA Grapalat" w:hAnsi="GHEA Grapalat"/>
        </w:rPr>
        <w:t>is lin</w:t>
      </w:r>
      <w:r w:rsidR="009E21CC" w:rsidRPr="0005021F">
        <w:rPr>
          <w:rFonts w:ascii="GHEA Grapalat" w:hAnsi="GHEA Grapalat"/>
        </w:rPr>
        <w:t>k</w:t>
      </w:r>
      <w:r w:rsidR="0072526E" w:rsidRPr="0005021F">
        <w:rPr>
          <w:rFonts w:ascii="GHEA Grapalat" w:hAnsi="GHEA Grapalat"/>
        </w:rPr>
        <w:t>ed by</w:t>
      </w:r>
      <w:r w:rsidR="00104903" w:rsidRPr="0005021F">
        <w:rPr>
          <w:rFonts w:ascii="GHEA Grapalat" w:hAnsi="GHEA Grapalat"/>
        </w:rPr>
        <w:t xml:space="preserve"> kinship or in-law relationship</w:t>
      </w:r>
      <w:r w:rsidR="0072526E" w:rsidRPr="0005021F">
        <w:rPr>
          <w:rFonts w:ascii="GHEA Grapalat" w:hAnsi="GHEA Grapalat"/>
        </w:rPr>
        <w:t>s</w:t>
      </w:r>
      <w:r w:rsidR="00104903" w:rsidRPr="0005021F">
        <w:rPr>
          <w:rFonts w:ascii="GHEA Grapalat" w:hAnsi="GHEA Grapalat"/>
        </w:rPr>
        <w:t xml:space="preserve"> (parent, spouse, </w:t>
      </w:r>
      <w:r w:rsidR="0072526E" w:rsidRPr="0005021F">
        <w:rPr>
          <w:rFonts w:ascii="GHEA Grapalat" w:hAnsi="GHEA Grapalat"/>
        </w:rPr>
        <w:t>child</w:t>
      </w:r>
      <w:r w:rsidR="00104903" w:rsidRPr="0005021F">
        <w:rPr>
          <w:rFonts w:ascii="GHEA Grapalat" w:hAnsi="GHEA Grapalat"/>
        </w:rPr>
        <w:t xml:space="preserve">, brother, sister, </w:t>
      </w:r>
      <w:r w:rsidR="0072526E" w:rsidRPr="0005021F">
        <w:rPr>
          <w:rFonts w:ascii="GHEA Grapalat" w:hAnsi="GHEA Grapalat"/>
        </w:rPr>
        <w:t xml:space="preserve">as well as </w:t>
      </w:r>
      <w:r w:rsidR="00104903" w:rsidRPr="0005021F">
        <w:rPr>
          <w:rFonts w:ascii="GHEA Grapalat" w:hAnsi="GHEA Grapalat"/>
        </w:rPr>
        <w:t xml:space="preserve">parent-in-law, spouse's </w:t>
      </w:r>
      <w:r w:rsidR="0072526E" w:rsidRPr="0005021F">
        <w:rPr>
          <w:rFonts w:ascii="GHEA Grapalat" w:hAnsi="GHEA Grapalat"/>
        </w:rPr>
        <w:t>child</w:t>
      </w:r>
      <w:r w:rsidR="00104903" w:rsidRPr="0005021F">
        <w:rPr>
          <w:rFonts w:ascii="GHEA Grapalat" w:hAnsi="GHEA Grapalat"/>
        </w:rPr>
        <w:t xml:space="preserve">, spouse's brother or spouse's sister), or an organisation founded by that person, or </w:t>
      </w:r>
      <w:r w:rsidR="00223ADC" w:rsidRPr="0005021F">
        <w:rPr>
          <w:rFonts w:ascii="GHEA Grapalat" w:hAnsi="GHEA Grapalat"/>
        </w:rPr>
        <w:t>an</w:t>
      </w:r>
      <w:r w:rsidR="00104903" w:rsidRPr="0005021F">
        <w:rPr>
          <w:rFonts w:ascii="GHEA Grapalat" w:hAnsi="GHEA Grapalat"/>
        </w:rPr>
        <w:t xml:space="preserve"> organisation wherein that person holds a share (</w:t>
      </w:r>
      <w:r w:rsidR="009E21CC" w:rsidRPr="0005021F">
        <w:rPr>
          <w:rFonts w:ascii="GHEA Grapalat" w:hAnsi="GHEA Grapalat"/>
        </w:rPr>
        <w:t>unit</w:t>
      </w:r>
      <w:r w:rsidR="00104903" w:rsidRPr="0005021F">
        <w:rPr>
          <w:rFonts w:ascii="GHEA Grapalat" w:hAnsi="GHEA Grapalat"/>
        </w:rPr>
        <w:t xml:space="preserve">) is </w:t>
      </w:r>
      <w:r w:rsidR="009E21CC" w:rsidRPr="0005021F">
        <w:rPr>
          <w:rFonts w:ascii="GHEA Grapalat" w:hAnsi="GHEA Grapalat"/>
        </w:rPr>
        <w:t>involved</w:t>
      </w:r>
      <w:r w:rsidR="00104903" w:rsidRPr="0005021F">
        <w:rPr>
          <w:rFonts w:ascii="GHEA Grapalat" w:hAnsi="GHEA Grapalat"/>
        </w:rPr>
        <w:t xml:space="preserve"> in the appeal procedure concerned. Where the condition provided for by this part </w:t>
      </w:r>
      <w:r w:rsidR="00851F18" w:rsidRPr="0005021F">
        <w:rPr>
          <w:rFonts w:ascii="GHEA Grapalat" w:hAnsi="GHEA Grapalat"/>
        </w:rPr>
        <w:t>exists</w:t>
      </w:r>
      <w:r w:rsidR="00104903" w:rsidRPr="0005021F">
        <w:rPr>
          <w:rFonts w:ascii="GHEA Grapalat" w:hAnsi="GHEA Grapalat"/>
        </w:rPr>
        <w:t xml:space="preserve">, the member of the Board having a conflict of interests </w:t>
      </w:r>
      <w:r w:rsidR="00851F18" w:rsidRPr="0005021F">
        <w:rPr>
          <w:rFonts w:ascii="GHEA Grapalat" w:hAnsi="GHEA Grapalat"/>
        </w:rPr>
        <w:t>regarding the</w:t>
      </w:r>
      <w:r w:rsidR="00104903" w:rsidRPr="0005021F">
        <w:rPr>
          <w:rFonts w:ascii="GHEA Grapalat" w:hAnsi="GHEA Grapalat"/>
        </w:rPr>
        <w:t xml:space="preserve"> examination of the appeal concerned and adoption of the</w:t>
      </w:r>
      <w:r w:rsidRPr="0005021F">
        <w:rPr>
          <w:rFonts w:ascii="Courier New" w:hAnsi="Courier New" w:cs="Courier New"/>
        </w:rPr>
        <w:t> </w:t>
      </w:r>
      <w:r w:rsidR="00104903" w:rsidRPr="0005021F">
        <w:rPr>
          <w:rFonts w:ascii="GHEA Grapalat" w:hAnsi="GHEA Grapalat"/>
        </w:rPr>
        <w:t xml:space="preserve">decision thereon shall </w:t>
      </w:r>
      <w:r w:rsidR="008B1BFF" w:rsidRPr="0005021F">
        <w:rPr>
          <w:rFonts w:ascii="GHEA Grapalat" w:hAnsi="GHEA Grapalat"/>
        </w:rPr>
        <w:t>recues</w:t>
      </w:r>
      <w:r w:rsidR="00104903" w:rsidRPr="0005021F">
        <w:rPr>
          <w:rFonts w:ascii="GHEA Grapalat" w:hAnsi="GHEA Grapalat"/>
        </w:rPr>
        <w:t xml:space="preserve"> himself or herself from examination of the appeal concerned. During </w:t>
      </w:r>
      <w:r w:rsidR="00851F18" w:rsidRPr="0005021F">
        <w:rPr>
          <w:rFonts w:ascii="GHEA Grapalat" w:hAnsi="GHEA Grapalat"/>
        </w:rPr>
        <w:t xml:space="preserve">the </w:t>
      </w:r>
      <w:r w:rsidR="00104903" w:rsidRPr="0005021F">
        <w:rPr>
          <w:rFonts w:ascii="GHEA Grapalat" w:hAnsi="GHEA Grapalat"/>
        </w:rPr>
        <w:t xml:space="preserve">examination of each appeal, the member of the Board shall sign a </w:t>
      </w:r>
      <w:r w:rsidR="005F049E" w:rsidRPr="0005021F">
        <w:rPr>
          <w:rFonts w:ascii="GHEA Grapalat" w:hAnsi="GHEA Grapalat"/>
        </w:rPr>
        <w:t>statement</w:t>
      </w:r>
      <w:r w:rsidR="00104903" w:rsidRPr="0005021F">
        <w:rPr>
          <w:rFonts w:ascii="GHEA Grapalat" w:hAnsi="GHEA Grapalat"/>
        </w:rPr>
        <w:t xml:space="preserve"> on absence of conflict of interests, which </w:t>
      </w:r>
      <w:r w:rsidR="005F049E" w:rsidRPr="0005021F">
        <w:rPr>
          <w:rFonts w:ascii="GHEA Grapalat" w:hAnsi="GHEA Grapalat"/>
        </w:rPr>
        <w:t>shall be</w:t>
      </w:r>
      <w:r w:rsidR="00104903" w:rsidRPr="0005021F">
        <w:rPr>
          <w:rFonts w:ascii="GHEA Grapalat" w:hAnsi="GHEA Grapalat"/>
        </w:rPr>
        <w:t xml:space="preserve"> published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 xml:space="preserve">together with the decision adopted on the appeal. </w:t>
      </w:r>
    </w:p>
    <w:p w:rsidR="002D5CD3" w:rsidRPr="0005021F" w:rsidRDefault="00B0088F" w:rsidP="00B0088F">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Based on this Law and for the purpose of </w:t>
      </w:r>
      <w:r w:rsidR="00851F18" w:rsidRPr="0005021F">
        <w:rPr>
          <w:rFonts w:ascii="GHEA Grapalat" w:hAnsi="GHEA Grapalat"/>
        </w:rPr>
        <w:t xml:space="preserve">complying with </w:t>
      </w:r>
      <w:r w:rsidR="00104903" w:rsidRPr="0005021F">
        <w:rPr>
          <w:rFonts w:ascii="GHEA Grapalat" w:hAnsi="GHEA Grapalat"/>
        </w:rPr>
        <w:t xml:space="preserve">the requirements thereof, the Board shall approve </w:t>
      </w:r>
      <w:r w:rsidR="00D0198B" w:rsidRPr="0005021F">
        <w:rPr>
          <w:rFonts w:ascii="GHEA Grapalat" w:hAnsi="GHEA Grapalat"/>
        </w:rPr>
        <w:t xml:space="preserve">its </w:t>
      </w:r>
      <w:r w:rsidR="00C05171" w:rsidRPr="0005021F">
        <w:rPr>
          <w:rFonts w:ascii="GHEA Grapalat" w:hAnsi="GHEA Grapalat"/>
        </w:rPr>
        <w:t>procedure</w:t>
      </w:r>
      <w:r w:rsidR="00C87FD7" w:rsidRPr="0005021F">
        <w:rPr>
          <w:rFonts w:ascii="GHEA Grapalat" w:hAnsi="GHEA Grapalat"/>
        </w:rPr>
        <w:t xml:space="preserve"> for activities</w:t>
      </w:r>
      <w:r w:rsidR="00104903" w:rsidRPr="0005021F">
        <w:rPr>
          <w:rFonts w:ascii="GHEA Grapalat" w:hAnsi="GHEA Grapalat"/>
        </w:rPr>
        <w:t xml:space="preserve"> by the majority of votes of its members.</w:t>
      </w:r>
    </w:p>
    <w:p w:rsidR="002D5CD3" w:rsidRPr="0005021F" w:rsidRDefault="002D5CD3" w:rsidP="00012AEC">
      <w:pPr>
        <w:spacing w:after="160" w:line="360" w:lineRule="auto"/>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2D5CD3" w:rsidRPr="0005021F" w:rsidTr="00DC5B73">
        <w:trPr>
          <w:tblCellSpacing w:w="0" w:type="dxa"/>
          <w:jc w:val="center"/>
        </w:trPr>
        <w:tc>
          <w:tcPr>
            <w:tcW w:w="1701" w:type="dxa"/>
          </w:tcPr>
          <w:p w:rsidR="002D5CD3" w:rsidRPr="0005021F" w:rsidRDefault="00104903" w:rsidP="00DC5B73">
            <w:pPr>
              <w:spacing w:after="160" w:line="360" w:lineRule="auto"/>
              <w:ind w:left="52"/>
              <w:jc w:val="center"/>
              <w:rPr>
                <w:rFonts w:ascii="GHEA Grapalat" w:hAnsi="GHEA Grapalat"/>
              </w:rPr>
            </w:pPr>
            <w:r w:rsidRPr="0005021F">
              <w:rPr>
                <w:rFonts w:ascii="GHEA Grapalat" w:hAnsi="GHEA Grapalat"/>
                <w:b/>
              </w:rPr>
              <w:t>Article 50.</w:t>
            </w:r>
          </w:p>
        </w:tc>
        <w:tc>
          <w:tcPr>
            <w:tcW w:w="7370" w:type="dxa"/>
            <w:vAlign w:val="center"/>
          </w:tcPr>
          <w:p w:rsidR="002D5CD3" w:rsidRPr="0005021F" w:rsidRDefault="00104903" w:rsidP="00DC5B73">
            <w:pPr>
              <w:spacing w:after="160" w:line="360" w:lineRule="auto"/>
              <w:ind w:left="49"/>
              <w:rPr>
                <w:rFonts w:ascii="GHEA Grapalat" w:hAnsi="GHEA Grapalat"/>
              </w:rPr>
            </w:pPr>
            <w:r w:rsidRPr="0005021F">
              <w:rPr>
                <w:rFonts w:ascii="GHEA Grapalat" w:hAnsi="GHEA Grapalat"/>
                <w:b/>
              </w:rPr>
              <w:t>Procedure for appealing to the Board</w:t>
            </w:r>
          </w:p>
        </w:tc>
      </w:tr>
    </w:tbl>
    <w:p w:rsidR="002D5CD3" w:rsidRPr="0005021F" w:rsidRDefault="00E31DC8" w:rsidP="00DC5B73">
      <w:pPr>
        <w:tabs>
          <w:tab w:val="left" w:pos="567"/>
        </w:tabs>
        <w:spacing w:after="160" w:line="360" w:lineRule="auto"/>
        <w:jc w:val="both"/>
        <w:rPr>
          <w:rFonts w:ascii="GHEA Grapalat" w:hAnsi="GHEA Grapalat"/>
          <w:spacing w:val="-6"/>
        </w:rPr>
      </w:pPr>
      <w:r w:rsidRPr="0005021F">
        <w:rPr>
          <w:rFonts w:ascii="GHEA Grapalat" w:hAnsi="GHEA Grapalat"/>
          <w:spacing w:val="-6"/>
        </w:rPr>
        <w:t>1.</w:t>
      </w:r>
      <w:r w:rsidRPr="0005021F">
        <w:rPr>
          <w:rFonts w:ascii="GHEA Grapalat" w:hAnsi="GHEA Grapalat"/>
          <w:spacing w:val="-6"/>
        </w:rPr>
        <w:tab/>
      </w:r>
      <w:r w:rsidR="00104903" w:rsidRPr="0005021F">
        <w:rPr>
          <w:rFonts w:ascii="GHEA Grapalat" w:hAnsi="GHEA Grapalat"/>
          <w:spacing w:val="-6"/>
        </w:rPr>
        <w:t>The appeal shall be filed to the Board in writing, signed and shall include:</w:t>
      </w:r>
    </w:p>
    <w:p w:rsidR="002D5CD3" w:rsidRPr="0005021F" w:rsidRDefault="00E31DC8" w:rsidP="00DC5B73">
      <w:pPr>
        <w:tabs>
          <w:tab w:val="left" w:pos="567"/>
        </w:tabs>
        <w:spacing w:after="160" w:line="360" w:lineRule="auto"/>
        <w:jc w:val="both"/>
        <w:rPr>
          <w:rFonts w:ascii="GHEA Grapalat" w:hAnsi="GHEA Grapalat"/>
        </w:rPr>
      </w:pPr>
      <w:r w:rsidRPr="0005021F">
        <w:rPr>
          <w:rFonts w:ascii="GHEA Grapalat" w:hAnsi="GHEA Grapalat"/>
        </w:rPr>
        <w:lastRenderedPageBreak/>
        <w:t>(1)</w:t>
      </w:r>
      <w:r w:rsidRPr="0005021F">
        <w:rPr>
          <w:rFonts w:ascii="GHEA Grapalat" w:hAnsi="GHEA Grapalat"/>
        </w:rPr>
        <w:tab/>
      </w:r>
      <w:r w:rsidR="008D1785" w:rsidRPr="0005021F">
        <w:rPr>
          <w:rFonts w:ascii="GHEA Grapalat" w:hAnsi="GHEA Grapalat"/>
        </w:rPr>
        <w:t xml:space="preserve">the </w:t>
      </w:r>
      <w:r w:rsidR="00691F5F" w:rsidRPr="0005021F">
        <w:rPr>
          <w:rFonts w:ascii="GHEA Grapalat" w:hAnsi="GHEA Grapalat"/>
        </w:rPr>
        <w:t>n</w:t>
      </w:r>
      <w:r w:rsidR="008B1BFF" w:rsidRPr="0005021F">
        <w:rPr>
          <w:rFonts w:ascii="GHEA Grapalat" w:hAnsi="GHEA Grapalat"/>
        </w:rPr>
        <w:t>ame</w:t>
      </w:r>
      <w:r w:rsidR="00104903" w:rsidRPr="0005021F">
        <w:rPr>
          <w:rFonts w:ascii="GHEA Grapalat" w:hAnsi="GHEA Grapalat"/>
        </w:rPr>
        <w:t xml:space="preserve"> (name, surname, copy of the identification document) and address of the person having filed the appeal;</w:t>
      </w:r>
    </w:p>
    <w:p w:rsidR="002D5CD3" w:rsidRPr="0005021F" w:rsidRDefault="00E31DC8" w:rsidP="00DC5B73">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8D1785" w:rsidRPr="0005021F">
        <w:rPr>
          <w:rFonts w:ascii="GHEA Grapalat" w:hAnsi="GHEA Grapalat"/>
        </w:rPr>
        <w:t xml:space="preserve">the </w:t>
      </w:r>
      <w:r w:rsidR="00691F5F" w:rsidRPr="0005021F">
        <w:rPr>
          <w:rFonts w:ascii="GHEA Grapalat" w:hAnsi="GHEA Grapalat"/>
        </w:rPr>
        <w:t>n</w:t>
      </w:r>
      <w:r w:rsidR="008B1BFF" w:rsidRPr="0005021F">
        <w:rPr>
          <w:rFonts w:ascii="GHEA Grapalat" w:hAnsi="GHEA Grapalat"/>
        </w:rPr>
        <w:t>ame</w:t>
      </w:r>
      <w:r w:rsidR="00104903" w:rsidRPr="0005021F">
        <w:rPr>
          <w:rFonts w:ascii="GHEA Grapalat" w:hAnsi="GHEA Grapalat"/>
        </w:rPr>
        <w:t xml:space="preserve"> and address of the contracting authority; </w:t>
      </w:r>
    </w:p>
    <w:p w:rsidR="002D5CD3" w:rsidRPr="0005021F" w:rsidRDefault="00E31DC8" w:rsidP="00DC5B73">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691F5F"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code and subject of the procurement procedure being appealed; </w:t>
      </w:r>
    </w:p>
    <w:p w:rsidR="002D5CD3" w:rsidRPr="0005021F" w:rsidRDefault="00E31DC8" w:rsidP="00DC5B73">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8D1785" w:rsidRPr="0005021F">
        <w:rPr>
          <w:rFonts w:ascii="GHEA Grapalat" w:hAnsi="GHEA Grapalat"/>
        </w:rPr>
        <w:t>subject</w:t>
      </w:r>
      <w:r w:rsidR="00104903" w:rsidRPr="0005021F">
        <w:rPr>
          <w:rFonts w:ascii="GHEA Grapalat" w:hAnsi="GHEA Grapalat"/>
        </w:rPr>
        <w:t xml:space="preserve"> of the dispute and the </w:t>
      </w:r>
      <w:r w:rsidR="008D1785" w:rsidRPr="0005021F">
        <w:rPr>
          <w:rFonts w:ascii="GHEA Grapalat" w:hAnsi="GHEA Grapalat"/>
        </w:rPr>
        <w:t>claim</w:t>
      </w:r>
      <w:r w:rsidR="00104903" w:rsidRPr="0005021F">
        <w:rPr>
          <w:rFonts w:ascii="GHEA Grapalat" w:hAnsi="GHEA Grapalat"/>
        </w:rPr>
        <w:t xml:space="preserve"> of the person having filed the appeal; </w:t>
      </w:r>
    </w:p>
    <w:p w:rsidR="002D5CD3" w:rsidRPr="0005021F" w:rsidRDefault="00E31DC8" w:rsidP="00DC5B73">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691F5F"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factual and legal grounds for the appeal and the evidence thereof; </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691F5F"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copy of the document </w:t>
      </w:r>
      <w:r w:rsidR="00691F5F" w:rsidRPr="0005021F">
        <w:rPr>
          <w:rFonts w:ascii="GHEA Grapalat" w:hAnsi="GHEA Grapalat"/>
        </w:rPr>
        <w:t>attesting to</w:t>
      </w:r>
      <w:r w:rsidR="00104903" w:rsidRPr="0005021F">
        <w:rPr>
          <w:rFonts w:ascii="GHEA Grapalat" w:hAnsi="GHEA Grapalat"/>
        </w:rPr>
        <w:t xml:space="preserve"> the payment of the appeal fee. Moreover, the</w:t>
      </w:r>
      <w:r w:rsidR="00DC5B73" w:rsidRPr="0005021F">
        <w:rPr>
          <w:rFonts w:ascii="Courier New" w:hAnsi="Courier New" w:cs="Courier New"/>
        </w:rPr>
        <w:t> </w:t>
      </w:r>
      <w:r w:rsidR="00104903" w:rsidRPr="0005021F">
        <w:rPr>
          <w:rFonts w:ascii="GHEA Grapalat" w:hAnsi="GHEA Grapalat"/>
        </w:rPr>
        <w:t xml:space="preserve">amount of the appeal fee shall make up 30 thousand </w:t>
      </w:r>
      <w:r w:rsidR="004F3074" w:rsidRPr="0005021F">
        <w:rPr>
          <w:rFonts w:ascii="GHEA Grapalat" w:hAnsi="GHEA Grapalat"/>
        </w:rPr>
        <w:t xml:space="preserve">drams </w:t>
      </w:r>
      <w:r w:rsidR="00104903" w:rsidRPr="0005021F">
        <w:rPr>
          <w:rFonts w:ascii="GHEA Grapalat" w:hAnsi="GHEA Grapalat"/>
        </w:rPr>
        <w:t>of the Republic of Armenia, which is paid to the State Budget of the Republic of Armenia. In case the</w:t>
      </w:r>
      <w:r w:rsidRPr="0005021F">
        <w:rPr>
          <w:rFonts w:ascii="Courier New" w:hAnsi="Courier New" w:cs="Courier New"/>
        </w:rPr>
        <w:t> </w:t>
      </w:r>
      <w:r w:rsidR="00104903" w:rsidRPr="0005021F">
        <w:rPr>
          <w:rFonts w:ascii="GHEA Grapalat" w:hAnsi="GHEA Grapalat"/>
        </w:rPr>
        <w:t>appeal is satisfied, the payment provided for by this part shall be subject</w:t>
      </w:r>
      <w:r w:rsidR="00F30763" w:rsidRPr="0005021F">
        <w:rPr>
          <w:rFonts w:ascii="GHEA Grapalat" w:hAnsi="GHEA Grapalat"/>
        </w:rPr>
        <w:t xml:space="preserve"> to return</w:t>
      </w:r>
      <w:r w:rsidR="00104903" w:rsidRPr="0005021F">
        <w:rPr>
          <w:rFonts w:ascii="GHEA Grapalat" w:hAnsi="GHEA Grapalat"/>
        </w:rPr>
        <w:t>, as</w:t>
      </w:r>
      <w:r w:rsidRPr="0005021F">
        <w:rPr>
          <w:rFonts w:ascii="Courier New" w:hAnsi="Courier New" w:cs="Courier New"/>
        </w:rPr>
        <w:t> </w:t>
      </w:r>
      <w:r w:rsidR="00104903" w:rsidRPr="0005021F">
        <w:rPr>
          <w:rFonts w:ascii="GHEA Grapalat" w:hAnsi="GHEA Grapalat"/>
        </w:rPr>
        <w:t>prescribed by the Government of the Republic of Armenia, to the</w:t>
      </w:r>
      <w:r w:rsidRPr="0005021F">
        <w:rPr>
          <w:rFonts w:ascii="Courier New" w:hAnsi="Courier New" w:cs="Courier New"/>
        </w:rPr>
        <w:t> </w:t>
      </w:r>
      <w:r w:rsidR="00104903" w:rsidRPr="0005021F">
        <w:rPr>
          <w:rFonts w:ascii="GHEA Grapalat" w:hAnsi="GHEA Grapalat"/>
        </w:rPr>
        <w:t>person having filed the appeal;</w:t>
      </w:r>
    </w:p>
    <w:p w:rsidR="002D5CD3" w:rsidRPr="0005021F" w:rsidRDefault="00E31DC8" w:rsidP="00DC5B73">
      <w:pPr>
        <w:tabs>
          <w:tab w:val="left" w:pos="567"/>
        </w:tabs>
        <w:spacing w:after="160" w:line="360" w:lineRule="auto"/>
        <w:jc w:val="both"/>
        <w:rPr>
          <w:rFonts w:ascii="GHEA Grapalat" w:hAnsi="GHEA Grapalat"/>
        </w:rPr>
      </w:pPr>
      <w:r w:rsidRPr="0005021F">
        <w:rPr>
          <w:rFonts w:ascii="GHEA Grapalat" w:hAnsi="GHEA Grapalat"/>
        </w:rPr>
        <w:t>(7)</w:t>
      </w:r>
      <w:r w:rsidRPr="0005021F">
        <w:rPr>
          <w:rFonts w:ascii="GHEA Grapalat" w:hAnsi="GHEA Grapalat"/>
        </w:rPr>
        <w:tab/>
      </w:r>
      <w:r w:rsidR="00E02D25" w:rsidRPr="0005021F">
        <w:rPr>
          <w:rFonts w:ascii="GHEA Grapalat" w:hAnsi="GHEA Grapalat"/>
        </w:rPr>
        <w:t>o</w:t>
      </w:r>
      <w:r w:rsidR="008B1BFF" w:rsidRPr="0005021F">
        <w:rPr>
          <w:rFonts w:ascii="GHEA Grapalat" w:hAnsi="GHEA Grapalat"/>
        </w:rPr>
        <w:t>ther</w:t>
      </w:r>
      <w:r w:rsidR="00104903" w:rsidRPr="0005021F">
        <w:rPr>
          <w:rFonts w:ascii="GHEA Grapalat" w:hAnsi="GHEA Grapalat"/>
        </w:rPr>
        <w:t xml:space="preserve"> necessary information. </w:t>
      </w:r>
    </w:p>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2.</w:t>
      </w:r>
      <w:r w:rsidRPr="0005021F">
        <w:rPr>
          <w:rFonts w:ascii="GHEA Grapalat" w:hAnsi="GHEA Grapalat"/>
        </w:rPr>
        <w:tab/>
      </w:r>
      <w:r w:rsidR="00104903" w:rsidRPr="0005021F">
        <w:rPr>
          <w:rFonts w:ascii="GHEA Grapalat" w:hAnsi="GHEA Grapalat"/>
        </w:rPr>
        <w:t>Where the person having filed the appeal appeals against:</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E02D2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decision on concluding the contract, the appeal shall be filed within the</w:t>
      </w:r>
      <w:r w:rsidRPr="0005021F">
        <w:rPr>
          <w:rFonts w:ascii="Courier New" w:hAnsi="Courier New" w:cs="Courier New"/>
        </w:rPr>
        <w:t> </w:t>
      </w:r>
      <w:r w:rsidR="00104903" w:rsidRPr="0005021F">
        <w:rPr>
          <w:rFonts w:ascii="GHEA Grapalat" w:hAnsi="GHEA Grapalat"/>
        </w:rPr>
        <w:t>standstill period provided for by Article 10 of this Law;</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E02D25"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descriptions of the subject of procurement, the requirements of the</w:t>
      </w:r>
      <w:r w:rsidRPr="0005021F">
        <w:rPr>
          <w:rFonts w:ascii="Courier New" w:hAnsi="Courier New" w:cs="Courier New"/>
        </w:rPr>
        <w:t> </w:t>
      </w:r>
      <w:r w:rsidR="00104903" w:rsidRPr="0005021F">
        <w:rPr>
          <w:rFonts w:ascii="GHEA Grapalat" w:hAnsi="GHEA Grapalat"/>
        </w:rPr>
        <w:t xml:space="preserve">prequalification notice or of the invitation, the appeal shall be filed by the deadline for submission of bids. </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Where the appeal fails to </w:t>
      </w:r>
      <w:r w:rsidR="00F30763" w:rsidRPr="0005021F">
        <w:rPr>
          <w:rFonts w:ascii="GHEA Grapalat" w:hAnsi="GHEA Grapalat"/>
        </w:rPr>
        <w:t>comply with</w:t>
      </w:r>
      <w:r w:rsidR="00104903" w:rsidRPr="0005021F">
        <w:rPr>
          <w:rFonts w:ascii="GHEA Grapalat" w:hAnsi="GHEA Grapalat"/>
        </w:rPr>
        <w:t xml:space="preserve"> the requirements of this Article, the Board shall, within two working days following receipt of the appeal, </w:t>
      </w:r>
      <w:r w:rsidR="00F30763" w:rsidRPr="0005021F">
        <w:rPr>
          <w:rFonts w:ascii="GHEA Grapalat" w:hAnsi="GHEA Grapalat"/>
        </w:rPr>
        <w:t xml:space="preserve">inform thereof in writing to </w:t>
      </w:r>
      <w:r w:rsidR="00104903" w:rsidRPr="0005021F">
        <w:rPr>
          <w:rFonts w:ascii="GHEA Grapalat" w:hAnsi="GHEA Grapalat"/>
        </w:rPr>
        <w:t xml:space="preserve">the person having filed the appeal, setting a time limit of two working days for him or her to eliminate the detected </w:t>
      </w:r>
      <w:r w:rsidR="00F30763" w:rsidRPr="0005021F">
        <w:rPr>
          <w:rFonts w:ascii="GHEA Grapalat" w:hAnsi="GHEA Grapalat"/>
        </w:rPr>
        <w:t>deficiencies</w:t>
      </w:r>
      <w:r w:rsidR="00104903" w:rsidRPr="0005021F">
        <w:rPr>
          <w:rFonts w:ascii="GHEA Grapalat" w:hAnsi="GHEA Grapalat"/>
        </w:rPr>
        <w:t xml:space="preserve">. Moreover, where the appeal filed within the time limit specified by point 2 of part 2 of this Article </w:t>
      </w:r>
      <w:r w:rsidR="00F30763" w:rsidRPr="0005021F">
        <w:rPr>
          <w:rFonts w:ascii="GHEA Grapalat" w:hAnsi="GHEA Grapalat"/>
        </w:rPr>
        <w:t xml:space="preserve">has </w:t>
      </w:r>
      <w:r w:rsidR="00104903" w:rsidRPr="0005021F">
        <w:rPr>
          <w:rFonts w:ascii="GHEA Grapalat" w:hAnsi="GHEA Grapalat"/>
        </w:rPr>
        <w:t xml:space="preserve">failed to </w:t>
      </w:r>
      <w:r w:rsidR="00F30763" w:rsidRPr="0005021F">
        <w:rPr>
          <w:rFonts w:ascii="GHEA Grapalat" w:hAnsi="GHEA Grapalat"/>
        </w:rPr>
        <w:t>comply with</w:t>
      </w:r>
      <w:r w:rsidR="00104903" w:rsidRPr="0005021F">
        <w:rPr>
          <w:rFonts w:ascii="GHEA Grapalat" w:hAnsi="GHEA Grapalat"/>
        </w:rPr>
        <w:t xml:space="preserve"> the</w:t>
      </w:r>
      <w:r w:rsidRPr="0005021F">
        <w:rPr>
          <w:rFonts w:ascii="Courier New" w:hAnsi="Courier New" w:cs="Courier New"/>
        </w:rPr>
        <w:t> </w:t>
      </w:r>
      <w:r w:rsidR="00104903" w:rsidRPr="0005021F">
        <w:rPr>
          <w:rFonts w:ascii="GHEA Grapalat" w:hAnsi="GHEA Grapalat"/>
        </w:rPr>
        <w:t xml:space="preserve">requirements of this Article, the appeal corrected and submitted to the Board </w:t>
      </w:r>
      <w:r w:rsidR="00104903" w:rsidRPr="0005021F">
        <w:rPr>
          <w:rFonts w:ascii="GHEA Grapalat" w:hAnsi="GHEA Grapalat"/>
        </w:rPr>
        <w:lastRenderedPageBreak/>
        <w:t>within the time limit specified by this part shall be deemed submitted within the</w:t>
      </w:r>
      <w:r w:rsidRPr="0005021F">
        <w:rPr>
          <w:rFonts w:ascii="Courier New" w:hAnsi="Courier New" w:cs="Courier New"/>
        </w:rPr>
        <w:t> </w:t>
      </w:r>
      <w:r w:rsidR="00F30763" w:rsidRPr="0005021F">
        <w:rPr>
          <w:rFonts w:ascii="GHEA Grapalat" w:hAnsi="GHEA Grapalat"/>
        </w:rPr>
        <w:t>defined</w:t>
      </w:r>
      <w:r w:rsidR="00104903" w:rsidRPr="0005021F">
        <w:rPr>
          <w:rFonts w:ascii="GHEA Grapalat" w:hAnsi="GHEA Grapalat"/>
        </w:rPr>
        <w:t xml:space="preserve"> time limit. </w:t>
      </w:r>
    </w:p>
    <w:p w:rsidR="002D5CD3" w:rsidRPr="0005021F" w:rsidRDefault="00E31DC8" w:rsidP="00DC5B73">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104903" w:rsidRPr="0005021F">
        <w:rPr>
          <w:rFonts w:ascii="GHEA Grapalat" w:hAnsi="GHEA Grapalat"/>
        </w:rPr>
        <w:t xml:space="preserve">In compliance with the requirements of this Article, the Board shall, within two working days following </w:t>
      </w:r>
      <w:r w:rsidR="00F30763" w:rsidRPr="0005021F">
        <w:rPr>
          <w:rFonts w:ascii="GHEA Grapalat" w:hAnsi="GHEA Grapalat"/>
        </w:rPr>
        <w:t xml:space="preserve">the </w:t>
      </w:r>
      <w:r w:rsidR="00104903" w:rsidRPr="0005021F">
        <w:rPr>
          <w:rFonts w:ascii="GHEA Grapalat" w:hAnsi="GHEA Grapalat"/>
        </w:rPr>
        <w:t xml:space="preserve">receipt of the appeal, </w:t>
      </w:r>
      <w:r w:rsidR="00F30763" w:rsidRPr="0005021F">
        <w:rPr>
          <w:rFonts w:ascii="GHEA Grapalat" w:hAnsi="GHEA Grapalat"/>
        </w:rPr>
        <w:t xml:space="preserve">address </w:t>
      </w:r>
      <w:r w:rsidR="00104903" w:rsidRPr="0005021F">
        <w:rPr>
          <w:rFonts w:ascii="GHEA Grapalat" w:hAnsi="GHEA Grapalat"/>
        </w:rPr>
        <w:t xml:space="preserve">the contracting authority with </w:t>
      </w:r>
      <w:r w:rsidR="00F30763" w:rsidRPr="0005021F">
        <w:rPr>
          <w:rFonts w:ascii="GHEA Grapalat" w:hAnsi="GHEA Grapalat"/>
        </w:rPr>
        <w:t>a</w:t>
      </w:r>
      <w:r w:rsidR="00104903" w:rsidRPr="0005021F">
        <w:rPr>
          <w:rFonts w:ascii="GHEA Grapalat" w:hAnsi="GHEA Grapalat"/>
        </w:rPr>
        <w:t xml:space="preserve"> request to submit to the Board all the documents necessary for adoption of the</w:t>
      </w:r>
      <w:r w:rsidR="00DC5B73" w:rsidRPr="0005021F">
        <w:rPr>
          <w:rFonts w:ascii="Courier New" w:hAnsi="Courier New" w:cs="Courier New"/>
        </w:rPr>
        <w:t> </w:t>
      </w:r>
      <w:r w:rsidR="00104903" w:rsidRPr="0005021F">
        <w:rPr>
          <w:rFonts w:ascii="GHEA Grapalat" w:hAnsi="GHEA Grapalat"/>
        </w:rPr>
        <w:t xml:space="preserve">decision on the appeal. The contracting authority shall submit </w:t>
      </w:r>
      <w:r w:rsidR="00F30763" w:rsidRPr="0005021F">
        <w:rPr>
          <w:rFonts w:ascii="GHEA Grapalat" w:hAnsi="GHEA Grapalat"/>
        </w:rPr>
        <w:t xml:space="preserve">to the Board </w:t>
      </w:r>
      <w:r w:rsidR="00104903" w:rsidRPr="0005021F">
        <w:rPr>
          <w:rFonts w:ascii="GHEA Grapalat" w:hAnsi="GHEA Grapalat"/>
        </w:rPr>
        <w:t xml:space="preserve">the documents </w:t>
      </w:r>
      <w:r w:rsidR="00F30763" w:rsidRPr="0005021F">
        <w:rPr>
          <w:rFonts w:ascii="GHEA Grapalat" w:hAnsi="GHEA Grapalat"/>
        </w:rPr>
        <w:t>referred to</w:t>
      </w:r>
      <w:r w:rsidR="00104903" w:rsidRPr="0005021F">
        <w:rPr>
          <w:rFonts w:ascii="GHEA Grapalat" w:hAnsi="GHEA Grapalat"/>
        </w:rPr>
        <w:t xml:space="preserve"> in this point within two working days following the date of receipt of such request. </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104903" w:rsidRPr="0005021F">
        <w:rPr>
          <w:rFonts w:ascii="GHEA Grapalat" w:hAnsi="GHEA Grapalat"/>
        </w:rPr>
        <w:t xml:space="preserve">The decisions on the appeal shall be made through a procedure according to which the person having filed the appeal, the contracting authority and all the parties involved shall have the right to be present at the sessions of the Board and express their viewpoints. </w:t>
      </w:r>
    </w:p>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6.</w:t>
      </w:r>
      <w:r w:rsidRPr="0005021F">
        <w:rPr>
          <w:rFonts w:ascii="GHEA Grapalat" w:hAnsi="GHEA Grapalat"/>
        </w:rPr>
        <w:tab/>
      </w:r>
      <w:r w:rsidR="00104903" w:rsidRPr="0005021F">
        <w:rPr>
          <w:rFonts w:ascii="GHEA Grapalat" w:hAnsi="GHEA Grapalat"/>
        </w:rPr>
        <w:t>A written decision on the appeal, which also includes the justification for the</w:t>
      </w:r>
      <w:r w:rsidR="00DC5B73" w:rsidRPr="0005021F">
        <w:rPr>
          <w:rFonts w:ascii="Courier New" w:hAnsi="Courier New" w:cs="Courier New"/>
        </w:rPr>
        <w:t> </w:t>
      </w:r>
      <w:r w:rsidR="00104903" w:rsidRPr="0005021F">
        <w:rPr>
          <w:rFonts w:ascii="GHEA Grapalat" w:hAnsi="GHEA Grapalat"/>
        </w:rPr>
        <w:t xml:space="preserve">decision shall be adopted and published no later than within 20 calendar days after receipt of the appeal. </w:t>
      </w:r>
      <w:r w:rsidR="00F30763" w:rsidRPr="0005021F">
        <w:rPr>
          <w:rFonts w:ascii="GHEA Grapalat" w:hAnsi="GHEA Grapalat"/>
        </w:rPr>
        <w:t xml:space="preserve">Upon a </w:t>
      </w:r>
      <w:r w:rsidR="00104903" w:rsidRPr="0005021F">
        <w:rPr>
          <w:rFonts w:ascii="GHEA Grapalat" w:hAnsi="GHEA Grapalat"/>
        </w:rPr>
        <w:t>reasoned decision of the Board, the time limit provided for by this point may be extended once for up to 10 calendar days. The</w:t>
      </w:r>
      <w:r w:rsidR="00DC5B73" w:rsidRPr="0005021F">
        <w:rPr>
          <w:rFonts w:ascii="Courier New" w:hAnsi="Courier New" w:cs="Courier New"/>
        </w:rPr>
        <w:t> </w:t>
      </w:r>
      <w:r w:rsidR="00104903" w:rsidRPr="0005021F">
        <w:rPr>
          <w:rFonts w:ascii="GHEA Grapalat" w:hAnsi="GHEA Grapalat"/>
        </w:rPr>
        <w:t>decision of the</w:t>
      </w:r>
      <w:r w:rsidRPr="0005021F">
        <w:rPr>
          <w:rFonts w:ascii="Courier New" w:hAnsi="Courier New" w:cs="Courier New"/>
        </w:rPr>
        <w:t> </w:t>
      </w:r>
      <w:r w:rsidR="00104903" w:rsidRPr="0005021F">
        <w:rPr>
          <w:rFonts w:ascii="GHEA Grapalat" w:hAnsi="GHEA Grapalat"/>
        </w:rPr>
        <w:t xml:space="preserve">Board shall be legally binding. </w:t>
      </w:r>
    </w:p>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7.</w:t>
      </w:r>
      <w:r w:rsidRPr="0005021F">
        <w:rPr>
          <w:rFonts w:ascii="GHEA Grapalat" w:hAnsi="GHEA Grapalat"/>
        </w:rPr>
        <w:tab/>
      </w:r>
      <w:r w:rsidR="00104903" w:rsidRPr="0005021F">
        <w:rPr>
          <w:rFonts w:ascii="GHEA Grapalat" w:hAnsi="GHEA Grapalat"/>
        </w:rPr>
        <w:t xml:space="preserve">The </w:t>
      </w:r>
      <w:r w:rsidR="00F30763" w:rsidRPr="0005021F">
        <w:rPr>
          <w:rFonts w:ascii="GHEA Grapalat" w:hAnsi="GHEA Grapalat"/>
        </w:rPr>
        <w:t>Board</w:t>
      </w:r>
      <w:r w:rsidR="00104903" w:rsidRPr="0005021F">
        <w:rPr>
          <w:rFonts w:ascii="GHEA Grapalat" w:hAnsi="GHEA Grapalat"/>
        </w:rPr>
        <w:t xml:space="preserve"> shall:</w:t>
      </w:r>
    </w:p>
    <w:p w:rsidR="002D5CD3" w:rsidRPr="0005021F" w:rsidRDefault="00DC5B73" w:rsidP="00DC5B73">
      <w:pPr>
        <w:tabs>
          <w:tab w:val="left" w:pos="567"/>
        </w:tabs>
        <w:spacing w:after="160" w:line="360" w:lineRule="auto"/>
        <w:jc w:val="both"/>
        <w:rPr>
          <w:rFonts w:ascii="GHEA Grapalat" w:hAnsi="GHEA Grapalat" w:cs="Sylfaen"/>
        </w:rPr>
      </w:pPr>
      <w:r w:rsidRPr="0005021F">
        <w:rPr>
          <w:rFonts w:ascii="GHEA Grapalat" w:hAnsi="GHEA Grapalat"/>
        </w:rPr>
        <w:t>(1)</w:t>
      </w:r>
      <w:r w:rsidRPr="0005021F">
        <w:rPr>
          <w:rFonts w:ascii="GHEA Grapalat" w:hAnsi="GHEA Grapalat"/>
        </w:rPr>
        <w:tab/>
      </w:r>
      <w:r w:rsidR="00E02D25" w:rsidRPr="0005021F">
        <w:rPr>
          <w:rFonts w:ascii="GHEA Grapalat" w:hAnsi="GHEA Grapalat"/>
        </w:rPr>
        <w:t>h</w:t>
      </w:r>
      <w:r w:rsidR="008B1BFF" w:rsidRPr="0005021F">
        <w:rPr>
          <w:rFonts w:ascii="GHEA Grapalat" w:hAnsi="GHEA Grapalat"/>
        </w:rPr>
        <w:t>ave</w:t>
      </w:r>
      <w:r w:rsidR="00104903" w:rsidRPr="0005021F">
        <w:rPr>
          <w:rFonts w:ascii="GHEA Grapalat" w:hAnsi="GHEA Grapalat"/>
        </w:rPr>
        <w:t xml:space="preserve"> the right to adopt the following decisions on the actions or inaction of the</w:t>
      </w:r>
      <w:r w:rsidR="00E31DC8" w:rsidRPr="0005021F">
        <w:rPr>
          <w:rFonts w:ascii="Courier New" w:hAnsi="Courier New" w:cs="Courier New"/>
        </w:rPr>
        <w:t> </w:t>
      </w:r>
      <w:r w:rsidR="00104903" w:rsidRPr="0005021F">
        <w:rPr>
          <w:rFonts w:ascii="GHEA Grapalat" w:hAnsi="GHEA Grapalat"/>
        </w:rPr>
        <w:t>contracting authority and the evaluation commission</w:t>
      </w:r>
      <w:r w:rsidR="006F35C3" w:rsidRPr="0005021F">
        <w:rPr>
          <w:rFonts w:ascii="GHEA Grapalat" w:hAnsi="GHEA Grapalat"/>
        </w:rPr>
        <w:t>:</w:t>
      </w:r>
      <w:r w:rsidR="00104903" w:rsidRPr="0005021F">
        <w:rPr>
          <w:rFonts w:ascii="GHEA Grapalat" w:hAnsi="GHEA Grapalat"/>
        </w:rPr>
        <w:t xml:space="preserve"> </w:t>
      </w:r>
    </w:p>
    <w:p w:rsidR="002D5CD3" w:rsidRPr="0005021F" w:rsidRDefault="003723C6" w:rsidP="00E31DC8">
      <w:pPr>
        <w:tabs>
          <w:tab w:val="left" w:pos="567"/>
        </w:tabs>
        <w:spacing w:after="160" w:line="360" w:lineRule="auto"/>
        <w:jc w:val="both"/>
        <w:rPr>
          <w:rFonts w:ascii="GHEA Grapalat" w:hAnsi="GHEA Grapalat" w:cs="Sylfaen"/>
        </w:rPr>
      </w:pPr>
      <w:r w:rsidRPr="0005021F">
        <w:rPr>
          <w:rFonts w:ascii="GHEA Grapalat" w:hAnsi="GHEA Grapalat"/>
        </w:rPr>
        <w:t>a</w:t>
      </w:r>
      <w:r w:rsidR="00E31DC8" w:rsidRPr="0005021F">
        <w:rPr>
          <w:rFonts w:ascii="GHEA Grapalat" w:hAnsi="GHEA Grapalat"/>
        </w:rPr>
        <w:t>.</w:t>
      </w:r>
      <w:r w:rsidR="00E31DC8" w:rsidRPr="0005021F">
        <w:rPr>
          <w:rFonts w:ascii="GHEA Grapalat" w:hAnsi="GHEA Grapalat"/>
        </w:rPr>
        <w:tab/>
      </w:r>
      <w:r w:rsidR="00104903" w:rsidRPr="0005021F">
        <w:rPr>
          <w:rFonts w:ascii="GHEA Grapalat" w:hAnsi="GHEA Grapalat"/>
        </w:rPr>
        <w:t>prohibit implementation of certain actions and adoption of decisions,</w:t>
      </w:r>
    </w:p>
    <w:p w:rsidR="002D5CD3" w:rsidRPr="0005021F" w:rsidRDefault="003723C6" w:rsidP="00E31DC8">
      <w:pPr>
        <w:tabs>
          <w:tab w:val="left" w:pos="567"/>
        </w:tabs>
        <w:spacing w:after="160" w:line="360" w:lineRule="auto"/>
        <w:jc w:val="both"/>
        <w:rPr>
          <w:rFonts w:ascii="GHEA Grapalat" w:hAnsi="GHEA Grapalat" w:cs="Sylfaen"/>
        </w:rPr>
      </w:pPr>
      <w:r w:rsidRPr="0005021F">
        <w:rPr>
          <w:rFonts w:ascii="GHEA Grapalat" w:hAnsi="GHEA Grapalat"/>
        </w:rPr>
        <w:t>b</w:t>
      </w:r>
      <w:r w:rsidR="00E31DC8" w:rsidRPr="0005021F">
        <w:rPr>
          <w:rFonts w:ascii="GHEA Grapalat" w:hAnsi="GHEA Grapalat"/>
        </w:rPr>
        <w:t>.</w:t>
      </w:r>
      <w:r w:rsidR="00E31DC8" w:rsidRPr="0005021F">
        <w:rPr>
          <w:rFonts w:ascii="GHEA Grapalat" w:hAnsi="GHEA Grapalat"/>
        </w:rPr>
        <w:tab/>
      </w:r>
      <w:r w:rsidR="00104903" w:rsidRPr="0005021F">
        <w:rPr>
          <w:rFonts w:ascii="GHEA Grapalat" w:hAnsi="GHEA Grapalat"/>
        </w:rPr>
        <w:t>oblige to adopt relevant decisions, including declaring the procurement procedure as not having taken place, except for the decision on recognising the</w:t>
      </w:r>
      <w:r w:rsidR="00E31DC8" w:rsidRPr="0005021F">
        <w:rPr>
          <w:rFonts w:ascii="Courier New" w:hAnsi="Courier New" w:cs="Courier New"/>
        </w:rPr>
        <w:t> </w:t>
      </w:r>
      <w:r w:rsidR="00104903" w:rsidRPr="0005021F">
        <w:rPr>
          <w:rFonts w:ascii="GHEA Grapalat" w:hAnsi="GHEA Grapalat"/>
        </w:rPr>
        <w:t>contract as invalid,</w:t>
      </w:r>
    </w:p>
    <w:p w:rsidR="002D5CD3" w:rsidRPr="0005021F" w:rsidRDefault="003723C6" w:rsidP="00E31DC8">
      <w:pPr>
        <w:tabs>
          <w:tab w:val="left" w:pos="567"/>
        </w:tabs>
        <w:spacing w:after="160" w:line="360" w:lineRule="auto"/>
        <w:jc w:val="both"/>
        <w:rPr>
          <w:rFonts w:ascii="GHEA Grapalat" w:hAnsi="GHEA Grapalat" w:cs="Sylfaen"/>
        </w:rPr>
      </w:pPr>
      <w:r w:rsidRPr="0005021F">
        <w:rPr>
          <w:rFonts w:ascii="GHEA Grapalat" w:hAnsi="GHEA Grapalat"/>
        </w:rPr>
        <w:t>c</w:t>
      </w:r>
      <w:r w:rsidR="00E31DC8" w:rsidRPr="0005021F">
        <w:rPr>
          <w:rFonts w:ascii="GHEA Grapalat" w:hAnsi="GHEA Grapalat"/>
        </w:rPr>
        <w:t>.</w:t>
      </w:r>
      <w:r w:rsidR="00E31DC8" w:rsidRPr="0005021F">
        <w:rPr>
          <w:rFonts w:ascii="GHEA Grapalat" w:hAnsi="GHEA Grapalat"/>
        </w:rPr>
        <w:tab/>
      </w:r>
      <w:r w:rsidR="008B1BFF" w:rsidRPr="0005021F">
        <w:rPr>
          <w:rFonts w:ascii="GHEA Grapalat" w:hAnsi="GHEA Grapalat"/>
        </w:rPr>
        <w:t>amend</w:t>
      </w:r>
      <w:r w:rsidR="00104903" w:rsidRPr="0005021F">
        <w:rPr>
          <w:rFonts w:ascii="GHEA Grapalat" w:hAnsi="GHEA Grapalat"/>
        </w:rPr>
        <w:t xml:space="preserve"> the adopted decisions;</w:t>
      </w:r>
    </w:p>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lastRenderedPageBreak/>
        <w:t>(2)</w:t>
      </w:r>
      <w:r w:rsidRPr="0005021F">
        <w:rPr>
          <w:rFonts w:ascii="GHEA Grapalat" w:hAnsi="GHEA Grapalat"/>
        </w:rPr>
        <w:tab/>
      </w:r>
      <w:r w:rsidR="00104903" w:rsidRPr="0005021F">
        <w:rPr>
          <w:rFonts w:ascii="GHEA Grapalat" w:hAnsi="GHEA Grapalat"/>
        </w:rPr>
        <w:t>make a decision to include the bidder in the list of bidders ineligible to participate in the procurement procedure;</w:t>
      </w:r>
    </w:p>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(3)</w:t>
      </w:r>
      <w:r w:rsidRPr="0005021F">
        <w:rPr>
          <w:rFonts w:ascii="GHEA Grapalat" w:hAnsi="GHEA Grapalat"/>
        </w:rPr>
        <w:tab/>
      </w:r>
      <w:r w:rsidR="00E02D25" w:rsidRPr="0005021F">
        <w:rPr>
          <w:rFonts w:ascii="GHEA Grapalat" w:hAnsi="GHEA Grapalat"/>
        </w:rPr>
        <w:t>k</w:t>
      </w:r>
      <w:r w:rsidR="008B1BFF" w:rsidRPr="0005021F">
        <w:rPr>
          <w:rFonts w:ascii="GHEA Grapalat" w:hAnsi="GHEA Grapalat"/>
        </w:rPr>
        <w:t>eep</w:t>
      </w:r>
      <w:r w:rsidR="00104903" w:rsidRPr="0005021F">
        <w:rPr>
          <w:rFonts w:ascii="GHEA Grapalat" w:hAnsi="GHEA Grapalat"/>
        </w:rPr>
        <w:t xml:space="preserve"> the record of the decisions adopted by the Board and </w:t>
      </w:r>
      <w:r w:rsidR="00997D2D" w:rsidRPr="0005021F">
        <w:rPr>
          <w:rFonts w:ascii="GHEA Grapalat" w:hAnsi="GHEA Grapalat"/>
        </w:rPr>
        <w:t xml:space="preserve">exercise </w:t>
      </w:r>
      <w:r w:rsidR="00104903" w:rsidRPr="0005021F">
        <w:rPr>
          <w:rFonts w:ascii="GHEA Grapalat" w:hAnsi="GHEA Grapalat"/>
        </w:rPr>
        <w:t xml:space="preserve">control </w:t>
      </w:r>
      <w:r w:rsidR="00997D2D" w:rsidRPr="0005021F">
        <w:rPr>
          <w:rFonts w:ascii="GHEA Grapalat" w:hAnsi="GHEA Grapalat"/>
        </w:rPr>
        <w:t xml:space="preserve">over </w:t>
      </w:r>
      <w:r w:rsidR="00E02D25" w:rsidRPr="0005021F">
        <w:rPr>
          <w:rFonts w:ascii="GHEA Grapalat" w:hAnsi="GHEA Grapalat"/>
        </w:rPr>
        <w:t xml:space="preserve">the </w:t>
      </w:r>
      <w:r w:rsidR="00104903" w:rsidRPr="0005021F">
        <w:rPr>
          <w:rFonts w:ascii="GHEA Grapalat" w:hAnsi="GHEA Grapalat"/>
        </w:rPr>
        <w:t>implementation thereof.</w:t>
      </w:r>
    </w:p>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8.</w:t>
      </w:r>
      <w:r w:rsidRPr="0005021F">
        <w:rPr>
          <w:rFonts w:ascii="GHEA Grapalat" w:hAnsi="GHEA Grapalat"/>
        </w:rPr>
        <w:tab/>
      </w:r>
      <w:r w:rsidR="00104903" w:rsidRPr="0005021F">
        <w:rPr>
          <w:rFonts w:ascii="GHEA Grapalat" w:hAnsi="GHEA Grapalat"/>
        </w:rPr>
        <w:t>In case the Procurement Appeals Board satisfies the appeal, the contracting authority shall be held liable for compensating the damage</w:t>
      </w:r>
      <w:r w:rsidR="006F35C3" w:rsidRPr="0005021F">
        <w:rPr>
          <w:rFonts w:ascii="GHEA Grapalat" w:hAnsi="GHEA Grapalat"/>
        </w:rPr>
        <w:t xml:space="preserve"> which has been</w:t>
      </w:r>
      <w:r w:rsidR="00104903" w:rsidRPr="0005021F">
        <w:rPr>
          <w:rFonts w:ascii="GHEA Grapalat" w:hAnsi="GHEA Grapalat"/>
        </w:rPr>
        <w:t xml:space="preserve"> caused to the person having filed the appeal and </w:t>
      </w:r>
      <w:r w:rsidR="006F35C3" w:rsidRPr="0005021F">
        <w:rPr>
          <w:rFonts w:ascii="GHEA Grapalat" w:hAnsi="GHEA Grapalat"/>
        </w:rPr>
        <w:t xml:space="preserve">has been </w:t>
      </w:r>
      <w:r w:rsidR="00104903" w:rsidRPr="0005021F">
        <w:rPr>
          <w:rFonts w:ascii="GHEA Grapalat" w:hAnsi="GHEA Grapalat"/>
        </w:rPr>
        <w:t xml:space="preserve">justified as prescribed. </w:t>
      </w:r>
    </w:p>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9.</w:t>
      </w:r>
      <w:r w:rsidRPr="0005021F">
        <w:rPr>
          <w:rFonts w:ascii="GHEA Grapalat" w:hAnsi="GHEA Grapalat"/>
        </w:rPr>
        <w:tab/>
      </w:r>
      <w:r w:rsidR="00104903" w:rsidRPr="0005021F">
        <w:rPr>
          <w:rFonts w:ascii="GHEA Grapalat" w:hAnsi="GHEA Grapalat"/>
        </w:rPr>
        <w:t xml:space="preserve">Examination of an appeal shall be open to the public, except for procurement containing state secret. Within one working day upon the date of receipt of </w:t>
      </w:r>
      <w:r w:rsidR="006C49E5" w:rsidRPr="0005021F">
        <w:rPr>
          <w:rFonts w:ascii="GHEA Grapalat" w:hAnsi="GHEA Grapalat"/>
        </w:rPr>
        <w:t xml:space="preserve">an </w:t>
      </w:r>
      <w:r w:rsidR="00104903" w:rsidRPr="0005021F">
        <w:rPr>
          <w:rFonts w:ascii="GHEA Grapalat" w:hAnsi="GHEA Grapalat"/>
        </w:rPr>
        <w:t>appeal, the Board shall publish the notice on it in the</w:t>
      </w:r>
      <w:r w:rsidR="00FC294D" w:rsidRPr="0005021F">
        <w:rPr>
          <w:rFonts w:ascii="GHEA Grapalat" w:hAnsi="GHEA Grapalat"/>
        </w:rPr>
        <w:t xml:space="preserve"> </w:t>
      </w:r>
      <w:r w:rsidR="00031CE2" w:rsidRPr="0005021F">
        <w:rPr>
          <w:rFonts w:ascii="GHEA Grapalat" w:hAnsi="GHEA Grapalat"/>
        </w:rPr>
        <w:t>bulletin</w:t>
      </w:r>
      <w:r w:rsidR="00104903" w:rsidRPr="0005021F">
        <w:rPr>
          <w:rFonts w:ascii="GHEA Grapalat" w:hAnsi="GHEA Grapalat"/>
        </w:rPr>
        <w:t xml:space="preserve">. </w:t>
      </w:r>
    </w:p>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10.</w:t>
      </w:r>
      <w:r w:rsidRPr="0005021F">
        <w:rPr>
          <w:rFonts w:ascii="GHEA Grapalat" w:hAnsi="GHEA Grapalat"/>
        </w:rPr>
        <w:tab/>
      </w:r>
      <w:r w:rsidR="00104903" w:rsidRPr="0005021F">
        <w:rPr>
          <w:rFonts w:ascii="GHEA Grapalat" w:hAnsi="GHEA Grapalat"/>
        </w:rPr>
        <w:t xml:space="preserve">Every person whose interests have been violated or may be violated as a result of actions having served as a basis for the appeal, shall have the right to participate in the appeal procedure by filing a similar appeal to the Procurement Appeals Board prior to the time limit for adopting a decision on the appeal. According to this Article, the person who </w:t>
      </w:r>
      <w:r w:rsidR="006C49E5" w:rsidRPr="0005021F">
        <w:rPr>
          <w:rFonts w:ascii="GHEA Grapalat" w:hAnsi="GHEA Grapalat"/>
        </w:rPr>
        <w:t xml:space="preserve">has </w:t>
      </w:r>
      <w:r w:rsidR="00104903" w:rsidRPr="0005021F">
        <w:rPr>
          <w:rFonts w:ascii="GHEA Grapalat" w:hAnsi="GHEA Grapalat"/>
        </w:rPr>
        <w:t>failed to participate in the appeal procedure shall be deprived of the</w:t>
      </w:r>
      <w:r w:rsidR="00DC5B73" w:rsidRPr="0005021F">
        <w:rPr>
          <w:rFonts w:ascii="Courier New" w:hAnsi="Courier New" w:cs="Courier New"/>
        </w:rPr>
        <w:t> </w:t>
      </w:r>
      <w:r w:rsidR="00104903" w:rsidRPr="0005021F">
        <w:rPr>
          <w:rFonts w:ascii="GHEA Grapalat" w:hAnsi="GHEA Grapalat"/>
        </w:rPr>
        <w:t>right to file a similar appeal to the Procurement Appeals Board.</w:t>
      </w:r>
    </w:p>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11.</w:t>
      </w:r>
      <w:r w:rsidRPr="0005021F">
        <w:rPr>
          <w:rFonts w:ascii="GHEA Grapalat" w:hAnsi="GHEA Grapalat"/>
        </w:rPr>
        <w:tab/>
      </w:r>
      <w:r w:rsidR="00104903" w:rsidRPr="0005021F">
        <w:rPr>
          <w:rFonts w:ascii="GHEA Grapalat" w:hAnsi="GHEA Grapalat"/>
        </w:rPr>
        <w:t>The Board shall publish the decision of the Procurement Appeals Board in the</w:t>
      </w:r>
      <w:r w:rsidRPr="0005021F">
        <w:rPr>
          <w:rFonts w:ascii="Courier New" w:hAnsi="Courier New" w:cs="Courier New"/>
        </w:rPr>
        <w:t>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 xml:space="preserve">within three working days following </w:t>
      </w:r>
      <w:r w:rsidR="006C49E5" w:rsidRPr="0005021F">
        <w:rPr>
          <w:rFonts w:ascii="GHEA Grapalat" w:hAnsi="GHEA Grapalat"/>
        </w:rPr>
        <w:t xml:space="preserve">the </w:t>
      </w:r>
      <w:r w:rsidR="00104903" w:rsidRPr="0005021F">
        <w:rPr>
          <w:rFonts w:ascii="GHEA Grapalat" w:hAnsi="GHEA Grapalat"/>
        </w:rPr>
        <w:t>adoption thereof by indicating the</w:t>
      </w:r>
      <w:r w:rsidRPr="0005021F">
        <w:rPr>
          <w:rFonts w:ascii="Courier New" w:hAnsi="Courier New" w:cs="Courier New"/>
        </w:rPr>
        <w:t> </w:t>
      </w:r>
      <w:r w:rsidR="00104903" w:rsidRPr="0005021F">
        <w:rPr>
          <w:rFonts w:ascii="GHEA Grapalat" w:hAnsi="GHEA Grapalat"/>
        </w:rPr>
        <w:t>date of publication. In case of procurement containing state secret, the decision of the Board shall be sent to the contracting authority, the authorised body and the</w:t>
      </w:r>
      <w:r w:rsidRPr="0005021F">
        <w:rPr>
          <w:rFonts w:ascii="Courier New" w:hAnsi="Courier New" w:cs="Courier New"/>
        </w:rPr>
        <w:t> </w:t>
      </w:r>
      <w:r w:rsidR="00104903" w:rsidRPr="0005021F">
        <w:rPr>
          <w:rFonts w:ascii="GHEA Grapalat" w:hAnsi="GHEA Grapalat"/>
        </w:rPr>
        <w:t xml:space="preserve">parties involved in the appeal procedure. </w:t>
      </w:r>
    </w:p>
    <w:p w:rsidR="002D5CD3" w:rsidRPr="0005021F" w:rsidRDefault="002D5CD3" w:rsidP="004D3AE6">
      <w:pPr>
        <w:spacing w:after="160" w:line="360" w:lineRule="auto"/>
        <w:ind w:firstLine="720"/>
        <w:jc w:val="both"/>
        <w:rPr>
          <w:rFonts w:ascii="GHEA Grapalat" w:hAnsi="GHEA Grapalat"/>
        </w:rPr>
      </w:pPr>
    </w:p>
    <w:tbl>
      <w:tblPr>
        <w:tblW w:w="0" w:type="auto"/>
        <w:jc w:val="center"/>
        <w:tblCellSpacing w:w="0" w:type="dxa"/>
        <w:tblCellMar>
          <w:left w:w="0" w:type="dxa"/>
          <w:right w:w="0" w:type="dxa"/>
        </w:tblCellMar>
        <w:tblLook w:val="04A0"/>
      </w:tblPr>
      <w:tblGrid>
        <w:gridCol w:w="1669"/>
        <w:gridCol w:w="7337"/>
      </w:tblGrid>
      <w:tr w:rsidR="002D5CD3" w:rsidRPr="0005021F" w:rsidTr="00DC5B73">
        <w:trPr>
          <w:tblCellSpacing w:w="0" w:type="dxa"/>
          <w:jc w:val="center"/>
        </w:trPr>
        <w:tc>
          <w:tcPr>
            <w:tcW w:w="1669" w:type="dxa"/>
          </w:tcPr>
          <w:p w:rsidR="002D5CD3" w:rsidRPr="0005021F" w:rsidRDefault="00104903" w:rsidP="00DC5B73">
            <w:pPr>
              <w:spacing w:after="160" w:line="360" w:lineRule="auto"/>
              <w:ind w:left="52"/>
              <w:jc w:val="center"/>
              <w:rPr>
                <w:rFonts w:ascii="GHEA Grapalat" w:hAnsi="GHEA Grapalat"/>
              </w:rPr>
            </w:pPr>
            <w:r w:rsidRPr="0005021F">
              <w:rPr>
                <w:rFonts w:ascii="GHEA Grapalat" w:hAnsi="GHEA Grapalat"/>
                <w:b/>
              </w:rPr>
              <w:t>Article 51.</w:t>
            </w:r>
          </w:p>
        </w:tc>
        <w:tc>
          <w:tcPr>
            <w:tcW w:w="7337" w:type="dxa"/>
            <w:vAlign w:val="center"/>
          </w:tcPr>
          <w:p w:rsidR="002D5CD3" w:rsidRPr="0005021F" w:rsidRDefault="00104903" w:rsidP="006C49E5">
            <w:pPr>
              <w:spacing w:after="160" w:line="360" w:lineRule="auto"/>
              <w:ind w:left="110" w:firstLine="9"/>
              <w:rPr>
                <w:rFonts w:ascii="GHEA Grapalat" w:hAnsi="GHEA Grapalat"/>
              </w:rPr>
            </w:pPr>
            <w:r w:rsidRPr="0005021F">
              <w:rPr>
                <w:rFonts w:ascii="GHEA Grapalat" w:hAnsi="GHEA Grapalat"/>
                <w:b/>
              </w:rPr>
              <w:t>Suspension of procurement procedure</w:t>
            </w:r>
            <w:r w:rsidRPr="0005021F">
              <w:rPr>
                <w:rFonts w:ascii="GHEA Grapalat" w:hAnsi="GHEA Grapalat"/>
              </w:rPr>
              <w:t xml:space="preserve"> </w:t>
            </w:r>
          </w:p>
        </w:tc>
      </w:tr>
    </w:tbl>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appeal filed to the Procurement Appeals Board shall automatically suspend the procurement process from the day of publishing the notice provided for by part 9 </w:t>
      </w:r>
      <w:r w:rsidR="006C49E5" w:rsidRPr="0005021F">
        <w:rPr>
          <w:rFonts w:ascii="GHEA Grapalat" w:hAnsi="GHEA Grapalat"/>
        </w:rPr>
        <w:lastRenderedPageBreak/>
        <w:t xml:space="preserve">of Article 50 of this Law till and including </w:t>
      </w:r>
      <w:r w:rsidR="00104903" w:rsidRPr="0005021F">
        <w:rPr>
          <w:rFonts w:ascii="GHEA Grapalat" w:hAnsi="GHEA Grapalat"/>
        </w:rPr>
        <w:t>the day of publi</w:t>
      </w:r>
      <w:r w:rsidR="006C49E5" w:rsidRPr="0005021F">
        <w:rPr>
          <w:rFonts w:ascii="GHEA Grapalat" w:hAnsi="GHEA Grapalat"/>
        </w:rPr>
        <w:t>cation of</w:t>
      </w:r>
      <w:r w:rsidR="00104903" w:rsidRPr="0005021F">
        <w:rPr>
          <w:rFonts w:ascii="GHEA Grapalat" w:hAnsi="GHEA Grapalat"/>
        </w:rPr>
        <w:t xml:space="preserve"> the decision adopted on the appeal in the </w:t>
      </w:r>
      <w:r w:rsidR="00031CE2" w:rsidRPr="0005021F">
        <w:rPr>
          <w:rFonts w:ascii="GHEA Grapalat" w:hAnsi="GHEA Grapalat"/>
        </w:rPr>
        <w:t>bulletin</w:t>
      </w:r>
      <w:r w:rsidR="00104903" w:rsidRPr="0005021F">
        <w:rPr>
          <w:rFonts w:ascii="GHEA Grapalat" w:hAnsi="GHEA Grapalat"/>
        </w:rPr>
        <w:t xml:space="preserve">. </w:t>
      </w:r>
    </w:p>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2.</w:t>
      </w:r>
      <w:r w:rsidRPr="0005021F">
        <w:rPr>
          <w:rFonts w:ascii="GHEA Grapalat" w:hAnsi="GHEA Grapalat"/>
        </w:rPr>
        <w:tab/>
      </w:r>
      <w:r w:rsidR="00104903" w:rsidRPr="0005021F">
        <w:rPr>
          <w:rFonts w:ascii="GHEA Grapalat" w:hAnsi="GHEA Grapalat"/>
        </w:rPr>
        <w:t>Suspension may be cancelled by the Board decision, where</w:t>
      </w:r>
      <w:r w:rsidR="002F0322" w:rsidRPr="0005021F">
        <w:rPr>
          <w:rFonts w:ascii="GHEA Grapalat" w:hAnsi="GHEA Grapalat"/>
        </w:rPr>
        <w:t>,</w:t>
      </w:r>
      <w:r w:rsidR="00104903" w:rsidRPr="0005021F">
        <w:rPr>
          <w:rFonts w:ascii="GHEA Grapalat" w:hAnsi="GHEA Grapalat"/>
        </w:rPr>
        <w:t xml:space="preserve"> according to the</w:t>
      </w:r>
      <w:r w:rsidRPr="0005021F">
        <w:rPr>
          <w:rFonts w:ascii="Courier New" w:hAnsi="Courier New" w:cs="Courier New"/>
        </w:rPr>
        <w:t> </w:t>
      </w:r>
      <w:r w:rsidR="00104903" w:rsidRPr="0005021F">
        <w:rPr>
          <w:rFonts w:ascii="GHEA Grapalat" w:hAnsi="GHEA Grapalat"/>
        </w:rPr>
        <w:t xml:space="preserve">justifications </w:t>
      </w:r>
      <w:r w:rsidR="002F0322" w:rsidRPr="0005021F">
        <w:rPr>
          <w:rFonts w:ascii="GHEA Grapalat" w:hAnsi="GHEA Grapalat"/>
        </w:rPr>
        <w:t>submitted</w:t>
      </w:r>
      <w:r w:rsidR="00104903" w:rsidRPr="0005021F">
        <w:rPr>
          <w:rFonts w:ascii="GHEA Grapalat" w:hAnsi="GHEA Grapalat"/>
        </w:rPr>
        <w:t xml:space="preserve"> by the contracting authority, based on public</w:t>
      </w:r>
      <w:r w:rsidR="002F0322" w:rsidRPr="0005021F">
        <w:rPr>
          <w:rFonts w:ascii="GHEA Grapalat" w:hAnsi="GHEA Grapalat"/>
        </w:rPr>
        <w:t xml:space="preserve"> interests or defence and </w:t>
      </w:r>
      <w:r w:rsidR="00104903" w:rsidRPr="0005021F">
        <w:rPr>
          <w:rFonts w:ascii="GHEA Grapalat" w:hAnsi="GHEA Grapalat"/>
        </w:rPr>
        <w:t>national security interests, it is necessary to continue the</w:t>
      </w:r>
      <w:r w:rsidRPr="0005021F">
        <w:rPr>
          <w:rFonts w:ascii="Courier New" w:hAnsi="Courier New" w:cs="Courier New"/>
        </w:rPr>
        <w:t> </w:t>
      </w:r>
      <w:r w:rsidR="00104903" w:rsidRPr="0005021F">
        <w:rPr>
          <w:rFonts w:ascii="GHEA Grapalat" w:hAnsi="GHEA Grapalat"/>
        </w:rPr>
        <w:t xml:space="preserve">procurement process. The Board shall publish the decision provided for by this part in the </w:t>
      </w:r>
      <w:r w:rsidR="00031CE2" w:rsidRPr="0005021F">
        <w:rPr>
          <w:rFonts w:ascii="GHEA Grapalat" w:hAnsi="GHEA Grapalat"/>
        </w:rPr>
        <w:t>bulletin</w:t>
      </w:r>
      <w:r w:rsidR="00C66089" w:rsidRPr="0005021F">
        <w:rPr>
          <w:rFonts w:ascii="GHEA Grapalat" w:hAnsi="GHEA Grapalat"/>
        </w:rPr>
        <w:t xml:space="preserve"> </w:t>
      </w:r>
      <w:r w:rsidR="00104903" w:rsidRPr="0005021F">
        <w:rPr>
          <w:rFonts w:ascii="GHEA Grapalat" w:hAnsi="GHEA Grapalat"/>
        </w:rPr>
        <w:t>within one working day from the day of making the decision.</w:t>
      </w:r>
    </w:p>
    <w:p w:rsidR="002D5CD3" w:rsidRPr="0005021F" w:rsidRDefault="002D5CD3" w:rsidP="00283353">
      <w:pPr>
        <w:spacing w:after="160" w:line="360" w:lineRule="auto"/>
        <w:ind w:firstLine="720"/>
        <w:jc w:val="both"/>
        <w:rPr>
          <w:rFonts w:ascii="GHEA Grapalat" w:hAnsi="GHEA Grapalat"/>
        </w:rPr>
      </w:pPr>
    </w:p>
    <w:p w:rsidR="002D5CD3" w:rsidRPr="0005021F" w:rsidRDefault="00104903" w:rsidP="00E31DC8">
      <w:pPr>
        <w:spacing w:after="160" w:line="360" w:lineRule="auto"/>
        <w:ind w:left="567" w:right="566"/>
        <w:jc w:val="center"/>
        <w:rPr>
          <w:rFonts w:ascii="GHEA Grapalat" w:hAnsi="GHEA Grapalat"/>
        </w:rPr>
      </w:pPr>
      <w:r w:rsidRPr="0005021F">
        <w:rPr>
          <w:rFonts w:ascii="GHEA Grapalat" w:hAnsi="GHEA Grapalat"/>
          <w:b/>
        </w:rPr>
        <w:t>SECTION 7</w:t>
      </w:r>
    </w:p>
    <w:p w:rsidR="002D5CD3" w:rsidRPr="0005021F" w:rsidRDefault="00104903" w:rsidP="00283353">
      <w:pPr>
        <w:spacing w:after="160" w:line="360" w:lineRule="auto"/>
        <w:ind w:left="567" w:right="567"/>
        <w:jc w:val="center"/>
        <w:rPr>
          <w:rFonts w:ascii="GHEA Grapalat" w:hAnsi="GHEA Grapalat"/>
        </w:rPr>
      </w:pPr>
      <w:r w:rsidRPr="0005021F">
        <w:rPr>
          <w:rFonts w:ascii="GHEA Grapalat" w:hAnsi="GHEA Grapalat"/>
          <w:b/>
        </w:rPr>
        <w:t>PECULIARITIES OF CARRYING OUT PROCUREMENT</w:t>
      </w:r>
    </w:p>
    <w:p w:rsidR="002D5CD3" w:rsidRPr="0005021F" w:rsidRDefault="002D5CD3" w:rsidP="00012AEC">
      <w:pPr>
        <w:spacing w:after="160" w:line="360" w:lineRule="auto"/>
        <w:rPr>
          <w:rFonts w:ascii="GHEA Grapalat" w:hAnsi="GHEA Grapalat"/>
        </w:rPr>
      </w:pPr>
    </w:p>
    <w:tbl>
      <w:tblPr>
        <w:tblW w:w="0" w:type="auto"/>
        <w:jc w:val="center"/>
        <w:tblCellSpacing w:w="0" w:type="dxa"/>
        <w:tblCellMar>
          <w:left w:w="0" w:type="dxa"/>
          <w:right w:w="0" w:type="dxa"/>
        </w:tblCellMar>
        <w:tblLook w:val="04A0"/>
      </w:tblPr>
      <w:tblGrid>
        <w:gridCol w:w="1701"/>
        <w:gridCol w:w="7370"/>
      </w:tblGrid>
      <w:tr w:rsidR="002D5CD3" w:rsidRPr="0005021F" w:rsidTr="00DC5B73">
        <w:trPr>
          <w:tblCellSpacing w:w="0" w:type="dxa"/>
          <w:jc w:val="center"/>
        </w:trPr>
        <w:tc>
          <w:tcPr>
            <w:tcW w:w="1701" w:type="dxa"/>
          </w:tcPr>
          <w:p w:rsidR="002D5CD3" w:rsidRPr="0005021F" w:rsidRDefault="00104903" w:rsidP="00DC5B73">
            <w:pPr>
              <w:spacing w:after="160" w:line="360" w:lineRule="auto"/>
              <w:ind w:left="38" w:firstLine="11"/>
              <w:jc w:val="center"/>
              <w:rPr>
                <w:rFonts w:ascii="GHEA Grapalat" w:hAnsi="GHEA Grapalat"/>
              </w:rPr>
            </w:pPr>
            <w:r w:rsidRPr="0005021F">
              <w:rPr>
                <w:rFonts w:ascii="GHEA Grapalat" w:hAnsi="GHEA Grapalat"/>
                <w:b/>
              </w:rPr>
              <w:t>Article 52.</w:t>
            </w:r>
          </w:p>
        </w:tc>
        <w:tc>
          <w:tcPr>
            <w:tcW w:w="7370" w:type="dxa"/>
            <w:vAlign w:val="center"/>
          </w:tcPr>
          <w:p w:rsidR="002D5CD3" w:rsidRPr="0005021F" w:rsidRDefault="00104903" w:rsidP="00AD5573">
            <w:pPr>
              <w:spacing w:after="160" w:line="360" w:lineRule="auto"/>
              <w:ind w:left="38"/>
              <w:rPr>
                <w:rFonts w:ascii="GHEA Grapalat" w:hAnsi="GHEA Grapalat"/>
              </w:rPr>
            </w:pPr>
            <w:r w:rsidRPr="0005021F">
              <w:rPr>
                <w:rFonts w:ascii="GHEA Grapalat" w:hAnsi="GHEA Grapalat"/>
                <w:b/>
              </w:rPr>
              <w:t>General peculiarities of carrying out procurement</w:t>
            </w:r>
            <w:r w:rsidR="00E22CD0" w:rsidRPr="0005021F">
              <w:rPr>
                <w:rFonts w:ascii="GHEA Grapalat" w:hAnsi="GHEA Grapalat"/>
                <w:b/>
              </w:rPr>
              <w:t>s</w:t>
            </w:r>
            <w:r w:rsidR="00ED0C03" w:rsidRPr="0005021F">
              <w:rPr>
                <w:rFonts w:ascii="GHEA Grapalat" w:hAnsi="GHEA Grapalat"/>
                <w:b/>
              </w:rPr>
              <w:t xml:space="preserve"> </w:t>
            </w:r>
            <w:r w:rsidR="00AD5573" w:rsidRPr="0005021F">
              <w:rPr>
                <w:rFonts w:ascii="GHEA Grapalat" w:hAnsi="GHEA Grapalat"/>
                <w:b/>
              </w:rPr>
              <w:t>by</w:t>
            </w:r>
            <w:r w:rsidR="00ED0C03" w:rsidRPr="0005021F">
              <w:rPr>
                <w:rFonts w:ascii="GHEA Grapalat" w:hAnsi="GHEA Grapalat"/>
                <w:b/>
              </w:rPr>
              <w:t xml:space="preserve"> </w:t>
            </w:r>
            <w:r w:rsidRPr="0005021F">
              <w:rPr>
                <w:rFonts w:ascii="GHEA Grapalat" w:hAnsi="GHEA Grapalat"/>
                <w:b/>
              </w:rPr>
              <w:t xml:space="preserve">public </w:t>
            </w:r>
            <w:r w:rsidR="00D41037" w:rsidRPr="0005021F">
              <w:rPr>
                <w:rFonts w:ascii="GHEA Grapalat" w:hAnsi="GHEA Grapalat"/>
                <w:b/>
              </w:rPr>
              <w:t>organisation</w:t>
            </w:r>
            <w:r w:rsidRPr="0005021F">
              <w:rPr>
                <w:rFonts w:ascii="GHEA Grapalat" w:hAnsi="GHEA Grapalat"/>
                <w:b/>
              </w:rPr>
              <w:t>s</w:t>
            </w:r>
            <w:r w:rsidRPr="0005021F">
              <w:rPr>
                <w:rFonts w:ascii="GHEA Grapalat" w:hAnsi="GHEA Grapalat"/>
              </w:rPr>
              <w:t xml:space="preserve"> </w:t>
            </w:r>
          </w:p>
        </w:tc>
      </w:tr>
    </w:tbl>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1.</w:t>
      </w:r>
      <w:r w:rsidRPr="0005021F">
        <w:rPr>
          <w:rFonts w:ascii="GHEA Grapalat" w:hAnsi="GHEA Grapalat"/>
        </w:rPr>
        <w:tab/>
      </w:r>
      <w:r w:rsidR="00C92E7A" w:rsidRPr="0005021F">
        <w:rPr>
          <w:rFonts w:ascii="GHEA Grapalat" w:hAnsi="GHEA Grapalat"/>
        </w:rPr>
        <w:t>In case of</w:t>
      </w:r>
      <w:r w:rsidR="00104903" w:rsidRPr="0005021F">
        <w:rPr>
          <w:rFonts w:ascii="GHEA Grapalat" w:hAnsi="GHEA Grapalat"/>
        </w:rPr>
        <w:t xml:space="preserve"> procurement carried out </w:t>
      </w:r>
      <w:r w:rsidR="00C92E7A" w:rsidRPr="0005021F">
        <w:rPr>
          <w:rFonts w:ascii="GHEA Grapalat" w:hAnsi="GHEA Grapalat"/>
        </w:rPr>
        <w:t>by</w:t>
      </w:r>
      <w:r w:rsidR="00104903" w:rsidRPr="0005021F">
        <w:rPr>
          <w:rFonts w:ascii="GHEA Grapalat" w:hAnsi="GHEA Grapalat"/>
        </w:rPr>
        <w:t xml:space="preserve"> public organisations within the territory of the Republic of Armenia:</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F468B8"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w:t>
      </w:r>
      <w:r w:rsidR="00DE2C77" w:rsidRPr="0005021F">
        <w:rPr>
          <w:rFonts w:ascii="GHEA Grapalat" w:hAnsi="GHEA Grapalat"/>
        </w:rPr>
        <w:t xml:space="preserve">procurement related </w:t>
      </w:r>
      <w:r w:rsidR="00104903" w:rsidRPr="0005021F">
        <w:rPr>
          <w:rFonts w:ascii="GHEA Grapalat" w:hAnsi="GHEA Grapalat"/>
        </w:rPr>
        <w:t xml:space="preserve">relations shall be regulated by the </w:t>
      </w:r>
      <w:r w:rsidR="00C92E7A" w:rsidRPr="0005021F">
        <w:rPr>
          <w:rFonts w:ascii="GHEA Grapalat" w:hAnsi="GHEA Grapalat"/>
        </w:rPr>
        <w:t xml:space="preserve">procurement </w:t>
      </w:r>
      <w:r w:rsidR="00104903" w:rsidRPr="0005021F">
        <w:rPr>
          <w:rFonts w:ascii="GHEA Grapalat" w:hAnsi="GHEA Grapalat"/>
        </w:rPr>
        <w:t>procedures approved by the given organisations;</w:t>
      </w:r>
    </w:p>
    <w:p w:rsidR="002D5CD3" w:rsidRPr="0005021F" w:rsidRDefault="00E31DC8" w:rsidP="00E31DC8">
      <w:pPr>
        <w:tabs>
          <w:tab w:val="left" w:pos="567"/>
        </w:tabs>
        <w:spacing w:after="160" w:line="360" w:lineRule="auto"/>
        <w:jc w:val="both"/>
        <w:rPr>
          <w:rFonts w:ascii="GHEA Grapalat" w:hAnsi="GHEA Grapalat" w:cs="Sylfaen"/>
        </w:rPr>
      </w:pPr>
      <w:r w:rsidRPr="0005021F">
        <w:rPr>
          <w:rFonts w:ascii="GHEA Grapalat" w:hAnsi="GHEA Grapalat"/>
        </w:rPr>
        <w:t>(2)</w:t>
      </w:r>
      <w:r w:rsidRPr="0005021F">
        <w:rPr>
          <w:rFonts w:ascii="GHEA Grapalat" w:hAnsi="GHEA Grapalat"/>
        </w:rPr>
        <w:tab/>
      </w:r>
      <w:r w:rsidR="00104903" w:rsidRPr="0005021F">
        <w:rPr>
          <w:rFonts w:ascii="GHEA Grapalat" w:hAnsi="GHEA Grapalat"/>
        </w:rPr>
        <w:t>the</w:t>
      </w:r>
      <w:r w:rsidR="00DE2C77" w:rsidRPr="0005021F">
        <w:rPr>
          <w:rFonts w:ascii="GHEA Grapalat" w:hAnsi="GHEA Grapalat"/>
        </w:rPr>
        <w:t xml:space="preserve"> procurement </w:t>
      </w:r>
      <w:r w:rsidR="00104903" w:rsidRPr="0005021F">
        <w:rPr>
          <w:rFonts w:ascii="GHEA Grapalat" w:hAnsi="GHEA Grapalat"/>
        </w:rPr>
        <w:t>procedures, notices on arranging procurement processes, invitations, notices on the concluded contracts exceeding the procurement base unit shall also be published in the</w:t>
      </w:r>
      <w:r w:rsidR="00FC294D" w:rsidRPr="0005021F">
        <w:rPr>
          <w:rFonts w:ascii="GHEA Grapalat" w:hAnsi="GHEA Grapalat"/>
        </w:rPr>
        <w:t xml:space="preserve"> </w:t>
      </w:r>
      <w:r w:rsidR="00031CE2" w:rsidRPr="0005021F">
        <w:rPr>
          <w:rFonts w:ascii="GHEA Grapalat" w:hAnsi="GHEA Grapalat"/>
        </w:rPr>
        <w:t>bulletin</w:t>
      </w:r>
      <w:r w:rsidR="00104903" w:rsidRPr="0005021F">
        <w:rPr>
          <w:rFonts w:ascii="GHEA Grapalat" w:hAnsi="GHEA Grapalat"/>
        </w:rPr>
        <w:t>;</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F468B8"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appeal</w:t>
      </w:r>
      <w:r w:rsidR="00DE2C77" w:rsidRPr="0005021F">
        <w:rPr>
          <w:rFonts w:ascii="GHEA Grapalat" w:hAnsi="GHEA Grapalat"/>
        </w:rPr>
        <w:t>ing</w:t>
      </w:r>
      <w:r w:rsidR="00104903" w:rsidRPr="0005021F">
        <w:rPr>
          <w:rFonts w:ascii="GHEA Grapalat" w:hAnsi="GHEA Grapalat"/>
        </w:rPr>
        <w:t xml:space="preserve"> shall be </w:t>
      </w:r>
      <w:r w:rsidR="00DE2C77" w:rsidRPr="0005021F">
        <w:rPr>
          <w:rFonts w:ascii="GHEA Grapalat" w:hAnsi="GHEA Grapalat"/>
        </w:rPr>
        <w:t>carried out</w:t>
      </w:r>
      <w:r w:rsidR="00104903" w:rsidRPr="0005021F">
        <w:rPr>
          <w:rFonts w:ascii="GHEA Grapalat" w:hAnsi="GHEA Grapalat"/>
        </w:rPr>
        <w:t xml:space="preserve"> as prescribed by Section 6 of this Law.</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procurement </w:t>
      </w:r>
      <w:r w:rsidR="00DE2C77" w:rsidRPr="0005021F">
        <w:rPr>
          <w:rFonts w:ascii="GHEA Grapalat" w:hAnsi="GHEA Grapalat"/>
        </w:rPr>
        <w:t xml:space="preserve">procedures </w:t>
      </w:r>
      <w:r w:rsidR="00104903" w:rsidRPr="0005021F">
        <w:rPr>
          <w:rFonts w:ascii="GHEA Grapalat" w:hAnsi="GHEA Grapalat"/>
        </w:rPr>
        <w:t xml:space="preserve">provided for by part 1 of this Article may not contradict the objectives and principles prescribed by Article 3 of this Law, </w:t>
      </w:r>
      <w:r w:rsidR="001D5DAC" w:rsidRPr="0005021F">
        <w:rPr>
          <w:rFonts w:ascii="GHEA Grapalat" w:hAnsi="GHEA Grapalat"/>
        </w:rPr>
        <w:t xml:space="preserve">and </w:t>
      </w:r>
      <w:r w:rsidR="00104903" w:rsidRPr="0005021F">
        <w:rPr>
          <w:rFonts w:ascii="GHEA Grapalat" w:hAnsi="GHEA Grapalat"/>
        </w:rPr>
        <w:t xml:space="preserve">in case of procurement exceeding the threshold specified in the Agreement on Government Procurement of the World Trade Organization — also the requirements of the </w:t>
      </w:r>
      <w:r w:rsidR="00104903" w:rsidRPr="0005021F">
        <w:rPr>
          <w:rFonts w:ascii="GHEA Grapalat" w:hAnsi="GHEA Grapalat"/>
        </w:rPr>
        <w:lastRenderedPageBreak/>
        <w:t xml:space="preserve">Agreement mentioned in this part, and in case of public </w:t>
      </w:r>
      <w:r w:rsidR="00D41037" w:rsidRPr="0005021F">
        <w:rPr>
          <w:rFonts w:ascii="GHEA Grapalat" w:hAnsi="GHEA Grapalat"/>
        </w:rPr>
        <w:t>organisation</w:t>
      </w:r>
      <w:r w:rsidR="00104903" w:rsidRPr="0005021F">
        <w:rPr>
          <w:rFonts w:ascii="GHEA Grapalat" w:hAnsi="GHEA Grapalat"/>
        </w:rPr>
        <w:t xml:space="preserve">s included </w:t>
      </w:r>
      <w:r w:rsidR="00104903" w:rsidRPr="0005021F">
        <w:rPr>
          <w:rFonts w:ascii="GHEA Grapalat" w:hAnsi="GHEA Grapalat"/>
          <w:spacing w:val="6"/>
        </w:rPr>
        <w:t>in the list approved by the Public Services Regulatory Commission of the</w:t>
      </w:r>
      <w:r w:rsidR="0082633B" w:rsidRPr="0005021F">
        <w:rPr>
          <w:rFonts w:ascii="Courier New" w:hAnsi="Courier New" w:cs="Courier New"/>
          <w:spacing w:val="6"/>
        </w:rPr>
        <w:t> </w:t>
      </w:r>
      <w:r w:rsidR="00104903" w:rsidRPr="0005021F">
        <w:rPr>
          <w:rFonts w:ascii="GHEA Grapalat" w:hAnsi="GHEA Grapalat"/>
          <w:spacing w:val="6"/>
        </w:rPr>
        <w:t>Republic</w:t>
      </w:r>
      <w:r w:rsidR="00DC5B73" w:rsidRPr="0005021F">
        <w:rPr>
          <w:rFonts w:ascii="Courier New" w:hAnsi="Courier New" w:cs="Courier New"/>
          <w:spacing w:val="6"/>
        </w:rPr>
        <w:t> </w:t>
      </w:r>
      <w:r w:rsidR="00104903" w:rsidRPr="0005021F">
        <w:rPr>
          <w:rFonts w:ascii="GHEA Grapalat" w:hAnsi="GHEA Grapalat"/>
          <w:spacing w:val="6"/>
        </w:rPr>
        <w:t>of Armenia — also the requirements</w:t>
      </w:r>
      <w:r w:rsidR="00104903" w:rsidRPr="0005021F">
        <w:rPr>
          <w:rFonts w:ascii="GHEA Grapalat" w:hAnsi="GHEA Grapalat"/>
        </w:rPr>
        <w:t xml:space="preserve"> specified by the Public Services Regulatory Commission of the Republic of Armenia which</w:t>
      </w:r>
      <w:r w:rsidR="001D5DAC" w:rsidRPr="0005021F">
        <w:rPr>
          <w:rFonts w:ascii="GHEA Grapalat" w:hAnsi="GHEA Grapalat"/>
        </w:rPr>
        <w:t>,</w:t>
      </w:r>
      <w:r w:rsidR="00104903" w:rsidRPr="0005021F">
        <w:rPr>
          <w:rFonts w:ascii="GHEA Grapalat" w:hAnsi="GHEA Grapalat"/>
        </w:rPr>
        <w:t xml:space="preserve"> </w:t>
      </w:r>
      <w:r w:rsidR="001D5DAC" w:rsidRPr="0005021F">
        <w:rPr>
          <w:rFonts w:ascii="GHEA Grapalat" w:hAnsi="GHEA Grapalat"/>
        </w:rPr>
        <w:t>under the procedure defined thereby, shall oversee (</w:t>
      </w:r>
      <w:r w:rsidR="00104903" w:rsidRPr="0005021F">
        <w:rPr>
          <w:rFonts w:ascii="GHEA Grapalat" w:hAnsi="GHEA Grapalat"/>
        </w:rPr>
        <w:t xml:space="preserve">monitor) the </w:t>
      </w:r>
      <w:r w:rsidR="001C2429" w:rsidRPr="0005021F">
        <w:rPr>
          <w:rFonts w:ascii="GHEA Grapalat" w:hAnsi="GHEA Grapalat"/>
        </w:rPr>
        <w:t xml:space="preserve">implementation of </w:t>
      </w:r>
      <w:r w:rsidR="00104903" w:rsidRPr="0005021F">
        <w:rPr>
          <w:rFonts w:ascii="GHEA Grapalat" w:hAnsi="GHEA Grapalat"/>
        </w:rPr>
        <w:t>such requirements.</w:t>
      </w:r>
    </w:p>
    <w:tbl>
      <w:tblPr>
        <w:tblW w:w="0" w:type="auto"/>
        <w:jc w:val="center"/>
        <w:tblCellSpacing w:w="0" w:type="dxa"/>
        <w:tblCellMar>
          <w:left w:w="0" w:type="dxa"/>
          <w:right w:w="0" w:type="dxa"/>
        </w:tblCellMar>
        <w:tblLook w:val="04A0"/>
      </w:tblPr>
      <w:tblGrid>
        <w:gridCol w:w="1742"/>
        <w:gridCol w:w="7329"/>
      </w:tblGrid>
      <w:tr w:rsidR="002D5CD3" w:rsidRPr="0005021F" w:rsidTr="00DC5B73">
        <w:trPr>
          <w:tblCellSpacing w:w="0" w:type="dxa"/>
          <w:jc w:val="center"/>
        </w:trPr>
        <w:tc>
          <w:tcPr>
            <w:tcW w:w="1759" w:type="dxa"/>
          </w:tcPr>
          <w:p w:rsidR="002D5CD3" w:rsidRPr="0005021F" w:rsidRDefault="00104903" w:rsidP="00DC5B73">
            <w:pPr>
              <w:spacing w:after="160" w:line="360" w:lineRule="auto"/>
              <w:ind w:left="58"/>
              <w:jc w:val="center"/>
              <w:rPr>
                <w:rFonts w:ascii="GHEA Grapalat" w:hAnsi="GHEA Grapalat"/>
              </w:rPr>
            </w:pPr>
            <w:r w:rsidRPr="0005021F">
              <w:rPr>
                <w:rFonts w:ascii="GHEA Grapalat" w:hAnsi="GHEA Grapalat"/>
                <w:b/>
              </w:rPr>
              <w:t>Article 53.</w:t>
            </w:r>
          </w:p>
        </w:tc>
        <w:tc>
          <w:tcPr>
            <w:tcW w:w="7428" w:type="dxa"/>
            <w:vAlign w:val="center"/>
          </w:tcPr>
          <w:p w:rsidR="002D5CD3" w:rsidRPr="0005021F" w:rsidRDefault="00104903" w:rsidP="00AD5573">
            <w:pPr>
              <w:spacing w:after="160" w:line="360" w:lineRule="auto"/>
              <w:ind w:left="63"/>
              <w:rPr>
                <w:rFonts w:ascii="GHEA Grapalat" w:hAnsi="GHEA Grapalat"/>
              </w:rPr>
            </w:pPr>
            <w:r w:rsidRPr="0005021F">
              <w:rPr>
                <w:rFonts w:ascii="GHEA Grapalat" w:hAnsi="GHEA Grapalat"/>
                <w:b/>
              </w:rPr>
              <w:t>Special exclusions of procurement</w:t>
            </w:r>
            <w:r w:rsidR="00ED0C03" w:rsidRPr="0005021F">
              <w:rPr>
                <w:rFonts w:ascii="GHEA Grapalat" w:hAnsi="GHEA Grapalat"/>
                <w:b/>
              </w:rPr>
              <w:t>s</w:t>
            </w:r>
            <w:r w:rsidRPr="0005021F">
              <w:rPr>
                <w:rFonts w:ascii="GHEA Grapalat" w:hAnsi="GHEA Grapalat"/>
                <w:b/>
              </w:rPr>
              <w:t xml:space="preserve"> </w:t>
            </w:r>
            <w:r w:rsidR="00AD5573" w:rsidRPr="0005021F">
              <w:rPr>
                <w:rFonts w:ascii="GHEA Grapalat" w:hAnsi="GHEA Grapalat"/>
                <w:b/>
              </w:rPr>
              <w:t>by</w:t>
            </w:r>
            <w:r w:rsidRPr="0005021F">
              <w:rPr>
                <w:rFonts w:ascii="GHEA Grapalat" w:hAnsi="GHEA Grapalat"/>
                <w:b/>
              </w:rPr>
              <w:t xml:space="preserve"> public </w:t>
            </w:r>
            <w:r w:rsidR="00D41037" w:rsidRPr="0005021F">
              <w:rPr>
                <w:rFonts w:ascii="GHEA Grapalat" w:hAnsi="GHEA Grapalat"/>
                <w:b/>
              </w:rPr>
              <w:t>organisation</w:t>
            </w:r>
            <w:r w:rsidRPr="0005021F">
              <w:rPr>
                <w:rFonts w:ascii="GHEA Grapalat" w:hAnsi="GHEA Grapalat"/>
                <w:b/>
              </w:rPr>
              <w:t>s</w:t>
            </w:r>
            <w:r w:rsidRPr="0005021F">
              <w:rPr>
                <w:rFonts w:ascii="GHEA Grapalat" w:hAnsi="GHEA Grapalat"/>
              </w:rPr>
              <w:t xml:space="preserve"> </w:t>
            </w:r>
          </w:p>
        </w:tc>
      </w:tr>
    </w:tbl>
    <w:p w:rsidR="002D5CD3" w:rsidRPr="0005021F" w:rsidRDefault="00E31DC8" w:rsidP="0082633B">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spacing w:val="6"/>
        </w:rPr>
        <w:tab/>
      </w:r>
      <w:r w:rsidR="00104903" w:rsidRPr="0005021F">
        <w:rPr>
          <w:rFonts w:ascii="GHEA Grapalat" w:hAnsi="GHEA Grapalat"/>
          <w:spacing w:val="6"/>
        </w:rPr>
        <w:t xml:space="preserve">The provisions of this Law shall not apply, where a public </w:t>
      </w:r>
      <w:r w:rsidR="00D41037" w:rsidRPr="0005021F">
        <w:rPr>
          <w:rFonts w:ascii="GHEA Grapalat" w:hAnsi="GHEA Grapalat"/>
          <w:spacing w:val="6"/>
        </w:rPr>
        <w:t>organisation</w:t>
      </w:r>
      <w:r w:rsidR="00104903" w:rsidRPr="0005021F">
        <w:rPr>
          <w:rFonts w:ascii="GHEA Grapalat" w:hAnsi="GHEA Grapalat"/>
          <w:spacing w:val="6"/>
        </w:rPr>
        <w:t xml:space="preserve"> aims to acquire</w:t>
      </w:r>
      <w:r w:rsidR="00104903" w:rsidRPr="0005021F">
        <w:rPr>
          <w:rFonts w:ascii="GHEA Grapalat" w:hAnsi="GHEA Grapalat"/>
        </w:rPr>
        <w:t xml:space="preserve">: </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F468B8" w:rsidRPr="0005021F">
        <w:rPr>
          <w:rFonts w:ascii="GHEA Grapalat" w:hAnsi="GHEA Grapalat"/>
        </w:rPr>
        <w:t>g</w:t>
      </w:r>
      <w:r w:rsidR="008B1BFF" w:rsidRPr="0005021F">
        <w:rPr>
          <w:rFonts w:ascii="GHEA Grapalat" w:hAnsi="GHEA Grapalat"/>
        </w:rPr>
        <w:t>oods</w:t>
      </w:r>
      <w:r w:rsidR="00104903" w:rsidRPr="0005021F">
        <w:rPr>
          <w:rFonts w:ascii="GHEA Grapalat" w:hAnsi="GHEA Grapalat"/>
        </w:rPr>
        <w:t xml:space="preserve"> to be resold or leased </w:t>
      </w:r>
      <w:r w:rsidR="00ED0C03" w:rsidRPr="0005021F">
        <w:rPr>
          <w:rFonts w:ascii="GHEA Grapalat" w:hAnsi="GHEA Grapalat"/>
        </w:rPr>
        <w:t xml:space="preserve">out </w:t>
      </w:r>
      <w:r w:rsidR="00104903" w:rsidRPr="0005021F">
        <w:rPr>
          <w:rFonts w:ascii="GHEA Grapalat" w:hAnsi="GHEA Grapalat"/>
        </w:rPr>
        <w:t xml:space="preserve">to a third party, provided that the </w:t>
      </w:r>
      <w:r w:rsidR="00D41037" w:rsidRPr="0005021F">
        <w:rPr>
          <w:rFonts w:ascii="GHEA Grapalat" w:hAnsi="GHEA Grapalat"/>
        </w:rPr>
        <w:t>organisation</w:t>
      </w:r>
      <w:r w:rsidR="00104903" w:rsidRPr="0005021F">
        <w:rPr>
          <w:rFonts w:ascii="GHEA Grapalat" w:hAnsi="GHEA Grapalat"/>
        </w:rPr>
        <w:t xml:space="preserve"> concerned enjoys no special or exclusive right to sell or to lease </w:t>
      </w:r>
      <w:r w:rsidR="00ED0C03" w:rsidRPr="0005021F">
        <w:rPr>
          <w:rFonts w:ascii="GHEA Grapalat" w:hAnsi="GHEA Grapalat"/>
        </w:rPr>
        <w:t xml:space="preserve">out </w:t>
      </w:r>
      <w:r w:rsidR="00104903" w:rsidRPr="0005021F">
        <w:rPr>
          <w:rFonts w:ascii="GHEA Grapalat" w:hAnsi="GHEA Grapalat"/>
        </w:rPr>
        <w:t>the subject</w:t>
      </w:r>
      <w:r w:rsidR="00ED0C03" w:rsidRPr="0005021F">
        <w:rPr>
          <w:rFonts w:ascii="GHEA Grapalat" w:hAnsi="GHEA Grapalat"/>
        </w:rPr>
        <w:t xml:space="preserve"> matter</w:t>
      </w:r>
      <w:r w:rsidR="00104903" w:rsidRPr="0005021F">
        <w:rPr>
          <w:rFonts w:ascii="GHEA Grapalat" w:hAnsi="GHEA Grapalat"/>
        </w:rPr>
        <w:t xml:space="preserve"> of such contracts, and other </w:t>
      </w:r>
      <w:r w:rsidR="00D41037" w:rsidRPr="0005021F">
        <w:rPr>
          <w:rFonts w:ascii="GHEA Grapalat" w:hAnsi="GHEA Grapalat"/>
        </w:rPr>
        <w:t>organisation</w:t>
      </w:r>
      <w:r w:rsidR="00104903" w:rsidRPr="0005021F">
        <w:rPr>
          <w:rFonts w:ascii="GHEA Grapalat" w:hAnsi="GHEA Grapalat"/>
        </w:rPr>
        <w:t xml:space="preserve">s may freely realise (sell) or lease </w:t>
      </w:r>
      <w:r w:rsidR="00ED0C03" w:rsidRPr="0005021F">
        <w:rPr>
          <w:rFonts w:ascii="GHEA Grapalat" w:hAnsi="GHEA Grapalat"/>
        </w:rPr>
        <w:t xml:space="preserve">out </w:t>
      </w:r>
      <w:r w:rsidR="00104903" w:rsidRPr="0005021F">
        <w:rPr>
          <w:rFonts w:ascii="GHEA Grapalat" w:hAnsi="GHEA Grapalat"/>
        </w:rPr>
        <w:t xml:space="preserve">similar goods under the same conditions together with the </w:t>
      </w:r>
      <w:r w:rsidR="00D41037" w:rsidRPr="0005021F">
        <w:rPr>
          <w:rFonts w:ascii="GHEA Grapalat" w:hAnsi="GHEA Grapalat"/>
        </w:rPr>
        <w:t>organisation</w:t>
      </w:r>
      <w:r w:rsidR="00104903" w:rsidRPr="0005021F">
        <w:rPr>
          <w:rFonts w:ascii="GHEA Grapalat" w:hAnsi="GHEA Grapalat"/>
        </w:rPr>
        <w:t xml:space="preserve"> concerned; </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104903" w:rsidRPr="0005021F">
        <w:rPr>
          <w:rFonts w:ascii="GHEA Grapalat" w:hAnsi="GHEA Grapalat"/>
        </w:rPr>
        <w:t>goods, services or works for the purpose of implementing relevant activities in a</w:t>
      </w:r>
      <w:r w:rsidRPr="0005021F">
        <w:rPr>
          <w:rFonts w:ascii="Courier New" w:hAnsi="Courier New" w:cs="Courier New"/>
        </w:rPr>
        <w:t> </w:t>
      </w:r>
      <w:r w:rsidR="00104903" w:rsidRPr="0005021F">
        <w:rPr>
          <w:rFonts w:ascii="GHEA Grapalat" w:hAnsi="GHEA Grapalat"/>
        </w:rPr>
        <w:t xml:space="preserve">third country and under conditions which </w:t>
      </w:r>
      <w:r w:rsidR="00ED0C03" w:rsidRPr="0005021F">
        <w:rPr>
          <w:rFonts w:ascii="GHEA Grapalat" w:hAnsi="GHEA Grapalat"/>
        </w:rPr>
        <w:t>shall</w:t>
      </w:r>
      <w:r w:rsidR="00104903" w:rsidRPr="0005021F">
        <w:rPr>
          <w:rFonts w:ascii="GHEA Grapalat" w:hAnsi="GHEA Grapalat"/>
        </w:rPr>
        <w:t xml:space="preserve"> not imply the </w:t>
      </w:r>
      <w:r w:rsidR="00ED0C03" w:rsidRPr="0005021F">
        <w:rPr>
          <w:rFonts w:ascii="GHEA Grapalat" w:hAnsi="GHEA Grapalat"/>
        </w:rPr>
        <w:t>use</w:t>
      </w:r>
      <w:r w:rsidR="00104903" w:rsidRPr="0005021F">
        <w:rPr>
          <w:rFonts w:ascii="GHEA Grapalat" w:hAnsi="GHEA Grapalat"/>
        </w:rPr>
        <w:t xml:space="preserve"> thereof within the territory of the Republic of Armenia;</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F468B8" w:rsidRPr="0005021F">
        <w:rPr>
          <w:rFonts w:ascii="GHEA Grapalat" w:hAnsi="GHEA Grapalat"/>
        </w:rPr>
        <w:t>g</w:t>
      </w:r>
      <w:r w:rsidR="008B1BFF" w:rsidRPr="0005021F">
        <w:rPr>
          <w:rFonts w:ascii="GHEA Grapalat" w:hAnsi="GHEA Grapalat"/>
        </w:rPr>
        <w:t>oods</w:t>
      </w:r>
      <w:r w:rsidR="00104903" w:rsidRPr="0005021F">
        <w:rPr>
          <w:rFonts w:ascii="GHEA Grapalat" w:hAnsi="GHEA Grapalat"/>
        </w:rPr>
        <w:t xml:space="preserve">, services or works for the purpose of implementing activities other than the relevant activities. In cases the contract </w:t>
      </w:r>
      <w:r w:rsidR="00EF00BF" w:rsidRPr="0005021F">
        <w:rPr>
          <w:rFonts w:ascii="GHEA Grapalat" w:hAnsi="GHEA Grapalat"/>
        </w:rPr>
        <w:t>covers</w:t>
      </w:r>
      <w:r w:rsidR="00104903" w:rsidRPr="0005021F">
        <w:rPr>
          <w:rFonts w:ascii="GHEA Grapalat" w:hAnsi="GHEA Grapalat"/>
        </w:rPr>
        <w:t xml:space="preserve"> different types of activities and at least one of them is a relevant activity, but it is objectively impossible to determine which type of activity the contract is mainly intended for, the procurement shall be carried out according to the provisions of this Law.</w:t>
      </w:r>
    </w:p>
    <w:p w:rsidR="002D5CD3" w:rsidRPr="0005021F" w:rsidRDefault="002D5CD3" w:rsidP="004D3AE6">
      <w:pPr>
        <w:spacing w:after="160" w:line="360" w:lineRule="auto"/>
        <w:ind w:firstLine="720"/>
        <w:rPr>
          <w:rFonts w:ascii="GHEA Grapalat" w:hAnsi="GHEA Grapalat"/>
        </w:rPr>
      </w:pPr>
    </w:p>
    <w:tbl>
      <w:tblPr>
        <w:tblW w:w="0" w:type="auto"/>
        <w:jc w:val="center"/>
        <w:tblCellSpacing w:w="0" w:type="dxa"/>
        <w:tblCellMar>
          <w:left w:w="0" w:type="dxa"/>
          <w:right w:w="0" w:type="dxa"/>
        </w:tblCellMar>
        <w:tblLook w:val="04A0"/>
      </w:tblPr>
      <w:tblGrid>
        <w:gridCol w:w="1551"/>
        <w:gridCol w:w="7520"/>
      </w:tblGrid>
      <w:tr w:rsidR="002D5CD3" w:rsidRPr="0005021F" w:rsidTr="0082633B">
        <w:trPr>
          <w:tblCellSpacing w:w="0" w:type="dxa"/>
          <w:jc w:val="center"/>
        </w:trPr>
        <w:tc>
          <w:tcPr>
            <w:tcW w:w="1560" w:type="dxa"/>
          </w:tcPr>
          <w:p w:rsidR="002D5CD3" w:rsidRPr="0005021F" w:rsidRDefault="00104903" w:rsidP="0082633B">
            <w:pPr>
              <w:spacing w:after="160" w:line="360" w:lineRule="auto"/>
              <w:ind w:left="52"/>
              <w:jc w:val="center"/>
              <w:rPr>
                <w:rFonts w:ascii="GHEA Grapalat" w:hAnsi="GHEA Grapalat"/>
              </w:rPr>
            </w:pPr>
            <w:r w:rsidRPr="0005021F">
              <w:rPr>
                <w:rFonts w:ascii="GHEA Grapalat" w:hAnsi="GHEA Grapalat"/>
                <w:b/>
              </w:rPr>
              <w:t>Article 54.</w:t>
            </w:r>
          </w:p>
        </w:tc>
        <w:tc>
          <w:tcPr>
            <w:tcW w:w="7588" w:type="dxa"/>
            <w:vAlign w:val="center"/>
          </w:tcPr>
          <w:p w:rsidR="002D5CD3" w:rsidRPr="0005021F" w:rsidRDefault="00104903" w:rsidP="00E31DC8">
            <w:pPr>
              <w:spacing w:after="160" w:line="360" w:lineRule="auto"/>
              <w:ind w:left="52"/>
              <w:rPr>
                <w:rFonts w:ascii="GHEA Grapalat" w:hAnsi="GHEA Grapalat"/>
              </w:rPr>
            </w:pPr>
            <w:r w:rsidRPr="0005021F">
              <w:rPr>
                <w:rFonts w:ascii="GHEA Grapalat" w:hAnsi="GHEA Grapalat"/>
                <w:b/>
              </w:rPr>
              <w:t>Peculiarities of carrying out procurement</w:t>
            </w:r>
            <w:r w:rsidR="00AD5573" w:rsidRPr="0005021F">
              <w:rPr>
                <w:rFonts w:ascii="GHEA Grapalat" w:hAnsi="GHEA Grapalat"/>
                <w:b/>
              </w:rPr>
              <w:t>s</w:t>
            </w:r>
            <w:r w:rsidRPr="0005021F">
              <w:rPr>
                <w:rFonts w:ascii="GHEA Grapalat" w:hAnsi="GHEA Grapalat"/>
                <w:b/>
              </w:rPr>
              <w:t xml:space="preserve"> by the Central Bank of the Republic of Armenia</w:t>
            </w:r>
          </w:p>
        </w:tc>
      </w:tr>
    </w:tbl>
    <w:p w:rsidR="002D5CD3" w:rsidRPr="0005021F" w:rsidRDefault="00E31DC8" w:rsidP="00E31DC8">
      <w:pPr>
        <w:tabs>
          <w:tab w:val="left" w:pos="567"/>
        </w:tabs>
        <w:spacing w:after="160" w:line="360" w:lineRule="auto"/>
        <w:jc w:val="both"/>
        <w:rPr>
          <w:rFonts w:ascii="GHEA Grapalat" w:hAnsi="GHEA Grapalat"/>
          <w:spacing w:val="-6"/>
        </w:rPr>
      </w:pPr>
      <w:r w:rsidRPr="0005021F">
        <w:rPr>
          <w:rFonts w:ascii="GHEA Grapalat" w:hAnsi="GHEA Grapalat"/>
        </w:rPr>
        <w:t>1.</w:t>
      </w:r>
      <w:r w:rsidRPr="0005021F">
        <w:rPr>
          <w:rFonts w:ascii="GHEA Grapalat" w:hAnsi="GHEA Grapalat"/>
        </w:rPr>
        <w:tab/>
      </w:r>
      <w:r w:rsidR="00104903" w:rsidRPr="0005021F">
        <w:rPr>
          <w:rFonts w:ascii="GHEA Grapalat" w:hAnsi="GHEA Grapalat"/>
          <w:spacing w:val="-6"/>
        </w:rPr>
        <w:t>In case of procurement</w:t>
      </w:r>
      <w:r w:rsidR="00AD5573" w:rsidRPr="0005021F">
        <w:rPr>
          <w:rFonts w:ascii="GHEA Grapalat" w:hAnsi="GHEA Grapalat"/>
          <w:spacing w:val="-6"/>
        </w:rPr>
        <w:t>s</w:t>
      </w:r>
      <w:r w:rsidR="00104903" w:rsidRPr="0005021F">
        <w:rPr>
          <w:rFonts w:ascii="GHEA Grapalat" w:hAnsi="GHEA Grapalat"/>
          <w:spacing w:val="-6"/>
        </w:rPr>
        <w:t xml:space="preserve"> carried out by the Central Bank of the Republic of Armenia:</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lastRenderedPageBreak/>
        <w:t>(1)</w:t>
      </w:r>
      <w:r w:rsidRPr="0005021F">
        <w:rPr>
          <w:rFonts w:ascii="GHEA Grapalat" w:hAnsi="GHEA Grapalat"/>
        </w:rPr>
        <w:tab/>
      </w:r>
      <w:r w:rsidR="00F468B8"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provisions of this Law shall not have effect in cases of carrying out procurement within the framework of operational expenditures of the Central Bank of the Republic of Armenia;</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(2)</w:t>
      </w:r>
      <w:r w:rsidRPr="0005021F">
        <w:rPr>
          <w:rFonts w:ascii="GHEA Grapalat" w:hAnsi="GHEA Grapalat"/>
        </w:rPr>
        <w:tab/>
      </w:r>
      <w:r w:rsidR="00F468B8"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powers and functions vested </w:t>
      </w:r>
      <w:r w:rsidR="00AD5573" w:rsidRPr="0005021F">
        <w:rPr>
          <w:rFonts w:ascii="GHEA Grapalat" w:hAnsi="GHEA Grapalat"/>
          <w:spacing w:val="-6"/>
        </w:rPr>
        <w:t xml:space="preserve">by this Law </w:t>
      </w:r>
      <w:r w:rsidR="00104903" w:rsidRPr="0005021F">
        <w:rPr>
          <w:rFonts w:ascii="GHEA Grapalat" w:hAnsi="GHEA Grapalat"/>
        </w:rPr>
        <w:t xml:space="preserve">in the Government of the Republic of Armenia </w:t>
      </w:r>
      <w:r w:rsidR="00104903" w:rsidRPr="0005021F">
        <w:rPr>
          <w:rFonts w:ascii="GHEA Grapalat" w:hAnsi="GHEA Grapalat"/>
          <w:spacing w:val="-6"/>
        </w:rPr>
        <w:t>and in the authorised body shall be exercised by the Board of the Central Bank of the Republic of Armenia</w:t>
      </w:r>
      <w:r w:rsidR="00104903" w:rsidRPr="0005021F">
        <w:rPr>
          <w:rFonts w:ascii="GHEA Grapalat" w:hAnsi="GHEA Grapalat"/>
        </w:rPr>
        <w:t xml:space="preserve">; </w:t>
      </w:r>
    </w:p>
    <w:p w:rsidR="002D5CD3" w:rsidRPr="0005021F" w:rsidRDefault="00E31DC8" w:rsidP="00E31DC8">
      <w:pPr>
        <w:tabs>
          <w:tab w:val="left" w:pos="567"/>
        </w:tabs>
        <w:spacing w:after="160" w:line="360" w:lineRule="auto"/>
        <w:jc w:val="both"/>
        <w:rPr>
          <w:rFonts w:ascii="GHEA Grapalat" w:hAnsi="GHEA Grapalat"/>
          <w:spacing w:val="-6"/>
        </w:rPr>
      </w:pPr>
      <w:r w:rsidRPr="0005021F">
        <w:rPr>
          <w:rFonts w:ascii="GHEA Grapalat" w:hAnsi="GHEA Grapalat"/>
        </w:rPr>
        <w:t>(3)</w:t>
      </w:r>
      <w:r w:rsidRPr="0005021F">
        <w:rPr>
          <w:rFonts w:ascii="GHEA Grapalat" w:hAnsi="GHEA Grapalat"/>
        </w:rPr>
        <w:tab/>
      </w:r>
      <w:r w:rsidR="00F468B8" w:rsidRPr="0005021F">
        <w:rPr>
          <w:rFonts w:ascii="GHEA Grapalat" w:hAnsi="GHEA Grapalat"/>
        </w:rPr>
        <w:t>a</w:t>
      </w:r>
      <w:r w:rsidR="008B1BFF" w:rsidRPr="0005021F">
        <w:rPr>
          <w:rFonts w:ascii="GHEA Grapalat" w:hAnsi="GHEA Grapalat"/>
        </w:rPr>
        <w:t>ccording</w:t>
      </w:r>
      <w:r w:rsidR="00104903" w:rsidRPr="0005021F">
        <w:rPr>
          <w:rFonts w:ascii="GHEA Grapalat" w:hAnsi="GHEA Grapalat"/>
        </w:rPr>
        <w:t xml:space="preserve"> to this Law, the procedure for disclosing information subject to </w:t>
      </w:r>
      <w:r w:rsidR="00104903" w:rsidRPr="0005021F">
        <w:rPr>
          <w:rFonts w:ascii="GHEA Grapalat" w:hAnsi="GHEA Grapalat"/>
          <w:spacing w:val="-6"/>
        </w:rPr>
        <w:t>disclosure shall be defined by the Board of the Central Bank of the Republic of Armenia;</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(4)</w:t>
      </w:r>
      <w:r w:rsidRPr="0005021F">
        <w:rPr>
          <w:rFonts w:ascii="GHEA Grapalat" w:hAnsi="GHEA Grapalat"/>
        </w:rPr>
        <w:tab/>
      </w:r>
      <w:r w:rsidR="00F468B8" w:rsidRPr="0005021F">
        <w:rPr>
          <w:rFonts w:ascii="GHEA Grapalat" w:hAnsi="GHEA Grapalat"/>
        </w:rPr>
        <w:t>t</w:t>
      </w:r>
      <w:r w:rsidR="008B1BFF" w:rsidRPr="0005021F">
        <w:rPr>
          <w:rFonts w:ascii="GHEA Grapalat" w:hAnsi="GHEA Grapalat"/>
        </w:rPr>
        <w:t>his</w:t>
      </w:r>
      <w:r w:rsidR="00104903" w:rsidRPr="0005021F">
        <w:rPr>
          <w:rFonts w:ascii="GHEA Grapalat" w:hAnsi="GHEA Grapalat"/>
        </w:rPr>
        <w:t xml:space="preserve"> Law shall not </w:t>
      </w:r>
      <w:r w:rsidR="00C31CA1" w:rsidRPr="0005021F">
        <w:rPr>
          <w:rFonts w:ascii="GHEA Grapalat" w:hAnsi="GHEA Grapalat"/>
        </w:rPr>
        <w:t>apply to</w:t>
      </w:r>
      <w:r w:rsidR="00104903" w:rsidRPr="0005021F">
        <w:rPr>
          <w:rFonts w:ascii="GHEA Grapalat" w:hAnsi="GHEA Grapalat"/>
        </w:rPr>
        <w:t xml:space="preserve"> procurement carried out by founded </w:t>
      </w:r>
      <w:r w:rsidR="00104903" w:rsidRPr="0005021F">
        <w:rPr>
          <w:rFonts w:ascii="GHEA Grapalat" w:hAnsi="GHEA Grapalat"/>
          <w:spacing w:val="-6"/>
        </w:rPr>
        <w:t xml:space="preserve">by the Central Bank of the Republic of Armenia or </w:t>
      </w:r>
      <w:r w:rsidR="00AD5573" w:rsidRPr="0005021F">
        <w:rPr>
          <w:rFonts w:ascii="GHEA Grapalat" w:hAnsi="GHEA Grapalat"/>
        </w:rPr>
        <w:t xml:space="preserve">organisations </w:t>
      </w:r>
      <w:r w:rsidR="00AD5573" w:rsidRPr="0005021F">
        <w:rPr>
          <w:rFonts w:ascii="GHEA Grapalat" w:hAnsi="GHEA Grapalat"/>
          <w:spacing w:val="-6"/>
        </w:rPr>
        <w:t xml:space="preserve">with the participation of </w:t>
      </w:r>
      <w:r w:rsidR="00104903" w:rsidRPr="0005021F">
        <w:rPr>
          <w:rFonts w:ascii="GHEA Grapalat" w:hAnsi="GHEA Grapalat"/>
          <w:spacing w:val="-6"/>
        </w:rPr>
        <w:t>the Central Bank of the Republic of</w:t>
      </w:r>
      <w:r w:rsidR="00104903" w:rsidRPr="0005021F">
        <w:rPr>
          <w:rFonts w:ascii="GHEA Grapalat" w:hAnsi="GHEA Grapalat"/>
        </w:rPr>
        <w:t xml:space="preserve"> Armenia;</w:t>
      </w:r>
    </w:p>
    <w:p w:rsidR="002D5CD3" w:rsidRPr="0005021F" w:rsidRDefault="00E31DC8" w:rsidP="00E31DC8">
      <w:pPr>
        <w:tabs>
          <w:tab w:val="left" w:pos="567"/>
        </w:tabs>
        <w:spacing w:after="160" w:line="360" w:lineRule="auto"/>
        <w:jc w:val="both"/>
        <w:rPr>
          <w:rFonts w:ascii="GHEA Grapalat" w:hAnsi="GHEA Grapalat"/>
          <w:spacing w:val="-6"/>
        </w:rPr>
      </w:pPr>
      <w:r w:rsidRPr="0005021F">
        <w:rPr>
          <w:rFonts w:ascii="GHEA Grapalat" w:hAnsi="GHEA Grapalat"/>
        </w:rPr>
        <w:t>(5)</w:t>
      </w:r>
      <w:r w:rsidRPr="0005021F">
        <w:rPr>
          <w:rFonts w:ascii="GHEA Grapalat" w:hAnsi="GHEA Grapalat"/>
        </w:rPr>
        <w:tab/>
      </w:r>
      <w:r w:rsidR="00C31CA1" w:rsidRPr="0005021F">
        <w:rPr>
          <w:rFonts w:ascii="GHEA Grapalat" w:hAnsi="GHEA Grapalat"/>
          <w:spacing w:val="-6"/>
        </w:rPr>
        <w:t>t</w:t>
      </w:r>
      <w:r w:rsidR="008B1BFF" w:rsidRPr="0005021F">
        <w:rPr>
          <w:rFonts w:ascii="GHEA Grapalat" w:hAnsi="GHEA Grapalat"/>
          <w:spacing w:val="-6"/>
        </w:rPr>
        <w:t>he</w:t>
      </w:r>
      <w:r w:rsidR="00104903" w:rsidRPr="0005021F">
        <w:rPr>
          <w:rFonts w:ascii="GHEA Grapalat" w:hAnsi="GHEA Grapalat"/>
          <w:spacing w:val="-6"/>
        </w:rPr>
        <w:t xml:space="preserve"> requirements provided for by part 5 of Article 16 of this Law shall not have effect; </w:t>
      </w:r>
    </w:p>
    <w:p w:rsidR="002D5CD3" w:rsidRPr="0005021F" w:rsidRDefault="00E31DC8" w:rsidP="00E31DC8">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C31CA1"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appeal</w:t>
      </w:r>
      <w:r w:rsidR="00AD5573" w:rsidRPr="0005021F">
        <w:rPr>
          <w:rFonts w:ascii="GHEA Grapalat" w:hAnsi="GHEA Grapalat"/>
        </w:rPr>
        <w:t>ing</w:t>
      </w:r>
      <w:r w:rsidR="00104903" w:rsidRPr="0005021F">
        <w:rPr>
          <w:rFonts w:ascii="GHEA Grapalat" w:hAnsi="GHEA Grapalat"/>
        </w:rPr>
        <w:t xml:space="preserve"> </w:t>
      </w:r>
      <w:r w:rsidR="00AD5573" w:rsidRPr="0005021F">
        <w:rPr>
          <w:rFonts w:ascii="GHEA Grapalat" w:hAnsi="GHEA Grapalat"/>
        </w:rPr>
        <w:t xml:space="preserve">as </w:t>
      </w:r>
      <w:r w:rsidR="00104903" w:rsidRPr="0005021F">
        <w:rPr>
          <w:rFonts w:ascii="GHEA Grapalat" w:hAnsi="GHEA Grapalat"/>
        </w:rPr>
        <w:t>provided for by this Law shall be carried out in the manner prescribed by Section 6 of this Law.</w:t>
      </w:r>
    </w:p>
    <w:p w:rsidR="002D5CD3" w:rsidRPr="0005021F" w:rsidRDefault="002D5CD3" w:rsidP="00283353">
      <w:pPr>
        <w:spacing w:after="160" w:line="360" w:lineRule="auto"/>
        <w:jc w:val="both"/>
        <w:rPr>
          <w:rFonts w:ascii="GHEA Grapalat" w:hAnsi="GHEA Grapalat"/>
        </w:rPr>
      </w:pPr>
    </w:p>
    <w:tbl>
      <w:tblPr>
        <w:tblW w:w="0" w:type="auto"/>
        <w:jc w:val="center"/>
        <w:tblCellSpacing w:w="0" w:type="dxa"/>
        <w:tblInd w:w="7" w:type="dxa"/>
        <w:tblCellMar>
          <w:left w:w="0" w:type="dxa"/>
          <w:right w:w="0" w:type="dxa"/>
        </w:tblCellMar>
        <w:tblLook w:val="04A0"/>
      </w:tblPr>
      <w:tblGrid>
        <w:gridCol w:w="1704"/>
        <w:gridCol w:w="7360"/>
      </w:tblGrid>
      <w:tr w:rsidR="002D5CD3" w:rsidRPr="0005021F" w:rsidTr="0082633B">
        <w:trPr>
          <w:tblCellSpacing w:w="0" w:type="dxa"/>
          <w:jc w:val="center"/>
        </w:trPr>
        <w:tc>
          <w:tcPr>
            <w:tcW w:w="1706" w:type="dxa"/>
          </w:tcPr>
          <w:p w:rsidR="002D5CD3" w:rsidRPr="0005021F" w:rsidRDefault="00104903" w:rsidP="0082633B">
            <w:pPr>
              <w:spacing w:after="160" w:line="360" w:lineRule="auto"/>
              <w:ind w:left="59" w:firstLine="11"/>
              <w:jc w:val="center"/>
              <w:rPr>
                <w:rFonts w:ascii="GHEA Grapalat" w:hAnsi="GHEA Grapalat"/>
              </w:rPr>
            </w:pPr>
            <w:r w:rsidRPr="0005021F">
              <w:rPr>
                <w:rFonts w:ascii="GHEA Grapalat" w:hAnsi="GHEA Grapalat"/>
                <w:b/>
              </w:rPr>
              <w:t>Article 55.</w:t>
            </w:r>
          </w:p>
        </w:tc>
        <w:tc>
          <w:tcPr>
            <w:tcW w:w="7371" w:type="dxa"/>
            <w:vAlign w:val="center"/>
          </w:tcPr>
          <w:p w:rsidR="002D5CD3" w:rsidRPr="0005021F" w:rsidRDefault="00104903" w:rsidP="005D0BDD">
            <w:pPr>
              <w:spacing w:after="160" w:line="360" w:lineRule="auto"/>
              <w:ind w:left="59"/>
              <w:rPr>
                <w:rFonts w:ascii="GHEA Grapalat" w:hAnsi="GHEA Grapalat"/>
              </w:rPr>
            </w:pPr>
            <w:r w:rsidRPr="0005021F">
              <w:rPr>
                <w:rFonts w:ascii="GHEA Grapalat" w:hAnsi="GHEA Grapalat"/>
                <w:b/>
              </w:rPr>
              <w:t xml:space="preserve">Peculiarities of carrying out procurement for the purpose of </w:t>
            </w:r>
            <w:r w:rsidR="005D0BDD" w:rsidRPr="0005021F">
              <w:rPr>
                <w:rFonts w:ascii="GHEA Grapalat" w:hAnsi="GHEA Grapalat"/>
                <w:b/>
              </w:rPr>
              <w:t>organising</w:t>
            </w:r>
            <w:r w:rsidRPr="0005021F">
              <w:rPr>
                <w:rFonts w:ascii="GHEA Grapalat" w:hAnsi="GHEA Grapalat"/>
                <w:b/>
              </w:rPr>
              <w:t xml:space="preserve"> electoral processes</w:t>
            </w:r>
          </w:p>
        </w:tc>
      </w:tr>
    </w:tbl>
    <w:p w:rsidR="002D5CD3" w:rsidRPr="0005021F" w:rsidRDefault="00E31DC8" w:rsidP="00283353">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In case of procurement carried out </w:t>
      </w:r>
      <w:r w:rsidR="00311067" w:rsidRPr="0005021F">
        <w:rPr>
          <w:rFonts w:ascii="GHEA Grapalat" w:hAnsi="GHEA Grapalat"/>
        </w:rPr>
        <w:t>at</w:t>
      </w:r>
      <w:r w:rsidR="00104903" w:rsidRPr="0005021F">
        <w:rPr>
          <w:rFonts w:ascii="GHEA Grapalat" w:hAnsi="GHEA Grapalat"/>
        </w:rPr>
        <w:t xml:space="preserve"> the account of funds allocated for </w:t>
      </w:r>
      <w:r w:rsidR="00311067" w:rsidRPr="0005021F">
        <w:rPr>
          <w:rFonts w:ascii="GHEA Grapalat" w:hAnsi="GHEA Grapalat"/>
        </w:rPr>
        <w:t>organising</w:t>
      </w:r>
      <w:r w:rsidR="00104903" w:rsidRPr="0005021F">
        <w:rPr>
          <w:rFonts w:ascii="GHEA Grapalat" w:hAnsi="GHEA Grapalat"/>
        </w:rPr>
        <w:t xml:space="preserve"> and holding elections and referenda:</w:t>
      </w:r>
    </w:p>
    <w:p w:rsidR="002D5CD3" w:rsidRPr="0005021F" w:rsidRDefault="00E31DC8" w:rsidP="00283353">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provisions of this Law shall not have effect in case </w:t>
      </w:r>
      <w:r w:rsidR="00F80430" w:rsidRPr="0005021F">
        <w:rPr>
          <w:rFonts w:ascii="GHEA Grapalat" w:hAnsi="GHEA Grapalat"/>
        </w:rPr>
        <w:t xml:space="preserve">of </w:t>
      </w:r>
      <w:r w:rsidR="00104903" w:rsidRPr="0005021F">
        <w:rPr>
          <w:rFonts w:ascii="GHEA Grapalat" w:hAnsi="GHEA Grapalat"/>
        </w:rPr>
        <w:t xml:space="preserve">procurement carried out for </w:t>
      </w:r>
      <w:r w:rsidR="00F80430" w:rsidRPr="0005021F">
        <w:rPr>
          <w:rFonts w:ascii="GHEA Grapalat" w:hAnsi="GHEA Grapalat"/>
        </w:rPr>
        <w:t>organisation of the</w:t>
      </w:r>
      <w:r w:rsidR="00104903" w:rsidRPr="0005021F">
        <w:rPr>
          <w:rFonts w:ascii="GHEA Grapalat" w:hAnsi="GHEA Grapalat"/>
        </w:rPr>
        <w:t xml:space="preserve"> electoral processes by the Central Electoral Commission of the</w:t>
      </w:r>
      <w:r w:rsidR="00FC294D" w:rsidRPr="0005021F">
        <w:rPr>
          <w:rFonts w:ascii="Courier New" w:hAnsi="Courier New" w:cs="Courier New"/>
        </w:rPr>
        <w:t> </w:t>
      </w:r>
      <w:r w:rsidR="00104903" w:rsidRPr="0005021F">
        <w:rPr>
          <w:rFonts w:ascii="GHEA Grapalat" w:hAnsi="GHEA Grapalat"/>
        </w:rPr>
        <w:t xml:space="preserve">Republic of Armenia, including </w:t>
      </w:r>
      <w:r w:rsidR="00F80430" w:rsidRPr="0005021F">
        <w:rPr>
          <w:rFonts w:ascii="GHEA Grapalat" w:hAnsi="GHEA Grapalat"/>
        </w:rPr>
        <w:t>organisation</w:t>
      </w:r>
      <w:r w:rsidR="00104903" w:rsidRPr="0005021F">
        <w:rPr>
          <w:rFonts w:ascii="GHEA Grapalat" w:hAnsi="GHEA Grapalat"/>
        </w:rPr>
        <w:t xml:space="preserve"> of professional </w:t>
      </w:r>
      <w:r w:rsidR="00F80430" w:rsidRPr="0005021F">
        <w:rPr>
          <w:rFonts w:ascii="GHEA Grapalat" w:hAnsi="GHEA Grapalat"/>
        </w:rPr>
        <w:t xml:space="preserve">training </w:t>
      </w:r>
      <w:r w:rsidR="00104903" w:rsidRPr="0005021F">
        <w:rPr>
          <w:rFonts w:ascii="GHEA Grapalat" w:hAnsi="GHEA Grapalat"/>
        </w:rPr>
        <w:t xml:space="preserve">courses (tests) for the purpose of </w:t>
      </w:r>
      <w:r w:rsidR="00F80430" w:rsidRPr="0005021F">
        <w:rPr>
          <w:rFonts w:ascii="GHEA Grapalat" w:hAnsi="GHEA Grapalat"/>
        </w:rPr>
        <w:t>organising</w:t>
      </w:r>
      <w:r w:rsidR="00104903" w:rsidRPr="0005021F">
        <w:rPr>
          <w:rFonts w:ascii="GHEA Grapalat" w:hAnsi="GHEA Grapalat"/>
        </w:rPr>
        <w:t xml:space="preserve"> the elections concerned after calling elections (referenda);</w:t>
      </w:r>
    </w:p>
    <w:p w:rsidR="002D5CD3" w:rsidRPr="0005021F" w:rsidRDefault="00E31DC8" w:rsidP="00283353">
      <w:pPr>
        <w:tabs>
          <w:tab w:val="left" w:pos="567"/>
        </w:tabs>
        <w:spacing w:after="160" w:line="360" w:lineRule="auto"/>
        <w:jc w:val="both"/>
        <w:rPr>
          <w:rFonts w:ascii="GHEA Grapalat" w:hAnsi="GHEA Grapalat"/>
        </w:rPr>
      </w:pPr>
      <w:r w:rsidRPr="0005021F">
        <w:rPr>
          <w:rFonts w:ascii="GHEA Grapalat" w:hAnsi="GHEA Grapalat"/>
        </w:rPr>
        <w:lastRenderedPageBreak/>
        <w:t>(2)</w:t>
      </w:r>
      <w:r w:rsidRPr="0005021F">
        <w:rPr>
          <w:rFonts w:ascii="GHEA Grapalat" w:hAnsi="GHEA Grapalat"/>
        </w:rPr>
        <w:tab/>
      </w:r>
      <w:r w:rsidR="00311067" w:rsidRPr="0005021F">
        <w:rPr>
          <w:rFonts w:ascii="GHEA Grapalat" w:hAnsi="GHEA Grapalat"/>
        </w:rPr>
        <w:t>t</w:t>
      </w:r>
      <w:r w:rsidR="008B1BFF" w:rsidRPr="0005021F">
        <w:rPr>
          <w:rFonts w:ascii="GHEA Grapalat" w:hAnsi="GHEA Grapalat"/>
        </w:rPr>
        <w:t>he</w:t>
      </w:r>
      <w:r w:rsidR="00104903" w:rsidRPr="0005021F">
        <w:rPr>
          <w:rFonts w:ascii="GHEA Grapalat" w:hAnsi="GHEA Grapalat"/>
        </w:rPr>
        <w:t xml:space="preserve"> powers and functions vested </w:t>
      </w:r>
      <w:r w:rsidR="00F80430" w:rsidRPr="0005021F">
        <w:rPr>
          <w:rFonts w:ascii="GHEA Grapalat" w:hAnsi="GHEA Grapalat"/>
        </w:rPr>
        <w:t xml:space="preserve">by this Law </w:t>
      </w:r>
      <w:r w:rsidR="00104903" w:rsidRPr="0005021F">
        <w:rPr>
          <w:rFonts w:ascii="GHEA Grapalat" w:hAnsi="GHEA Grapalat"/>
        </w:rPr>
        <w:t>in the Government of the Republic of Armenia and in the authorised body shall be exercised by the Central Electoral Commission of the Republic of Armenia;</w:t>
      </w:r>
    </w:p>
    <w:p w:rsidR="0082633B" w:rsidRPr="0005021F" w:rsidRDefault="00104903" w:rsidP="00283353">
      <w:pPr>
        <w:tabs>
          <w:tab w:val="left" w:pos="567"/>
        </w:tabs>
        <w:spacing w:after="160" w:line="360" w:lineRule="auto"/>
        <w:jc w:val="both"/>
        <w:rPr>
          <w:rFonts w:ascii="GHEA Grapalat" w:hAnsi="GHEA Grapalat"/>
          <w:spacing w:val="-6"/>
        </w:rPr>
      </w:pPr>
      <w:r w:rsidRPr="0005021F">
        <w:rPr>
          <w:rFonts w:ascii="GHEA Grapalat" w:hAnsi="GHEA Grapalat"/>
        </w:rPr>
        <w:t>(3</w:t>
      </w:r>
      <w:r w:rsidR="00FC294D" w:rsidRPr="0005021F">
        <w:rPr>
          <w:rFonts w:ascii="GHEA Grapalat" w:hAnsi="GHEA Grapalat"/>
        </w:rPr>
        <w:t>)</w:t>
      </w:r>
      <w:r w:rsidR="00FC294D" w:rsidRPr="0005021F">
        <w:rPr>
          <w:rFonts w:ascii="GHEA Grapalat" w:hAnsi="GHEA Grapalat"/>
        </w:rPr>
        <w:tab/>
      </w:r>
      <w:r w:rsidR="006C57AB" w:rsidRPr="0005021F">
        <w:rPr>
          <w:rFonts w:ascii="GHEA Grapalat" w:hAnsi="GHEA Grapalat"/>
        </w:rPr>
        <w:t>a</w:t>
      </w:r>
      <w:r w:rsidR="008B1BFF" w:rsidRPr="0005021F">
        <w:rPr>
          <w:rFonts w:ascii="GHEA Grapalat" w:hAnsi="GHEA Grapalat"/>
        </w:rPr>
        <w:t>ccording</w:t>
      </w:r>
      <w:r w:rsidRPr="0005021F">
        <w:rPr>
          <w:rFonts w:ascii="GHEA Grapalat" w:hAnsi="GHEA Grapalat"/>
        </w:rPr>
        <w:t xml:space="preserve"> to this Law, the procedure for disclosing information subject to </w:t>
      </w:r>
      <w:r w:rsidRPr="0005021F">
        <w:rPr>
          <w:rFonts w:ascii="GHEA Grapalat" w:hAnsi="GHEA Grapalat"/>
          <w:spacing w:val="-6"/>
        </w:rPr>
        <w:t>disclosure shall be defined by the Central Electoral Commission of the Republic of Armenia.</w:t>
      </w:r>
    </w:p>
    <w:p w:rsidR="0082633B" w:rsidRPr="0005021F" w:rsidRDefault="0082633B" w:rsidP="00283353">
      <w:pPr>
        <w:spacing w:after="200" w:line="276" w:lineRule="auto"/>
        <w:rPr>
          <w:rFonts w:ascii="GHEA Grapalat" w:hAnsi="GHEA Grapalat"/>
          <w:spacing w:val="-6"/>
        </w:rPr>
      </w:pPr>
    </w:p>
    <w:p w:rsidR="002D5CD3" w:rsidRPr="0005021F" w:rsidRDefault="00104903" w:rsidP="00FC294D">
      <w:pPr>
        <w:spacing w:after="160" w:line="360" w:lineRule="auto"/>
        <w:ind w:left="567" w:right="707"/>
        <w:jc w:val="center"/>
        <w:rPr>
          <w:rFonts w:ascii="GHEA Grapalat" w:hAnsi="GHEA Grapalat"/>
        </w:rPr>
      </w:pPr>
      <w:r w:rsidRPr="0005021F">
        <w:rPr>
          <w:rFonts w:ascii="GHEA Grapalat" w:hAnsi="GHEA Grapalat"/>
          <w:b/>
        </w:rPr>
        <w:t>SECTION 8</w:t>
      </w:r>
    </w:p>
    <w:p w:rsidR="002D5CD3" w:rsidRPr="0005021F" w:rsidRDefault="00104903" w:rsidP="00FC294D">
      <w:pPr>
        <w:spacing w:after="160" w:line="360" w:lineRule="auto"/>
        <w:ind w:left="567" w:right="707"/>
        <w:jc w:val="center"/>
        <w:rPr>
          <w:rFonts w:ascii="GHEA Grapalat" w:hAnsi="GHEA Grapalat"/>
        </w:rPr>
      </w:pPr>
      <w:r w:rsidRPr="0005021F">
        <w:rPr>
          <w:rFonts w:ascii="GHEA Grapalat" w:hAnsi="GHEA Grapalat"/>
          <w:b/>
        </w:rPr>
        <w:t>FINAL AND TRANSITIONAL PROVISIONS</w:t>
      </w:r>
    </w:p>
    <w:p w:rsidR="002D5CD3" w:rsidRPr="0005021F" w:rsidRDefault="002D5CD3" w:rsidP="004D3AE6">
      <w:pPr>
        <w:spacing w:after="160" w:line="360" w:lineRule="auto"/>
        <w:ind w:firstLine="720"/>
        <w:rPr>
          <w:rFonts w:ascii="GHEA Grapalat" w:hAnsi="GHEA Grapalat"/>
        </w:rPr>
      </w:pPr>
    </w:p>
    <w:tbl>
      <w:tblPr>
        <w:tblW w:w="0" w:type="auto"/>
        <w:jc w:val="center"/>
        <w:tblCellSpacing w:w="0" w:type="dxa"/>
        <w:tblCellMar>
          <w:left w:w="0" w:type="dxa"/>
          <w:right w:w="0" w:type="dxa"/>
        </w:tblCellMar>
        <w:tblLook w:val="04A0"/>
      </w:tblPr>
      <w:tblGrid>
        <w:gridCol w:w="1770"/>
        <w:gridCol w:w="7301"/>
      </w:tblGrid>
      <w:tr w:rsidR="002D5CD3" w:rsidRPr="0005021F" w:rsidTr="0082633B">
        <w:trPr>
          <w:tblCellSpacing w:w="0" w:type="dxa"/>
          <w:jc w:val="center"/>
        </w:trPr>
        <w:tc>
          <w:tcPr>
            <w:tcW w:w="1790" w:type="dxa"/>
          </w:tcPr>
          <w:p w:rsidR="002D5CD3" w:rsidRPr="0005021F" w:rsidRDefault="00104903" w:rsidP="00B0627A">
            <w:pPr>
              <w:spacing w:after="160" w:line="360" w:lineRule="auto"/>
              <w:ind w:left="77"/>
              <w:jc w:val="center"/>
              <w:rPr>
                <w:rFonts w:ascii="GHEA Grapalat" w:hAnsi="GHEA Grapalat"/>
              </w:rPr>
            </w:pPr>
            <w:r w:rsidRPr="0005021F">
              <w:rPr>
                <w:rFonts w:ascii="GHEA Grapalat" w:hAnsi="GHEA Grapalat"/>
                <w:b/>
              </w:rPr>
              <w:t>Article 56.</w:t>
            </w:r>
          </w:p>
        </w:tc>
        <w:tc>
          <w:tcPr>
            <w:tcW w:w="7435" w:type="dxa"/>
            <w:vAlign w:val="center"/>
          </w:tcPr>
          <w:p w:rsidR="002D5CD3" w:rsidRPr="0005021F" w:rsidRDefault="00104903" w:rsidP="00FC294D">
            <w:pPr>
              <w:spacing w:after="160" w:line="360" w:lineRule="auto"/>
              <w:ind w:left="86" w:firstLine="14"/>
              <w:rPr>
                <w:rFonts w:ascii="GHEA Grapalat" w:hAnsi="GHEA Grapalat"/>
              </w:rPr>
            </w:pPr>
            <w:r w:rsidRPr="0005021F">
              <w:rPr>
                <w:rFonts w:ascii="GHEA Grapalat" w:hAnsi="GHEA Grapalat"/>
                <w:b/>
              </w:rPr>
              <w:t>Entry into force</w:t>
            </w:r>
          </w:p>
        </w:tc>
      </w:tr>
    </w:tbl>
    <w:p w:rsidR="002D5CD3" w:rsidRPr="0005021F" w:rsidDel="004333C9" w:rsidRDefault="00FC294D" w:rsidP="00FC294D">
      <w:pPr>
        <w:tabs>
          <w:tab w:val="left" w:pos="567"/>
        </w:tabs>
        <w:spacing w:after="16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This Law shall enter into force on the </w:t>
      </w:r>
      <w:r w:rsidR="006C57AB" w:rsidRPr="0005021F">
        <w:rPr>
          <w:rFonts w:ascii="GHEA Grapalat" w:hAnsi="GHEA Grapalat"/>
        </w:rPr>
        <w:t>ninetieth</w:t>
      </w:r>
      <w:r w:rsidR="00104903" w:rsidRPr="0005021F">
        <w:rPr>
          <w:rFonts w:ascii="GHEA Grapalat" w:hAnsi="GHEA Grapalat"/>
        </w:rPr>
        <w:t xml:space="preserve"> day following the day of its official </w:t>
      </w:r>
      <w:r w:rsidR="00853474" w:rsidRPr="0005021F">
        <w:rPr>
          <w:rFonts w:ascii="GHEA Grapalat" w:hAnsi="GHEA Grapalat"/>
        </w:rPr>
        <w:t>promulgation</w:t>
      </w:r>
      <w:r w:rsidR="00104903" w:rsidRPr="0005021F">
        <w:rPr>
          <w:rFonts w:ascii="GHEA Grapalat" w:hAnsi="GHEA Grapalat"/>
        </w:rPr>
        <w:t xml:space="preserve">, except for parts 1 and 2 of Article 57 of this Law, which </w:t>
      </w:r>
      <w:r w:rsidR="00D94F4B" w:rsidRPr="0005021F">
        <w:rPr>
          <w:rFonts w:ascii="GHEA Grapalat" w:hAnsi="GHEA Grapalat"/>
        </w:rPr>
        <w:t xml:space="preserve">shall </w:t>
      </w:r>
      <w:r w:rsidR="00104903" w:rsidRPr="0005021F">
        <w:rPr>
          <w:rFonts w:ascii="GHEA Grapalat" w:hAnsi="GHEA Grapalat"/>
        </w:rPr>
        <w:t xml:space="preserve">enter into force on the tenth day following the day of </w:t>
      </w:r>
      <w:r w:rsidR="000E7E1E" w:rsidRPr="0005021F">
        <w:rPr>
          <w:rFonts w:ascii="GHEA Grapalat" w:hAnsi="GHEA Grapalat"/>
        </w:rPr>
        <w:t>the</w:t>
      </w:r>
      <w:r w:rsidR="00104903" w:rsidRPr="0005021F">
        <w:rPr>
          <w:rFonts w:ascii="GHEA Grapalat" w:hAnsi="GHEA Grapalat"/>
        </w:rPr>
        <w:t xml:space="preserve"> official </w:t>
      </w:r>
      <w:r w:rsidR="0086476E" w:rsidRPr="0005021F">
        <w:rPr>
          <w:rFonts w:ascii="GHEA Grapalat" w:hAnsi="GHEA Grapalat"/>
        </w:rPr>
        <w:t>promulgation</w:t>
      </w:r>
      <w:r w:rsidR="00104903" w:rsidRPr="0005021F">
        <w:rPr>
          <w:rFonts w:ascii="GHEA Grapalat" w:hAnsi="GHEA Grapalat"/>
        </w:rPr>
        <w:t>.</w:t>
      </w:r>
    </w:p>
    <w:p w:rsidR="002D5CD3" w:rsidRPr="0005021F" w:rsidRDefault="002D5CD3" w:rsidP="004D3AE6">
      <w:pPr>
        <w:spacing w:after="160" w:line="360" w:lineRule="auto"/>
        <w:ind w:firstLine="720"/>
        <w:rPr>
          <w:rFonts w:ascii="GHEA Grapalat" w:hAnsi="GHEA Grapalat"/>
        </w:rPr>
      </w:pPr>
    </w:p>
    <w:tbl>
      <w:tblPr>
        <w:tblW w:w="0" w:type="auto"/>
        <w:jc w:val="center"/>
        <w:tblCellSpacing w:w="0" w:type="dxa"/>
        <w:tblCellMar>
          <w:left w:w="0" w:type="dxa"/>
          <w:right w:w="0" w:type="dxa"/>
        </w:tblCellMar>
        <w:tblLook w:val="04A0"/>
      </w:tblPr>
      <w:tblGrid>
        <w:gridCol w:w="1760"/>
        <w:gridCol w:w="7311"/>
      </w:tblGrid>
      <w:tr w:rsidR="002D5CD3" w:rsidRPr="0005021F" w:rsidTr="0082633B">
        <w:trPr>
          <w:tblCellSpacing w:w="0" w:type="dxa"/>
          <w:jc w:val="center"/>
        </w:trPr>
        <w:tc>
          <w:tcPr>
            <w:tcW w:w="1779" w:type="dxa"/>
          </w:tcPr>
          <w:p w:rsidR="002D5CD3" w:rsidRPr="0005021F" w:rsidRDefault="00104903" w:rsidP="0082633B">
            <w:pPr>
              <w:spacing w:after="160" w:line="360" w:lineRule="auto"/>
              <w:ind w:left="11"/>
              <w:jc w:val="center"/>
              <w:rPr>
                <w:rFonts w:ascii="GHEA Grapalat" w:hAnsi="GHEA Grapalat"/>
              </w:rPr>
            </w:pPr>
            <w:r w:rsidRPr="0005021F">
              <w:rPr>
                <w:rFonts w:ascii="GHEA Grapalat" w:hAnsi="GHEA Grapalat"/>
                <w:b/>
              </w:rPr>
              <w:t>Article 57.</w:t>
            </w:r>
          </w:p>
        </w:tc>
        <w:tc>
          <w:tcPr>
            <w:tcW w:w="7424" w:type="dxa"/>
            <w:vAlign w:val="center"/>
          </w:tcPr>
          <w:p w:rsidR="002D5CD3" w:rsidRPr="0005021F" w:rsidRDefault="00104903" w:rsidP="00FC294D">
            <w:pPr>
              <w:spacing w:after="160" w:line="360" w:lineRule="auto"/>
              <w:ind w:left="51" w:firstLine="28"/>
              <w:rPr>
                <w:rFonts w:ascii="GHEA Grapalat" w:hAnsi="GHEA Grapalat"/>
              </w:rPr>
            </w:pPr>
            <w:r w:rsidRPr="0005021F">
              <w:rPr>
                <w:rFonts w:ascii="GHEA Grapalat" w:hAnsi="GHEA Grapalat"/>
                <w:b/>
              </w:rPr>
              <w:t>Transitional provisions</w:t>
            </w:r>
          </w:p>
        </w:tc>
      </w:tr>
    </w:tbl>
    <w:p w:rsidR="002D5CD3" w:rsidRPr="0005021F" w:rsidRDefault="00FC294D" w:rsidP="00FC294D">
      <w:pPr>
        <w:pStyle w:val="NormalWeb"/>
        <w:tabs>
          <w:tab w:val="left" w:pos="567"/>
        </w:tabs>
        <w:spacing w:before="0" w:beforeAutospacing="0" w:after="160" w:afterAutospacing="0" w:line="360" w:lineRule="auto"/>
        <w:jc w:val="both"/>
        <w:rPr>
          <w:rFonts w:ascii="GHEA Grapalat" w:hAnsi="GHEA Grapalat"/>
        </w:rPr>
      </w:pPr>
      <w:r w:rsidRPr="0005021F">
        <w:rPr>
          <w:rFonts w:ascii="GHEA Grapalat" w:hAnsi="GHEA Grapalat"/>
        </w:rPr>
        <w:t>1.</w:t>
      </w:r>
      <w:r w:rsidRPr="0005021F">
        <w:rPr>
          <w:rFonts w:ascii="GHEA Grapalat" w:hAnsi="GHEA Grapalat"/>
        </w:rPr>
        <w:tab/>
      </w:r>
      <w:r w:rsidR="00104903" w:rsidRPr="0005021F">
        <w:rPr>
          <w:rFonts w:ascii="GHEA Grapalat" w:hAnsi="GHEA Grapalat"/>
        </w:rPr>
        <w:t xml:space="preserve">The first composition of the Procurement Appeals Board shall be appointed within a </w:t>
      </w:r>
      <w:r w:rsidR="00651AAE" w:rsidRPr="0005021F">
        <w:rPr>
          <w:rFonts w:ascii="GHEA Grapalat" w:hAnsi="GHEA Grapalat"/>
        </w:rPr>
        <w:t>time period</w:t>
      </w:r>
      <w:r w:rsidR="00104903" w:rsidRPr="0005021F">
        <w:rPr>
          <w:rFonts w:ascii="GHEA Grapalat" w:hAnsi="GHEA Grapalat"/>
        </w:rPr>
        <w:t xml:space="preserve"> of thirty days following the day of entry into force of this Law. </w:t>
      </w:r>
    </w:p>
    <w:p w:rsidR="002D5CD3" w:rsidRPr="0005021F" w:rsidRDefault="00FC294D" w:rsidP="00FC294D">
      <w:pPr>
        <w:pStyle w:val="NormalWeb"/>
        <w:tabs>
          <w:tab w:val="left" w:pos="567"/>
        </w:tabs>
        <w:spacing w:before="0" w:beforeAutospacing="0" w:after="160" w:afterAutospacing="0" w:line="360" w:lineRule="auto"/>
        <w:jc w:val="both"/>
        <w:rPr>
          <w:rFonts w:ascii="GHEA Grapalat" w:hAnsi="GHEA Grapalat" w:cs="Sylfaen"/>
        </w:rPr>
      </w:pPr>
      <w:r w:rsidRPr="0005021F">
        <w:rPr>
          <w:rFonts w:ascii="GHEA Grapalat" w:hAnsi="GHEA Grapalat"/>
        </w:rPr>
        <w:t>2.</w:t>
      </w:r>
      <w:r w:rsidRPr="0005021F">
        <w:rPr>
          <w:rFonts w:ascii="GHEA Grapalat" w:hAnsi="GHEA Grapalat"/>
        </w:rPr>
        <w:tab/>
      </w:r>
      <w:r w:rsidR="00104903" w:rsidRPr="0005021F">
        <w:rPr>
          <w:rFonts w:ascii="GHEA Grapalat" w:hAnsi="GHEA Grapalat"/>
        </w:rPr>
        <w:t xml:space="preserve">The Board shall approve the procedure for its activities within a </w:t>
      </w:r>
      <w:r w:rsidR="00651AAE" w:rsidRPr="0005021F">
        <w:rPr>
          <w:rFonts w:ascii="GHEA Grapalat" w:hAnsi="GHEA Grapalat"/>
        </w:rPr>
        <w:t>time period</w:t>
      </w:r>
      <w:r w:rsidR="00104903" w:rsidRPr="0005021F">
        <w:rPr>
          <w:rFonts w:ascii="GHEA Grapalat" w:hAnsi="GHEA Grapalat"/>
        </w:rPr>
        <w:t xml:space="preserve"> of two months following the day of approval of the first composition of the Board. </w:t>
      </w:r>
    </w:p>
    <w:p w:rsidR="002D5CD3" w:rsidRPr="0005021F" w:rsidRDefault="00FC294D" w:rsidP="00FC294D">
      <w:pPr>
        <w:pStyle w:val="NormalWeb"/>
        <w:tabs>
          <w:tab w:val="left" w:pos="567"/>
        </w:tabs>
        <w:spacing w:before="0" w:beforeAutospacing="0" w:after="160" w:afterAutospacing="0" w:line="360" w:lineRule="auto"/>
        <w:jc w:val="both"/>
        <w:rPr>
          <w:rFonts w:ascii="GHEA Grapalat" w:hAnsi="GHEA Grapalat"/>
        </w:rPr>
      </w:pPr>
      <w:r w:rsidRPr="0005021F">
        <w:rPr>
          <w:rFonts w:ascii="GHEA Grapalat" w:hAnsi="GHEA Grapalat"/>
        </w:rPr>
        <w:t>3.</w:t>
      </w:r>
      <w:r w:rsidRPr="0005021F">
        <w:rPr>
          <w:rFonts w:ascii="GHEA Grapalat" w:hAnsi="GHEA Grapalat"/>
        </w:rPr>
        <w:tab/>
      </w:r>
      <w:r w:rsidR="00104903" w:rsidRPr="0005021F">
        <w:rPr>
          <w:rFonts w:ascii="GHEA Grapalat" w:hAnsi="GHEA Grapalat"/>
        </w:rPr>
        <w:t xml:space="preserve">The requirements of this Law shall not </w:t>
      </w:r>
      <w:r w:rsidR="00651AAE" w:rsidRPr="0005021F">
        <w:rPr>
          <w:rFonts w:ascii="GHEA Grapalat" w:hAnsi="GHEA Grapalat"/>
        </w:rPr>
        <w:t xml:space="preserve">apply to </w:t>
      </w:r>
      <w:r w:rsidR="00104903" w:rsidRPr="0005021F">
        <w:rPr>
          <w:rFonts w:ascii="GHEA Grapalat" w:hAnsi="GHEA Grapalat"/>
        </w:rPr>
        <w:t xml:space="preserve">procurement transactions launched and not terminated, as well as concluded and effective </w:t>
      </w:r>
      <w:r w:rsidR="00651AAE" w:rsidRPr="0005021F">
        <w:rPr>
          <w:rFonts w:ascii="GHEA Grapalat" w:hAnsi="GHEA Grapalat"/>
        </w:rPr>
        <w:t>before</w:t>
      </w:r>
      <w:r w:rsidR="00104903" w:rsidRPr="0005021F">
        <w:rPr>
          <w:rFonts w:ascii="GHEA Grapalat" w:hAnsi="GHEA Grapalat"/>
        </w:rPr>
        <w:t xml:space="preserve"> the entry into force of this Law, and the relations concerning thereto shall be regulated by legal acts having effect at the moment of concluding the given transactions.</w:t>
      </w:r>
    </w:p>
    <w:p w:rsidR="002D5CD3" w:rsidRPr="0005021F" w:rsidRDefault="00FC294D" w:rsidP="00FC294D">
      <w:pPr>
        <w:pStyle w:val="NormalWeb"/>
        <w:tabs>
          <w:tab w:val="left" w:pos="567"/>
        </w:tabs>
        <w:spacing w:before="0" w:beforeAutospacing="0" w:after="160" w:afterAutospacing="0" w:line="360" w:lineRule="auto"/>
        <w:jc w:val="both"/>
        <w:rPr>
          <w:rFonts w:ascii="GHEA Grapalat" w:hAnsi="GHEA Grapalat"/>
          <w:spacing w:val="-6"/>
        </w:rPr>
      </w:pPr>
      <w:r w:rsidRPr="0005021F">
        <w:rPr>
          <w:rFonts w:ascii="GHEA Grapalat" w:hAnsi="GHEA Grapalat"/>
        </w:rPr>
        <w:t>4.</w:t>
      </w:r>
      <w:r w:rsidRPr="0005021F">
        <w:rPr>
          <w:rFonts w:ascii="GHEA Grapalat" w:hAnsi="GHEA Grapalat"/>
        </w:rPr>
        <w:tab/>
      </w:r>
      <w:r w:rsidR="00104903" w:rsidRPr="0005021F">
        <w:rPr>
          <w:rFonts w:ascii="GHEA Grapalat" w:hAnsi="GHEA Grapalat"/>
          <w:spacing w:val="6"/>
        </w:rPr>
        <w:t xml:space="preserve">The requirements of this Law and the Law of the Republic of Armenia </w:t>
      </w:r>
      <w:r w:rsidR="00AB7FA4" w:rsidRPr="0005021F">
        <w:rPr>
          <w:rFonts w:ascii="GHEA Grapalat" w:hAnsi="GHEA Grapalat"/>
          <w:spacing w:val="6"/>
        </w:rPr>
        <w:br/>
      </w:r>
      <w:r w:rsidR="00104903" w:rsidRPr="0005021F">
        <w:rPr>
          <w:rFonts w:ascii="GHEA Grapalat" w:hAnsi="GHEA Grapalat"/>
          <w:spacing w:val="6"/>
        </w:rPr>
        <w:t>HO-206-N of 22 December</w:t>
      </w:r>
      <w:r w:rsidR="00104903" w:rsidRPr="0005021F">
        <w:rPr>
          <w:rFonts w:ascii="GHEA Grapalat" w:hAnsi="GHEA Grapalat"/>
        </w:rPr>
        <w:t xml:space="preserve"> 2010 “On procurement” shall not </w:t>
      </w:r>
      <w:r w:rsidR="00651AAE" w:rsidRPr="0005021F">
        <w:rPr>
          <w:rFonts w:ascii="GHEA Grapalat" w:hAnsi="GHEA Grapalat"/>
        </w:rPr>
        <w:t>apply to</w:t>
      </w:r>
      <w:r w:rsidR="00104903" w:rsidRPr="0005021F">
        <w:rPr>
          <w:rFonts w:ascii="GHEA Grapalat" w:hAnsi="GHEA Grapalat"/>
        </w:rPr>
        <w:t xml:space="preserve"> transactions </w:t>
      </w:r>
      <w:r w:rsidR="00104903" w:rsidRPr="0005021F">
        <w:rPr>
          <w:rFonts w:ascii="GHEA Grapalat" w:hAnsi="GHEA Grapalat"/>
        </w:rPr>
        <w:lastRenderedPageBreak/>
        <w:t xml:space="preserve">provided for by memorandums of understanding and </w:t>
      </w:r>
      <w:r w:rsidR="00104903" w:rsidRPr="0005021F">
        <w:rPr>
          <w:rFonts w:ascii="GHEA Grapalat" w:hAnsi="GHEA Grapalat"/>
          <w:spacing w:val="6"/>
        </w:rPr>
        <w:t>preliminary contracts concluded by the state within the framework of the</w:t>
      </w:r>
      <w:r w:rsidRPr="0005021F">
        <w:rPr>
          <w:rFonts w:ascii="Courier New" w:hAnsi="Courier New" w:cs="Courier New"/>
          <w:spacing w:val="6"/>
        </w:rPr>
        <w:t> </w:t>
      </w:r>
      <w:r w:rsidR="00104903" w:rsidRPr="0005021F">
        <w:rPr>
          <w:rFonts w:ascii="GHEA Grapalat" w:hAnsi="GHEA Grapalat"/>
          <w:spacing w:val="6"/>
        </w:rPr>
        <w:t xml:space="preserve">public–private partnership </w:t>
      </w:r>
      <w:r w:rsidR="00C91D44" w:rsidRPr="0005021F">
        <w:rPr>
          <w:rFonts w:ascii="GHEA Grapalat" w:hAnsi="GHEA Grapalat"/>
          <w:spacing w:val="6"/>
        </w:rPr>
        <w:t>before</w:t>
      </w:r>
      <w:r w:rsidR="00104903" w:rsidRPr="0005021F">
        <w:rPr>
          <w:rFonts w:ascii="GHEA Grapalat" w:hAnsi="GHEA Grapalat"/>
        </w:rPr>
        <w:t xml:space="preserve"> the entry into force of this Law, the final </w:t>
      </w:r>
      <w:r w:rsidR="00104903" w:rsidRPr="0005021F">
        <w:rPr>
          <w:rFonts w:ascii="GHEA Grapalat" w:hAnsi="GHEA Grapalat"/>
          <w:spacing w:val="-6"/>
        </w:rPr>
        <w:t xml:space="preserve">contracts whereon </w:t>
      </w:r>
      <w:r w:rsidR="00C91D44" w:rsidRPr="0005021F">
        <w:rPr>
          <w:rFonts w:ascii="GHEA Grapalat" w:hAnsi="GHEA Grapalat"/>
          <w:spacing w:val="-6"/>
        </w:rPr>
        <w:t>must</w:t>
      </w:r>
      <w:r w:rsidR="00104903" w:rsidRPr="0005021F">
        <w:rPr>
          <w:rFonts w:ascii="GHEA Grapalat" w:hAnsi="GHEA Grapalat"/>
          <w:spacing w:val="-6"/>
        </w:rPr>
        <w:t xml:space="preserve"> by concluded within two years after </w:t>
      </w:r>
      <w:r w:rsidR="00C91D44" w:rsidRPr="0005021F">
        <w:rPr>
          <w:rFonts w:ascii="GHEA Grapalat" w:hAnsi="GHEA Grapalat"/>
          <w:spacing w:val="-6"/>
        </w:rPr>
        <w:t xml:space="preserve">the </w:t>
      </w:r>
      <w:r w:rsidR="00104903" w:rsidRPr="0005021F">
        <w:rPr>
          <w:rFonts w:ascii="GHEA Grapalat" w:hAnsi="GHEA Grapalat"/>
          <w:spacing w:val="-6"/>
        </w:rPr>
        <w:t>entr</w:t>
      </w:r>
      <w:r w:rsidR="00C91D44" w:rsidRPr="0005021F">
        <w:rPr>
          <w:rFonts w:ascii="GHEA Grapalat" w:hAnsi="GHEA Grapalat"/>
          <w:spacing w:val="-6"/>
        </w:rPr>
        <w:t>y</w:t>
      </w:r>
      <w:r w:rsidR="00104903" w:rsidRPr="0005021F">
        <w:rPr>
          <w:rFonts w:ascii="GHEA Grapalat" w:hAnsi="GHEA Grapalat"/>
          <w:spacing w:val="-6"/>
        </w:rPr>
        <w:t xml:space="preserve"> into force</w:t>
      </w:r>
      <w:r w:rsidR="00C91D44" w:rsidRPr="0005021F">
        <w:rPr>
          <w:rFonts w:ascii="GHEA Grapalat" w:hAnsi="GHEA Grapalat"/>
          <w:spacing w:val="-6"/>
        </w:rPr>
        <w:t xml:space="preserve"> of this Law</w:t>
      </w:r>
      <w:r w:rsidR="00104903" w:rsidRPr="0005021F">
        <w:rPr>
          <w:rFonts w:ascii="GHEA Grapalat" w:hAnsi="GHEA Grapalat"/>
          <w:spacing w:val="-6"/>
        </w:rPr>
        <w:t>.</w:t>
      </w:r>
    </w:p>
    <w:p w:rsidR="002D5CD3" w:rsidRPr="0005021F" w:rsidRDefault="00FC294D" w:rsidP="00FC294D">
      <w:pPr>
        <w:tabs>
          <w:tab w:val="left" w:pos="567"/>
        </w:tabs>
        <w:spacing w:after="160" w:line="360" w:lineRule="auto"/>
        <w:jc w:val="both"/>
        <w:rPr>
          <w:rFonts w:ascii="GHEA Grapalat" w:hAnsi="GHEA Grapalat"/>
        </w:rPr>
      </w:pPr>
      <w:r w:rsidRPr="0005021F">
        <w:rPr>
          <w:rFonts w:ascii="GHEA Grapalat" w:hAnsi="GHEA Grapalat"/>
        </w:rPr>
        <w:t>5.</w:t>
      </w:r>
      <w:r w:rsidRPr="0005021F">
        <w:rPr>
          <w:rFonts w:ascii="GHEA Grapalat" w:hAnsi="GHEA Grapalat"/>
        </w:rPr>
        <w:tab/>
      </w:r>
      <w:r w:rsidR="003953DD" w:rsidRPr="0005021F">
        <w:rPr>
          <w:rFonts w:ascii="GHEA Grapalat" w:hAnsi="GHEA Grapalat"/>
        </w:rPr>
        <w:t>Upon the entry into force of this Law</w:t>
      </w:r>
      <w:r w:rsidR="003953DD" w:rsidRPr="0005021F">
        <w:rPr>
          <w:rFonts w:ascii="GHEA Grapalat" w:hAnsi="GHEA Grapalat"/>
          <w:spacing w:val="-6"/>
        </w:rPr>
        <w:t xml:space="preserve"> </w:t>
      </w:r>
      <w:r w:rsidR="00104903" w:rsidRPr="0005021F">
        <w:rPr>
          <w:rFonts w:ascii="GHEA Grapalat" w:hAnsi="GHEA Grapalat"/>
          <w:spacing w:val="-6"/>
        </w:rPr>
        <w:t>the Law of the Republic of Armenia HO-206-N of 22 December</w:t>
      </w:r>
      <w:r w:rsidRPr="0005021F">
        <w:rPr>
          <w:rFonts w:ascii="Courier New" w:hAnsi="Courier New" w:cs="Courier New"/>
          <w:spacing w:val="-6"/>
        </w:rPr>
        <w:t xml:space="preserve"> </w:t>
      </w:r>
      <w:r w:rsidR="00104903" w:rsidRPr="0005021F">
        <w:rPr>
          <w:rFonts w:ascii="GHEA Grapalat" w:hAnsi="GHEA Grapalat"/>
          <w:spacing w:val="-6"/>
        </w:rPr>
        <w:t>2010 “On procurement”</w:t>
      </w:r>
      <w:r w:rsidR="003953DD" w:rsidRPr="0005021F">
        <w:rPr>
          <w:rFonts w:ascii="GHEA Grapalat" w:hAnsi="GHEA Grapalat"/>
          <w:spacing w:val="-6"/>
        </w:rPr>
        <w:t xml:space="preserve"> shall be repealed</w:t>
      </w:r>
      <w:r w:rsidR="00104903" w:rsidRPr="0005021F">
        <w:rPr>
          <w:rFonts w:ascii="GHEA Grapalat" w:hAnsi="GHEA Grapalat"/>
        </w:rPr>
        <w:t>.</w:t>
      </w:r>
    </w:p>
    <w:p w:rsidR="00586F49" w:rsidRPr="0005021F" w:rsidRDefault="00FC294D" w:rsidP="00FC294D">
      <w:pPr>
        <w:tabs>
          <w:tab w:val="left" w:pos="567"/>
        </w:tabs>
        <w:spacing w:after="160" w:line="360" w:lineRule="auto"/>
        <w:jc w:val="both"/>
        <w:rPr>
          <w:rFonts w:ascii="GHEA Grapalat" w:hAnsi="GHEA Grapalat"/>
        </w:rPr>
      </w:pPr>
      <w:r w:rsidRPr="0005021F">
        <w:rPr>
          <w:rFonts w:ascii="GHEA Grapalat" w:hAnsi="GHEA Grapalat"/>
        </w:rPr>
        <w:t>6.</w:t>
      </w:r>
      <w:r w:rsidRPr="0005021F">
        <w:rPr>
          <w:rFonts w:ascii="GHEA Grapalat" w:hAnsi="GHEA Grapalat"/>
        </w:rPr>
        <w:tab/>
      </w:r>
      <w:r w:rsidR="00104903" w:rsidRPr="0005021F">
        <w:rPr>
          <w:rFonts w:ascii="GHEA Grapalat" w:hAnsi="GHEA Grapalat"/>
          <w:spacing w:val="-4"/>
        </w:rPr>
        <w:t xml:space="preserve">The </w:t>
      </w:r>
      <w:r w:rsidR="00AB7FA4" w:rsidRPr="0005021F">
        <w:rPr>
          <w:rFonts w:ascii="GHEA Grapalat" w:hAnsi="GHEA Grapalat"/>
          <w:spacing w:val="-4"/>
        </w:rPr>
        <w:t>regulatory</w:t>
      </w:r>
      <w:r w:rsidR="00104903" w:rsidRPr="0005021F">
        <w:rPr>
          <w:rFonts w:ascii="GHEA Grapalat" w:hAnsi="GHEA Grapalat"/>
          <w:spacing w:val="-4"/>
        </w:rPr>
        <w:t xml:space="preserve"> legal acts and legal norms adopted according to or in execution of the Law of the Republic of Armenia HO-206-N of 22 December 2010 “On</w:t>
      </w:r>
      <w:r w:rsidRPr="0005021F">
        <w:rPr>
          <w:rFonts w:ascii="Courier New" w:hAnsi="Courier New" w:cs="Courier New"/>
          <w:spacing w:val="-4"/>
        </w:rPr>
        <w:t> </w:t>
      </w:r>
      <w:r w:rsidR="00104903" w:rsidRPr="0005021F">
        <w:rPr>
          <w:rFonts w:ascii="GHEA Grapalat" w:hAnsi="GHEA Grapalat"/>
          <w:spacing w:val="-4"/>
        </w:rPr>
        <w:t>procurement” shall continue to have effect to the extent not contradict</w:t>
      </w:r>
      <w:r w:rsidR="003953DD" w:rsidRPr="0005021F">
        <w:rPr>
          <w:rFonts w:ascii="GHEA Grapalat" w:hAnsi="GHEA Grapalat"/>
          <w:spacing w:val="-4"/>
        </w:rPr>
        <w:t>ing</w:t>
      </w:r>
      <w:r w:rsidR="00104903" w:rsidRPr="0005021F">
        <w:rPr>
          <w:rFonts w:ascii="GHEA Grapalat" w:hAnsi="GHEA Grapalat"/>
          <w:spacing w:val="-4"/>
        </w:rPr>
        <w:t xml:space="preserve"> this Law.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217"/>
      </w:tblGrid>
      <w:tr w:rsidR="002D5CD3" w:rsidRPr="0005021F" w:rsidTr="00FC294D">
        <w:trPr>
          <w:jc w:val="center"/>
        </w:trPr>
        <w:tc>
          <w:tcPr>
            <w:tcW w:w="5070" w:type="dxa"/>
            <w:vAlign w:val="center"/>
          </w:tcPr>
          <w:p w:rsidR="002D5CD3" w:rsidRPr="0005021F" w:rsidRDefault="00104903" w:rsidP="00FC294D">
            <w:pPr>
              <w:spacing w:after="120"/>
              <w:jc w:val="center"/>
              <w:rPr>
                <w:rFonts w:ascii="GHEA Grapalat" w:hAnsi="GHEA Grapalat"/>
                <w:b/>
              </w:rPr>
            </w:pPr>
            <w:r w:rsidRPr="0005021F">
              <w:rPr>
                <w:rFonts w:ascii="GHEA Grapalat" w:hAnsi="GHEA Grapalat"/>
                <w:b/>
              </w:rPr>
              <w:t>PRESIDENT</w:t>
            </w:r>
            <w:r w:rsidR="00FC294D" w:rsidRPr="0005021F">
              <w:rPr>
                <w:rFonts w:ascii="GHEA Grapalat" w:hAnsi="GHEA Grapalat"/>
                <w:b/>
              </w:rPr>
              <w:br/>
            </w:r>
            <w:r w:rsidRPr="0005021F">
              <w:rPr>
                <w:rFonts w:ascii="GHEA Grapalat" w:hAnsi="GHEA Grapalat"/>
                <w:b/>
              </w:rPr>
              <w:t>OF THE REPUBLIC OF ARMENIA</w:t>
            </w:r>
          </w:p>
        </w:tc>
        <w:tc>
          <w:tcPr>
            <w:tcW w:w="4217" w:type="dxa"/>
            <w:vAlign w:val="center"/>
          </w:tcPr>
          <w:p w:rsidR="002D5CD3" w:rsidRPr="0005021F" w:rsidRDefault="00104903" w:rsidP="00FC294D">
            <w:pPr>
              <w:spacing w:after="120"/>
              <w:jc w:val="right"/>
              <w:rPr>
                <w:rFonts w:ascii="GHEA Grapalat" w:hAnsi="GHEA Grapalat"/>
                <w:b/>
              </w:rPr>
            </w:pPr>
            <w:r w:rsidRPr="0005021F">
              <w:rPr>
                <w:rFonts w:ascii="GHEA Grapalat" w:hAnsi="GHEA Grapalat"/>
                <w:b/>
              </w:rPr>
              <w:t>S. SARGSYAN</w:t>
            </w:r>
          </w:p>
        </w:tc>
      </w:tr>
      <w:tr w:rsidR="002D5CD3" w:rsidRPr="0005021F" w:rsidTr="00FC294D">
        <w:trPr>
          <w:jc w:val="center"/>
        </w:trPr>
        <w:tc>
          <w:tcPr>
            <w:tcW w:w="5070" w:type="dxa"/>
            <w:vAlign w:val="center"/>
          </w:tcPr>
          <w:p w:rsidR="002D5CD3" w:rsidRPr="0005021F" w:rsidRDefault="00104903" w:rsidP="00FC294D">
            <w:pPr>
              <w:spacing w:after="120"/>
              <w:jc w:val="center"/>
              <w:rPr>
                <w:rFonts w:ascii="GHEA Grapalat" w:hAnsi="GHEA Grapalat"/>
              </w:rPr>
            </w:pPr>
            <w:r w:rsidRPr="0005021F">
              <w:rPr>
                <w:rFonts w:ascii="GHEA Grapalat" w:hAnsi="GHEA Grapalat"/>
              </w:rPr>
              <w:t>14 January 2017</w:t>
            </w:r>
          </w:p>
          <w:p w:rsidR="002D5CD3" w:rsidRPr="0005021F" w:rsidRDefault="00104903" w:rsidP="00FC294D">
            <w:pPr>
              <w:spacing w:after="120"/>
              <w:jc w:val="center"/>
              <w:rPr>
                <w:rFonts w:ascii="GHEA Grapalat" w:hAnsi="GHEA Grapalat" w:cs="Sylfaen"/>
              </w:rPr>
            </w:pPr>
            <w:r w:rsidRPr="0005021F">
              <w:rPr>
                <w:rFonts w:ascii="GHEA Grapalat" w:hAnsi="GHEA Grapalat"/>
              </w:rPr>
              <w:t>Yerevan</w:t>
            </w:r>
          </w:p>
          <w:p w:rsidR="002D5CD3" w:rsidRPr="0005021F" w:rsidRDefault="00104903" w:rsidP="00FC294D">
            <w:pPr>
              <w:spacing w:after="120"/>
              <w:jc w:val="center"/>
              <w:rPr>
                <w:rFonts w:ascii="GHEA Grapalat" w:hAnsi="GHEA Grapalat"/>
              </w:rPr>
            </w:pPr>
            <w:r w:rsidRPr="0005021F">
              <w:rPr>
                <w:rFonts w:ascii="GHEA Grapalat" w:hAnsi="GHEA Grapalat"/>
              </w:rPr>
              <w:t>HO-21-N</w:t>
            </w:r>
          </w:p>
        </w:tc>
        <w:tc>
          <w:tcPr>
            <w:tcW w:w="4217" w:type="dxa"/>
          </w:tcPr>
          <w:p w:rsidR="002D5CD3" w:rsidRPr="0005021F" w:rsidRDefault="002D5CD3" w:rsidP="00FC294D">
            <w:pPr>
              <w:spacing w:after="120"/>
              <w:jc w:val="both"/>
              <w:rPr>
                <w:rFonts w:ascii="GHEA Grapalat" w:hAnsi="GHEA Grapalat"/>
              </w:rPr>
            </w:pPr>
          </w:p>
        </w:tc>
      </w:tr>
    </w:tbl>
    <w:p w:rsidR="005F7D7E" w:rsidRPr="0005021F" w:rsidRDefault="005F7D7E" w:rsidP="004D3AE6">
      <w:pPr>
        <w:spacing w:after="160" w:line="360" w:lineRule="auto"/>
        <w:rPr>
          <w:rFonts w:ascii="GHEA Grapalat" w:hAnsi="GHEA Grapalat"/>
        </w:rPr>
      </w:pPr>
    </w:p>
    <w:sectPr w:rsidR="005F7D7E" w:rsidRPr="0005021F" w:rsidSect="008B1BFF">
      <w:footerReference w:type="default" r:id="rId8"/>
      <w:pgSz w:w="11907" w:h="16839" w:code="9"/>
      <w:pgMar w:top="1418" w:right="1418" w:bottom="1418" w:left="1418" w:header="720" w:footer="64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2FB" w:rsidRDefault="00A422FB" w:rsidP="00345E9A">
      <w:r>
        <w:separator/>
      </w:r>
    </w:p>
  </w:endnote>
  <w:endnote w:type="continuationSeparator" w:id="0">
    <w:p w:rsidR="00A422FB" w:rsidRDefault="00A422FB" w:rsidP="00345E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27626"/>
      <w:docPartObj>
        <w:docPartGallery w:val="Page Numbers (Bottom of Page)"/>
        <w:docPartUnique/>
      </w:docPartObj>
    </w:sdtPr>
    <w:sdtEndPr>
      <w:rPr>
        <w:rFonts w:ascii="GHEA Grapalat" w:hAnsi="GHEA Grapalat"/>
      </w:rPr>
    </w:sdtEndPr>
    <w:sdtContent>
      <w:p w:rsidR="00DE2C77" w:rsidRPr="00345E9A" w:rsidRDefault="00463A65" w:rsidP="00345E9A">
        <w:pPr>
          <w:pStyle w:val="Footer"/>
          <w:jc w:val="center"/>
          <w:rPr>
            <w:rFonts w:ascii="GHEA Grapalat" w:hAnsi="GHEA Grapalat"/>
          </w:rPr>
        </w:pPr>
        <w:r w:rsidRPr="00345E9A">
          <w:rPr>
            <w:rFonts w:ascii="GHEA Grapalat" w:hAnsi="GHEA Grapalat"/>
          </w:rPr>
          <w:fldChar w:fldCharType="begin"/>
        </w:r>
        <w:r w:rsidR="00DE2C77" w:rsidRPr="00345E9A">
          <w:rPr>
            <w:rFonts w:ascii="GHEA Grapalat" w:hAnsi="GHEA Grapalat"/>
          </w:rPr>
          <w:instrText xml:space="preserve"> PAGE   \* MERGEFORMAT </w:instrText>
        </w:r>
        <w:r w:rsidRPr="00345E9A">
          <w:rPr>
            <w:rFonts w:ascii="GHEA Grapalat" w:hAnsi="GHEA Grapalat"/>
          </w:rPr>
          <w:fldChar w:fldCharType="separate"/>
        </w:r>
        <w:r w:rsidR="00800773">
          <w:rPr>
            <w:rFonts w:ascii="GHEA Grapalat" w:hAnsi="GHEA Grapalat"/>
            <w:noProof/>
          </w:rPr>
          <w:t>27</w:t>
        </w:r>
        <w:r w:rsidRPr="00345E9A">
          <w:rPr>
            <w:rFonts w:ascii="GHEA Grapalat" w:hAnsi="GHEA Grapalat"/>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2FB" w:rsidRDefault="00A422FB" w:rsidP="00345E9A">
      <w:r>
        <w:separator/>
      </w:r>
    </w:p>
  </w:footnote>
  <w:footnote w:type="continuationSeparator" w:id="0">
    <w:p w:rsidR="00A422FB" w:rsidRDefault="00A422FB" w:rsidP="00345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677BAB"/>
    <w:multiLevelType w:val="hybridMultilevel"/>
    <w:tmpl w:val="4628F9B0"/>
    <w:lvl w:ilvl="0" w:tplc="ED1AA994">
      <w:start w:val="1"/>
      <w:numFmt w:val="decimal"/>
      <w:lvlText w:val="%1."/>
      <w:lvlJc w:val="left"/>
      <w:pPr>
        <w:ind w:left="760" w:hanging="360"/>
      </w:pPr>
      <w:rPr>
        <w:rFonts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
    <w:nsid w:val="0B2F37E1"/>
    <w:multiLevelType w:val="hybridMultilevel"/>
    <w:tmpl w:val="C5549A9C"/>
    <w:lvl w:ilvl="0" w:tplc="04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
    <w:nsid w:val="0C4E386C"/>
    <w:multiLevelType w:val="hybridMultilevel"/>
    <w:tmpl w:val="1FDCC6B4"/>
    <w:lvl w:ilvl="0" w:tplc="7E66AA34">
      <w:start w:val="1"/>
      <w:numFmt w:val="decimal"/>
      <w:lvlText w:val="%1."/>
      <w:lvlJc w:val="left"/>
      <w:pPr>
        <w:ind w:left="1740" w:hanging="102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FA6139B"/>
    <w:multiLevelType w:val="hybridMultilevel"/>
    <w:tmpl w:val="4628F9B0"/>
    <w:lvl w:ilvl="0" w:tplc="ED1AA994">
      <w:start w:val="1"/>
      <w:numFmt w:val="decimal"/>
      <w:lvlText w:val="%1."/>
      <w:lvlJc w:val="left"/>
      <w:pPr>
        <w:ind w:left="760" w:hanging="360"/>
      </w:pPr>
      <w:rPr>
        <w:rFonts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5">
    <w:nsid w:val="24A807ED"/>
    <w:multiLevelType w:val="hybridMultilevel"/>
    <w:tmpl w:val="0FAE07DA"/>
    <w:lvl w:ilvl="0" w:tplc="7A462F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60A12F6"/>
    <w:multiLevelType w:val="hybridMultilevel"/>
    <w:tmpl w:val="AEFC705A"/>
    <w:lvl w:ilvl="0" w:tplc="1FEC273C">
      <w:start w:val="1"/>
      <w:numFmt w:val="decimal"/>
      <w:lvlText w:val="%1."/>
      <w:lvlJc w:val="left"/>
      <w:pPr>
        <w:ind w:left="760" w:hanging="360"/>
      </w:pPr>
      <w:rPr>
        <w:rFonts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7">
    <w:nsid w:val="2B994E7A"/>
    <w:multiLevelType w:val="hybridMultilevel"/>
    <w:tmpl w:val="99862E7A"/>
    <w:lvl w:ilvl="0" w:tplc="4372F4E8">
      <w:start w:val="1"/>
      <w:numFmt w:val="decimal"/>
      <w:lvlText w:val="%1)"/>
      <w:lvlJc w:val="left"/>
      <w:pPr>
        <w:ind w:left="1800" w:hanging="360"/>
      </w:pPr>
      <w:rPr>
        <w:rFonts w:ascii="GHEA Grapalat" w:hAnsi="GHEA Grapalat"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nsid w:val="2F906CA7"/>
    <w:multiLevelType w:val="hybridMultilevel"/>
    <w:tmpl w:val="05A4A982"/>
    <w:lvl w:ilvl="0" w:tplc="7E66AA34">
      <w:start w:val="1"/>
      <w:numFmt w:val="decimal"/>
      <w:lvlText w:val="%1."/>
      <w:lvlJc w:val="left"/>
      <w:pPr>
        <w:ind w:left="1740" w:hanging="1020"/>
      </w:pPr>
      <w:rPr>
        <w:rFonts w:hint="default"/>
        <w:b w:val="0"/>
        <w:bCs w:val="0"/>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04803A9"/>
    <w:multiLevelType w:val="hybridMultilevel"/>
    <w:tmpl w:val="DD2EF096"/>
    <w:lvl w:ilvl="0" w:tplc="7CE025E2">
      <w:start w:val="1"/>
      <w:numFmt w:val="decimal"/>
      <w:lvlText w:val="%1."/>
      <w:lvlJc w:val="left"/>
      <w:pPr>
        <w:ind w:left="1125" w:hanging="75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nsid w:val="3DF81EF3"/>
    <w:multiLevelType w:val="hybridMultilevel"/>
    <w:tmpl w:val="F70AD612"/>
    <w:lvl w:ilvl="0" w:tplc="7E66AA34">
      <w:start w:val="1"/>
      <w:numFmt w:val="decimal"/>
      <w:lvlText w:val="%1."/>
      <w:lvlJc w:val="left"/>
      <w:pPr>
        <w:ind w:left="1740" w:hanging="102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83A0E12"/>
    <w:multiLevelType w:val="hybridMultilevel"/>
    <w:tmpl w:val="A5F05F3C"/>
    <w:lvl w:ilvl="0" w:tplc="04090011">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nsid w:val="4B32005F"/>
    <w:multiLevelType w:val="hybridMultilevel"/>
    <w:tmpl w:val="9C247EDC"/>
    <w:lvl w:ilvl="0" w:tplc="2F7CEEF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nsid w:val="60277569"/>
    <w:multiLevelType w:val="hybridMultilevel"/>
    <w:tmpl w:val="37201ED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4">
    <w:nsid w:val="61FE1EB7"/>
    <w:multiLevelType w:val="hybridMultilevel"/>
    <w:tmpl w:val="4ADC3280"/>
    <w:lvl w:ilvl="0" w:tplc="6F68833E">
      <w:start w:val="1"/>
      <w:numFmt w:val="decimal"/>
      <w:lvlText w:val="%1."/>
      <w:lvlJc w:val="left"/>
      <w:pPr>
        <w:ind w:left="760" w:hanging="360"/>
      </w:pPr>
      <w:rPr>
        <w:rFonts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15">
    <w:nsid w:val="62CA3A1A"/>
    <w:multiLevelType w:val="hybridMultilevel"/>
    <w:tmpl w:val="48A0B86A"/>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76DE7C3C"/>
    <w:multiLevelType w:val="hybridMultilevel"/>
    <w:tmpl w:val="AB0805B8"/>
    <w:lvl w:ilvl="0" w:tplc="8C0E89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7B6A6D64"/>
    <w:multiLevelType w:val="hybridMultilevel"/>
    <w:tmpl w:val="D98C9188"/>
    <w:lvl w:ilvl="0" w:tplc="BD26D5C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
  </w:num>
  <w:num w:numId="2">
    <w:abstractNumId w:val="14"/>
  </w:num>
  <w:num w:numId="3">
    <w:abstractNumId w:val="1"/>
  </w:num>
  <w:num w:numId="4">
    <w:abstractNumId w:val="8"/>
  </w:num>
  <w:num w:numId="5">
    <w:abstractNumId w:val="4"/>
  </w:num>
  <w:num w:numId="6">
    <w:abstractNumId w:val="15"/>
  </w:num>
  <w:num w:numId="7">
    <w:abstractNumId w:val="6"/>
  </w:num>
  <w:num w:numId="8">
    <w:abstractNumId w:val="10"/>
  </w:num>
  <w:num w:numId="9">
    <w:abstractNumId w:val="7"/>
  </w:num>
  <w:num w:numId="10">
    <w:abstractNumId w:val="11"/>
  </w:num>
  <w:num w:numId="11">
    <w:abstractNumId w:val="5"/>
  </w:num>
  <w:num w:numId="12">
    <w:abstractNumId w:val="16"/>
  </w:num>
  <w:num w:numId="13">
    <w:abstractNumId w:val="12"/>
  </w:num>
  <w:num w:numId="14">
    <w:abstractNumId w:val="17"/>
  </w:num>
  <w:num w:numId="15">
    <w:abstractNumId w:val="0"/>
  </w:num>
  <w:num w:numId="16">
    <w:abstractNumId w:val="2"/>
  </w:num>
  <w:num w:numId="17">
    <w:abstractNumId w:val="1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E1D6B"/>
    <w:rsid w:val="000005AB"/>
    <w:rsid w:val="00006615"/>
    <w:rsid w:val="0000756C"/>
    <w:rsid w:val="00012AEC"/>
    <w:rsid w:val="00031CE2"/>
    <w:rsid w:val="00032122"/>
    <w:rsid w:val="0005021F"/>
    <w:rsid w:val="00051267"/>
    <w:rsid w:val="000514A5"/>
    <w:rsid w:val="000541B7"/>
    <w:rsid w:val="00055DD8"/>
    <w:rsid w:val="000646B3"/>
    <w:rsid w:val="00066FF6"/>
    <w:rsid w:val="000676E3"/>
    <w:rsid w:val="000741E8"/>
    <w:rsid w:val="00082A23"/>
    <w:rsid w:val="00087BCA"/>
    <w:rsid w:val="00090DFC"/>
    <w:rsid w:val="00097787"/>
    <w:rsid w:val="000A0113"/>
    <w:rsid w:val="000A0C2C"/>
    <w:rsid w:val="000A7565"/>
    <w:rsid w:val="000B1989"/>
    <w:rsid w:val="000B2FC0"/>
    <w:rsid w:val="000B6434"/>
    <w:rsid w:val="000B67DB"/>
    <w:rsid w:val="000D11F3"/>
    <w:rsid w:val="000D5D30"/>
    <w:rsid w:val="000E3120"/>
    <w:rsid w:val="000E7E1E"/>
    <w:rsid w:val="000F1445"/>
    <w:rsid w:val="000F4B40"/>
    <w:rsid w:val="000F6F79"/>
    <w:rsid w:val="00100069"/>
    <w:rsid w:val="00103FE5"/>
    <w:rsid w:val="00104903"/>
    <w:rsid w:val="00107585"/>
    <w:rsid w:val="00112812"/>
    <w:rsid w:val="0012575D"/>
    <w:rsid w:val="0012605D"/>
    <w:rsid w:val="001302EA"/>
    <w:rsid w:val="00136827"/>
    <w:rsid w:val="0014364D"/>
    <w:rsid w:val="00160A87"/>
    <w:rsid w:val="00170359"/>
    <w:rsid w:val="0017669B"/>
    <w:rsid w:val="00182543"/>
    <w:rsid w:val="00184B7D"/>
    <w:rsid w:val="00197D35"/>
    <w:rsid w:val="001A0342"/>
    <w:rsid w:val="001A45D2"/>
    <w:rsid w:val="001B0336"/>
    <w:rsid w:val="001B48C6"/>
    <w:rsid w:val="001C2429"/>
    <w:rsid w:val="001C4A7E"/>
    <w:rsid w:val="001D16B8"/>
    <w:rsid w:val="001D5B87"/>
    <w:rsid w:val="001D5DAC"/>
    <w:rsid w:val="001E1D6B"/>
    <w:rsid w:val="001F1DE1"/>
    <w:rsid w:val="0020140A"/>
    <w:rsid w:val="002021BE"/>
    <w:rsid w:val="002067AE"/>
    <w:rsid w:val="00207859"/>
    <w:rsid w:val="00213037"/>
    <w:rsid w:val="002137E6"/>
    <w:rsid w:val="002143AF"/>
    <w:rsid w:val="002146F1"/>
    <w:rsid w:val="0021537E"/>
    <w:rsid w:val="00220FA1"/>
    <w:rsid w:val="00223ADC"/>
    <w:rsid w:val="002250D8"/>
    <w:rsid w:val="002250FE"/>
    <w:rsid w:val="002268D3"/>
    <w:rsid w:val="00227603"/>
    <w:rsid w:val="00227EBC"/>
    <w:rsid w:val="002339BA"/>
    <w:rsid w:val="002355CD"/>
    <w:rsid w:val="00242176"/>
    <w:rsid w:val="002570C0"/>
    <w:rsid w:val="00257451"/>
    <w:rsid w:val="00263715"/>
    <w:rsid w:val="0027128D"/>
    <w:rsid w:val="00271320"/>
    <w:rsid w:val="002749B6"/>
    <w:rsid w:val="0028171D"/>
    <w:rsid w:val="00283353"/>
    <w:rsid w:val="00286C4A"/>
    <w:rsid w:val="0028742F"/>
    <w:rsid w:val="00287638"/>
    <w:rsid w:val="002877A4"/>
    <w:rsid w:val="00292E18"/>
    <w:rsid w:val="00296D23"/>
    <w:rsid w:val="002A6078"/>
    <w:rsid w:val="002A7D54"/>
    <w:rsid w:val="002B0425"/>
    <w:rsid w:val="002B3966"/>
    <w:rsid w:val="002B7D34"/>
    <w:rsid w:val="002C0DB4"/>
    <w:rsid w:val="002C2CE3"/>
    <w:rsid w:val="002C2CF3"/>
    <w:rsid w:val="002C4760"/>
    <w:rsid w:val="002C4AE2"/>
    <w:rsid w:val="002D3D58"/>
    <w:rsid w:val="002D4D70"/>
    <w:rsid w:val="002D5CD3"/>
    <w:rsid w:val="002E04DC"/>
    <w:rsid w:val="002E0AC2"/>
    <w:rsid w:val="002E1AFD"/>
    <w:rsid w:val="002F0322"/>
    <w:rsid w:val="002F211A"/>
    <w:rsid w:val="002F29BD"/>
    <w:rsid w:val="002F6D25"/>
    <w:rsid w:val="002F796F"/>
    <w:rsid w:val="003013FC"/>
    <w:rsid w:val="00301FC5"/>
    <w:rsid w:val="00311067"/>
    <w:rsid w:val="003148D3"/>
    <w:rsid w:val="00316074"/>
    <w:rsid w:val="00321CC0"/>
    <w:rsid w:val="0032742E"/>
    <w:rsid w:val="00330588"/>
    <w:rsid w:val="00330945"/>
    <w:rsid w:val="00337634"/>
    <w:rsid w:val="00341086"/>
    <w:rsid w:val="00344981"/>
    <w:rsid w:val="00345E9A"/>
    <w:rsid w:val="003475B1"/>
    <w:rsid w:val="003511B6"/>
    <w:rsid w:val="00356A40"/>
    <w:rsid w:val="003636ED"/>
    <w:rsid w:val="003723C6"/>
    <w:rsid w:val="00372F6C"/>
    <w:rsid w:val="00373CAA"/>
    <w:rsid w:val="003755B8"/>
    <w:rsid w:val="00376731"/>
    <w:rsid w:val="00382B2D"/>
    <w:rsid w:val="00394E03"/>
    <w:rsid w:val="003953DD"/>
    <w:rsid w:val="003A50A2"/>
    <w:rsid w:val="003A5DF7"/>
    <w:rsid w:val="003C5875"/>
    <w:rsid w:val="003C5C6B"/>
    <w:rsid w:val="003C6438"/>
    <w:rsid w:val="003C6BDD"/>
    <w:rsid w:val="003D6541"/>
    <w:rsid w:val="003E0052"/>
    <w:rsid w:val="003F2E9C"/>
    <w:rsid w:val="00401C59"/>
    <w:rsid w:val="00407188"/>
    <w:rsid w:val="00414590"/>
    <w:rsid w:val="004162A5"/>
    <w:rsid w:val="00424318"/>
    <w:rsid w:val="00443CC2"/>
    <w:rsid w:val="004478F5"/>
    <w:rsid w:val="00450ACA"/>
    <w:rsid w:val="00453D72"/>
    <w:rsid w:val="0045512C"/>
    <w:rsid w:val="00461C6B"/>
    <w:rsid w:val="00462D7E"/>
    <w:rsid w:val="00463A65"/>
    <w:rsid w:val="0046441A"/>
    <w:rsid w:val="00464B0A"/>
    <w:rsid w:val="004727FD"/>
    <w:rsid w:val="004814BD"/>
    <w:rsid w:val="004851D2"/>
    <w:rsid w:val="00493A90"/>
    <w:rsid w:val="00495FB4"/>
    <w:rsid w:val="004A0ED9"/>
    <w:rsid w:val="004A1263"/>
    <w:rsid w:val="004B2874"/>
    <w:rsid w:val="004B4BD1"/>
    <w:rsid w:val="004D24A1"/>
    <w:rsid w:val="004D3AE6"/>
    <w:rsid w:val="004D61D0"/>
    <w:rsid w:val="004F0E29"/>
    <w:rsid w:val="004F1EF2"/>
    <w:rsid w:val="004F3074"/>
    <w:rsid w:val="004F6DBD"/>
    <w:rsid w:val="00513E24"/>
    <w:rsid w:val="00517E21"/>
    <w:rsid w:val="00520031"/>
    <w:rsid w:val="00524DF3"/>
    <w:rsid w:val="00532D22"/>
    <w:rsid w:val="00540495"/>
    <w:rsid w:val="0054069A"/>
    <w:rsid w:val="00545E13"/>
    <w:rsid w:val="005625B5"/>
    <w:rsid w:val="00575E9C"/>
    <w:rsid w:val="00580A4F"/>
    <w:rsid w:val="0058102F"/>
    <w:rsid w:val="00583AF5"/>
    <w:rsid w:val="00586F49"/>
    <w:rsid w:val="00590378"/>
    <w:rsid w:val="005944BE"/>
    <w:rsid w:val="00594D1D"/>
    <w:rsid w:val="005969B4"/>
    <w:rsid w:val="005B0E3B"/>
    <w:rsid w:val="005B6FED"/>
    <w:rsid w:val="005B7A8D"/>
    <w:rsid w:val="005C557C"/>
    <w:rsid w:val="005C57C7"/>
    <w:rsid w:val="005D048D"/>
    <w:rsid w:val="005D0BDD"/>
    <w:rsid w:val="005D26BA"/>
    <w:rsid w:val="005D6B6D"/>
    <w:rsid w:val="005E1AE6"/>
    <w:rsid w:val="005E725D"/>
    <w:rsid w:val="005F003C"/>
    <w:rsid w:val="005F049E"/>
    <w:rsid w:val="005F120A"/>
    <w:rsid w:val="005F3846"/>
    <w:rsid w:val="005F7D7E"/>
    <w:rsid w:val="005F7F5B"/>
    <w:rsid w:val="00605E26"/>
    <w:rsid w:val="00605E49"/>
    <w:rsid w:val="00612BDA"/>
    <w:rsid w:val="0061549A"/>
    <w:rsid w:val="006204D1"/>
    <w:rsid w:val="00620C20"/>
    <w:rsid w:val="00624E37"/>
    <w:rsid w:val="00650348"/>
    <w:rsid w:val="00651AAE"/>
    <w:rsid w:val="00654909"/>
    <w:rsid w:val="0065735B"/>
    <w:rsid w:val="00667B6A"/>
    <w:rsid w:val="00673F8B"/>
    <w:rsid w:val="00674956"/>
    <w:rsid w:val="00675288"/>
    <w:rsid w:val="00681F25"/>
    <w:rsid w:val="00691F5F"/>
    <w:rsid w:val="00693515"/>
    <w:rsid w:val="00695B94"/>
    <w:rsid w:val="006A5DB8"/>
    <w:rsid w:val="006A7285"/>
    <w:rsid w:val="006C0264"/>
    <w:rsid w:val="006C1056"/>
    <w:rsid w:val="006C49E5"/>
    <w:rsid w:val="006C50FA"/>
    <w:rsid w:val="006C57AB"/>
    <w:rsid w:val="006D2BCB"/>
    <w:rsid w:val="006D31FD"/>
    <w:rsid w:val="006D37E0"/>
    <w:rsid w:val="006D7681"/>
    <w:rsid w:val="006D7A29"/>
    <w:rsid w:val="006D7DAB"/>
    <w:rsid w:val="006F35C3"/>
    <w:rsid w:val="006F39C8"/>
    <w:rsid w:val="006F400B"/>
    <w:rsid w:val="00705692"/>
    <w:rsid w:val="00711374"/>
    <w:rsid w:val="00717B9C"/>
    <w:rsid w:val="00717FDB"/>
    <w:rsid w:val="007230C9"/>
    <w:rsid w:val="0072526E"/>
    <w:rsid w:val="00750188"/>
    <w:rsid w:val="00762EA9"/>
    <w:rsid w:val="00765EDC"/>
    <w:rsid w:val="00766E71"/>
    <w:rsid w:val="007731F3"/>
    <w:rsid w:val="0078375E"/>
    <w:rsid w:val="00785B9C"/>
    <w:rsid w:val="00792B1C"/>
    <w:rsid w:val="00792D8B"/>
    <w:rsid w:val="00796481"/>
    <w:rsid w:val="007974EF"/>
    <w:rsid w:val="007A3D35"/>
    <w:rsid w:val="007A5CFE"/>
    <w:rsid w:val="007A5E54"/>
    <w:rsid w:val="007A60A7"/>
    <w:rsid w:val="007B13E9"/>
    <w:rsid w:val="007C012C"/>
    <w:rsid w:val="007C2C67"/>
    <w:rsid w:val="007C6141"/>
    <w:rsid w:val="007D42D3"/>
    <w:rsid w:val="007D4CEE"/>
    <w:rsid w:val="007F1B04"/>
    <w:rsid w:val="007F23A6"/>
    <w:rsid w:val="007F4A1B"/>
    <w:rsid w:val="00800451"/>
    <w:rsid w:val="00800773"/>
    <w:rsid w:val="00802408"/>
    <w:rsid w:val="00806285"/>
    <w:rsid w:val="00806740"/>
    <w:rsid w:val="008147A7"/>
    <w:rsid w:val="00816D50"/>
    <w:rsid w:val="008210A7"/>
    <w:rsid w:val="008232B0"/>
    <w:rsid w:val="0082633B"/>
    <w:rsid w:val="00826BC8"/>
    <w:rsid w:val="00830D1C"/>
    <w:rsid w:val="0083101D"/>
    <w:rsid w:val="00840FBA"/>
    <w:rsid w:val="00843E2A"/>
    <w:rsid w:val="0084508A"/>
    <w:rsid w:val="00850804"/>
    <w:rsid w:val="00851111"/>
    <w:rsid w:val="00851F18"/>
    <w:rsid w:val="00853474"/>
    <w:rsid w:val="00856179"/>
    <w:rsid w:val="008609B4"/>
    <w:rsid w:val="00860F0F"/>
    <w:rsid w:val="0086476E"/>
    <w:rsid w:val="00873139"/>
    <w:rsid w:val="008737A5"/>
    <w:rsid w:val="00876322"/>
    <w:rsid w:val="00881061"/>
    <w:rsid w:val="0088313B"/>
    <w:rsid w:val="00890383"/>
    <w:rsid w:val="00891A9B"/>
    <w:rsid w:val="00896B8D"/>
    <w:rsid w:val="008975EF"/>
    <w:rsid w:val="008979FA"/>
    <w:rsid w:val="008A2055"/>
    <w:rsid w:val="008A6A46"/>
    <w:rsid w:val="008A79FE"/>
    <w:rsid w:val="008B1BFF"/>
    <w:rsid w:val="008C5A38"/>
    <w:rsid w:val="008D1785"/>
    <w:rsid w:val="008D3FA9"/>
    <w:rsid w:val="008F0DE3"/>
    <w:rsid w:val="008F3736"/>
    <w:rsid w:val="00901B86"/>
    <w:rsid w:val="00904B97"/>
    <w:rsid w:val="00904F44"/>
    <w:rsid w:val="0091105C"/>
    <w:rsid w:val="009164CA"/>
    <w:rsid w:val="009253C7"/>
    <w:rsid w:val="0092544D"/>
    <w:rsid w:val="0092581B"/>
    <w:rsid w:val="00931C7A"/>
    <w:rsid w:val="00934133"/>
    <w:rsid w:val="00935D3B"/>
    <w:rsid w:val="00936DAD"/>
    <w:rsid w:val="00950977"/>
    <w:rsid w:val="009649F0"/>
    <w:rsid w:val="00972C55"/>
    <w:rsid w:val="009730F6"/>
    <w:rsid w:val="00973AF2"/>
    <w:rsid w:val="0097498E"/>
    <w:rsid w:val="00975BE5"/>
    <w:rsid w:val="00980947"/>
    <w:rsid w:val="00980C4E"/>
    <w:rsid w:val="00983621"/>
    <w:rsid w:val="00986F5D"/>
    <w:rsid w:val="009875CC"/>
    <w:rsid w:val="00992A7F"/>
    <w:rsid w:val="009963AA"/>
    <w:rsid w:val="00996BCC"/>
    <w:rsid w:val="00997D2D"/>
    <w:rsid w:val="009A32E2"/>
    <w:rsid w:val="009A68CC"/>
    <w:rsid w:val="009A7237"/>
    <w:rsid w:val="009A7A43"/>
    <w:rsid w:val="009B0954"/>
    <w:rsid w:val="009B5A43"/>
    <w:rsid w:val="009B7021"/>
    <w:rsid w:val="009B7610"/>
    <w:rsid w:val="009C2DCC"/>
    <w:rsid w:val="009C3E4E"/>
    <w:rsid w:val="009C5038"/>
    <w:rsid w:val="009D0143"/>
    <w:rsid w:val="009E21CC"/>
    <w:rsid w:val="009E228B"/>
    <w:rsid w:val="009E6FBA"/>
    <w:rsid w:val="009F0DBD"/>
    <w:rsid w:val="009F1808"/>
    <w:rsid w:val="009F5A29"/>
    <w:rsid w:val="00A127F4"/>
    <w:rsid w:val="00A13EF6"/>
    <w:rsid w:val="00A14D83"/>
    <w:rsid w:val="00A17169"/>
    <w:rsid w:val="00A22E42"/>
    <w:rsid w:val="00A34615"/>
    <w:rsid w:val="00A362E9"/>
    <w:rsid w:val="00A373D9"/>
    <w:rsid w:val="00A422FB"/>
    <w:rsid w:val="00A43A4D"/>
    <w:rsid w:val="00A448F9"/>
    <w:rsid w:val="00A470D2"/>
    <w:rsid w:val="00A51B77"/>
    <w:rsid w:val="00A561CF"/>
    <w:rsid w:val="00A5648F"/>
    <w:rsid w:val="00A6643D"/>
    <w:rsid w:val="00A728BD"/>
    <w:rsid w:val="00A73477"/>
    <w:rsid w:val="00A7718A"/>
    <w:rsid w:val="00A77701"/>
    <w:rsid w:val="00A77C65"/>
    <w:rsid w:val="00A941E7"/>
    <w:rsid w:val="00A94814"/>
    <w:rsid w:val="00AA047D"/>
    <w:rsid w:val="00AA3FB0"/>
    <w:rsid w:val="00AA5171"/>
    <w:rsid w:val="00AA764F"/>
    <w:rsid w:val="00AB7996"/>
    <w:rsid w:val="00AB7D96"/>
    <w:rsid w:val="00AB7FA4"/>
    <w:rsid w:val="00AD3450"/>
    <w:rsid w:val="00AD5573"/>
    <w:rsid w:val="00AD6340"/>
    <w:rsid w:val="00AD71E2"/>
    <w:rsid w:val="00AE2AB1"/>
    <w:rsid w:val="00AE3BD8"/>
    <w:rsid w:val="00AE3D52"/>
    <w:rsid w:val="00AE5B0C"/>
    <w:rsid w:val="00AE7CB2"/>
    <w:rsid w:val="00B0088F"/>
    <w:rsid w:val="00B045D3"/>
    <w:rsid w:val="00B0627A"/>
    <w:rsid w:val="00B07173"/>
    <w:rsid w:val="00B148F8"/>
    <w:rsid w:val="00B26D59"/>
    <w:rsid w:val="00B33354"/>
    <w:rsid w:val="00B343CD"/>
    <w:rsid w:val="00B34A4B"/>
    <w:rsid w:val="00B41347"/>
    <w:rsid w:val="00B4592A"/>
    <w:rsid w:val="00B45A6C"/>
    <w:rsid w:val="00B51643"/>
    <w:rsid w:val="00B569D5"/>
    <w:rsid w:val="00B649F5"/>
    <w:rsid w:val="00B74219"/>
    <w:rsid w:val="00B85B53"/>
    <w:rsid w:val="00B95513"/>
    <w:rsid w:val="00BA606F"/>
    <w:rsid w:val="00BB7784"/>
    <w:rsid w:val="00BC36CC"/>
    <w:rsid w:val="00BD4C59"/>
    <w:rsid w:val="00BF0814"/>
    <w:rsid w:val="00BF099B"/>
    <w:rsid w:val="00C013E8"/>
    <w:rsid w:val="00C029E7"/>
    <w:rsid w:val="00C05171"/>
    <w:rsid w:val="00C06A6E"/>
    <w:rsid w:val="00C116AA"/>
    <w:rsid w:val="00C1175F"/>
    <w:rsid w:val="00C12237"/>
    <w:rsid w:val="00C137B7"/>
    <w:rsid w:val="00C17780"/>
    <w:rsid w:val="00C303E1"/>
    <w:rsid w:val="00C31CA1"/>
    <w:rsid w:val="00C366AE"/>
    <w:rsid w:val="00C43A42"/>
    <w:rsid w:val="00C43BD3"/>
    <w:rsid w:val="00C44138"/>
    <w:rsid w:val="00C60DD3"/>
    <w:rsid w:val="00C66089"/>
    <w:rsid w:val="00C67CAE"/>
    <w:rsid w:val="00C76D46"/>
    <w:rsid w:val="00C77932"/>
    <w:rsid w:val="00C8175F"/>
    <w:rsid w:val="00C86C8D"/>
    <w:rsid w:val="00C87FD7"/>
    <w:rsid w:val="00C912A9"/>
    <w:rsid w:val="00C91D44"/>
    <w:rsid w:val="00C928FE"/>
    <w:rsid w:val="00C92E7A"/>
    <w:rsid w:val="00C930F1"/>
    <w:rsid w:val="00CA5418"/>
    <w:rsid w:val="00CA7ED4"/>
    <w:rsid w:val="00CB5730"/>
    <w:rsid w:val="00CB76E6"/>
    <w:rsid w:val="00CC6895"/>
    <w:rsid w:val="00CD0306"/>
    <w:rsid w:val="00CD68A4"/>
    <w:rsid w:val="00CE48D2"/>
    <w:rsid w:val="00CE6B14"/>
    <w:rsid w:val="00CF5000"/>
    <w:rsid w:val="00CF69B3"/>
    <w:rsid w:val="00D00C99"/>
    <w:rsid w:val="00D01657"/>
    <w:rsid w:val="00D0198B"/>
    <w:rsid w:val="00D01A30"/>
    <w:rsid w:val="00D037D0"/>
    <w:rsid w:val="00D0630F"/>
    <w:rsid w:val="00D162B7"/>
    <w:rsid w:val="00D259B9"/>
    <w:rsid w:val="00D26AC3"/>
    <w:rsid w:val="00D3144F"/>
    <w:rsid w:val="00D32627"/>
    <w:rsid w:val="00D34B87"/>
    <w:rsid w:val="00D355A6"/>
    <w:rsid w:val="00D36628"/>
    <w:rsid w:val="00D41037"/>
    <w:rsid w:val="00D41043"/>
    <w:rsid w:val="00D42556"/>
    <w:rsid w:val="00D475A1"/>
    <w:rsid w:val="00D52A86"/>
    <w:rsid w:val="00D538ED"/>
    <w:rsid w:val="00D57E4D"/>
    <w:rsid w:val="00D6011A"/>
    <w:rsid w:val="00D6122B"/>
    <w:rsid w:val="00D62A4C"/>
    <w:rsid w:val="00D6534E"/>
    <w:rsid w:val="00D71060"/>
    <w:rsid w:val="00D736E1"/>
    <w:rsid w:val="00D7755D"/>
    <w:rsid w:val="00D77650"/>
    <w:rsid w:val="00D837E8"/>
    <w:rsid w:val="00D9187C"/>
    <w:rsid w:val="00D93570"/>
    <w:rsid w:val="00D94270"/>
    <w:rsid w:val="00D94F4B"/>
    <w:rsid w:val="00DA15AB"/>
    <w:rsid w:val="00DB2723"/>
    <w:rsid w:val="00DB3BEB"/>
    <w:rsid w:val="00DB5AFE"/>
    <w:rsid w:val="00DC0B09"/>
    <w:rsid w:val="00DC0F92"/>
    <w:rsid w:val="00DC17E7"/>
    <w:rsid w:val="00DC5B73"/>
    <w:rsid w:val="00DD45D6"/>
    <w:rsid w:val="00DE2C77"/>
    <w:rsid w:val="00DF6491"/>
    <w:rsid w:val="00E02D25"/>
    <w:rsid w:val="00E05096"/>
    <w:rsid w:val="00E105FE"/>
    <w:rsid w:val="00E16610"/>
    <w:rsid w:val="00E22CD0"/>
    <w:rsid w:val="00E25E1A"/>
    <w:rsid w:val="00E30B07"/>
    <w:rsid w:val="00E31DC8"/>
    <w:rsid w:val="00E32B65"/>
    <w:rsid w:val="00E36678"/>
    <w:rsid w:val="00E37B27"/>
    <w:rsid w:val="00E51427"/>
    <w:rsid w:val="00E51D48"/>
    <w:rsid w:val="00E64F6E"/>
    <w:rsid w:val="00E66D4F"/>
    <w:rsid w:val="00E7535D"/>
    <w:rsid w:val="00E90633"/>
    <w:rsid w:val="00E911B2"/>
    <w:rsid w:val="00E93FE2"/>
    <w:rsid w:val="00EA30BC"/>
    <w:rsid w:val="00EA4E0E"/>
    <w:rsid w:val="00EA681F"/>
    <w:rsid w:val="00EB2E2F"/>
    <w:rsid w:val="00EB3BC9"/>
    <w:rsid w:val="00EC17FF"/>
    <w:rsid w:val="00EC3745"/>
    <w:rsid w:val="00EC3A0B"/>
    <w:rsid w:val="00ED057F"/>
    <w:rsid w:val="00ED0A5C"/>
    <w:rsid w:val="00ED0C03"/>
    <w:rsid w:val="00ED0EC9"/>
    <w:rsid w:val="00ED2277"/>
    <w:rsid w:val="00ED2AF6"/>
    <w:rsid w:val="00ED6C84"/>
    <w:rsid w:val="00EF00BF"/>
    <w:rsid w:val="00EF55DC"/>
    <w:rsid w:val="00EF7B33"/>
    <w:rsid w:val="00EF7F1B"/>
    <w:rsid w:val="00F0705A"/>
    <w:rsid w:val="00F11EEE"/>
    <w:rsid w:val="00F20E4B"/>
    <w:rsid w:val="00F30763"/>
    <w:rsid w:val="00F418C2"/>
    <w:rsid w:val="00F42473"/>
    <w:rsid w:val="00F4250D"/>
    <w:rsid w:val="00F468B8"/>
    <w:rsid w:val="00F541B7"/>
    <w:rsid w:val="00F573B9"/>
    <w:rsid w:val="00F64207"/>
    <w:rsid w:val="00F732F0"/>
    <w:rsid w:val="00F77EF2"/>
    <w:rsid w:val="00F80430"/>
    <w:rsid w:val="00F82EA4"/>
    <w:rsid w:val="00FA105D"/>
    <w:rsid w:val="00FA1774"/>
    <w:rsid w:val="00FA53E7"/>
    <w:rsid w:val="00FA7A76"/>
    <w:rsid w:val="00FB0D74"/>
    <w:rsid w:val="00FB3118"/>
    <w:rsid w:val="00FC294D"/>
    <w:rsid w:val="00FC587D"/>
    <w:rsid w:val="00FD109E"/>
    <w:rsid w:val="00FD20AD"/>
    <w:rsid w:val="00FD4FC6"/>
    <w:rsid w:val="00FE574A"/>
    <w:rsid w:val="00FE79C5"/>
    <w:rsid w:val="00FF0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0" w:unhideWhenUsed="0" w:qFormat="1"/>
    <w:lsdException w:name="HTML Top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D6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1E1D6B"/>
    <w:pPr>
      <w:spacing w:before="100" w:beforeAutospacing="1" w:after="100" w:afterAutospacing="1"/>
      <w:outlineLvl w:val="1"/>
    </w:pPr>
    <w:rPr>
      <w:rFonts w:ascii="Calibri" w:hAnsi="Calibri"/>
      <w:b/>
      <w:bCs/>
      <w:sz w:val="36"/>
      <w:szCs w:val="36"/>
    </w:rPr>
  </w:style>
  <w:style w:type="paragraph" w:styleId="Heading3">
    <w:name w:val="heading 3"/>
    <w:basedOn w:val="Normal"/>
    <w:next w:val="Normal"/>
    <w:link w:val="Heading3Char"/>
    <w:qFormat/>
    <w:rsid w:val="001E1D6B"/>
    <w:pPr>
      <w:keepNext/>
      <w:tabs>
        <w:tab w:val="left" w:pos="851"/>
      </w:tabs>
      <w:spacing w:line="238" w:lineRule="atLeast"/>
      <w:ind w:firstLine="567"/>
      <w:jc w:val="both"/>
      <w:outlineLvl w:val="2"/>
    </w:pPr>
    <w:rPr>
      <w:rFonts w:ascii="Times Armenian" w:hAnsi="Times Armeni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1D6B"/>
    <w:rPr>
      <w:rFonts w:ascii="Calibri" w:eastAsia="Times New Roman" w:hAnsi="Calibri" w:cs="Times New Roman"/>
      <w:b/>
      <w:bCs/>
      <w:sz w:val="36"/>
      <w:szCs w:val="36"/>
    </w:rPr>
  </w:style>
  <w:style w:type="character" w:customStyle="1" w:styleId="Heading3Char">
    <w:name w:val="Heading 3 Char"/>
    <w:basedOn w:val="DefaultParagraphFont"/>
    <w:link w:val="Heading3"/>
    <w:rsid w:val="001E1D6B"/>
    <w:rPr>
      <w:rFonts w:ascii="Times Armenian" w:eastAsia="Times New Roman" w:hAnsi="Times Armenian" w:cs="Times New Roman"/>
      <w:sz w:val="24"/>
      <w:szCs w:val="20"/>
    </w:rPr>
  </w:style>
  <w:style w:type="paragraph" w:customStyle="1" w:styleId="Char3CharCharChar">
    <w:name w:val="Char3 Char Char Char"/>
    <w:basedOn w:val="Normal"/>
    <w:next w:val="Normal"/>
    <w:semiHidden/>
    <w:rsid w:val="001E1D6B"/>
    <w:pPr>
      <w:spacing w:after="160" w:line="240" w:lineRule="exact"/>
      <w:jc w:val="both"/>
    </w:pPr>
    <w:rPr>
      <w:rFonts w:ascii="Arial" w:hAnsi="Arial" w:cs="Arial"/>
      <w:b/>
      <w:sz w:val="20"/>
      <w:szCs w:val="20"/>
    </w:rPr>
  </w:style>
  <w:style w:type="table" w:styleId="TableGrid">
    <w:name w:val="Table Grid"/>
    <w:basedOn w:val="TableNormal"/>
    <w:rsid w:val="001E1D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1E1D6B"/>
    <w:pPr>
      <w:spacing w:before="3480" w:line="360" w:lineRule="auto"/>
      <w:ind w:left="5040" w:right="-261"/>
    </w:pPr>
    <w:rPr>
      <w:rFonts w:ascii="ArTarumianTimes" w:hAnsi="ArTarumianTimes"/>
      <w:sz w:val="22"/>
    </w:rPr>
  </w:style>
  <w:style w:type="character" w:styleId="Strong">
    <w:name w:val="Strong"/>
    <w:uiPriority w:val="22"/>
    <w:qFormat/>
    <w:rsid w:val="001E1D6B"/>
    <w:rPr>
      <w:rFonts w:cs="Times New Roman"/>
      <w:b/>
      <w:bCs/>
    </w:rPr>
  </w:style>
  <w:style w:type="paragraph" w:styleId="BalloonText">
    <w:name w:val="Balloon Text"/>
    <w:basedOn w:val="Normal"/>
    <w:link w:val="BalloonTextChar"/>
    <w:rsid w:val="001E1D6B"/>
    <w:rPr>
      <w:rFonts w:ascii="Tahoma" w:hAnsi="Tahoma"/>
      <w:sz w:val="16"/>
      <w:szCs w:val="16"/>
    </w:rPr>
  </w:style>
  <w:style w:type="character" w:customStyle="1" w:styleId="BalloonTextChar">
    <w:name w:val="Balloon Text Char"/>
    <w:basedOn w:val="DefaultParagraphFont"/>
    <w:link w:val="BalloonText"/>
    <w:rsid w:val="001E1D6B"/>
    <w:rPr>
      <w:rFonts w:ascii="Tahoma" w:eastAsia="Times New Roman" w:hAnsi="Tahoma" w:cs="Times New Roman"/>
      <w:sz w:val="16"/>
      <w:szCs w:val="16"/>
      <w:lang w:val="en-GB" w:eastAsia="en-GB"/>
    </w:rPr>
  </w:style>
  <w:style w:type="paragraph" w:styleId="BodyTextIndent">
    <w:name w:val="Body Text Indent"/>
    <w:basedOn w:val="Normal"/>
    <w:link w:val="BodyTextIndentChar"/>
    <w:rsid w:val="001E1D6B"/>
    <w:pPr>
      <w:spacing w:line="360" w:lineRule="auto"/>
      <w:ind w:left="4860"/>
    </w:pPr>
    <w:rPr>
      <w:rFonts w:ascii="Times Armenian" w:hAnsi="Times Armenian"/>
      <w:bCs/>
      <w:iCs/>
    </w:rPr>
  </w:style>
  <w:style w:type="character" w:customStyle="1" w:styleId="BodyTextIndentChar">
    <w:name w:val="Body Text Indent Char"/>
    <w:basedOn w:val="DefaultParagraphFont"/>
    <w:link w:val="BodyTextIndent"/>
    <w:rsid w:val="001E1D6B"/>
    <w:rPr>
      <w:rFonts w:ascii="Times Armenian" w:eastAsia="Times New Roman" w:hAnsi="Times Armenian" w:cs="Times New Roman"/>
      <w:bCs/>
      <w:iCs/>
      <w:sz w:val="24"/>
      <w:szCs w:val="24"/>
      <w:lang w:val="en-GB" w:eastAsia="en-GB"/>
    </w:rPr>
  </w:style>
  <w:style w:type="character" w:customStyle="1" w:styleId="ListParagraphChar">
    <w:name w:val="List Paragraph Char"/>
    <w:link w:val="ListParagraph"/>
    <w:uiPriority w:val="34"/>
    <w:locked/>
    <w:rsid w:val="001E1D6B"/>
  </w:style>
  <w:style w:type="paragraph" w:styleId="ListParagraph">
    <w:name w:val="List Paragraph"/>
    <w:basedOn w:val="Normal"/>
    <w:link w:val="ListParagraphChar"/>
    <w:uiPriority w:val="34"/>
    <w:qFormat/>
    <w:rsid w:val="001E1D6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E1D6B"/>
    <w:pPr>
      <w:tabs>
        <w:tab w:val="center" w:pos="4680"/>
        <w:tab w:val="right" w:pos="9360"/>
      </w:tabs>
    </w:pPr>
  </w:style>
  <w:style w:type="character" w:customStyle="1" w:styleId="HeaderChar">
    <w:name w:val="Header Char"/>
    <w:basedOn w:val="DefaultParagraphFont"/>
    <w:link w:val="Header"/>
    <w:uiPriority w:val="99"/>
    <w:rsid w:val="001E1D6B"/>
    <w:rPr>
      <w:rFonts w:ascii="Times New Roman" w:eastAsia="Times New Roman" w:hAnsi="Times New Roman" w:cs="Times New Roman"/>
      <w:sz w:val="24"/>
      <w:szCs w:val="24"/>
      <w:lang w:val="en-GB" w:eastAsia="en-GB"/>
    </w:rPr>
  </w:style>
  <w:style w:type="character" w:styleId="Hyperlink">
    <w:name w:val="Hyperlink"/>
    <w:uiPriority w:val="99"/>
    <w:rsid w:val="001E1D6B"/>
    <w:rPr>
      <w:rFonts w:cs="Times New Roman"/>
      <w:color w:val="0000FF"/>
      <w:u w:val="single"/>
    </w:rPr>
  </w:style>
  <w:style w:type="character" w:customStyle="1" w:styleId="BodyTextChar">
    <w:name w:val="Body Text Char"/>
    <w:link w:val="BodyText"/>
    <w:locked/>
    <w:rsid w:val="001E1D6B"/>
    <w:rPr>
      <w:sz w:val="24"/>
      <w:szCs w:val="24"/>
    </w:rPr>
  </w:style>
  <w:style w:type="paragraph" w:styleId="BodyText">
    <w:name w:val="Body Text"/>
    <w:basedOn w:val="Normal"/>
    <w:link w:val="BodyTextChar"/>
    <w:rsid w:val="001E1D6B"/>
    <w:pPr>
      <w:spacing w:after="120"/>
    </w:pPr>
    <w:rPr>
      <w:rFonts w:asciiTheme="minorHAnsi" w:eastAsiaTheme="minorHAnsi" w:hAnsiTheme="minorHAnsi" w:cstheme="minorBidi"/>
    </w:rPr>
  </w:style>
  <w:style w:type="character" w:customStyle="1" w:styleId="BodyTextChar1">
    <w:name w:val="Body Text Char1"/>
    <w:basedOn w:val="DefaultParagraphFont"/>
    <w:rsid w:val="001E1D6B"/>
    <w:rPr>
      <w:rFonts w:ascii="Times New Roman" w:eastAsia="Times New Roman" w:hAnsi="Times New Roman" w:cs="Times New Roman"/>
      <w:sz w:val="24"/>
      <w:szCs w:val="24"/>
      <w:lang w:val="en-GB" w:eastAsia="en-GB"/>
    </w:rPr>
  </w:style>
  <w:style w:type="paragraph" w:customStyle="1" w:styleId="DefaultParagraphFontParaChar">
    <w:name w:val="Default Paragraph Font Para Char"/>
    <w:basedOn w:val="Normal"/>
    <w:uiPriority w:val="99"/>
    <w:locked/>
    <w:rsid w:val="001E1D6B"/>
    <w:pPr>
      <w:spacing w:after="160"/>
    </w:pPr>
    <w:rPr>
      <w:rFonts w:ascii="Verdana" w:eastAsia="Batang" w:hAnsi="Verdana" w:cs="Verdana"/>
    </w:rPr>
  </w:style>
  <w:style w:type="paragraph" w:styleId="NormalWeb">
    <w:name w:val="Normal (Web)"/>
    <w:aliases w:val="webb"/>
    <w:basedOn w:val="Normal"/>
    <w:link w:val="NormalWebChar"/>
    <w:rsid w:val="001E1D6B"/>
    <w:pPr>
      <w:spacing w:before="100" w:beforeAutospacing="1" w:after="100" w:afterAutospacing="1"/>
    </w:pPr>
  </w:style>
  <w:style w:type="character" w:customStyle="1" w:styleId="NormalWebChar">
    <w:name w:val="Normal (Web) Char"/>
    <w:aliases w:val="webb Char"/>
    <w:link w:val="NormalWeb"/>
    <w:locked/>
    <w:rsid w:val="001E1D6B"/>
    <w:rPr>
      <w:rFonts w:ascii="Times New Roman" w:eastAsia="Times New Roman" w:hAnsi="Times New Roman" w:cs="Times New Roman"/>
      <w:sz w:val="24"/>
      <w:szCs w:val="24"/>
    </w:rPr>
  </w:style>
  <w:style w:type="paragraph" w:styleId="Footer">
    <w:name w:val="footer"/>
    <w:basedOn w:val="Normal"/>
    <w:link w:val="FooterChar"/>
    <w:uiPriority w:val="99"/>
    <w:rsid w:val="001E1D6B"/>
    <w:pPr>
      <w:tabs>
        <w:tab w:val="center" w:pos="4677"/>
        <w:tab w:val="right" w:pos="9355"/>
      </w:tabs>
    </w:pPr>
  </w:style>
  <w:style w:type="character" w:customStyle="1" w:styleId="FooterChar">
    <w:name w:val="Footer Char"/>
    <w:basedOn w:val="DefaultParagraphFont"/>
    <w:link w:val="Footer"/>
    <w:uiPriority w:val="99"/>
    <w:rsid w:val="001E1D6B"/>
    <w:rPr>
      <w:rFonts w:ascii="Times New Roman" w:eastAsia="Times New Roman" w:hAnsi="Times New Roman" w:cs="Times New Roman"/>
      <w:sz w:val="24"/>
      <w:szCs w:val="24"/>
      <w:lang w:val="en-GB" w:eastAsia="en-GB"/>
    </w:rPr>
  </w:style>
  <w:style w:type="character" w:styleId="PageNumber">
    <w:name w:val="page number"/>
    <w:basedOn w:val="DefaultParagraphFont"/>
    <w:rsid w:val="001E1D6B"/>
  </w:style>
  <w:style w:type="character" w:customStyle="1" w:styleId="apple-converted-space">
    <w:name w:val="apple-converted-space"/>
    <w:basedOn w:val="DefaultParagraphFont"/>
    <w:rsid w:val="001E1D6B"/>
  </w:style>
  <w:style w:type="paragraph" w:customStyle="1" w:styleId="a">
    <w:name w:val="Абзац списка"/>
    <w:basedOn w:val="Normal"/>
    <w:qFormat/>
    <w:rsid w:val="001E1D6B"/>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rsid w:val="001E1D6B"/>
    <w:pPr>
      <w:spacing w:after="120" w:line="480" w:lineRule="auto"/>
    </w:pPr>
  </w:style>
  <w:style w:type="character" w:customStyle="1" w:styleId="BodyText2Char">
    <w:name w:val="Body Text 2 Char"/>
    <w:basedOn w:val="DefaultParagraphFont"/>
    <w:link w:val="BodyText2"/>
    <w:rsid w:val="001E1D6B"/>
    <w:rPr>
      <w:rFonts w:ascii="Times New Roman" w:eastAsia="Times New Roman" w:hAnsi="Times New Roman" w:cs="Times New Roman"/>
      <w:sz w:val="24"/>
      <w:szCs w:val="24"/>
    </w:rPr>
  </w:style>
  <w:style w:type="paragraph" w:styleId="NoSpacing">
    <w:name w:val="No Spacing"/>
    <w:qFormat/>
    <w:rsid w:val="001E1D6B"/>
    <w:pPr>
      <w:spacing w:after="0" w:line="240" w:lineRule="auto"/>
    </w:pPr>
    <w:rPr>
      <w:rFonts w:ascii="GHEA Grapalat" w:eastAsia="MS Mincho" w:hAnsi="GHEA Grapalat" w:cs="GHEA Grapalat"/>
    </w:rPr>
  </w:style>
  <w:style w:type="paragraph" w:styleId="FootnoteText">
    <w:name w:val="footnote text"/>
    <w:basedOn w:val="Normal"/>
    <w:link w:val="FootnoteTextChar"/>
    <w:semiHidden/>
    <w:rsid w:val="001E1D6B"/>
    <w:rPr>
      <w:rFonts w:ascii="GHEA Grapalat" w:eastAsia="MS Mincho" w:hAnsi="GHEA Grapalat" w:cs="GHEA Grapalat"/>
      <w:sz w:val="20"/>
      <w:szCs w:val="20"/>
    </w:rPr>
  </w:style>
  <w:style w:type="character" w:customStyle="1" w:styleId="FootnoteTextChar">
    <w:name w:val="Footnote Text Char"/>
    <w:basedOn w:val="DefaultParagraphFont"/>
    <w:link w:val="FootnoteText"/>
    <w:semiHidden/>
    <w:rsid w:val="001E1D6B"/>
    <w:rPr>
      <w:rFonts w:ascii="GHEA Grapalat" w:eastAsia="MS Mincho" w:hAnsi="GHEA Grapalat" w:cs="GHEA Grapalat"/>
      <w:sz w:val="20"/>
      <w:szCs w:val="20"/>
    </w:rPr>
  </w:style>
  <w:style w:type="paragraph" w:styleId="CommentText">
    <w:name w:val="annotation text"/>
    <w:basedOn w:val="Normal"/>
    <w:link w:val="CommentTextChar"/>
    <w:semiHidden/>
    <w:rsid w:val="001E1D6B"/>
    <w:pPr>
      <w:spacing w:after="200"/>
    </w:pPr>
    <w:rPr>
      <w:rFonts w:ascii="GHEA Grapalat" w:eastAsia="MS Mincho" w:hAnsi="GHEA Grapalat" w:cs="GHEA Grapalat"/>
      <w:sz w:val="20"/>
      <w:szCs w:val="20"/>
    </w:rPr>
  </w:style>
  <w:style w:type="character" w:customStyle="1" w:styleId="CommentTextChar">
    <w:name w:val="Comment Text Char"/>
    <w:basedOn w:val="DefaultParagraphFont"/>
    <w:link w:val="CommentText"/>
    <w:semiHidden/>
    <w:rsid w:val="001E1D6B"/>
    <w:rPr>
      <w:rFonts w:ascii="GHEA Grapalat" w:eastAsia="MS Mincho" w:hAnsi="GHEA Grapalat" w:cs="GHEA Grapalat"/>
      <w:sz w:val="20"/>
      <w:szCs w:val="20"/>
    </w:rPr>
  </w:style>
  <w:style w:type="paragraph" w:styleId="CommentSubject">
    <w:name w:val="annotation subject"/>
    <w:basedOn w:val="CommentText"/>
    <w:next w:val="CommentText"/>
    <w:link w:val="CommentSubjectChar"/>
    <w:semiHidden/>
    <w:rsid w:val="001E1D6B"/>
    <w:rPr>
      <w:b/>
      <w:bCs/>
    </w:rPr>
  </w:style>
  <w:style w:type="character" w:customStyle="1" w:styleId="CommentSubjectChar">
    <w:name w:val="Comment Subject Char"/>
    <w:basedOn w:val="CommentTextChar"/>
    <w:link w:val="CommentSubject"/>
    <w:semiHidden/>
    <w:rsid w:val="001E1D6B"/>
    <w:rPr>
      <w:rFonts w:ascii="GHEA Grapalat" w:eastAsia="MS Mincho" w:hAnsi="GHEA Grapalat" w:cs="GHEA Grapalat"/>
      <w:b/>
      <w:bCs/>
      <w:sz w:val="20"/>
      <w:szCs w:val="20"/>
    </w:rPr>
  </w:style>
  <w:style w:type="character" w:styleId="Emphasis">
    <w:name w:val="Emphasis"/>
    <w:qFormat/>
    <w:rsid w:val="001E1D6B"/>
    <w:rPr>
      <w:i/>
      <w:iCs/>
    </w:rPr>
  </w:style>
  <w:style w:type="paragraph" w:customStyle="1" w:styleId="Body">
    <w:name w:val="Body"/>
    <w:rsid w:val="001E1D6B"/>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NormalGHEAGrapalat">
    <w:name w:val="Normal + GHEA Grapalat"/>
    <w:aliases w:val="Justified,First line:  0.5&quot;,Line spacing:  1.5 lines"/>
    <w:basedOn w:val="Normal"/>
    <w:rsid w:val="001E1D6B"/>
    <w:pPr>
      <w:jc w:val="center"/>
    </w:pPr>
    <w:rPr>
      <w:rFonts w:ascii="GHEA Grapalat" w:hAnsi="GHEA Grapalat" w:cs="Sylfaen"/>
      <w:sz w:val="30"/>
      <w:szCs w:val="30"/>
    </w:rPr>
  </w:style>
  <w:style w:type="character" w:customStyle="1" w:styleId="z-TopofFormChar">
    <w:name w:val="z-Top of Form Char"/>
    <w:link w:val="z-TopofForm"/>
    <w:semiHidden/>
    <w:rsid w:val="001E1D6B"/>
    <w:rPr>
      <w:rFonts w:ascii="Arial" w:hAnsi="Arial"/>
      <w:vanish/>
      <w:sz w:val="16"/>
      <w:szCs w:val="16"/>
    </w:rPr>
  </w:style>
  <w:style w:type="paragraph" w:styleId="z-TopofForm">
    <w:name w:val="HTML Top of Form"/>
    <w:basedOn w:val="Normal"/>
    <w:next w:val="Normal"/>
    <w:link w:val="z-TopofFormChar"/>
    <w:hidden/>
    <w:semiHidden/>
    <w:unhideWhenUsed/>
    <w:rsid w:val="001E1D6B"/>
    <w:pPr>
      <w:pBdr>
        <w:bottom w:val="single" w:sz="6" w:space="1" w:color="auto"/>
      </w:pBdr>
      <w:jc w:val="center"/>
    </w:pPr>
    <w:rPr>
      <w:rFonts w:ascii="Arial" w:eastAsiaTheme="minorHAnsi" w:hAnsi="Arial" w:cstheme="minorBidi"/>
      <w:vanish/>
      <w:sz w:val="16"/>
      <w:szCs w:val="16"/>
    </w:rPr>
  </w:style>
  <w:style w:type="character" w:customStyle="1" w:styleId="z-TopofFormChar1">
    <w:name w:val="z-Top of Form Char1"/>
    <w:basedOn w:val="DefaultParagraphFont"/>
    <w:uiPriority w:val="99"/>
    <w:semiHidden/>
    <w:rsid w:val="001E1D6B"/>
    <w:rPr>
      <w:rFonts w:ascii="Arial" w:eastAsia="Times New Roman" w:hAnsi="Arial" w:cs="Arial"/>
      <w:vanish/>
      <w:sz w:val="16"/>
      <w:szCs w:val="16"/>
      <w:lang w:val="en-GB" w:eastAsia="en-GB"/>
    </w:rPr>
  </w:style>
  <w:style w:type="paragraph" w:customStyle="1" w:styleId="norm3">
    <w:name w:val="norm3"/>
    <w:basedOn w:val="Normal"/>
    <w:rsid w:val="00FB0D74"/>
    <w:pPr>
      <w:spacing w:before="92" w:line="312" w:lineRule="atLeast"/>
      <w:jc w:val="both"/>
    </w:pPr>
    <w:rPr>
      <w:lang w:val="en-US" w:eastAsia="en-US" w:bidi="ar-SA"/>
    </w:rPr>
  </w:style>
  <w:style w:type="character" w:styleId="CommentReference">
    <w:name w:val="annotation reference"/>
    <w:basedOn w:val="DefaultParagraphFont"/>
    <w:uiPriority w:val="99"/>
    <w:semiHidden/>
    <w:unhideWhenUsed/>
    <w:rsid w:val="001F1DE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0" w:unhideWhenUsed="0" w:qFormat="1"/>
    <w:lsdException w:name="HTML Top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D6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1E1D6B"/>
    <w:pPr>
      <w:spacing w:before="100" w:beforeAutospacing="1" w:after="100" w:afterAutospacing="1"/>
      <w:outlineLvl w:val="1"/>
    </w:pPr>
    <w:rPr>
      <w:rFonts w:ascii="Calibri" w:hAnsi="Calibri"/>
      <w:b/>
      <w:bCs/>
      <w:sz w:val="36"/>
      <w:szCs w:val="36"/>
    </w:rPr>
  </w:style>
  <w:style w:type="paragraph" w:styleId="Heading3">
    <w:name w:val="heading 3"/>
    <w:basedOn w:val="Normal"/>
    <w:next w:val="Normal"/>
    <w:link w:val="Heading3Char"/>
    <w:qFormat/>
    <w:rsid w:val="001E1D6B"/>
    <w:pPr>
      <w:keepNext/>
      <w:tabs>
        <w:tab w:val="left" w:pos="851"/>
      </w:tabs>
      <w:spacing w:line="238" w:lineRule="atLeast"/>
      <w:ind w:firstLine="567"/>
      <w:jc w:val="both"/>
      <w:outlineLvl w:val="2"/>
    </w:pPr>
    <w:rPr>
      <w:rFonts w:ascii="Times Armenian" w:hAnsi="Times Armeni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1D6B"/>
    <w:rPr>
      <w:rFonts w:ascii="Calibri" w:eastAsia="Times New Roman" w:hAnsi="Calibri" w:cs="Times New Roman"/>
      <w:b/>
      <w:bCs/>
      <w:sz w:val="36"/>
      <w:szCs w:val="36"/>
    </w:rPr>
  </w:style>
  <w:style w:type="character" w:customStyle="1" w:styleId="Heading3Char">
    <w:name w:val="Heading 3 Char"/>
    <w:basedOn w:val="DefaultParagraphFont"/>
    <w:link w:val="Heading3"/>
    <w:rsid w:val="001E1D6B"/>
    <w:rPr>
      <w:rFonts w:ascii="Times Armenian" w:eastAsia="Times New Roman" w:hAnsi="Times Armenian" w:cs="Times New Roman"/>
      <w:sz w:val="24"/>
      <w:szCs w:val="20"/>
    </w:rPr>
  </w:style>
  <w:style w:type="paragraph" w:customStyle="1" w:styleId="Char3CharCharChar">
    <w:name w:val="Char3 Char Char Char"/>
    <w:basedOn w:val="Normal"/>
    <w:next w:val="Normal"/>
    <w:semiHidden/>
    <w:rsid w:val="001E1D6B"/>
    <w:pPr>
      <w:spacing w:after="160" w:line="240" w:lineRule="exact"/>
      <w:jc w:val="both"/>
    </w:pPr>
    <w:rPr>
      <w:rFonts w:ascii="Arial" w:hAnsi="Arial" w:cs="Arial"/>
      <w:b/>
      <w:sz w:val="20"/>
      <w:szCs w:val="20"/>
    </w:rPr>
  </w:style>
  <w:style w:type="table" w:styleId="TableGrid">
    <w:name w:val="Table Grid"/>
    <w:basedOn w:val="TableNormal"/>
    <w:rsid w:val="001E1D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1E1D6B"/>
    <w:pPr>
      <w:spacing w:before="3480" w:line="360" w:lineRule="auto"/>
      <w:ind w:left="5040" w:right="-261"/>
    </w:pPr>
    <w:rPr>
      <w:rFonts w:ascii="ArTarumianTimes" w:hAnsi="ArTarumianTimes"/>
      <w:sz w:val="22"/>
    </w:rPr>
  </w:style>
  <w:style w:type="character" w:styleId="Strong">
    <w:name w:val="Strong"/>
    <w:uiPriority w:val="22"/>
    <w:qFormat/>
    <w:rsid w:val="001E1D6B"/>
    <w:rPr>
      <w:rFonts w:cs="Times New Roman"/>
      <w:b/>
      <w:bCs/>
    </w:rPr>
  </w:style>
  <w:style w:type="paragraph" w:styleId="BalloonText">
    <w:name w:val="Balloon Text"/>
    <w:basedOn w:val="Normal"/>
    <w:link w:val="BalloonTextChar"/>
    <w:rsid w:val="001E1D6B"/>
    <w:rPr>
      <w:rFonts w:ascii="Tahoma" w:hAnsi="Tahoma"/>
      <w:sz w:val="16"/>
      <w:szCs w:val="16"/>
    </w:rPr>
  </w:style>
  <w:style w:type="character" w:customStyle="1" w:styleId="BalloonTextChar">
    <w:name w:val="Balloon Text Char"/>
    <w:basedOn w:val="DefaultParagraphFont"/>
    <w:link w:val="BalloonText"/>
    <w:rsid w:val="001E1D6B"/>
    <w:rPr>
      <w:rFonts w:ascii="Tahoma" w:eastAsia="Times New Roman" w:hAnsi="Tahoma" w:cs="Times New Roman"/>
      <w:sz w:val="16"/>
      <w:szCs w:val="16"/>
      <w:lang w:val="en-GB" w:eastAsia="en-GB"/>
    </w:rPr>
  </w:style>
  <w:style w:type="paragraph" w:styleId="BodyTextIndent">
    <w:name w:val="Body Text Indent"/>
    <w:basedOn w:val="Normal"/>
    <w:link w:val="BodyTextIndentChar"/>
    <w:rsid w:val="001E1D6B"/>
    <w:pPr>
      <w:spacing w:line="360" w:lineRule="auto"/>
      <w:ind w:left="4860"/>
    </w:pPr>
    <w:rPr>
      <w:rFonts w:ascii="Times Armenian" w:hAnsi="Times Armenian"/>
      <w:bCs/>
      <w:iCs/>
    </w:rPr>
  </w:style>
  <w:style w:type="character" w:customStyle="1" w:styleId="BodyTextIndentChar">
    <w:name w:val="Body Text Indent Char"/>
    <w:basedOn w:val="DefaultParagraphFont"/>
    <w:link w:val="BodyTextIndent"/>
    <w:rsid w:val="001E1D6B"/>
    <w:rPr>
      <w:rFonts w:ascii="Times Armenian" w:eastAsia="Times New Roman" w:hAnsi="Times Armenian" w:cs="Times New Roman"/>
      <w:bCs/>
      <w:iCs/>
      <w:sz w:val="24"/>
      <w:szCs w:val="24"/>
      <w:lang w:val="en-GB" w:eastAsia="en-GB"/>
    </w:rPr>
  </w:style>
  <w:style w:type="character" w:customStyle="1" w:styleId="ListParagraphChar">
    <w:name w:val="List Paragraph Char"/>
    <w:link w:val="ListParagraph"/>
    <w:uiPriority w:val="34"/>
    <w:locked/>
    <w:rsid w:val="001E1D6B"/>
  </w:style>
  <w:style w:type="paragraph" w:styleId="ListParagraph">
    <w:name w:val="List Paragraph"/>
    <w:basedOn w:val="Normal"/>
    <w:link w:val="ListParagraphChar"/>
    <w:uiPriority w:val="34"/>
    <w:qFormat/>
    <w:rsid w:val="001E1D6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E1D6B"/>
    <w:pPr>
      <w:tabs>
        <w:tab w:val="center" w:pos="4680"/>
        <w:tab w:val="right" w:pos="9360"/>
      </w:tabs>
    </w:pPr>
  </w:style>
  <w:style w:type="character" w:customStyle="1" w:styleId="HeaderChar">
    <w:name w:val="Header Char"/>
    <w:basedOn w:val="DefaultParagraphFont"/>
    <w:link w:val="Header"/>
    <w:uiPriority w:val="99"/>
    <w:rsid w:val="001E1D6B"/>
    <w:rPr>
      <w:rFonts w:ascii="Times New Roman" w:eastAsia="Times New Roman" w:hAnsi="Times New Roman" w:cs="Times New Roman"/>
      <w:sz w:val="24"/>
      <w:szCs w:val="24"/>
      <w:lang w:val="en-GB" w:eastAsia="en-GB"/>
    </w:rPr>
  </w:style>
  <w:style w:type="character" w:styleId="Hyperlink">
    <w:name w:val="Hyperlink"/>
    <w:uiPriority w:val="99"/>
    <w:rsid w:val="001E1D6B"/>
    <w:rPr>
      <w:rFonts w:cs="Times New Roman"/>
      <w:color w:val="0000FF"/>
      <w:u w:val="single"/>
    </w:rPr>
  </w:style>
  <w:style w:type="character" w:customStyle="1" w:styleId="BodyTextChar">
    <w:name w:val="Body Text Char"/>
    <w:link w:val="BodyText"/>
    <w:locked/>
    <w:rsid w:val="001E1D6B"/>
    <w:rPr>
      <w:sz w:val="24"/>
      <w:szCs w:val="24"/>
    </w:rPr>
  </w:style>
  <w:style w:type="paragraph" w:styleId="BodyText">
    <w:name w:val="Body Text"/>
    <w:basedOn w:val="Normal"/>
    <w:link w:val="BodyTextChar"/>
    <w:rsid w:val="001E1D6B"/>
    <w:pPr>
      <w:spacing w:after="120"/>
    </w:pPr>
    <w:rPr>
      <w:rFonts w:asciiTheme="minorHAnsi" w:eastAsiaTheme="minorHAnsi" w:hAnsiTheme="minorHAnsi" w:cstheme="minorBidi"/>
    </w:rPr>
  </w:style>
  <w:style w:type="character" w:customStyle="1" w:styleId="BodyTextChar1">
    <w:name w:val="Body Text Char1"/>
    <w:basedOn w:val="DefaultParagraphFont"/>
    <w:rsid w:val="001E1D6B"/>
    <w:rPr>
      <w:rFonts w:ascii="Times New Roman" w:eastAsia="Times New Roman" w:hAnsi="Times New Roman" w:cs="Times New Roman"/>
      <w:sz w:val="24"/>
      <w:szCs w:val="24"/>
      <w:lang w:val="en-GB" w:eastAsia="en-GB"/>
    </w:rPr>
  </w:style>
  <w:style w:type="paragraph" w:customStyle="1" w:styleId="DefaultParagraphFontParaChar">
    <w:name w:val="Default Paragraph Font Para Char"/>
    <w:basedOn w:val="Normal"/>
    <w:uiPriority w:val="99"/>
    <w:locked/>
    <w:rsid w:val="001E1D6B"/>
    <w:pPr>
      <w:spacing w:after="160"/>
    </w:pPr>
    <w:rPr>
      <w:rFonts w:ascii="Verdana" w:eastAsia="Batang" w:hAnsi="Verdana" w:cs="Verdana"/>
    </w:rPr>
  </w:style>
  <w:style w:type="paragraph" w:styleId="NormalWeb">
    <w:name w:val="Normal (Web)"/>
    <w:aliases w:val="webb"/>
    <w:basedOn w:val="Normal"/>
    <w:link w:val="NormalWebChar"/>
    <w:rsid w:val="001E1D6B"/>
    <w:pPr>
      <w:spacing w:before="100" w:beforeAutospacing="1" w:after="100" w:afterAutospacing="1"/>
    </w:pPr>
  </w:style>
  <w:style w:type="character" w:customStyle="1" w:styleId="NormalWebChar">
    <w:name w:val="Normal (Web) Char"/>
    <w:aliases w:val="webb Char"/>
    <w:link w:val="NormalWeb"/>
    <w:locked/>
    <w:rsid w:val="001E1D6B"/>
    <w:rPr>
      <w:rFonts w:ascii="Times New Roman" w:eastAsia="Times New Roman" w:hAnsi="Times New Roman" w:cs="Times New Roman"/>
      <w:sz w:val="24"/>
      <w:szCs w:val="24"/>
    </w:rPr>
  </w:style>
  <w:style w:type="paragraph" w:styleId="Footer">
    <w:name w:val="footer"/>
    <w:basedOn w:val="Normal"/>
    <w:link w:val="FooterChar"/>
    <w:uiPriority w:val="99"/>
    <w:rsid w:val="001E1D6B"/>
    <w:pPr>
      <w:tabs>
        <w:tab w:val="center" w:pos="4677"/>
        <w:tab w:val="right" w:pos="9355"/>
      </w:tabs>
    </w:pPr>
  </w:style>
  <w:style w:type="character" w:customStyle="1" w:styleId="FooterChar">
    <w:name w:val="Footer Char"/>
    <w:basedOn w:val="DefaultParagraphFont"/>
    <w:link w:val="Footer"/>
    <w:uiPriority w:val="99"/>
    <w:rsid w:val="001E1D6B"/>
    <w:rPr>
      <w:rFonts w:ascii="Times New Roman" w:eastAsia="Times New Roman" w:hAnsi="Times New Roman" w:cs="Times New Roman"/>
      <w:sz w:val="24"/>
      <w:szCs w:val="24"/>
      <w:lang w:val="en-GB" w:eastAsia="en-GB"/>
    </w:rPr>
  </w:style>
  <w:style w:type="character" w:styleId="PageNumber">
    <w:name w:val="page number"/>
    <w:basedOn w:val="DefaultParagraphFont"/>
    <w:rsid w:val="001E1D6B"/>
  </w:style>
  <w:style w:type="character" w:customStyle="1" w:styleId="apple-converted-space">
    <w:name w:val="apple-converted-space"/>
    <w:basedOn w:val="DefaultParagraphFont"/>
    <w:rsid w:val="001E1D6B"/>
  </w:style>
  <w:style w:type="paragraph" w:customStyle="1" w:styleId="a">
    <w:name w:val="Абзац списка"/>
    <w:basedOn w:val="Normal"/>
    <w:qFormat/>
    <w:rsid w:val="001E1D6B"/>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rsid w:val="001E1D6B"/>
    <w:pPr>
      <w:spacing w:after="120" w:line="480" w:lineRule="auto"/>
    </w:pPr>
  </w:style>
  <w:style w:type="character" w:customStyle="1" w:styleId="BodyText2Char">
    <w:name w:val="Body Text 2 Char"/>
    <w:basedOn w:val="DefaultParagraphFont"/>
    <w:link w:val="BodyText2"/>
    <w:rsid w:val="001E1D6B"/>
    <w:rPr>
      <w:rFonts w:ascii="Times New Roman" w:eastAsia="Times New Roman" w:hAnsi="Times New Roman" w:cs="Times New Roman"/>
      <w:sz w:val="24"/>
      <w:szCs w:val="24"/>
    </w:rPr>
  </w:style>
  <w:style w:type="paragraph" w:styleId="NoSpacing">
    <w:name w:val="No Spacing"/>
    <w:qFormat/>
    <w:rsid w:val="001E1D6B"/>
    <w:pPr>
      <w:spacing w:after="0" w:line="240" w:lineRule="auto"/>
    </w:pPr>
    <w:rPr>
      <w:rFonts w:ascii="GHEA Grapalat" w:eastAsia="MS Mincho" w:hAnsi="GHEA Grapalat" w:cs="GHEA Grapalat"/>
    </w:rPr>
  </w:style>
  <w:style w:type="paragraph" w:styleId="FootnoteText">
    <w:name w:val="footnote text"/>
    <w:basedOn w:val="Normal"/>
    <w:link w:val="FootnoteTextChar"/>
    <w:semiHidden/>
    <w:rsid w:val="001E1D6B"/>
    <w:rPr>
      <w:rFonts w:ascii="GHEA Grapalat" w:eastAsia="MS Mincho" w:hAnsi="GHEA Grapalat" w:cs="GHEA Grapalat"/>
      <w:sz w:val="20"/>
      <w:szCs w:val="20"/>
    </w:rPr>
  </w:style>
  <w:style w:type="character" w:customStyle="1" w:styleId="FootnoteTextChar">
    <w:name w:val="Footnote Text Char"/>
    <w:basedOn w:val="DefaultParagraphFont"/>
    <w:link w:val="FootnoteText"/>
    <w:semiHidden/>
    <w:rsid w:val="001E1D6B"/>
    <w:rPr>
      <w:rFonts w:ascii="GHEA Grapalat" w:eastAsia="MS Mincho" w:hAnsi="GHEA Grapalat" w:cs="GHEA Grapalat"/>
      <w:sz w:val="20"/>
      <w:szCs w:val="20"/>
    </w:rPr>
  </w:style>
  <w:style w:type="paragraph" w:styleId="CommentText">
    <w:name w:val="annotation text"/>
    <w:basedOn w:val="Normal"/>
    <w:link w:val="CommentTextChar"/>
    <w:semiHidden/>
    <w:rsid w:val="001E1D6B"/>
    <w:pPr>
      <w:spacing w:after="200"/>
    </w:pPr>
    <w:rPr>
      <w:rFonts w:ascii="GHEA Grapalat" w:eastAsia="MS Mincho" w:hAnsi="GHEA Grapalat" w:cs="GHEA Grapalat"/>
      <w:sz w:val="20"/>
      <w:szCs w:val="20"/>
    </w:rPr>
  </w:style>
  <w:style w:type="character" w:customStyle="1" w:styleId="CommentTextChar">
    <w:name w:val="Comment Text Char"/>
    <w:basedOn w:val="DefaultParagraphFont"/>
    <w:link w:val="CommentText"/>
    <w:semiHidden/>
    <w:rsid w:val="001E1D6B"/>
    <w:rPr>
      <w:rFonts w:ascii="GHEA Grapalat" w:eastAsia="MS Mincho" w:hAnsi="GHEA Grapalat" w:cs="GHEA Grapalat"/>
      <w:sz w:val="20"/>
      <w:szCs w:val="20"/>
    </w:rPr>
  </w:style>
  <w:style w:type="paragraph" w:styleId="CommentSubject">
    <w:name w:val="annotation subject"/>
    <w:basedOn w:val="CommentText"/>
    <w:next w:val="CommentText"/>
    <w:link w:val="CommentSubjectChar"/>
    <w:semiHidden/>
    <w:rsid w:val="001E1D6B"/>
    <w:rPr>
      <w:b/>
      <w:bCs/>
    </w:rPr>
  </w:style>
  <w:style w:type="character" w:customStyle="1" w:styleId="CommentSubjectChar">
    <w:name w:val="Comment Subject Char"/>
    <w:basedOn w:val="CommentTextChar"/>
    <w:link w:val="CommentSubject"/>
    <w:semiHidden/>
    <w:rsid w:val="001E1D6B"/>
    <w:rPr>
      <w:rFonts w:ascii="GHEA Grapalat" w:eastAsia="MS Mincho" w:hAnsi="GHEA Grapalat" w:cs="GHEA Grapalat"/>
      <w:b/>
      <w:bCs/>
      <w:sz w:val="20"/>
      <w:szCs w:val="20"/>
    </w:rPr>
  </w:style>
  <w:style w:type="character" w:styleId="Emphasis">
    <w:name w:val="Emphasis"/>
    <w:qFormat/>
    <w:rsid w:val="001E1D6B"/>
    <w:rPr>
      <w:i/>
      <w:iCs/>
    </w:rPr>
  </w:style>
  <w:style w:type="paragraph" w:customStyle="1" w:styleId="Body">
    <w:name w:val="Body"/>
    <w:rsid w:val="001E1D6B"/>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NormalGHEAGrapalat">
    <w:name w:val="Normal + GHEA Grapalat"/>
    <w:aliases w:val="Justified,First line:  0.5&quot;,Line spacing:  1.5 lines"/>
    <w:basedOn w:val="Normal"/>
    <w:rsid w:val="001E1D6B"/>
    <w:pPr>
      <w:jc w:val="center"/>
    </w:pPr>
    <w:rPr>
      <w:rFonts w:ascii="GHEA Grapalat" w:hAnsi="GHEA Grapalat" w:cs="Sylfaen"/>
      <w:sz w:val="30"/>
      <w:szCs w:val="30"/>
    </w:rPr>
  </w:style>
  <w:style w:type="character" w:customStyle="1" w:styleId="z-TopofFormChar">
    <w:name w:val="z-Top of Form Char"/>
    <w:link w:val="z-TopofForm"/>
    <w:semiHidden/>
    <w:rsid w:val="001E1D6B"/>
    <w:rPr>
      <w:rFonts w:ascii="Arial" w:hAnsi="Arial"/>
      <w:vanish/>
      <w:sz w:val="16"/>
      <w:szCs w:val="16"/>
    </w:rPr>
  </w:style>
  <w:style w:type="paragraph" w:styleId="z-TopofForm">
    <w:name w:val="HTML Top of Form"/>
    <w:basedOn w:val="Normal"/>
    <w:next w:val="Normal"/>
    <w:link w:val="z-TopofFormChar"/>
    <w:hidden/>
    <w:semiHidden/>
    <w:unhideWhenUsed/>
    <w:rsid w:val="001E1D6B"/>
    <w:pPr>
      <w:pBdr>
        <w:bottom w:val="single" w:sz="6" w:space="1" w:color="auto"/>
      </w:pBdr>
      <w:jc w:val="center"/>
    </w:pPr>
    <w:rPr>
      <w:rFonts w:ascii="Arial" w:eastAsiaTheme="minorHAnsi" w:hAnsi="Arial" w:cstheme="minorBidi"/>
      <w:vanish/>
      <w:sz w:val="16"/>
      <w:szCs w:val="16"/>
    </w:rPr>
  </w:style>
  <w:style w:type="character" w:customStyle="1" w:styleId="z-TopofFormChar1">
    <w:name w:val="z-Top of Form Char1"/>
    <w:basedOn w:val="DefaultParagraphFont"/>
    <w:uiPriority w:val="99"/>
    <w:semiHidden/>
    <w:rsid w:val="001E1D6B"/>
    <w:rPr>
      <w:rFonts w:ascii="Arial" w:eastAsia="Times New Roman" w:hAnsi="Arial" w:cs="Arial"/>
      <w:vanish/>
      <w:sz w:val="16"/>
      <w:szCs w:val="16"/>
      <w:lang w:val="en-GB" w:eastAsia="en-GB"/>
    </w:rPr>
  </w:style>
  <w:style w:type="paragraph" w:customStyle="1" w:styleId="norm3">
    <w:name w:val="norm3"/>
    <w:basedOn w:val="Normal"/>
    <w:rsid w:val="00FB0D74"/>
    <w:pPr>
      <w:spacing w:before="92" w:line="312" w:lineRule="atLeast"/>
      <w:jc w:val="both"/>
    </w:pPr>
    <w:rPr>
      <w:lang w:val="en-US" w:eastAsia="en-US" w:bidi="ar-SA"/>
    </w:rPr>
  </w:style>
  <w:style w:type="character" w:styleId="CommentReference">
    <w:name w:val="annotation reference"/>
    <w:basedOn w:val="DefaultParagraphFont"/>
    <w:uiPriority w:val="99"/>
    <w:semiHidden/>
    <w:unhideWhenUsed/>
    <w:rsid w:val="001F1DE1"/>
    <w:rPr>
      <w:sz w:val="16"/>
      <w:szCs w:val="16"/>
    </w:rPr>
  </w:style>
</w:styles>
</file>

<file path=word/webSettings.xml><?xml version="1.0" encoding="utf-8"?>
<w:webSettings xmlns:r="http://schemas.openxmlformats.org/officeDocument/2006/relationships" xmlns:w="http://schemas.openxmlformats.org/wordprocessingml/2006/main">
  <w:divs>
    <w:div w:id="1894805724">
      <w:bodyDiv w:val="1"/>
      <w:marLeft w:val="0"/>
      <w:marRight w:val="0"/>
      <w:marTop w:val="0"/>
      <w:marBottom w:val="0"/>
      <w:divBdr>
        <w:top w:val="none" w:sz="0" w:space="0" w:color="auto"/>
        <w:left w:val="none" w:sz="0" w:space="0" w:color="auto"/>
        <w:bottom w:val="none" w:sz="0" w:space="0" w:color="auto"/>
        <w:right w:val="none" w:sz="0" w:space="0" w:color="auto"/>
      </w:divBdr>
      <w:divsChild>
        <w:div w:id="1566143526">
          <w:marLeft w:val="0"/>
          <w:marRight w:val="0"/>
          <w:marTop w:val="0"/>
          <w:marBottom w:val="0"/>
          <w:divBdr>
            <w:top w:val="none" w:sz="0" w:space="0" w:color="auto"/>
            <w:left w:val="none" w:sz="0" w:space="0" w:color="auto"/>
            <w:bottom w:val="none" w:sz="0" w:space="0" w:color="auto"/>
            <w:right w:val="none" w:sz="0" w:space="0" w:color="auto"/>
          </w:divBdr>
          <w:divsChild>
            <w:div w:id="2019312197">
              <w:marLeft w:val="0"/>
              <w:marRight w:val="0"/>
              <w:marTop w:val="0"/>
              <w:marBottom w:val="0"/>
              <w:divBdr>
                <w:top w:val="none" w:sz="0" w:space="0" w:color="auto"/>
                <w:left w:val="none" w:sz="0" w:space="0" w:color="auto"/>
                <w:bottom w:val="none" w:sz="0" w:space="0" w:color="auto"/>
                <w:right w:val="none" w:sz="0" w:space="0" w:color="auto"/>
              </w:divBdr>
              <w:divsChild>
                <w:div w:id="414324120">
                  <w:marLeft w:val="0"/>
                  <w:marRight w:val="0"/>
                  <w:marTop w:val="0"/>
                  <w:marBottom w:val="0"/>
                  <w:divBdr>
                    <w:top w:val="none" w:sz="0" w:space="0" w:color="auto"/>
                    <w:left w:val="none" w:sz="0" w:space="0" w:color="auto"/>
                    <w:bottom w:val="none" w:sz="0" w:space="0" w:color="auto"/>
                    <w:right w:val="none" w:sz="0" w:space="0" w:color="auto"/>
                  </w:divBdr>
                  <w:divsChild>
                    <w:div w:id="40634803">
                      <w:marLeft w:val="1"/>
                      <w:marRight w:val="1"/>
                      <w:marTop w:val="0"/>
                      <w:marBottom w:val="0"/>
                      <w:divBdr>
                        <w:top w:val="none" w:sz="0" w:space="0" w:color="auto"/>
                        <w:left w:val="none" w:sz="0" w:space="0" w:color="auto"/>
                        <w:bottom w:val="none" w:sz="0" w:space="0" w:color="auto"/>
                        <w:right w:val="none" w:sz="0" w:space="0" w:color="auto"/>
                      </w:divBdr>
                      <w:divsChild>
                        <w:div w:id="273758379">
                          <w:marLeft w:val="0"/>
                          <w:marRight w:val="0"/>
                          <w:marTop w:val="0"/>
                          <w:marBottom w:val="0"/>
                          <w:divBdr>
                            <w:top w:val="none" w:sz="0" w:space="0" w:color="auto"/>
                            <w:left w:val="none" w:sz="0" w:space="0" w:color="auto"/>
                            <w:bottom w:val="none" w:sz="0" w:space="0" w:color="auto"/>
                            <w:right w:val="none" w:sz="0" w:space="0" w:color="auto"/>
                          </w:divBdr>
                          <w:divsChild>
                            <w:div w:id="1685202840">
                              <w:marLeft w:val="0"/>
                              <w:marRight w:val="0"/>
                              <w:marTop w:val="0"/>
                              <w:marBottom w:val="360"/>
                              <w:divBdr>
                                <w:top w:val="none" w:sz="0" w:space="0" w:color="auto"/>
                                <w:left w:val="none" w:sz="0" w:space="0" w:color="auto"/>
                                <w:bottom w:val="none" w:sz="0" w:space="0" w:color="auto"/>
                                <w:right w:val="none" w:sz="0" w:space="0" w:color="auto"/>
                              </w:divBdr>
                              <w:divsChild>
                                <w:div w:id="1338850848">
                                  <w:marLeft w:val="0"/>
                                  <w:marRight w:val="0"/>
                                  <w:marTop w:val="0"/>
                                  <w:marBottom w:val="0"/>
                                  <w:divBdr>
                                    <w:top w:val="none" w:sz="0" w:space="0" w:color="auto"/>
                                    <w:left w:val="none" w:sz="0" w:space="0" w:color="auto"/>
                                    <w:bottom w:val="none" w:sz="0" w:space="0" w:color="auto"/>
                                    <w:right w:val="none" w:sz="0" w:space="0" w:color="auto"/>
                                  </w:divBdr>
                                  <w:divsChild>
                                    <w:div w:id="1013456176">
                                      <w:marLeft w:val="0"/>
                                      <w:marRight w:val="0"/>
                                      <w:marTop w:val="0"/>
                                      <w:marBottom w:val="0"/>
                                      <w:divBdr>
                                        <w:top w:val="none" w:sz="0" w:space="0" w:color="auto"/>
                                        <w:left w:val="none" w:sz="0" w:space="0" w:color="auto"/>
                                        <w:bottom w:val="none" w:sz="0" w:space="0" w:color="auto"/>
                                        <w:right w:val="none" w:sz="0" w:space="0" w:color="auto"/>
                                      </w:divBdr>
                                      <w:divsChild>
                                        <w:div w:id="2078698775">
                                          <w:marLeft w:val="0"/>
                                          <w:marRight w:val="0"/>
                                          <w:marTop w:val="0"/>
                                          <w:marBottom w:val="0"/>
                                          <w:divBdr>
                                            <w:top w:val="none" w:sz="0" w:space="0" w:color="auto"/>
                                            <w:left w:val="none" w:sz="0" w:space="0" w:color="auto"/>
                                            <w:bottom w:val="none" w:sz="0" w:space="0" w:color="auto"/>
                                            <w:right w:val="none" w:sz="0" w:space="0" w:color="auto"/>
                                          </w:divBdr>
                                          <w:divsChild>
                                            <w:div w:id="316763107">
                                              <w:marLeft w:val="0"/>
                                              <w:marRight w:val="0"/>
                                              <w:marTop w:val="0"/>
                                              <w:marBottom w:val="0"/>
                                              <w:divBdr>
                                                <w:top w:val="none" w:sz="0" w:space="0" w:color="auto"/>
                                                <w:left w:val="none" w:sz="0" w:space="0" w:color="auto"/>
                                                <w:bottom w:val="none" w:sz="0" w:space="0" w:color="auto"/>
                                                <w:right w:val="none" w:sz="0" w:space="0" w:color="auto"/>
                                              </w:divBdr>
                                              <w:divsChild>
                                                <w:div w:id="21119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3CF10-EB8B-41A1-88CA-54057CE4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1990</TotalTime>
  <Pages>66</Pages>
  <Words>15415</Words>
  <Characters>87872</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lilit</cp:lastModifiedBy>
  <cp:revision>227</cp:revision>
  <dcterms:created xsi:type="dcterms:W3CDTF">2017-05-18T12:56:00Z</dcterms:created>
  <dcterms:modified xsi:type="dcterms:W3CDTF">2017-06-26T06:15:00Z</dcterms:modified>
</cp:coreProperties>
</file>