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C9" w:rsidRPr="00AA2AAF" w:rsidRDefault="00427AC9" w:rsidP="00427A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A2A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27AC9" w:rsidRPr="00335F28" w:rsidRDefault="00427AC9" w:rsidP="00427A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27AC9" w:rsidRPr="000D0C32" w:rsidRDefault="00427AC9" w:rsidP="00427AC9">
      <w:pPr>
        <w:jc w:val="both"/>
        <w:rPr>
          <w:rFonts w:ascii="GHEA Grapalat" w:hAnsi="GHEA Grapalat"/>
          <w:sz w:val="20"/>
          <w:lang w:val="af-ZA"/>
        </w:rPr>
      </w:pPr>
    </w:p>
    <w:p w:rsidR="00427AC9" w:rsidRDefault="00427AC9" w:rsidP="00427AC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27AC9" w:rsidRPr="00C769B4" w:rsidRDefault="00427AC9" w:rsidP="00427AC9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ԱՊՁԲ -17/</w:t>
      </w:r>
      <w:r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2</w:t>
      </w:r>
      <w:r w:rsidRPr="00C769B4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 </w:t>
      </w:r>
    </w:p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/>
          <w:i/>
          <w:sz w:val="18"/>
          <w:szCs w:val="18"/>
          <w:lang w:val="af-ZA"/>
        </w:rPr>
        <w:t>Եր. Հ. Ղափլանյանի անվ. դրամատիկական թատրոն ՀՈԱԿ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շինանյութի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ԱՊՁԲ -17/</w:t>
      </w:r>
      <w:r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2</w:t>
      </w:r>
      <w:r w:rsidRPr="00C769B4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</w:t>
      </w:r>
    </w:p>
    <w:p w:rsidR="00427AC9" w:rsidRPr="00C769B4" w:rsidRDefault="00427AC9" w:rsidP="00427AC9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1679"/>
        <w:gridCol w:w="3250"/>
        <w:gridCol w:w="2212"/>
        <w:gridCol w:w="2054"/>
      </w:tblGrid>
      <w:tr w:rsidR="00427AC9" w:rsidRPr="00816721" w:rsidTr="00FD6AC4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27AC9" w:rsidRPr="00C769B4" w:rsidTr="00FD6AC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Եռակցաձող ֆ 4</w:t>
            </w:r>
          </w:p>
        </w:tc>
        <w:tc>
          <w:tcPr>
            <w:tcW w:w="3250" w:type="dxa"/>
            <w:shd w:val="clear" w:color="auto" w:fill="auto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&lt;&lt;Էկոմիքս&gt;&gt;ՍՊԸ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27AC9" w:rsidRPr="00427AC9" w:rsidRDefault="00427AC9" w:rsidP="00934CEA">
            <w:pPr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</w:pP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>1-</w:t>
            </w:r>
            <w:r w:rsidRPr="00427AC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af-ZA"/>
              </w:rPr>
              <w:t>ին</w:t>
            </w: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 xml:space="preserve"> </w:t>
            </w:r>
            <w:r w:rsidRPr="00427AC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af-ZA"/>
              </w:rPr>
              <w:t>կետի</w:t>
            </w:r>
            <w:r w:rsidRPr="00427AC9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7AC9" w:rsidRPr="00427AC9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7AC9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27AC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27A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27AC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  <w:tr w:rsidR="00427AC9" w:rsidRPr="00816721" w:rsidTr="00FD6AC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27AC9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Կարտոն</w:t>
            </w:r>
          </w:p>
        </w:tc>
        <w:tc>
          <w:tcPr>
            <w:tcW w:w="3250" w:type="dxa"/>
            <w:shd w:val="clear" w:color="auto" w:fill="auto"/>
          </w:tcPr>
          <w:tbl>
            <w:tblPr>
              <w:tblW w:w="3029" w:type="dxa"/>
              <w:jc w:val="center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3029"/>
            </w:tblGrid>
            <w:tr w:rsidR="00427AC9" w:rsidRPr="00FD6AC4" w:rsidTr="00427AC9">
              <w:trPr>
                <w:trHeight w:val="1698"/>
                <w:jc w:val="center"/>
              </w:trPr>
              <w:tc>
                <w:tcPr>
                  <w:tcW w:w="302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427AC9" w:rsidRPr="00FD6AC4" w:rsidRDefault="00427AC9" w:rsidP="00427AC9">
                  <w:pPr>
                    <w:pStyle w:val="ListParagraph"/>
                    <w:spacing w:after="0" w:line="240" w:lineRule="auto"/>
                    <w:ind w:left="-1113" w:firstLine="1113"/>
                    <w:jc w:val="center"/>
                    <w:rPr>
                      <w:rFonts w:ascii="Sylfaen" w:hAnsi="Sylfaen"/>
                      <w:sz w:val="18"/>
                      <w:szCs w:val="18"/>
                      <w:lang w:val="es-ES"/>
                    </w:rPr>
                  </w:pPr>
                  <w:r w:rsidRPr="00FD6AC4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>&lt;&lt;էքստերիեր Գրուպ&gt;&gt;ՍՊԸ</w:t>
                  </w:r>
                </w:p>
                <w:p w:rsidR="00427AC9" w:rsidRPr="00FD6AC4" w:rsidRDefault="00427AC9" w:rsidP="00427AC9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sz w:val="18"/>
                      <w:szCs w:val="18"/>
                      <w:lang w:val="es-ES"/>
                    </w:rPr>
                  </w:pPr>
                  <w:r w:rsidRPr="00FD6AC4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>«</w:t>
                  </w:r>
                  <w:r w:rsidRPr="00FD6AC4">
                    <w:rPr>
                      <w:rFonts w:ascii="Sylfaen" w:hAnsi="Sylfaen"/>
                      <w:sz w:val="18"/>
                      <w:szCs w:val="18"/>
                    </w:rPr>
                    <w:t>Էքսպրես</w:t>
                  </w:r>
                  <w:r w:rsidRPr="00816721">
                    <w:rPr>
                      <w:rFonts w:ascii="Sylfaen" w:hAnsi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Pr="00FD6AC4">
                    <w:rPr>
                      <w:rFonts w:ascii="Sylfaen" w:hAnsi="Sylfaen"/>
                      <w:sz w:val="18"/>
                      <w:szCs w:val="18"/>
                    </w:rPr>
                    <w:t>Շին</w:t>
                  </w:r>
                  <w:r w:rsidRPr="00FD6AC4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 xml:space="preserve">» </w:t>
                  </w:r>
                  <w:r w:rsidRPr="00FD6AC4">
                    <w:rPr>
                      <w:rFonts w:ascii="Sylfaen" w:hAnsi="Sylfaen"/>
                      <w:sz w:val="18"/>
                      <w:szCs w:val="18"/>
                    </w:rPr>
                    <w:t>ՍՊԸ</w:t>
                  </w:r>
                </w:p>
                <w:p w:rsidR="00427AC9" w:rsidRPr="00FD6AC4" w:rsidRDefault="00427AC9" w:rsidP="00427AC9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sz w:val="18"/>
                      <w:szCs w:val="18"/>
                      <w:lang w:val="es-ES"/>
                    </w:rPr>
                  </w:pPr>
                  <w:r w:rsidRPr="00FD6AC4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>«</w:t>
                  </w:r>
                  <w:r w:rsidRPr="00FD6AC4">
                    <w:rPr>
                      <w:rFonts w:ascii="Sylfaen" w:hAnsi="Sylfaen"/>
                      <w:sz w:val="18"/>
                      <w:szCs w:val="18"/>
                    </w:rPr>
                    <w:t>Էկոմիքս</w:t>
                  </w:r>
                  <w:r w:rsidRPr="00FD6AC4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 xml:space="preserve">» </w:t>
                  </w:r>
                  <w:r w:rsidRPr="00FD6AC4">
                    <w:rPr>
                      <w:rFonts w:ascii="Sylfaen" w:hAnsi="Sylfaen"/>
                      <w:sz w:val="18"/>
                      <w:szCs w:val="18"/>
                    </w:rPr>
                    <w:t>ՍՊԸ</w:t>
                  </w:r>
                </w:p>
                <w:p w:rsidR="00427AC9" w:rsidRPr="00FD6AC4" w:rsidRDefault="00427AC9" w:rsidP="00427AC9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 w:rsidRPr="00FD6AC4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>&lt;&lt;Լանկա&gt;&gt;ՍՊԸ</w:t>
                  </w:r>
                </w:p>
              </w:tc>
            </w:tr>
          </w:tbl>
          <w:p w:rsidR="00427AC9" w:rsidRPr="00FD6AC4" w:rsidRDefault="00427AC9" w:rsidP="00934CE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427AC9" w:rsidRPr="00816721" w:rsidTr="00FD6AC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27AC9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Սինտիպոն</w:t>
            </w:r>
          </w:p>
        </w:tc>
        <w:tc>
          <w:tcPr>
            <w:tcW w:w="3250" w:type="dxa"/>
            <w:shd w:val="clear" w:color="auto" w:fill="auto"/>
          </w:tcPr>
          <w:p w:rsidR="00427AC9" w:rsidRPr="00FD6AC4" w:rsidRDefault="00427AC9" w:rsidP="00427AC9">
            <w:pPr>
              <w:pStyle w:val="ListParagraph"/>
              <w:spacing w:after="0" w:line="240" w:lineRule="auto"/>
              <w:ind w:left="-1113" w:firstLine="1113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&lt;&lt;էքստերիեր Գրուպ&gt;&gt;ՍՊԸ</w:t>
            </w:r>
          </w:p>
          <w:p w:rsidR="00427AC9" w:rsidRPr="00FD6AC4" w:rsidRDefault="00427AC9" w:rsidP="00427AC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FD6AC4">
              <w:rPr>
                <w:rFonts w:ascii="Sylfaen" w:hAnsi="Sylfaen"/>
                <w:sz w:val="18"/>
                <w:szCs w:val="18"/>
              </w:rPr>
              <w:t>Էքսպրես</w:t>
            </w:r>
            <w:r w:rsidRPr="00FD6AC4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Sylfaen" w:hAnsi="Sylfaen"/>
                <w:sz w:val="18"/>
                <w:szCs w:val="18"/>
              </w:rPr>
              <w:t>Շին</w:t>
            </w: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FD6AC4">
              <w:rPr>
                <w:rFonts w:ascii="Sylfaen" w:hAnsi="Sylfaen"/>
                <w:sz w:val="18"/>
                <w:szCs w:val="18"/>
              </w:rPr>
              <w:t>ՍՊԸ</w:t>
            </w:r>
          </w:p>
          <w:p w:rsidR="00427AC9" w:rsidRPr="00FD6AC4" w:rsidRDefault="00427AC9" w:rsidP="00427AC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FD6AC4">
              <w:rPr>
                <w:rFonts w:ascii="Sylfaen" w:hAnsi="Sylfaen"/>
                <w:sz w:val="18"/>
                <w:szCs w:val="18"/>
              </w:rPr>
              <w:t>Էկոմիքս</w:t>
            </w: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FD6AC4">
              <w:rPr>
                <w:rFonts w:ascii="Sylfaen" w:hAnsi="Sylfaen"/>
                <w:sz w:val="18"/>
                <w:szCs w:val="18"/>
              </w:rPr>
              <w:t>ՍՊԸ</w:t>
            </w:r>
          </w:p>
          <w:p w:rsidR="00427AC9" w:rsidRPr="00FD6AC4" w:rsidRDefault="00427AC9" w:rsidP="00427AC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&lt;&lt;Լանկա&gt;&gt;ՍՊԸ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427AC9" w:rsidRPr="00C769B4" w:rsidTr="00FD6AC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27AC9" w:rsidRPr="00C769B4" w:rsidRDefault="00FD6AC4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27AC9" w:rsidRDefault="00FD6AC4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Ճկախողովակ</w:t>
            </w:r>
          </w:p>
        </w:tc>
        <w:tc>
          <w:tcPr>
            <w:tcW w:w="3250" w:type="dxa"/>
            <w:shd w:val="clear" w:color="auto" w:fill="auto"/>
          </w:tcPr>
          <w:p w:rsidR="00427AC9" w:rsidRPr="00427AC9" w:rsidRDefault="00FD6AC4" w:rsidP="00934CE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&lt;&lt;Էկոմիքս&gt;&gt;ՍՊԸ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27AC9" w:rsidRPr="00FD6AC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7AC9" w:rsidRPr="00FD6AC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27AC9" w:rsidRPr="00C769B4" w:rsidRDefault="00FD6AC4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  <w:tr w:rsidR="00FD6AC4" w:rsidRPr="00C769B4" w:rsidTr="00FD6AC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D6AC4" w:rsidRDefault="00FD6AC4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42;43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D6AC4" w:rsidRDefault="00FD6AC4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Փրփրապլաստ</w:t>
            </w:r>
          </w:p>
        </w:tc>
        <w:tc>
          <w:tcPr>
            <w:tcW w:w="3250" w:type="dxa"/>
            <w:shd w:val="clear" w:color="auto" w:fill="auto"/>
          </w:tcPr>
          <w:p w:rsidR="00FD6AC4" w:rsidRPr="00FD6AC4" w:rsidRDefault="00FD6AC4" w:rsidP="00FD6AC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FD6AC4">
              <w:rPr>
                <w:rFonts w:ascii="Sylfaen" w:hAnsi="Sylfaen"/>
                <w:sz w:val="18"/>
                <w:szCs w:val="18"/>
              </w:rPr>
              <w:t>Էքսպրես</w:t>
            </w:r>
            <w:r w:rsidRPr="00FD6AC4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Sylfaen" w:hAnsi="Sylfaen"/>
                <w:sz w:val="18"/>
                <w:szCs w:val="18"/>
              </w:rPr>
              <w:t>Շին</w:t>
            </w: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FD6AC4">
              <w:rPr>
                <w:rFonts w:ascii="Sylfaen" w:hAnsi="Sylfaen"/>
                <w:sz w:val="18"/>
                <w:szCs w:val="18"/>
              </w:rPr>
              <w:t>ՍՊԸ</w:t>
            </w:r>
          </w:p>
          <w:p w:rsidR="00FD6AC4" w:rsidRPr="00FD6AC4" w:rsidRDefault="00FD6AC4" w:rsidP="00FD6AC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FD6AC4">
              <w:rPr>
                <w:rFonts w:ascii="Sylfaen" w:hAnsi="Sylfaen"/>
                <w:sz w:val="18"/>
                <w:szCs w:val="18"/>
              </w:rPr>
              <w:t>Էկոմիքս</w:t>
            </w:r>
            <w:r w:rsidRPr="00FD6AC4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FD6AC4">
              <w:rPr>
                <w:rFonts w:ascii="Sylfaen" w:hAnsi="Sylfaen"/>
                <w:sz w:val="18"/>
                <w:szCs w:val="18"/>
              </w:rPr>
              <w:t>ՍՊԸ</w:t>
            </w:r>
          </w:p>
          <w:p w:rsidR="00FD6AC4" w:rsidRDefault="00FD6AC4" w:rsidP="00934CE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FD6AC4" w:rsidRPr="00FD6AC4" w:rsidRDefault="00FD6AC4" w:rsidP="00934CE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FD6AC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D6AC4" w:rsidRPr="00C769B4" w:rsidRDefault="00FD6AC4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D6AC4" w:rsidRPr="00FD6AC4" w:rsidRDefault="00FD6AC4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D6A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D6AC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D6AC4" w:rsidRPr="00C769B4" w:rsidRDefault="00FD6AC4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FD6AC4" w:rsidRPr="00C769B4" w:rsidRDefault="00FD6AC4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համապատասխանում հրավերի պայմաններին</w:t>
            </w:r>
          </w:p>
        </w:tc>
      </w:tr>
    </w:tbl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հետ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եք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27AC9" w:rsidRPr="00C769B4" w:rsidRDefault="00427AC9" w:rsidP="00427AC9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:rsidR="00427AC9" w:rsidRPr="00C769B4" w:rsidRDefault="00427AC9" w:rsidP="00427AC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ԱՊՁԲ -17/</w:t>
      </w:r>
      <w:r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2</w:t>
      </w:r>
      <w:r w:rsidRPr="00C769B4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  <w:t>Արփինե Գրիգորյանին:</w:t>
      </w:r>
    </w:p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010 58 08 73</w:t>
      </w:r>
      <w:r w:rsidRPr="00C769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ydt68@mail.ru</w:t>
      </w:r>
      <w:r w:rsidRPr="00C769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27AC9" w:rsidRPr="00C769B4" w:rsidRDefault="00427AC9" w:rsidP="00427AC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</w:p>
    <w:p w:rsidR="00427AC9" w:rsidRPr="00C769B4" w:rsidRDefault="00427AC9" w:rsidP="00427AC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C769B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C769B4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Pr="00C769B4">
        <w:rPr>
          <w:rFonts w:ascii="GHEA Grapalat" w:hAnsi="GHEA Grapalat"/>
          <w:i w:val="0"/>
          <w:sz w:val="18"/>
          <w:szCs w:val="18"/>
          <w:lang w:val="af-ZA"/>
        </w:rPr>
        <w:t>Եր. Հ. Ղափլանյանի անվ. դրամատիկական թատրոն ՀՈԱԿ</w:t>
      </w:r>
    </w:p>
    <w:p w:rsidR="00133FDA" w:rsidRPr="00427AC9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es-ES"/>
        </w:rPr>
      </w:pP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0ED" w:rsidRDefault="00C510ED" w:rsidP="00D76FB8">
      <w:r>
        <w:separator/>
      </w:r>
    </w:p>
  </w:endnote>
  <w:endnote w:type="continuationSeparator" w:id="1">
    <w:p w:rsidR="00C510ED" w:rsidRDefault="00C510ED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0A1068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C510ED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0A1068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6721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C510ED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0ED" w:rsidRDefault="00C510ED" w:rsidP="00D76FB8">
      <w:r>
        <w:separator/>
      </w:r>
    </w:p>
  </w:footnote>
  <w:footnote w:type="continuationSeparator" w:id="1">
    <w:p w:rsidR="00C510ED" w:rsidRDefault="00C510ED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35EF9"/>
    <w:rsid w:val="000531FB"/>
    <w:rsid w:val="00055B60"/>
    <w:rsid w:val="0005629D"/>
    <w:rsid w:val="00066ABF"/>
    <w:rsid w:val="00067FB0"/>
    <w:rsid w:val="00070A85"/>
    <w:rsid w:val="00073A30"/>
    <w:rsid w:val="00083EDF"/>
    <w:rsid w:val="000865D6"/>
    <w:rsid w:val="000A1068"/>
    <w:rsid w:val="000E2C52"/>
    <w:rsid w:val="000F6404"/>
    <w:rsid w:val="00110427"/>
    <w:rsid w:val="001174E5"/>
    <w:rsid w:val="00133FDA"/>
    <w:rsid w:val="001602C6"/>
    <w:rsid w:val="00166E99"/>
    <w:rsid w:val="001A1BA8"/>
    <w:rsid w:val="001D1A5C"/>
    <w:rsid w:val="001D7A71"/>
    <w:rsid w:val="001E1D06"/>
    <w:rsid w:val="001F3DCE"/>
    <w:rsid w:val="0022165A"/>
    <w:rsid w:val="002249C7"/>
    <w:rsid w:val="00227D99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30546"/>
    <w:rsid w:val="00331CD4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2076F"/>
    <w:rsid w:val="00427AC9"/>
    <w:rsid w:val="0044310F"/>
    <w:rsid w:val="004539EF"/>
    <w:rsid w:val="00457DB5"/>
    <w:rsid w:val="00462F35"/>
    <w:rsid w:val="00476021"/>
    <w:rsid w:val="00476E1A"/>
    <w:rsid w:val="00494095"/>
    <w:rsid w:val="00495914"/>
    <w:rsid w:val="004C3FFB"/>
    <w:rsid w:val="004D41A5"/>
    <w:rsid w:val="005262EE"/>
    <w:rsid w:val="00533B84"/>
    <w:rsid w:val="00547634"/>
    <w:rsid w:val="005A065F"/>
    <w:rsid w:val="005C0F3A"/>
    <w:rsid w:val="005C6D13"/>
    <w:rsid w:val="005C75D3"/>
    <w:rsid w:val="005D21C8"/>
    <w:rsid w:val="005E271E"/>
    <w:rsid w:val="005E5651"/>
    <w:rsid w:val="005F6829"/>
    <w:rsid w:val="00673542"/>
    <w:rsid w:val="00691E10"/>
    <w:rsid w:val="006A0895"/>
    <w:rsid w:val="006D7B96"/>
    <w:rsid w:val="007013AE"/>
    <w:rsid w:val="0073342C"/>
    <w:rsid w:val="0076286C"/>
    <w:rsid w:val="00771A6B"/>
    <w:rsid w:val="00792ECE"/>
    <w:rsid w:val="007A39DA"/>
    <w:rsid w:val="00816721"/>
    <w:rsid w:val="00840368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53"/>
    <w:rsid w:val="009035C1"/>
    <w:rsid w:val="0095055A"/>
    <w:rsid w:val="00951103"/>
    <w:rsid w:val="00955FCB"/>
    <w:rsid w:val="009605DD"/>
    <w:rsid w:val="00987356"/>
    <w:rsid w:val="009925F1"/>
    <w:rsid w:val="009D4F2F"/>
    <w:rsid w:val="009F1341"/>
    <w:rsid w:val="009F1D36"/>
    <w:rsid w:val="00A01F44"/>
    <w:rsid w:val="00A06547"/>
    <w:rsid w:val="00A14B93"/>
    <w:rsid w:val="00A209F6"/>
    <w:rsid w:val="00A26005"/>
    <w:rsid w:val="00A3628F"/>
    <w:rsid w:val="00A37BF9"/>
    <w:rsid w:val="00A634D1"/>
    <w:rsid w:val="00A8041B"/>
    <w:rsid w:val="00A8250B"/>
    <w:rsid w:val="00AB06B5"/>
    <w:rsid w:val="00AB593A"/>
    <w:rsid w:val="00B10BDB"/>
    <w:rsid w:val="00B10FED"/>
    <w:rsid w:val="00B366CE"/>
    <w:rsid w:val="00B37E98"/>
    <w:rsid w:val="00B8421F"/>
    <w:rsid w:val="00BB30C8"/>
    <w:rsid w:val="00BC7E96"/>
    <w:rsid w:val="00BD24AA"/>
    <w:rsid w:val="00BD2FD0"/>
    <w:rsid w:val="00C13511"/>
    <w:rsid w:val="00C33C04"/>
    <w:rsid w:val="00C510ED"/>
    <w:rsid w:val="00C60374"/>
    <w:rsid w:val="00C70DC5"/>
    <w:rsid w:val="00CA2A2D"/>
    <w:rsid w:val="00CC0E4F"/>
    <w:rsid w:val="00D007E3"/>
    <w:rsid w:val="00D2511E"/>
    <w:rsid w:val="00D4789B"/>
    <w:rsid w:val="00D76FB8"/>
    <w:rsid w:val="00DA1646"/>
    <w:rsid w:val="00DC692D"/>
    <w:rsid w:val="00E04F80"/>
    <w:rsid w:val="00E2760E"/>
    <w:rsid w:val="00E300A7"/>
    <w:rsid w:val="00E32BFD"/>
    <w:rsid w:val="00E334AB"/>
    <w:rsid w:val="00E54B87"/>
    <w:rsid w:val="00EA2DE6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6AC4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27A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miqayel.zalinyan</cp:lastModifiedBy>
  <cp:revision>2</cp:revision>
  <cp:lastPrinted>2016-07-11T10:19:00Z</cp:lastPrinted>
  <dcterms:created xsi:type="dcterms:W3CDTF">2017-07-20T13:51:00Z</dcterms:created>
  <dcterms:modified xsi:type="dcterms:W3CDTF">2017-07-20T13:51:00Z</dcterms:modified>
</cp:coreProperties>
</file>