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105E45" w:rsidP="00A77010">
      <w:pPr>
        <w:pStyle w:val="Heading9"/>
        <w:jc w:val="right"/>
        <w:rPr>
          <w:rFonts w:ascii="Sylfaen" w:hAnsi="Sylfaen"/>
          <w:lang w:val="af-ZA"/>
        </w:rPr>
      </w:pPr>
      <w:r>
        <w:rPr>
          <w:rFonts w:ascii="Sylfaen" w:hAnsi="Sylfaen"/>
          <w:lang w:val="af-ZA"/>
        </w:rPr>
        <w:t>№</w:t>
      </w:r>
      <w:r w:rsidR="00AD55F1">
        <w:rPr>
          <w:rFonts w:ascii="Sylfaen" w:hAnsi="Sylfaen"/>
          <w:lang w:val="af-ZA"/>
        </w:rPr>
        <w:t>137/GArm/17_2.1_086/24.07.17</w:t>
      </w:r>
      <w:r w:rsidR="00E547F8">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3F53E6">
        <w:rPr>
          <w:rFonts w:ascii="Sylfaen" w:hAnsi="Sylfaen"/>
          <w:bCs/>
          <w:sz w:val="24"/>
          <w:szCs w:val="24"/>
          <w:lang w:val="en-US"/>
        </w:rPr>
        <w:t>24</w:t>
      </w:r>
      <w:r w:rsidRPr="00B25D9D">
        <w:rPr>
          <w:rFonts w:ascii="Sylfaen" w:hAnsi="Sylfaen"/>
          <w:bCs/>
          <w:sz w:val="24"/>
          <w:szCs w:val="24"/>
          <w:lang w:val="af-ZA"/>
        </w:rPr>
        <w:t>.</w:t>
      </w:r>
      <w:r w:rsidR="00AB496A" w:rsidRPr="007827CA">
        <w:rPr>
          <w:rFonts w:ascii="Sylfaen" w:hAnsi="Sylfaen"/>
          <w:bCs/>
          <w:sz w:val="24"/>
          <w:szCs w:val="24"/>
          <w:lang w:val="af-ZA"/>
        </w:rPr>
        <w:t>0</w:t>
      </w:r>
      <w:r w:rsidR="00D1185E">
        <w:rPr>
          <w:rFonts w:ascii="Sylfaen" w:hAnsi="Sylfaen"/>
          <w:bCs/>
          <w:sz w:val="24"/>
          <w:szCs w:val="24"/>
          <w:lang w:val="af-ZA"/>
        </w:rPr>
        <w:t>7</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AD55F1">
        <w:rPr>
          <w:rFonts w:ascii="Sylfaen" w:hAnsi="Sylfaen"/>
          <w:b/>
          <w:lang w:val="hy-AM"/>
        </w:rPr>
        <w:t>Երևան քաղաքի Աջափնյակ վարչական շրջանի «Ֆիզիկայի ինստիտուտ» բնակելի թաղամասի գազասպառողների գազամատակարարման ռեժիմի բարելավում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105E45" w:rsidRDefault="001859FF" w:rsidP="001859FF">
      <w:pPr>
        <w:pStyle w:val="Heading5"/>
        <w:rPr>
          <w:rFonts w:ascii="Sylfaen" w:hAnsi="Sylfaen" w:cs="Sylfaen"/>
          <w:sz w:val="20"/>
        </w:rPr>
      </w:pPr>
      <w:r w:rsidRPr="00105E45">
        <w:rPr>
          <w:rFonts w:ascii="Sylfaen" w:hAnsi="Sylfaen" w:cs="Sylfaen"/>
          <w:sz w:val="20"/>
        </w:rPr>
        <w:t>«</w:t>
      </w:r>
      <w:r w:rsidR="00A77010" w:rsidRPr="004E5A82">
        <w:rPr>
          <w:rFonts w:ascii="Sylfaen" w:hAnsi="Sylfaen" w:cs="Sylfaen"/>
          <w:sz w:val="20"/>
        </w:rPr>
        <w:t>Գազպրոմ</w:t>
      </w:r>
      <w:r w:rsidR="00A77010" w:rsidRPr="00105E45">
        <w:rPr>
          <w:rFonts w:ascii="Sylfaen" w:hAnsi="Sylfaen" w:cs="Sylfaen"/>
          <w:sz w:val="20"/>
        </w:rPr>
        <w:t xml:space="preserve"> </w:t>
      </w:r>
      <w:r w:rsidR="00A77010" w:rsidRPr="004E5A82">
        <w:rPr>
          <w:rFonts w:ascii="Sylfaen" w:hAnsi="Sylfaen" w:cs="Sylfaen"/>
          <w:sz w:val="20"/>
        </w:rPr>
        <w:t>Արմենիա</w:t>
      </w:r>
      <w:r w:rsidR="00A77010" w:rsidRPr="00105E45">
        <w:rPr>
          <w:rFonts w:ascii="Sylfaen" w:hAnsi="Sylfaen" w:cs="Sylfaen"/>
          <w:sz w:val="20"/>
        </w:rPr>
        <w:t xml:space="preserve"> »  </w:t>
      </w:r>
      <w:r w:rsidR="00A77010" w:rsidRPr="004E5A82">
        <w:rPr>
          <w:rFonts w:ascii="Sylfaen" w:hAnsi="Sylfaen" w:cs="Sylfaen"/>
          <w:sz w:val="20"/>
        </w:rPr>
        <w:t>ՓԲԸ</w:t>
      </w:r>
      <w:r w:rsidR="00A77010" w:rsidRPr="00105E45">
        <w:rPr>
          <w:rFonts w:ascii="Sylfaen" w:hAnsi="Sylfaen" w:cs="Sylfaen"/>
          <w:sz w:val="20"/>
        </w:rPr>
        <w:t>-</w:t>
      </w:r>
      <w:r w:rsidR="00A77010" w:rsidRPr="004E5A82">
        <w:rPr>
          <w:rFonts w:ascii="Sylfaen" w:hAnsi="Sylfaen" w:cs="Sylfaen"/>
          <w:sz w:val="20"/>
        </w:rPr>
        <w:t>ի</w:t>
      </w:r>
      <w:r w:rsidR="00A77010" w:rsidRPr="00105E45">
        <w:rPr>
          <w:rFonts w:ascii="Sylfaen" w:hAnsi="Sylfaen" w:cs="Sylfaen"/>
          <w:sz w:val="20"/>
        </w:rPr>
        <w:t xml:space="preserve">  </w:t>
      </w:r>
      <w:r w:rsidR="00A77010" w:rsidRPr="004E5A82">
        <w:rPr>
          <w:rFonts w:ascii="Sylfaen" w:hAnsi="Sylfaen" w:cs="Sylfaen"/>
          <w:sz w:val="20"/>
        </w:rPr>
        <w:t>կարիքների</w:t>
      </w:r>
      <w:r w:rsidR="00A77010" w:rsidRPr="00105E45">
        <w:rPr>
          <w:rFonts w:ascii="Sylfaen" w:hAnsi="Sylfaen" w:cs="Sylfaen"/>
          <w:sz w:val="20"/>
        </w:rPr>
        <w:t xml:space="preserve"> </w:t>
      </w:r>
      <w:r w:rsidR="00A77010" w:rsidRPr="004E5A82">
        <w:rPr>
          <w:rFonts w:ascii="Sylfaen" w:hAnsi="Sylfaen" w:cs="Sylfaen"/>
          <w:sz w:val="20"/>
        </w:rPr>
        <w:t>համար</w:t>
      </w:r>
      <w:r w:rsidR="00A77010" w:rsidRPr="00105E45">
        <w:rPr>
          <w:rFonts w:ascii="Sylfaen" w:hAnsi="Sylfaen" w:cs="Sylfaen"/>
          <w:sz w:val="20"/>
        </w:rPr>
        <w:t>`</w:t>
      </w:r>
      <w:r w:rsidR="00E8528B" w:rsidRPr="00105E45">
        <w:rPr>
          <w:rFonts w:ascii="Sylfaen" w:hAnsi="Sylfaen" w:cs="Sylfaen"/>
          <w:sz w:val="20"/>
        </w:rPr>
        <w:t xml:space="preserve"> </w:t>
      </w:r>
      <w:r w:rsidR="00AB496A" w:rsidRPr="00105E45">
        <w:rPr>
          <w:rFonts w:ascii="Sylfaen" w:hAnsi="Sylfaen" w:cs="Sylfaen"/>
          <w:sz w:val="20"/>
        </w:rPr>
        <w:t>«</w:t>
      </w:r>
      <w:r w:rsidR="00AD55F1">
        <w:rPr>
          <w:rFonts w:ascii="Sylfaen" w:hAnsi="Sylfaen" w:cs="Sylfaen"/>
          <w:sz w:val="20"/>
        </w:rPr>
        <w:t>Երևան քաղաքի Աջափնյակ վարչական շրջանի «Ֆիզիկայի ինստիտուտ» բնակելի թաղամասի գազասպառողների գազամատակարարման ռեժիմի բարելավում</w:t>
      </w:r>
      <w:r w:rsidR="00AB496A" w:rsidRPr="00105E45">
        <w:rPr>
          <w:rFonts w:ascii="Sylfaen" w:hAnsi="Sylfaen" w:cs="Sylfaen"/>
          <w:sz w:val="20"/>
        </w:rPr>
        <w:t>»</w:t>
      </w:r>
      <w:r w:rsidRPr="00105E45">
        <w:rPr>
          <w:rFonts w:ascii="Sylfaen" w:hAnsi="Sylfaen" w:cs="Sylfaen"/>
          <w:sz w:val="20"/>
        </w:rPr>
        <w:t xml:space="preserve"> </w:t>
      </w:r>
      <w:r w:rsidRPr="004E5A82">
        <w:rPr>
          <w:rFonts w:ascii="Sylfaen" w:hAnsi="Sylfaen" w:cs="Sylfaen"/>
          <w:sz w:val="20"/>
        </w:rPr>
        <w:t xml:space="preserve"> </w:t>
      </w:r>
      <w:r w:rsidRPr="00105E45">
        <w:rPr>
          <w:rFonts w:ascii="Sylfaen" w:hAnsi="Sylfaen" w:cs="Sylfaen"/>
          <w:sz w:val="20"/>
        </w:rPr>
        <w:t>օբյեկտի շինարարական</w:t>
      </w:r>
      <w:r w:rsidRPr="004E5A82">
        <w:rPr>
          <w:rFonts w:ascii="Sylfaen" w:hAnsi="Sylfaen" w:cs="Sylfaen"/>
          <w:sz w:val="20"/>
        </w:rPr>
        <w:t xml:space="preserve"> </w:t>
      </w:r>
      <w:r w:rsidRPr="00105E45">
        <w:rPr>
          <w:rFonts w:ascii="Sylfaen" w:hAnsi="Sylfaen" w:cs="Sylfaen"/>
          <w:sz w:val="20"/>
        </w:rPr>
        <w:t xml:space="preserve">(շինհավաքակցման) աշխատանքների  ձեռքբերման նպատակով հայտարարված </w:t>
      </w:r>
      <w:r w:rsidRPr="004E5A82">
        <w:rPr>
          <w:rFonts w:ascii="Sylfaen" w:hAnsi="Sylfaen" w:cs="Sylfaen"/>
          <w:sz w:val="20"/>
        </w:rPr>
        <w:t>հայտարարված</w:t>
      </w:r>
      <w:r w:rsidRPr="00105E45">
        <w:rPr>
          <w:rFonts w:ascii="Sylfaen" w:hAnsi="Sylfaen" w:cs="Sylfaen"/>
          <w:sz w:val="20"/>
        </w:rPr>
        <w:t xml:space="preserve"> </w:t>
      </w:r>
      <w:r w:rsidRPr="004E5A82">
        <w:rPr>
          <w:rFonts w:ascii="Sylfaen" w:hAnsi="Sylfaen" w:cs="Sylfaen"/>
          <w:sz w:val="20"/>
        </w:rPr>
        <w:t>բաց</w:t>
      </w:r>
      <w:r w:rsidRPr="00105E45">
        <w:rPr>
          <w:rFonts w:ascii="Sylfaen" w:hAnsi="Sylfaen" w:cs="Sylfaen"/>
          <w:sz w:val="20"/>
        </w:rPr>
        <w:t xml:space="preserve"> </w:t>
      </w:r>
      <w:r w:rsidRPr="004E5A82">
        <w:rPr>
          <w:rFonts w:ascii="Sylfaen" w:hAnsi="Sylfaen" w:cs="Sylfaen"/>
          <w:sz w:val="20"/>
        </w:rPr>
        <w:t>առաջարկների</w:t>
      </w:r>
      <w:r w:rsidRPr="00105E45">
        <w:rPr>
          <w:rFonts w:ascii="Sylfaen" w:hAnsi="Sylfaen" w:cs="Sylfaen"/>
          <w:sz w:val="20"/>
        </w:rPr>
        <w:t xml:space="preserve"> </w:t>
      </w:r>
      <w:r w:rsidRPr="004E5A82">
        <w:rPr>
          <w:rFonts w:ascii="Sylfaen" w:hAnsi="Sylfaen" w:cs="Sylfaen"/>
          <w:sz w:val="20"/>
        </w:rPr>
        <w:t>հարցման</w:t>
      </w:r>
      <w:r w:rsidRPr="00105E45">
        <w:rPr>
          <w:rFonts w:ascii="Sylfaen" w:hAnsi="Sylfaen" w:cs="Sylfaen"/>
          <w:sz w:val="20"/>
        </w:rPr>
        <w:t xml:space="preserve"> </w:t>
      </w:r>
      <w:r w:rsidRPr="004E5A82">
        <w:rPr>
          <w:rFonts w:ascii="Sylfaen" w:hAnsi="Sylfaen" w:cs="Sylfaen"/>
          <w:sz w:val="20"/>
        </w:rPr>
        <w:t>փաստաթղթեր</w:t>
      </w:r>
    </w:p>
    <w:p w:rsidR="001859FF" w:rsidRPr="00105E45" w:rsidRDefault="001859FF" w:rsidP="001859FF">
      <w:pPr>
        <w:pStyle w:val="Heading5"/>
        <w:rPr>
          <w:rFonts w:ascii="Sylfaen" w:hAnsi="Sylfaen" w:cs="Sylfaen"/>
          <w:sz w:val="20"/>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105E45">
        <w:rPr>
          <w:rFonts w:ascii="Sylfaen" w:hAnsi="Sylfaen" w:cs="Sylfaen"/>
          <w:sz w:val="18"/>
          <w:szCs w:val="18"/>
        </w:rPr>
        <w:t xml:space="preserve"> </w:t>
      </w:r>
      <w:r w:rsidR="00AB496A" w:rsidRPr="00105E45">
        <w:rPr>
          <w:rFonts w:ascii="Sylfaen" w:hAnsi="Sylfaen" w:cs="Sylfaen"/>
          <w:sz w:val="18"/>
          <w:szCs w:val="18"/>
        </w:rPr>
        <w:t>«</w:t>
      </w:r>
      <w:r w:rsidR="00AD55F1">
        <w:rPr>
          <w:rFonts w:ascii="Sylfaen" w:hAnsi="Sylfaen" w:cs="Sylfaen"/>
          <w:sz w:val="18"/>
          <w:szCs w:val="18"/>
        </w:rPr>
        <w:t>Երևան քաղաքի Աջափնյակ վարչական շրջանի «Ֆիզիկայի ինստիտուտ» բնակելի թաղամասի գազասպառողների գազամատակարարման ռեժիմի բարելավում</w:t>
      </w:r>
      <w:r w:rsidR="00AB496A" w:rsidRPr="00105E45">
        <w:rPr>
          <w:rFonts w:ascii="Sylfaen" w:hAnsi="Sylfaen" w:cs="Sylfaen"/>
          <w:sz w:val="18"/>
          <w:szCs w:val="18"/>
        </w:rPr>
        <w:t>»</w:t>
      </w:r>
      <w:r w:rsidR="00BE6BCD" w:rsidRPr="00105E45">
        <w:rPr>
          <w:rFonts w:ascii="Sylfaen" w:hAnsi="Sylfaen" w:cs="Sylfaen"/>
          <w:sz w:val="18"/>
          <w:szCs w:val="18"/>
        </w:rPr>
        <w:t xml:space="preserve"> </w:t>
      </w:r>
      <w:r w:rsidR="00AA2A5B" w:rsidRPr="00105E45">
        <w:rPr>
          <w:rFonts w:ascii="Sylfaen" w:hAnsi="Sylfaen" w:cs="Sylfaen"/>
          <w:sz w:val="18"/>
          <w:szCs w:val="18"/>
        </w:rPr>
        <w:t xml:space="preserve"> </w:t>
      </w:r>
      <w:r w:rsidRPr="00EC76E9">
        <w:rPr>
          <w:rFonts w:ascii="Sylfaen" w:hAnsi="Sylfaen" w:cs="Sylfaen"/>
          <w:sz w:val="18"/>
          <w:szCs w:val="18"/>
        </w:rPr>
        <w:t>օբյեկտի</w:t>
      </w:r>
      <w:r w:rsidRPr="00105E45">
        <w:rPr>
          <w:rFonts w:ascii="Sylfaen" w:hAnsi="Sylfaen" w:cs="Sylfaen"/>
          <w:sz w:val="18"/>
          <w:szCs w:val="18"/>
        </w:rPr>
        <w:t xml:space="preserve"> </w:t>
      </w:r>
      <w:r w:rsidRPr="00EC76E9">
        <w:rPr>
          <w:rFonts w:ascii="Sylfaen" w:hAnsi="Sylfaen" w:cs="Sylfaen"/>
          <w:sz w:val="18"/>
          <w:szCs w:val="18"/>
        </w:rPr>
        <w:t>շինարարական</w:t>
      </w:r>
      <w:r w:rsidR="00BD4F4E">
        <w:rPr>
          <w:rFonts w:ascii="Sylfaen" w:hAnsi="Sylfaen" w:cs="Sylfaen"/>
          <w:sz w:val="18"/>
          <w:szCs w:val="18"/>
        </w:rPr>
        <w:t xml:space="preserve"> </w:t>
      </w:r>
      <w:r w:rsidRPr="00105E45">
        <w:rPr>
          <w:rFonts w:ascii="Sylfaen" w:hAnsi="Sylfaen" w:cs="Sylfaen"/>
          <w:sz w:val="18"/>
          <w:szCs w:val="18"/>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105E45">
        <w:rPr>
          <w:rFonts w:ascii="Sylfaen" w:hAnsi="Sylfaen"/>
          <w:sz w:val="18"/>
          <w:szCs w:val="18"/>
          <w:lang w:val="af-ZA"/>
        </w:rPr>
        <w:t>№</w:t>
      </w:r>
      <w:r w:rsidR="00AD55F1">
        <w:rPr>
          <w:rFonts w:ascii="Sylfaen" w:hAnsi="Sylfaen"/>
          <w:sz w:val="18"/>
          <w:szCs w:val="18"/>
          <w:lang w:val="af-ZA"/>
        </w:rPr>
        <w:t>137/GArm/17_2.1_086/24.07.17</w:t>
      </w:r>
      <w:r w:rsidR="00E547F8">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1185E">
        <w:rPr>
          <w:rFonts w:ascii="Sylfaen" w:hAnsi="Sylfaen" w:cs="Sylfaen"/>
          <w:sz w:val="18"/>
          <w:szCs w:val="18"/>
        </w:rPr>
        <w:t>06</w:t>
      </w:r>
      <w:r w:rsidRPr="008463B9">
        <w:rPr>
          <w:rFonts w:ascii="Sylfaen" w:hAnsi="Sylfaen" w:cs="Sylfaen"/>
          <w:sz w:val="18"/>
          <w:szCs w:val="18"/>
          <w:lang w:val="af-ZA"/>
        </w:rPr>
        <w:t>.</w:t>
      </w:r>
      <w:r w:rsidR="00D1185E">
        <w:rPr>
          <w:rFonts w:ascii="Sylfaen" w:hAnsi="Sylfaen" w:cs="Sylfaen"/>
          <w:sz w:val="18"/>
          <w:szCs w:val="18"/>
          <w:lang w:val="af-ZA"/>
        </w:rPr>
        <w:t>05</w:t>
      </w:r>
      <w:r w:rsidRPr="008463B9">
        <w:rPr>
          <w:rFonts w:ascii="Sylfaen" w:hAnsi="Sylfaen" w:cs="Sylfaen"/>
          <w:sz w:val="18"/>
          <w:szCs w:val="18"/>
          <w:lang w:val="af-ZA"/>
        </w:rPr>
        <w:t>.201</w:t>
      </w:r>
      <w:r w:rsidR="00D1185E">
        <w:rPr>
          <w:rFonts w:ascii="Sylfaen" w:hAnsi="Sylfaen" w:cs="Sylfaen"/>
          <w:sz w:val="18"/>
          <w:szCs w:val="18"/>
          <w:lang w:val="af-ZA"/>
        </w:rPr>
        <w:t>7</w:t>
      </w:r>
      <w:r w:rsidRPr="008463B9">
        <w:rPr>
          <w:rFonts w:ascii="Sylfaen" w:hAnsi="Sylfaen" w:cs="Sylfaen"/>
          <w:sz w:val="18"/>
          <w:szCs w:val="18"/>
          <w:lang w:val="af-ZA"/>
        </w:rPr>
        <w:t xml:space="preserve">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00D1185E">
        <w:rPr>
          <w:rFonts w:ascii="Sylfaen" w:hAnsi="Sylfaen" w:cs="Sylfaen"/>
          <w:sz w:val="18"/>
          <w:szCs w:val="18"/>
          <w:lang w:val="af-ZA"/>
        </w:rPr>
        <w:t>№48</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D1185E" w:rsidRDefault="00D1185E" w:rsidP="00D1185E">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D1185E" w:rsidRPr="008463B9" w:rsidRDefault="00D1185E" w:rsidP="00D1185E">
      <w:pPr>
        <w:ind w:firstLine="567"/>
        <w:jc w:val="center"/>
        <w:rPr>
          <w:rFonts w:ascii="Sylfaen" w:hAnsi="Sylfaen"/>
          <w:sz w:val="22"/>
          <w:szCs w:val="22"/>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AD55F1">
        <w:rPr>
          <w:rFonts w:ascii="Sylfaen" w:hAnsi="Sylfaen" w:cs="Sylfaen"/>
          <w:sz w:val="18"/>
          <w:szCs w:val="18"/>
        </w:rPr>
        <w:t>Երևան քաղաքի Աջափնյակ վարչական շրջանի «Ֆիզիկայի ինստիտուտ» բնակելի թաղամասի գազասպառողների գազամատակարարման ռեժիմի բարելավում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AD55F1">
        <w:rPr>
          <w:rFonts w:ascii="Sylfaen" w:hAnsi="Sylfaen"/>
          <w:sz w:val="18"/>
          <w:szCs w:val="18"/>
        </w:rPr>
        <w:t>Երևան քաղաքի Աջափնյակ վարչական շրջանի «Ֆիզիկայի ինստիտուտ» բնակելի թաղամասի գազասպառողների գազամատակարարման ռեժիմի բարելավում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7CD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105E45" w:rsidRDefault="00E26ABA" w:rsidP="00105E45">
            <w:pPr>
              <w:jc w:val="center"/>
              <w:rPr>
                <w:rFonts w:ascii="Sylfaen" w:hAnsi="Sylfaen"/>
                <w:b/>
                <w:i/>
                <w:sz w:val="18"/>
                <w:szCs w:val="18"/>
                <w:lang w:val="hy-AM"/>
              </w:rPr>
            </w:pPr>
            <w:r w:rsidRPr="00105E45">
              <w:rPr>
                <w:rFonts w:ascii="Sylfaen" w:hAnsi="Sylfaen"/>
                <w:b/>
                <w:sz w:val="18"/>
                <w:szCs w:val="18"/>
                <w:lang w:val="hy-AM"/>
              </w:rPr>
              <w:t xml:space="preserve"> </w:t>
            </w:r>
            <w:r w:rsidR="00AB496A" w:rsidRPr="00105E45">
              <w:rPr>
                <w:rFonts w:ascii="Sylfaen" w:hAnsi="Sylfaen" w:cs="Sylfaen"/>
                <w:b/>
                <w:sz w:val="18"/>
                <w:szCs w:val="18"/>
                <w:lang w:val="af-ZA"/>
              </w:rPr>
              <w:t xml:space="preserve"> «</w:t>
            </w:r>
            <w:r w:rsidR="00AD55F1">
              <w:rPr>
                <w:rFonts w:ascii="Sylfaen" w:hAnsi="Sylfaen"/>
                <w:b/>
                <w:sz w:val="18"/>
                <w:szCs w:val="18"/>
              </w:rPr>
              <w:t>Երևան քաղաքի Աջափնյակ վարչական շրջանի «Ֆիզիկայի ինստիտուտ» բնակելի թաղամասի գազասպառողների գազամատակարարման ռեժիմի բարելավում</w:t>
            </w:r>
            <w:r w:rsidR="00AB496A" w:rsidRPr="00105E45">
              <w:rPr>
                <w:rFonts w:ascii="Sylfaen" w:hAnsi="Sylfaen"/>
                <w:b/>
                <w:sz w:val="18"/>
                <w:szCs w:val="18"/>
                <w:lang w:val="pt-BR"/>
              </w:rPr>
              <w:t>»</w:t>
            </w:r>
          </w:p>
        </w:tc>
        <w:tc>
          <w:tcPr>
            <w:tcW w:w="4111" w:type="dxa"/>
            <w:vAlign w:val="center"/>
          </w:tcPr>
          <w:p w:rsidR="00A77010" w:rsidRPr="004E5A82" w:rsidRDefault="00DC3565" w:rsidP="004E5A82">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D1185E" w:rsidRDefault="00D1185E" w:rsidP="00D1185E">
      <w:pPr>
        <w:ind w:firstLine="567"/>
        <w:rPr>
          <w:rFonts w:ascii="Sylfaen" w:hAnsi="Sylfaen" w:cs="Sylfaen"/>
          <w:b/>
          <w:i/>
          <w:sz w:val="18"/>
          <w:szCs w:val="18"/>
          <w:lang w:val="es-ES"/>
        </w:rPr>
      </w:pPr>
    </w:p>
    <w:p w:rsidR="00D1185E" w:rsidRPr="00EF0F8D" w:rsidRDefault="00D1185E" w:rsidP="00D1185E">
      <w:pPr>
        <w:ind w:firstLine="567"/>
        <w:rPr>
          <w:rFonts w:ascii="Sylfaen" w:hAnsi="Sylfaen" w:cs="Sylfaen"/>
          <w:b/>
          <w:i/>
          <w:sz w:val="18"/>
          <w:szCs w:val="18"/>
          <w:lang w:val="es-ES"/>
        </w:rPr>
      </w:pPr>
      <w:r w:rsidRPr="00EF0F8D">
        <w:rPr>
          <w:rFonts w:ascii="Sylfaen" w:hAnsi="Sylfaen" w:cs="Sylfaen"/>
          <w:b/>
          <w:i/>
          <w:sz w:val="18"/>
          <w:szCs w:val="18"/>
          <w:lang w:val="es-ES"/>
        </w:rPr>
        <w:t>Սույն բաց առաջարկների հարցման շրջանակներում,ընտրված մասնակցի առաջարկության հիման վրա,կհատկացվի կանխավճար՝ ներքոհիշյալ չափով և ժամկետներում՝</w:t>
      </w:r>
    </w:p>
    <w:p w:rsidR="00D1185E" w:rsidRDefault="00D1185E" w:rsidP="00D1185E">
      <w:pPr>
        <w:ind w:firstLine="567"/>
        <w:rPr>
          <w:rFonts w:ascii="Sylfaen" w:hAnsi="Sylfaen" w:cs="Sylfaen"/>
          <w:i/>
          <w:sz w:val="18"/>
          <w:szCs w:val="18"/>
          <w:lang w:val="es-ES"/>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D1185E" w:rsidRPr="00064B73" w:rsidTr="00A14CD0">
        <w:tc>
          <w:tcPr>
            <w:tcW w:w="6804" w:type="dxa"/>
            <w:gridSpan w:val="2"/>
          </w:tcPr>
          <w:p w:rsidR="00D1185E" w:rsidRPr="008463B9" w:rsidRDefault="00D1185E" w:rsidP="00A14CD0">
            <w:pPr>
              <w:pStyle w:val="BodyTextIndent2"/>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D1185E" w:rsidRPr="00064B73" w:rsidTr="00A14CD0">
        <w:tc>
          <w:tcPr>
            <w:tcW w:w="2693" w:type="dxa"/>
          </w:tcPr>
          <w:p w:rsidR="00D1185E" w:rsidRDefault="00D1185E" w:rsidP="00A14CD0">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rsidR="00D1185E" w:rsidRPr="008463B9" w:rsidRDefault="00D1185E" w:rsidP="00A14CD0">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rsidR="00D1185E" w:rsidRPr="008463B9" w:rsidRDefault="00D1185E" w:rsidP="00A14CD0">
            <w:pPr>
              <w:pStyle w:val="BodyTextIndent2"/>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D1185E" w:rsidRPr="008463B9" w:rsidTr="00A14CD0">
        <w:tc>
          <w:tcPr>
            <w:tcW w:w="2693" w:type="dxa"/>
            <w:shd w:val="clear" w:color="auto" w:fill="999999"/>
          </w:tcPr>
          <w:p w:rsidR="00D1185E" w:rsidRPr="008463B9" w:rsidRDefault="00D1185E" w:rsidP="00A14CD0">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D1185E" w:rsidRPr="008463B9" w:rsidRDefault="00D1185E" w:rsidP="00A14CD0">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D1185E" w:rsidRPr="00064B73" w:rsidTr="00A14CD0">
        <w:tc>
          <w:tcPr>
            <w:tcW w:w="2693" w:type="dxa"/>
            <w:vAlign w:val="center"/>
          </w:tcPr>
          <w:p w:rsidR="00D1185E" w:rsidRPr="00105E45" w:rsidRDefault="00D1185E" w:rsidP="00A14CD0">
            <w:pPr>
              <w:jc w:val="center"/>
              <w:rPr>
                <w:rFonts w:ascii="Sylfaen" w:hAnsi="Sylfaen"/>
                <w:b/>
                <w:i/>
                <w:sz w:val="18"/>
                <w:szCs w:val="18"/>
                <w:lang w:val="hy-AM"/>
              </w:rPr>
            </w:pPr>
          </w:p>
        </w:tc>
        <w:tc>
          <w:tcPr>
            <w:tcW w:w="4111" w:type="dxa"/>
            <w:vAlign w:val="center"/>
          </w:tcPr>
          <w:p w:rsidR="00D1185E" w:rsidRPr="00064B73" w:rsidRDefault="00D1185E" w:rsidP="00A14CD0">
            <w:pPr>
              <w:pStyle w:val="BodyTextIndent2"/>
              <w:ind w:firstLine="0"/>
              <w:jc w:val="center"/>
              <w:rPr>
                <w:rFonts w:ascii="Sylfaen" w:hAnsi="Sylfaen"/>
                <w:b/>
                <w:i/>
                <w:sz w:val="18"/>
                <w:szCs w:val="18"/>
                <w:vertAlign w:val="subscript"/>
                <w:lang w:val="hy-AM"/>
              </w:rPr>
            </w:pPr>
          </w:p>
        </w:tc>
      </w:tr>
    </w:tbl>
    <w:p w:rsidR="00D1185E" w:rsidRDefault="00D1185E" w:rsidP="00D1185E">
      <w:pPr>
        <w:ind w:firstLine="567"/>
        <w:rPr>
          <w:rFonts w:ascii="Sylfaen" w:hAnsi="Sylfaen" w:cs="Sylfaen"/>
          <w:b/>
          <w:i/>
          <w:sz w:val="18"/>
          <w:szCs w:val="18"/>
          <w:lang w:val="es-ES"/>
        </w:rPr>
      </w:pPr>
    </w:p>
    <w:p w:rsidR="00D1185E" w:rsidRPr="00EF0F8D" w:rsidRDefault="00D1185E" w:rsidP="00D1185E">
      <w:pPr>
        <w:ind w:firstLine="567"/>
        <w:rPr>
          <w:rFonts w:ascii="Sylfaen" w:hAnsi="Sylfaen" w:cs="Sylfaen"/>
          <w:b/>
          <w:i/>
          <w:sz w:val="18"/>
          <w:szCs w:val="18"/>
          <w:lang w:val="es-ES"/>
        </w:rPr>
      </w:pPr>
      <w:r w:rsidRPr="00EF0F8D">
        <w:rPr>
          <w:rFonts w:ascii="Sylfaen" w:hAnsi="Sylfaen" w:cs="Sylfaen"/>
          <w:b/>
          <w:i/>
          <w:sz w:val="18"/>
          <w:szCs w:val="18"/>
          <w:lang w:val="es-ES"/>
        </w:rPr>
        <w:t xml:space="preserve">Ընդ որում կանխավճարի </w:t>
      </w:r>
      <w:r>
        <w:rPr>
          <w:rFonts w:ascii="Sylfaen" w:hAnsi="Sylfaen" w:cs="Sylfaen"/>
          <w:b/>
          <w:i/>
          <w:sz w:val="18"/>
          <w:szCs w:val="18"/>
          <w:lang w:val="es-ES"/>
        </w:rPr>
        <w:t>հ</w:t>
      </w:r>
      <w:r w:rsidRPr="00EF0F8D">
        <w:rPr>
          <w:rFonts w:ascii="Sylfaen" w:hAnsi="Sylfaen" w:cs="Sylfaen"/>
          <w:b/>
          <w:i/>
          <w:sz w:val="18"/>
          <w:szCs w:val="18"/>
          <w:lang w:val="es-ES"/>
        </w:rPr>
        <w:t xml:space="preserve">ատկացումը ընտրված մասնակցին կտրամադրվի </w:t>
      </w:r>
      <w:r>
        <w:rPr>
          <w:rFonts w:ascii="Sylfaen" w:hAnsi="Sylfaen" w:cs="Sylfaen"/>
          <w:b/>
          <w:i/>
          <w:sz w:val="18"/>
          <w:szCs w:val="18"/>
          <w:lang w:val="es-ES"/>
        </w:rPr>
        <w:t xml:space="preserve">Պատվիրատուի համաձայնությամբ </w:t>
      </w:r>
      <w:r w:rsidRPr="00EF0F8D">
        <w:rPr>
          <w:rFonts w:ascii="Sylfaen" w:hAnsi="Sylfaen" w:cs="Sylfaen"/>
          <w:b/>
          <w:i/>
          <w:sz w:val="18"/>
          <w:szCs w:val="18"/>
          <w:lang w:val="es-ES"/>
        </w:rPr>
        <w:t>սույն հրավերի  պայմանագրի նախագծ</w:t>
      </w:r>
      <w:r>
        <w:rPr>
          <w:rFonts w:ascii="Sylfaen" w:hAnsi="Sylfaen" w:cs="Sylfaen"/>
          <w:b/>
          <w:i/>
          <w:sz w:val="18"/>
          <w:szCs w:val="18"/>
          <w:lang w:val="es-ES"/>
        </w:rPr>
        <w:t xml:space="preserve">ում  </w:t>
      </w:r>
      <w:r w:rsidRPr="00EF0F8D">
        <w:rPr>
          <w:rFonts w:ascii="Sylfaen" w:hAnsi="Sylfaen" w:cs="Sylfaen"/>
          <w:b/>
          <w:i/>
          <w:sz w:val="18"/>
          <w:szCs w:val="18"/>
          <w:lang w:val="es-ES"/>
        </w:rPr>
        <w:t>6.1  կետով սահմանված պայմաններով,իսկ կանխավճարի մարումը կիրականացվի կնքվելիք պայմանագրով սահմանված կարգով:</w:t>
      </w:r>
    </w:p>
    <w:p w:rsidR="003F53E6" w:rsidRDefault="003F53E6" w:rsidP="00A77010">
      <w:pPr>
        <w:jc w:val="center"/>
        <w:rPr>
          <w:rFonts w:ascii="Sylfaen" w:hAnsi="Sylfaen"/>
          <w:b/>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D1185E">
        <w:rPr>
          <w:rFonts w:ascii="Sylfaen" w:hAnsi="Sylfaen"/>
          <w:sz w:val="18"/>
          <w:szCs w:val="18"/>
          <w:lang w:val="hy-AM"/>
        </w:rPr>
        <w:t xml:space="preserve"> </w:t>
      </w:r>
      <w:r w:rsidR="00A966A1">
        <w:rPr>
          <w:rFonts w:ascii="Sylfaen" w:hAnsi="Sylfaen" w:cs="Sylfaen"/>
          <w:sz w:val="18"/>
          <w:szCs w:val="18"/>
          <w:lang w:eastAsia="ru-RU"/>
        </w:rPr>
        <w:t>ցածր</w:t>
      </w:r>
      <w:r w:rsidR="00A966A1" w:rsidRPr="00E547F8">
        <w:rPr>
          <w:rFonts w:ascii="Sylfaen" w:hAnsi="Sylfaen" w:cs="Sylfaen"/>
          <w:sz w:val="18"/>
          <w:szCs w:val="18"/>
          <w:lang w:val="hy-AM" w:eastAsia="ru-RU"/>
        </w:rPr>
        <w:t xml:space="preserve"> և միջին ճնշման</w:t>
      </w:r>
      <w:r w:rsidR="00A966A1">
        <w:rPr>
          <w:rFonts w:ascii="Sylfaen" w:hAnsi="Sylfaen" w:cs="Sylfaen"/>
          <w:sz w:val="18"/>
          <w:szCs w:val="18"/>
          <w:lang w:eastAsia="ru-RU"/>
        </w:rPr>
        <w:t xml:space="preserve"> գազատարերի</w:t>
      </w:r>
      <w:r w:rsidR="00A966A1" w:rsidRPr="00E547F8">
        <w:rPr>
          <w:rFonts w:ascii="Sylfaen" w:hAnsi="Sylfaen" w:cs="Sylfaen"/>
          <w:sz w:val="18"/>
          <w:szCs w:val="18"/>
          <w:lang w:val="hy-AM" w:eastAsia="ru-RU"/>
        </w:rPr>
        <w:t xml:space="preserve"> </w:t>
      </w:r>
      <w:r w:rsidR="00A966A1">
        <w:rPr>
          <w:rFonts w:ascii="Sylfaen" w:hAnsi="Sylfaen" w:cs="Sylfaen"/>
          <w:sz w:val="18"/>
          <w:szCs w:val="18"/>
          <w:lang w:eastAsia="ru-RU"/>
        </w:rPr>
        <w:t>գազամատակարարման</w:t>
      </w:r>
      <w:r w:rsidR="00A966A1" w:rsidRPr="00E547F8">
        <w:rPr>
          <w:rFonts w:ascii="Sylfaen" w:hAnsi="Sylfaen" w:cs="Sylfaen"/>
          <w:sz w:val="18"/>
          <w:szCs w:val="18"/>
          <w:lang w:val="hy-AM" w:eastAsia="ru-RU"/>
        </w:rPr>
        <w:t xml:space="preserve"> </w:t>
      </w:r>
      <w:r w:rsidR="00A966A1">
        <w:rPr>
          <w:rFonts w:ascii="Sylfaen" w:hAnsi="Sylfaen" w:cs="Sylfaen"/>
          <w:sz w:val="18"/>
          <w:szCs w:val="18"/>
          <w:lang w:eastAsia="ru-RU"/>
        </w:rPr>
        <w:t>ռեժիմի բարելավման</w:t>
      </w:r>
      <w:r w:rsidR="00A966A1" w:rsidRPr="00E547F8">
        <w:rPr>
          <w:rFonts w:ascii="Sylfaen" w:hAnsi="Sylfaen" w:cs="Sylfaen"/>
          <w:sz w:val="18"/>
          <w:szCs w:val="18"/>
          <w:lang w:val="hy-AM" w:eastAsia="ru-RU"/>
        </w:rPr>
        <w:t xml:space="preserve">  </w:t>
      </w:r>
      <w:r w:rsidR="00F03E1D" w:rsidRPr="008463B9">
        <w:rPr>
          <w:rFonts w:ascii="Sylfaen" w:hAnsi="Sylfaen"/>
          <w:sz w:val="18"/>
          <w:szCs w:val="18"/>
          <w:lang w:val="hy-AM"/>
        </w:rPr>
        <w:t>աշխատանքներ</w:t>
      </w:r>
      <w:r w:rsidRPr="008463B9">
        <w:rPr>
          <w:rFonts w:ascii="Sylfaen" w:hAnsi="Sylfaen" w:cs="Sylfaen"/>
          <w:sz w:val="18"/>
          <w:szCs w:val="18"/>
          <w:lang w:val="hy-AM"/>
        </w:rPr>
        <w:t xml:space="preserve">։ </w:t>
      </w:r>
    </w:p>
    <w:p w:rsidR="008C738A" w:rsidRPr="008463B9" w:rsidRDefault="008C738A" w:rsidP="008C738A">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8C738A" w:rsidRPr="00B649A6" w:rsidRDefault="008C738A" w:rsidP="008C738A">
      <w:pPr>
        <w:rPr>
          <w:lang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Pr>
          <w:rFonts w:ascii="Sylfaen" w:hAnsi="Sylfaen" w:cs="Sylfaen"/>
          <w:sz w:val="18"/>
          <w:szCs w:val="18"/>
          <w:lang w:eastAsia="ru-RU"/>
        </w:rPr>
        <w:t xml:space="preserve"> </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Pr>
          <w:rFonts w:ascii="Sylfaen" w:hAnsi="Sylfaen" w:cs="Sylfaen"/>
          <w:sz w:val="18"/>
          <w:szCs w:val="18"/>
          <w:lang w:eastAsia="ru-RU"/>
        </w:rPr>
        <w:t xml:space="preserve"> առնվազն մեկ պայմանագիր:Նախկինում կատարած պայմանագիրը</w:t>
      </w:r>
      <w:r w:rsidR="00B649A6">
        <w:rPr>
          <w:rFonts w:ascii="Sylfaen" w:hAnsi="Sylfaen" w:cs="Sylfaen"/>
          <w:sz w:val="18"/>
          <w:szCs w:val="18"/>
          <w:lang w:eastAsia="ru-RU"/>
        </w:rPr>
        <w:t xml:space="preserve"> գնահատվում է </w:t>
      </w:r>
      <w:r w:rsidRPr="00476768">
        <w:rPr>
          <w:rFonts w:ascii="Sylfaen" w:hAnsi="Sylfaen" w:cs="Sylfaen"/>
          <w:sz w:val="18"/>
          <w:szCs w:val="18"/>
          <w:lang w:eastAsia="ru-RU"/>
        </w:rPr>
        <w:t>նմանատիպ,եթե դրա</w:t>
      </w:r>
      <w:r w:rsidR="00B649A6">
        <w:rPr>
          <w:rFonts w:ascii="Sylfaen" w:hAnsi="Sylfaen" w:cs="Sylfaen"/>
          <w:sz w:val="18"/>
          <w:szCs w:val="18"/>
          <w:lang w:eastAsia="ru-RU"/>
        </w:rPr>
        <w:t xml:space="preserve"> </w:t>
      </w:r>
      <w:r w:rsidRPr="00476768">
        <w:rPr>
          <w:rFonts w:ascii="Sylfaen" w:hAnsi="Sylfaen" w:cs="Sylfaen"/>
          <w:sz w:val="18"/>
          <w:szCs w:val="18"/>
          <w:lang w:eastAsia="ru-RU"/>
        </w:rPr>
        <w:t xml:space="preserve">շրջանակներում կատարված </w:t>
      </w:r>
      <w:r w:rsidR="00B649A6">
        <w:rPr>
          <w:rFonts w:ascii="Sylfaen" w:hAnsi="Sylfaen" w:cs="Sylfaen"/>
          <w:sz w:val="18"/>
          <w:szCs w:val="18"/>
          <w:lang w:eastAsia="ru-RU"/>
        </w:rPr>
        <w:t xml:space="preserve">աշխատանքների ծավալը ` </w:t>
      </w:r>
      <w:r>
        <w:rPr>
          <w:rFonts w:ascii="Sylfaen" w:hAnsi="Sylfaen" w:cs="Sylfaen"/>
          <w:sz w:val="18"/>
          <w:szCs w:val="18"/>
          <w:lang w:eastAsia="ru-RU"/>
        </w:rPr>
        <w:t xml:space="preserve">գումարային արտահայտությամբ,պակաս չէ  </w:t>
      </w:r>
      <w:r w:rsidRPr="00B532D1">
        <w:rPr>
          <w:rFonts w:ascii="Sylfaen" w:hAnsi="Sylfaen" w:cs="Sylfaen"/>
          <w:sz w:val="18"/>
          <w:szCs w:val="18"/>
          <w:lang w:val="hy-AM" w:eastAsia="ru-RU"/>
        </w:rPr>
        <w:t xml:space="preserve">տվյալ </w:t>
      </w:r>
      <w:r>
        <w:rPr>
          <w:rFonts w:ascii="Sylfaen" w:hAnsi="Sylfaen" w:cs="Sylfaen"/>
          <w:sz w:val="18"/>
          <w:szCs w:val="18"/>
          <w:lang w:eastAsia="ru-RU"/>
        </w:rPr>
        <w:t xml:space="preserve">բաց առաջարկների հարցման </w:t>
      </w:r>
      <w:r w:rsidRPr="00B532D1">
        <w:rPr>
          <w:rFonts w:ascii="Sylfaen" w:hAnsi="Sylfaen" w:cs="Sylfaen"/>
          <w:sz w:val="18"/>
          <w:szCs w:val="18"/>
          <w:lang w:val="hy-AM" w:eastAsia="ru-RU"/>
        </w:rPr>
        <w:t xml:space="preserve">շրջանակներում </w:t>
      </w:r>
      <w:r>
        <w:rPr>
          <w:rFonts w:ascii="Sylfaen" w:hAnsi="Sylfaen" w:cs="Sylfaen"/>
          <w:sz w:val="18"/>
          <w:szCs w:val="18"/>
          <w:lang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0076FC">
        <w:rPr>
          <w:rFonts w:ascii="Sylfaen" w:hAnsi="Sylfaen" w:cs="Sylfaen"/>
          <w:b/>
          <w:sz w:val="18"/>
          <w:szCs w:val="18"/>
          <w:lang w:eastAsia="ru-RU"/>
        </w:rPr>
        <w:t>50 %-ից</w:t>
      </w:r>
      <w:r>
        <w:rPr>
          <w:rFonts w:ascii="Sylfaen" w:hAnsi="Sylfaen" w:cs="Sylfaen"/>
          <w:sz w:val="18"/>
          <w:szCs w:val="18"/>
          <w:lang w:eastAsia="ru-RU"/>
        </w:rPr>
        <w:t>::</w:t>
      </w:r>
      <w:r w:rsidRPr="008463B9">
        <w:rPr>
          <w:rFonts w:ascii="Sylfaen" w:hAnsi="Sylfaen" w:cs="Sylfaen"/>
          <w:sz w:val="18"/>
          <w:szCs w:val="18"/>
          <w:lang w:val="hy-AM" w:eastAsia="ru-RU"/>
        </w:rPr>
        <w:t xml:space="preserve"> </w:t>
      </w:r>
      <w:r w:rsidR="00B649A6" w:rsidRPr="00E547F8">
        <w:rPr>
          <w:rFonts w:ascii="Sylfaen" w:hAnsi="Sylfaen" w:cs="Sylfaen"/>
          <w:sz w:val="18"/>
          <w:szCs w:val="18"/>
          <w:lang w:val="hy-AM" w:eastAsia="ru-RU"/>
        </w:rPr>
        <w:t>Հ</w:t>
      </w:r>
      <w:r w:rsidR="00B649A6" w:rsidRPr="008463B9">
        <w:rPr>
          <w:rFonts w:ascii="Sylfaen" w:hAnsi="Sylfaen" w:cs="Sylfaen"/>
          <w:sz w:val="18"/>
          <w:szCs w:val="18"/>
          <w:lang w:val="hy-AM" w:eastAsia="ru-RU"/>
        </w:rPr>
        <w:t>ամանման է համարվում</w:t>
      </w:r>
      <w:r w:rsidR="00B649A6">
        <w:rPr>
          <w:rFonts w:ascii="Sylfaen" w:hAnsi="Sylfaen" w:cs="Sylfaen"/>
          <w:sz w:val="18"/>
          <w:szCs w:val="18"/>
          <w:lang w:val="hy-AM" w:eastAsia="ru-RU"/>
        </w:rPr>
        <w:t xml:space="preserve"> </w:t>
      </w:r>
      <w:r w:rsidR="00A966A1">
        <w:rPr>
          <w:rFonts w:ascii="Sylfaen" w:hAnsi="Sylfaen" w:cs="Sylfaen"/>
          <w:sz w:val="18"/>
          <w:szCs w:val="18"/>
          <w:lang w:eastAsia="ru-RU"/>
        </w:rPr>
        <w:t>ցածր</w:t>
      </w:r>
      <w:r w:rsidR="00A966A1" w:rsidRPr="00E547F8">
        <w:rPr>
          <w:rFonts w:ascii="Sylfaen" w:hAnsi="Sylfaen" w:cs="Sylfaen"/>
          <w:sz w:val="18"/>
          <w:szCs w:val="18"/>
          <w:lang w:val="hy-AM" w:eastAsia="ru-RU"/>
        </w:rPr>
        <w:t xml:space="preserve"> և միջին ճնշման</w:t>
      </w:r>
      <w:r w:rsidR="00A966A1">
        <w:rPr>
          <w:rFonts w:ascii="Sylfaen" w:hAnsi="Sylfaen" w:cs="Sylfaen"/>
          <w:sz w:val="18"/>
          <w:szCs w:val="18"/>
          <w:lang w:eastAsia="ru-RU"/>
        </w:rPr>
        <w:t xml:space="preserve"> գազատարերի</w:t>
      </w:r>
      <w:r w:rsidR="00A966A1" w:rsidRPr="00E547F8">
        <w:rPr>
          <w:rFonts w:ascii="Sylfaen" w:hAnsi="Sylfaen" w:cs="Sylfaen"/>
          <w:sz w:val="18"/>
          <w:szCs w:val="18"/>
          <w:lang w:val="hy-AM" w:eastAsia="ru-RU"/>
        </w:rPr>
        <w:t xml:space="preserve"> </w:t>
      </w:r>
      <w:r w:rsidR="00A966A1">
        <w:rPr>
          <w:rFonts w:ascii="Sylfaen" w:hAnsi="Sylfaen" w:cs="Sylfaen"/>
          <w:sz w:val="18"/>
          <w:szCs w:val="18"/>
          <w:lang w:eastAsia="ru-RU"/>
        </w:rPr>
        <w:t>գազամատակարարման</w:t>
      </w:r>
      <w:r w:rsidR="00A966A1" w:rsidRPr="00E547F8">
        <w:rPr>
          <w:rFonts w:ascii="Sylfaen" w:hAnsi="Sylfaen" w:cs="Sylfaen"/>
          <w:sz w:val="18"/>
          <w:szCs w:val="18"/>
          <w:lang w:val="hy-AM" w:eastAsia="ru-RU"/>
        </w:rPr>
        <w:t xml:space="preserve"> </w:t>
      </w:r>
      <w:r w:rsidR="00A966A1">
        <w:rPr>
          <w:rFonts w:ascii="Sylfaen" w:hAnsi="Sylfaen" w:cs="Sylfaen"/>
          <w:sz w:val="18"/>
          <w:szCs w:val="18"/>
          <w:lang w:eastAsia="ru-RU"/>
        </w:rPr>
        <w:t>ռեժիմի բարելավման</w:t>
      </w:r>
      <w:r w:rsidR="00A966A1" w:rsidRPr="00E547F8">
        <w:rPr>
          <w:rFonts w:ascii="Sylfaen" w:hAnsi="Sylfaen" w:cs="Sylfaen"/>
          <w:sz w:val="18"/>
          <w:szCs w:val="18"/>
          <w:lang w:val="hy-AM" w:eastAsia="ru-RU"/>
        </w:rPr>
        <w:t xml:space="preserve">  </w:t>
      </w:r>
      <w:r w:rsidR="00B649A6" w:rsidRPr="00E547F8">
        <w:rPr>
          <w:rFonts w:ascii="Sylfaen" w:hAnsi="Sylfaen" w:cs="Sylfaen"/>
          <w:sz w:val="18"/>
          <w:szCs w:val="18"/>
          <w:lang w:val="hy-AM" w:eastAsia="ru-RU"/>
        </w:rPr>
        <w:t xml:space="preserve">  աշխատանքների </w:t>
      </w:r>
      <w:r w:rsidR="00B649A6" w:rsidRPr="005171BA">
        <w:rPr>
          <w:rFonts w:ascii="Sylfaen" w:hAnsi="Sylfaen" w:cs="Sylfaen"/>
          <w:sz w:val="18"/>
          <w:szCs w:val="18"/>
          <w:lang w:val="hy-AM" w:eastAsia="ru-RU"/>
        </w:rPr>
        <w:t>կատարումը</w:t>
      </w:r>
      <w:r w:rsidR="00B649A6">
        <w:rPr>
          <w:rFonts w:ascii="Sylfaen" w:hAnsi="Sylfaen" w:cs="Sylfaen"/>
          <w:sz w:val="18"/>
          <w:szCs w:val="18"/>
          <w:lang w:eastAsia="ru-RU"/>
        </w:rPr>
        <w:t>:</w:t>
      </w:r>
    </w:p>
    <w:p w:rsidR="008C738A" w:rsidRPr="00E547F8" w:rsidRDefault="008C738A" w:rsidP="00E547F8">
      <w:pPr>
        <w:rPr>
          <w:lang w:val="af-ZA"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որակավորման չափանիշի հիմնավորող փաստաթուղթ ներկայացնում է </w:t>
      </w:r>
      <w:r w:rsidR="00E547F8">
        <w:rPr>
          <w:rFonts w:ascii="Sylfaen" w:hAnsi="Sylfaen" w:cs="Sylfaen"/>
          <w:sz w:val="18"/>
          <w:szCs w:val="18"/>
          <w:lang w:eastAsia="ru-RU"/>
        </w:rPr>
        <w:t>նախկինում</w:t>
      </w:r>
      <w:r w:rsidR="00E547F8" w:rsidRPr="008463B9">
        <w:rPr>
          <w:rFonts w:ascii="Sylfaen" w:hAnsi="Sylfaen"/>
          <w:sz w:val="18"/>
          <w:szCs w:val="18"/>
          <w:lang w:val="hy-AM" w:eastAsia="ru-RU"/>
        </w:rPr>
        <w:t xml:space="preserve"> </w:t>
      </w:r>
      <w:r w:rsidR="00E547F8" w:rsidRPr="008463B9">
        <w:rPr>
          <w:rFonts w:ascii="Sylfaen" w:hAnsi="Sylfaen" w:cs="Sylfaen"/>
          <w:sz w:val="18"/>
          <w:szCs w:val="18"/>
          <w:lang w:val="hy-AM" w:eastAsia="ru-RU"/>
        </w:rPr>
        <w:t>հայտը</w:t>
      </w:r>
      <w:r w:rsidR="00E547F8" w:rsidRPr="008463B9">
        <w:rPr>
          <w:rFonts w:ascii="Sylfaen" w:hAnsi="Sylfaen"/>
          <w:sz w:val="18"/>
          <w:szCs w:val="18"/>
          <w:lang w:val="hy-AM" w:eastAsia="ru-RU"/>
        </w:rPr>
        <w:t xml:space="preserve"> </w:t>
      </w:r>
      <w:r w:rsidR="00E547F8" w:rsidRPr="008463B9">
        <w:rPr>
          <w:rFonts w:ascii="Sylfaen" w:hAnsi="Sylfaen" w:cs="Sylfaen"/>
          <w:sz w:val="18"/>
          <w:szCs w:val="18"/>
          <w:lang w:val="hy-AM" w:eastAsia="ru-RU"/>
        </w:rPr>
        <w:t>ներկայացնելու</w:t>
      </w:r>
      <w:r w:rsidR="00E547F8" w:rsidRPr="008463B9">
        <w:rPr>
          <w:rFonts w:ascii="Sylfaen" w:hAnsi="Sylfaen"/>
          <w:sz w:val="18"/>
          <w:szCs w:val="18"/>
          <w:lang w:val="hy-AM" w:eastAsia="ru-RU"/>
        </w:rPr>
        <w:t xml:space="preserve"> </w:t>
      </w:r>
      <w:r w:rsidR="00E547F8" w:rsidRPr="008463B9">
        <w:rPr>
          <w:rFonts w:ascii="Sylfaen" w:hAnsi="Sylfaen" w:cs="Sylfaen"/>
          <w:sz w:val="18"/>
          <w:szCs w:val="18"/>
          <w:lang w:val="hy-AM" w:eastAsia="ru-RU"/>
        </w:rPr>
        <w:t>տարվա</w:t>
      </w:r>
      <w:r w:rsidR="00E547F8" w:rsidRPr="008463B9">
        <w:rPr>
          <w:rFonts w:ascii="Sylfaen" w:hAnsi="Sylfaen"/>
          <w:sz w:val="18"/>
          <w:szCs w:val="18"/>
          <w:lang w:val="hy-AM" w:eastAsia="ru-RU"/>
        </w:rPr>
        <w:t xml:space="preserve"> </w:t>
      </w:r>
      <w:r w:rsidR="00E547F8" w:rsidRPr="008463B9">
        <w:rPr>
          <w:rFonts w:ascii="Sylfaen" w:hAnsi="Sylfaen" w:cs="Sylfaen"/>
          <w:sz w:val="18"/>
          <w:szCs w:val="18"/>
          <w:lang w:val="hy-AM" w:eastAsia="ru-RU"/>
        </w:rPr>
        <w:t>և</w:t>
      </w:r>
      <w:r w:rsidR="00E547F8" w:rsidRPr="008463B9">
        <w:rPr>
          <w:rFonts w:ascii="Sylfaen" w:hAnsi="Sylfaen"/>
          <w:sz w:val="18"/>
          <w:szCs w:val="18"/>
          <w:lang w:val="hy-AM" w:eastAsia="ru-RU"/>
        </w:rPr>
        <w:t xml:space="preserve"> </w:t>
      </w:r>
      <w:r w:rsidR="00E547F8"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00E547F8">
        <w:rPr>
          <w:rFonts w:ascii="Sylfaen" w:hAnsi="Sylfaen" w:cs="Sylfaen"/>
          <w:sz w:val="18"/>
          <w:szCs w:val="18"/>
          <w:lang w:eastAsia="ru-RU"/>
        </w:rPr>
        <w:t xml:space="preserve"> առնվազն մեկ պայմանագիր:Նախկինում կատարած պայմանագիրը</w:t>
      </w:r>
      <w:r w:rsidR="00E547F8" w:rsidRPr="00476768">
        <w:rPr>
          <w:rFonts w:ascii="Sylfaen" w:hAnsi="Sylfaen" w:cs="Sylfaen"/>
          <w:sz w:val="18"/>
          <w:szCs w:val="18"/>
          <w:lang w:eastAsia="ru-RU"/>
        </w:rPr>
        <w:t>) գնահատվում է  նմանատիպ,</w:t>
      </w:r>
      <w:r w:rsidR="00E547F8">
        <w:rPr>
          <w:rFonts w:ascii="Sylfaen" w:hAnsi="Sylfaen" w:cs="Sylfaen"/>
          <w:sz w:val="18"/>
          <w:szCs w:val="18"/>
          <w:lang w:eastAsia="ru-RU"/>
        </w:rPr>
        <w:t xml:space="preserve"> </w:t>
      </w:r>
      <w:r w:rsidR="00E547F8" w:rsidRPr="00476768">
        <w:rPr>
          <w:rFonts w:ascii="Sylfaen" w:hAnsi="Sylfaen" w:cs="Sylfaen"/>
          <w:sz w:val="18"/>
          <w:szCs w:val="18"/>
          <w:lang w:eastAsia="ru-RU"/>
        </w:rPr>
        <w:t xml:space="preserve">եթե դրաշրջանակներում կատարված </w:t>
      </w:r>
      <w:r w:rsidR="00E547F8">
        <w:rPr>
          <w:rFonts w:ascii="Sylfaen" w:hAnsi="Sylfaen" w:cs="Sylfaen"/>
          <w:sz w:val="18"/>
          <w:szCs w:val="18"/>
          <w:lang w:eastAsia="ru-RU"/>
        </w:rPr>
        <w:t xml:space="preserve">աշխատանքների ծավալը գումարային արտահայտությամբ,պակաս չէ  </w:t>
      </w:r>
      <w:r w:rsidR="00E547F8" w:rsidRPr="00B532D1">
        <w:rPr>
          <w:rFonts w:ascii="Sylfaen" w:hAnsi="Sylfaen" w:cs="Sylfaen"/>
          <w:sz w:val="18"/>
          <w:szCs w:val="18"/>
          <w:lang w:val="hy-AM" w:eastAsia="ru-RU"/>
        </w:rPr>
        <w:t xml:space="preserve">տվյալ </w:t>
      </w:r>
      <w:r w:rsidR="00E547F8" w:rsidRPr="00E547F8">
        <w:rPr>
          <w:rFonts w:ascii="Sylfaen" w:hAnsi="Sylfaen" w:cs="Sylfaen"/>
          <w:sz w:val="18"/>
          <w:szCs w:val="18"/>
          <w:lang w:val="hy-AM" w:eastAsia="ru-RU"/>
        </w:rPr>
        <w:t xml:space="preserve">բաց առաջարկների հարցման </w:t>
      </w:r>
      <w:r w:rsidR="00E547F8" w:rsidRPr="00B532D1">
        <w:rPr>
          <w:rFonts w:ascii="Sylfaen" w:hAnsi="Sylfaen" w:cs="Sylfaen"/>
          <w:sz w:val="18"/>
          <w:szCs w:val="18"/>
          <w:lang w:val="hy-AM" w:eastAsia="ru-RU"/>
        </w:rPr>
        <w:t xml:space="preserve">շրջանակներում </w:t>
      </w:r>
      <w:r w:rsidR="00E547F8" w:rsidRPr="00E547F8">
        <w:rPr>
          <w:rFonts w:ascii="Sylfaen" w:hAnsi="Sylfaen" w:cs="Sylfaen"/>
          <w:sz w:val="18"/>
          <w:szCs w:val="18"/>
          <w:lang w:val="hy-AM" w:eastAsia="ru-RU"/>
        </w:rPr>
        <w:t>մ</w:t>
      </w:r>
      <w:r w:rsidR="00E547F8" w:rsidRPr="00B532D1">
        <w:rPr>
          <w:rFonts w:ascii="Sylfaen" w:hAnsi="Sylfaen" w:cs="Sylfaen"/>
          <w:sz w:val="18"/>
          <w:szCs w:val="18"/>
          <w:lang w:val="hy-AM" w:eastAsia="ru-RU"/>
        </w:rPr>
        <w:t>ասնակցի ներկայացր</w:t>
      </w:r>
      <w:r w:rsidR="00E547F8">
        <w:rPr>
          <w:rFonts w:ascii="Sylfaen" w:hAnsi="Sylfaen" w:cs="Sylfaen"/>
          <w:sz w:val="18"/>
          <w:szCs w:val="18"/>
          <w:lang w:val="hy-AM" w:eastAsia="ru-RU"/>
        </w:rPr>
        <w:t xml:space="preserve">ած գնային առաջարկի </w:t>
      </w:r>
      <w:r w:rsidR="00E547F8" w:rsidRPr="00E547F8">
        <w:rPr>
          <w:rFonts w:ascii="Sylfaen" w:hAnsi="Sylfaen" w:cs="Sylfaen"/>
          <w:sz w:val="18"/>
          <w:szCs w:val="18"/>
          <w:lang w:val="hy-AM" w:eastAsia="ru-RU"/>
        </w:rPr>
        <w:t>50 %-ից:</w:t>
      </w:r>
      <w:r w:rsidR="00E547F8" w:rsidRPr="008463B9">
        <w:rPr>
          <w:rFonts w:ascii="Sylfaen" w:hAnsi="Sylfaen" w:cs="Sylfaen"/>
          <w:sz w:val="18"/>
          <w:szCs w:val="18"/>
          <w:lang w:val="hy-AM" w:eastAsia="ru-RU"/>
        </w:rPr>
        <w:t xml:space="preserve"> </w:t>
      </w:r>
      <w:r w:rsidR="00E547F8" w:rsidRPr="00E547F8">
        <w:rPr>
          <w:rFonts w:ascii="Sylfaen" w:hAnsi="Sylfaen" w:cs="Sylfaen"/>
          <w:sz w:val="18"/>
          <w:szCs w:val="18"/>
          <w:lang w:val="hy-AM" w:eastAsia="ru-RU"/>
        </w:rPr>
        <w:t>Հ</w:t>
      </w:r>
      <w:r w:rsidR="00E547F8" w:rsidRPr="008463B9">
        <w:rPr>
          <w:rFonts w:ascii="Sylfaen" w:hAnsi="Sylfaen" w:cs="Sylfaen"/>
          <w:sz w:val="18"/>
          <w:szCs w:val="18"/>
          <w:lang w:val="hy-AM" w:eastAsia="ru-RU"/>
        </w:rPr>
        <w:t>ամանման է համարվում</w:t>
      </w:r>
      <w:r w:rsidR="00E547F8" w:rsidRPr="00E547F8">
        <w:rPr>
          <w:rFonts w:ascii="Sylfaen" w:hAnsi="Sylfaen" w:cs="Sylfaen"/>
          <w:sz w:val="18"/>
          <w:szCs w:val="18"/>
          <w:lang w:val="hy-AM" w:eastAsia="ru-RU"/>
        </w:rPr>
        <w:t xml:space="preserve"> </w:t>
      </w:r>
      <w:r w:rsidR="00A966A1">
        <w:rPr>
          <w:rFonts w:ascii="Sylfaen" w:hAnsi="Sylfaen" w:cs="Sylfaen"/>
          <w:sz w:val="18"/>
          <w:szCs w:val="18"/>
          <w:lang w:eastAsia="ru-RU"/>
        </w:rPr>
        <w:t>ցածր</w:t>
      </w:r>
      <w:r w:rsidR="00A966A1" w:rsidRPr="00E547F8">
        <w:rPr>
          <w:rFonts w:ascii="Sylfaen" w:hAnsi="Sylfaen" w:cs="Sylfaen"/>
          <w:sz w:val="18"/>
          <w:szCs w:val="18"/>
          <w:lang w:val="hy-AM" w:eastAsia="ru-RU"/>
        </w:rPr>
        <w:t xml:space="preserve"> և միջին ճնշման</w:t>
      </w:r>
      <w:r w:rsidR="00A966A1">
        <w:rPr>
          <w:rFonts w:ascii="Sylfaen" w:hAnsi="Sylfaen" w:cs="Sylfaen"/>
          <w:sz w:val="18"/>
          <w:szCs w:val="18"/>
          <w:lang w:eastAsia="ru-RU"/>
        </w:rPr>
        <w:t xml:space="preserve"> գազատարերի</w:t>
      </w:r>
      <w:r w:rsidR="00A966A1" w:rsidRPr="00E547F8">
        <w:rPr>
          <w:rFonts w:ascii="Sylfaen" w:hAnsi="Sylfaen" w:cs="Sylfaen"/>
          <w:sz w:val="18"/>
          <w:szCs w:val="18"/>
          <w:lang w:val="hy-AM" w:eastAsia="ru-RU"/>
        </w:rPr>
        <w:t xml:space="preserve"> </w:t>
      </w:r>
      <w:r w:rsidR="00A966A1">
        <w:rPr>
          <w:rFonts w:ascii="Sylfaen" w:hAnsi="Sylfaen" w:cs="Sylfaen"/>
          <w:sz w:val="18"/>
          <w:szCs w:val="18"/>
          <w:lang w:eastAsia="ru-RU"/>
        </w:rPr>
        <w:t>գազամատակարարման</w:t>
      </w:r>
      <w:r w:rsidR="00A966A1" w:rsidRPr="00E547F8">
        <w:rPr>
          <w:rFonts w:ascii="Sylfaen" w:hAnsi="Sylfaen" w:cs="Sylfaen"/>
          <w:sz w:val="18"/>
          <w:szCs w:val="18"/>
          <w:lang w:val="hy-AM" w:eastAsia="ru-RU"/>
        </w:rPr>
        <w:t xml:space="preserve"> </w:t>
      </w:r>
      <w:r w:rsidR="00A966A1">
        <w:rPr>
          <w:rFonts w:ascii="Sylfaen" w:hAnsi="Sylfaen" w:cs="Sylfaen"/>
          <w:sz w:val="18"/>
          <w:szCs w:val="18"/>
          <w:lang w:eastAsia="ru-RU"/>
        </w:rPr>
        <w:t>ռեժիմի բարելավման</w:t>
      </w:r>
      <w:r w:rsidR="00A966A1" w:rsidRPr="00E547F8">
        <w:rPr>
          <w:rFonts w:ascii="Sylfaen" w:hAnsi="Sylfaen" w:cs="Sylfaen"/>
          <w:sz w:val="18"/>
          <w:szCs w:val="18"/>
          <w:lang w:val="hy-AM" w:eastAsia="ru-RU"/>
        </w:rPr>
        <w:t xml:space="preserve">  </w:t>
      </w:r>
      <w:r w:rsidR="00A966A1">
        <w:rPr>
          <w:rFonts w:ascii="Sylfaen" w:hAnsi="Sylfaen" w:cs="Sylfaen"/>
          <w:sz w:val="18"/>
          <w:szCs w:val="18"/>
          <w:lang w:eastAsia="ru-RU"/>
        </w:rPr>
        <w:t xml:space="preserve">աշխատանքների </w:t>
      </w:r>
      <w:r w:rsidR="00E547F8" w:rsidRPr="005171BA">
        <w:rPr>
          <w:rFonts w:ascii="Sylfaen" w:hAnsi="Sylfaen" w:cs="Sylfaen"/>
          <w:sz w:val="18"/>
          <w:szCs w:val="18"/>
          <w:lang w:val="hy-AM" w:eastAsia="ru-RU"/>
        </w:rPr>
        <w:t>կատարումը</w:t>
      </w:r>
      <w:r w:rsidR="00E547F8">
        <w:rPr>
          <w:lang w:val="af-ZA" w:eastAsia="ru-RU"/>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lastRenderedPageBreak/>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E490E" w:rsidRDefault="009E490E"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3F53E6">
        <w:rPr>
          <w:rFonts w:ascii="Sylfaen" w:hAnsi="Sylfaen" w:cs="Arial Armenian"/>
          <w:b/>
          <w:sz w:val="18"/>
          <w:szCs w:val="18"/>
          <w:lang w:val="en-US" w:eastAsia="ru-RU"/>
        </w:rPr>
        <w:t>օգոստոսի</w:t>
      </w:r>
      <w:r w:rsidR="00D1185E">
        <w:rPr>
          <w:rFonts w:ascii="Sylfaen" w:hAnsi="Sylfaen" w:cs="Arial Armenian"/>
          <w:b/>
          <w:sz w:val="18"/>
          <w:szCs w:val="18"/>
          <w:lang w:val="en-US" w:eastAsia="ru-RU"/>
        </w:rPr>
        <w:t xml:space="preserve"> </w:t>
      </w:r>
      <w:r w:rsidR="00E547F8">
        <w:rPr>
          <w:rFonts w:ascii="Sylfaen" w:hAnsi="Sylfaen" w:cs="Arial Armenian"/>
          <w:b/>
          <w:sz w:val="18"/>
          <w:szCs w:val="18"/>
          <w:lang w:val="en-US" w:eastAsia="ru-RU"/>
        </w:rPr>
        <w:t>3</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D1185E">
        <w:rPr>
          <w:rFonts w:ascii="Sylfaen" w:hAnsi="Sylfaen" w:cs="Arial Armenian"/>
          <w:sz w:val="18"/>
          <w:szCs w:val="18"/>
          <w:lang w:val="hy-AM" w:eastAsia="ru-RU"/>
        </w:rPr>
        <w:t xml:space="preserve">, </w:t>
      </w:r>
      <w:r w:rsidR="009824BC" w:rsidRPr="00D1185E">
        <w:rPr>
          <w:rFonts w:ascii="Sylfaen" w:hAnsi="Sylfaen" w:cs="Arial Armenian"/>
          <w:sz w:val="18"/>
          <w:szCs w:val="18"/>
          <w:lang w:val="hy-AM" w:eastAsia="ru-RU"/>
        </w:rPr>
        <w:t>ք</w:t>
      </w:r>
      <w:r w:rsidRPr="00D1185E">
        <w:rPr>
          <w:rFonts w:ascii="Sylfaen" w:hAnsi="Sylfaen" w:cs="Arial Armenian"/>
          <w:sz w:val="18"/>
          <w:szCs w:val="18"/>
          <w:lang w:val="hy-AM" w:eastAsia="ru-RU"/>
        </w:rPr>
        <w:t>.Երևան Թբիլիսյան 43  «</w:t>
      </w:r>
      <w:r w:rsidRPr="00D1185E">
        <w:rPr>
          <w:rFonts w:ascii="Sylfaen" w:hAnsi="Sylfaen" w:cs="Sylfaen"/>
          <w:sz w:val="18"/>
          <w:szCs w:val="18"/>
          <w:lang w:val="hy-AM"/>
        </w:rPr>
        <w:t>Գազպրոմ Արմենիա</w:t>
      </w:r>
      <w:r w:rsidRPr="00D1185E">
        <w:rPr>
          <w:rFonts w:ascii="Sylfaen" w:hAnsi="Sylfaen" w:cs="Arial Armenian"/>
          <w:sz w:val="18"/>
          <w:szCs w:val="18"/>
          <w:lang w:val="hy-AM" w:eastAsia="ru-RU"/>
        </w:rPr>
        <w:t xml:space="preserve">» ՓԲԸ  1 մասնաշենք 3-րդ հարկ ՄԳՆ և Ա </w:t>
      </w:r>
      <w:r w:rsidR="00517AEF" w:rsidRPr="00D1185E">
        <w:rPr>
          <w:rFonts w:ascii="Sylfaen" w:hAnsi="Sylfaen" w:cs="Arial Armenian"/>
          <w:sz w:val="18"/>
          <w:szCs w:val="18"/>
          <w:lang w:val="hy-AM" w:eastAsia="ru-RU"/>
        </w:rPr>
        <w:t>բաժին</w:t>
      </w:r>
      <w:r w:rsidRPr="00D1185E">
        <w:rPr>
          <w:rFonts w:ascii="Sylfaen" w:hAnsi="Sylfaen" w:cs="Arial Armenian"/>
          <w:sz w:val="18"/>
          <w:szCs w:val="18"/>
          <w:lang w:val="hy-AM" w:eastAsia="ru-RU"/>
        </w:rPr>
        <w:t>։</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4E5A82">
        <w:rPr>
          <w:rFonts w:ascii="Sylfaen" w:hAnsi="Sylfaen" w:cs="Arial Armenian"/>
          <w:sz w:val="18"/>
          <w:szCs w:val="18"/>
          <w:lang w:val="en-US"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ա. սույն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զ. Կանոնադրություն (առաջին </w:t>
      </w:r>
      <w:r w:rsidR="00BD4F4E">
        <w:rPr>
          <w:rFonts w:ascii="Sylfaen" w:hAnsi="Sylfaen" w:cs="Arial Armenian"/>
          <w:sz w:val="18"/>
          <w:szCs w:val="18"/>
          <w:lang w:val="en-US" w:eastAsia="ru-RU"/>
        </w:rPr>
        <w:t xml:space="preserve">երկու </w:t>
      </w:r>
      <w:r w:rsidRPr="009E490E">
        <w:rPr>
          <w:rFonts w:ascii="Sylfaen" w:hAnsi="Sylfaen" w:cs="Arial Armenian"/>
          <w:sz w:val="18"/>
          <w:szCs w:val="18"/>
          <w:lang w:val="hy-AM" w:eastAsia="ru-RU"/>
        </w:rPr>
        <w:t xml:space="preserve">և վերջին </w:t>
      </w:r>
      <w:r w:rsidR="00BD4F4E">
        <w:rPr>
          <w:rFonts w:ascii="Sylfaen" w:hAnsi="Sylfaen" w:cs="Arial Armenian"/>
          <w:sz w:val="18"/>
          <w:szCs w:val="18"/>
          <w:lang w:val="en-US" w:eastAsia="ru-RU"/>
        </w:rPr>
        <w:t xml:space="preserve">երկու </w:t>
      </w:r>
      <w:r w:rsidRPr="009E490E">
        <w:rPr>
          <w:rFonts w:ascii="Sylfaen" w:hAnsi="Sylfaen" w:cs="Arial Armenian"/>
          <w:sz w:val="18"/>
          <w:szCs w:val="18"/>
          <w:lang w:val="hy-AM" w:eastAsia="ru-RU"/>
        </w:rPr>
        <w:t xml:space="preserve">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Pr>
          <w:rFonts w:ascii="Sylfaen" w:hAnsi="Sylfaen" w:cs="Arial Armenian"/>
          <w:sz w:val="18"/>
          <w:szCs w:val="18"/>
          <w:lang w:val="en-US" w:eastAsia="ru-RU"/>
        </w:rPr>
        <w:t>Բ</w:t>
      </w:r>
      <w:r w:rsidRPr="009E490E">
        <w:rPr>
          <w:rFonts w:ascii="Sylfaen" w:hAnsi="Sylfaen" w:cs="Arial Armenian"/>
          <w:sz w:val="18"/>
          <w:szCs w:val="18"/>
          <w:lang w:val="hy-AM" w:eastAsia="ru-RU"/>
        </w:rPr>
        <w:t xml:space="preserve">աց առաջարկների հարցման փաստաթղթերով  նախատեսված այլ փաստաթղթեր (տեղեկություններ)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Վերը նշված փաստաթղթերից որևէ մեկը չներկայացնելու դեպքում հայտը մերժվում է ։</w:t>
      </w:r>
    </w:p>
    <w:p w:rsidR="00D22454" w:rsidRDefault="00D22454" w:rsidP="00A443B6">
      <w:pPr>
        <w:pStyle w:val="BodyTextIndent2"/>
        <w:spacing w:line="240" w:lineRule="auto"/>
        <w:ind w:firstLine="567"/>
        <w:jc w:val="center"/>
        <w:rPr>
          <w:rFonts w:ascii="Sylfaen" w:hAnsi="Sylfaen"/>
          <w:b/>
          <w:sz w:val="18"/>
          <w:szCs w:val="18"/>
        </w:rPr>
      </w:pPr>
    </w:p>
    <w:p w:rsidR="00A14CD0" w:rsidRDefault="00A14CD0" w:rsidP="00A443B6">
      <w:pPr>
        <w:pStyle w:val="BodyTextIndent2"/>
        <w:spacing w:line="240" w:lineRule="auto"/>
        <w:ind w:firstLine="567"/>
        <w:jc w:val="center"/>
        <w:rPr>
          <w:rFonts w:ascii="Sylfaen" w:hAnsi="Sylfaen"/>
          <w:b/>
          <w:sz w:val="18"/>
          <w:szCs w:val="18"/>
        </w:rPr>
      </w:pPr>
    </w:p>
    <w:p w:rsidR="00A14CD0" w:rsidRDefault="00A14CD0" w:rsidP="00A443B6">
      <w:pPr>
        <w:pStyle w:val="BodyTextIndent2"/>
        <w:spacing w:line="240" w:lineRule="auto"/>
        <w:ind w:firstLine="567"/>
        <w:jc w:val="center"/>
        <w:rPr>
          <w:rFonts w:ascii="Sylfaen" w:hAnsi="Sylfaen"/>
          <w:b/>
          <w:sz w:val="18"/>
          <w:szCs w:val="18"/>
        </w:rPr>
      </w:pPr>
    </w:p>
    <w:p w:rsidR="00A14CD0" w:rsidRDefault="00A14CD0" w:rsidP="00A443B6">
      <w:pPr>
        <w:pStyle w:val="BodyTextIndent2"/>
        <w:spacing w:line="240" w:lineRule="auto"/>
        <w:ind w:firstLine="567"/>
        <w:jc w:val="center"/>
        <w:rPr>
          <w:rFonts w:ascii="Sylfaen" w:hAnsi="Sylfaen"/>
          <w:b/>
          <w:sz w:val="18"/>
          <w:szCs w:val="18"/>
        </w:rPr>
      </w:pPr>
    </w:p>
    <w:p w:rsidR="00A14CD0" w:rsidRDefault="00A14CD0"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F53E6">
        <w:rPr>
          <w:rFonts w:ascii="Sylfaen" w:hAnsi="Sylfaen" w:cs="Sylfaen"/>
          <w:b/>
          <w:sz w:val="18"/>
          <w:szCs w:val="18"/>
          <w:lang w:val="af-ZA"/>
        </w:rPr>
        <w:t>5</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lastRenderedPageBreak/>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6C35A3" w:rsidRDefault="003238F2" w:rsidP="006C35A3">
      <w:pPr>
        <w:ind w:firstLine="567"/>
        <w:jc w:val="both"/>
        <w:rPr>
          <w:rFonts w:ascii="Sylfaen" w:hAnsi="Sylfaen" w:cs="Arial Armenian"/>
          <w:b/>
          <w:sz w:val="18"/>
          <w:szCs w:val="18"/>
          <w:lang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sidR="006C35A3">
        <w:rPr>
          <w:rFonts w:ascii="Sylfaen" w:hAnsi="Sylfaen" w:cs="Sylfaen"/>
          <w:b/>
          <w:sz w:val="18"/>
          <w:szCs w:val="18"/>
        </w:rPr>
        <w:t xml:space="preserve">  </w:t>
      </w:r>
      <w:r w:rsidR="006C35A3" w:rsidRPr="006C35A3">
        <w:rPr>
          <w:rFonts w:ascii="Sylfaen" w:hAnsi="Sylfaen" w:cs="Sylfaen"/>
          <w:b/>
          <w:sz w:val="18"/>
          <w:szCs w:val="18"/>
        </w:rPr>
        <w:t xml:space="preserve">յուրաքանչյուրը պետք է ունենա </w:t>
      </w:r>
      <w:r w:rsidR="006C35A3">
        <w:rPr>
          <w:rFonts w:ascii="Sylfaen" w:hAnsi="Sylfaen" w:cs="Sylfaen"/>
          <w:b/>
          <w:sz w:val="18"/>
          <w:szCs w:val="18"/>
        </w:rPr>
        <w:t xml:space="preserve"> </w:t>
      </w:r>
      <w:r w:rsidR="006C35A3" w:rsidRPr="006C35A3">
        <w:rPr>
          <w:rFonts w:ascii="Sylfaen" w:hAnsi="Sylfaen" w:cs="Sylfaen"/>
          <w:b/>
          <w:sz w:val="18"/>
          <w:szCs w:val="18"/>
        </w:rPr>
        <w:t xml:space="preserve">մասնագիտական փորձառություն  </w:t>
      </w:r>
      <w:r w:rsidR="006C35A3" w:rsidRPr="006C35A3">
        <w:rPr>
          <w:rFonts w:ascii="Sylfaen" w:hAnsi="Sylfaen" w:cs="Arial Armenian"/>
          <w:b/>
          <w:sz w:val="18"/>
          <w:szCs w:val="18"/>
          <w:lang w:eastAsia="ru-RU"/>
        </w:rPr>
        <w:t xml:space="preserve">և </w:t>
      </w:r>
      <w:r w:rsidR="006C35A3"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չափանիշի</w:t>
      </w:r>
      <w:r w:rsidR="005F361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w:t>
      </w:r>
      <w:r w:rsidR="005F3613">
        <w:rPr>
          <w:rFonts w:ascii="Sylfaen" w:hAnsi="Sylfaen" w:cs="Arial Armenian"/>
          <w:b/>
          <w:sz w:val="18"/>
          <w:szCs w:val="18"/>
          <w:lang w:eastAsia="ru-RU"/>
        </w:rPr>
        <w:t xml:space="preserve"> պետք  է </w:t>
      </w:r>
      <w:r w:rsidR="006C35A3" w:rsidRPr="006C35A3">
        <w:rPr>
          <w:rFonts w:ascii="Sylfaen" w:hAnsi="Sylfaen" w:cs="Arial Armenian"/>
          <w:b/>
          <w:sz w:val="18"/>
          <w:szCs w:val="18"/>
          <w:lang w:val="hy-AM" w:eastAsia="ru-RU"/>
        </w:rPr>
        <w:t xml:space="preserve"> </w:t>
      </w:r>
      <w:r w:rsid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Pr>
          <w:rFonts w:ascii="Sylfaen" w:hAnsi="Sylfaen" w:cs="Arial Armenian"/>
          <w:b/>
          <w:sz w:val="18"/>
          <w:szCs w:val="18"/>
          <w:lang w:eastAsia="ru-RU"/>
        </w:rPr>
        <w:t xml:space="preserve"> </w:t>
      </w:r>
      <w:r w:rsidR="006C35A3">
        <w:rPr>
          <w:rFonts w:ascii="Sylfaen" w:hAnsi="Sylfaen" w:cs="Arial Armenian"/>
          <w:b/>
          <w:sz w:val="18"/>
          <w:szCs w:val="18"/>
          <w:lang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Pr>
          <w:rFonts w:ascii="Sylfaen" w:hAnsi="Sylfaen" w:cs="Arial Armenian"/>
          <w:b/>
          <w:sz w:val="18"/>
          <w:szCs w:val="18"/>
        </w:rPr>
        <w:t xml:space="preserve"> </w:t>
      </w:r>
      <w:r w:rsidR="006C35A3" w:rsidRPr="006C35A3">
        <w:rPr>
          <w:rFonts w:ascii="Sylfaen" w:hAnsi="Sylfaen" w:cs="Arial Armenian"/>
          <w:b/>
          <w:sz w:val="18"/>
          <w:szCs w:val="18"/>
          <w:lang w:val="hy-AM"/>
        </w:rPr>
        <w:t xml:space="preserve">արժեքը </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պետք է պակաս </w:t>
      </w:r>
      <w:r w:rsidR="002B512F">
        <w:rPr>
          <w:rFonts w:ascii="Sylfaen" w:hAnsi="Sylfaen" w:cs="Arial Armenian"/>
          <w:b/>
          <w:sz w:val="18"/>
          <w:szCs w:val="18"/>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 </w:t>
      </w:r>
      <w:r w:rsidR="00865E78" w:rsidRPr="006C35A3">
        <w:rPr>
          <w:rFonts w:ascii="Sylfaen" w:hAnsi="Sylfaen" w:cs="Sylfaen"/>
          <w:b/>
          <w:sz w:val="18"/>
          <w:szCs w:val="18"/>
        </w:rPr>
        <w:t>(</w:t>
      </w:r>
      <w:r w:rsidR="00865E78" w:rsidRPr="006C35A3">
        <w:rPr>
          <w:rFonts w:ascii="Sylfaen" w:hAnsi="Sylfaen" w:cs="Sylfaen"/>
          <w:b/>
          <w:sz w:val="18"/>
          <w:szCs w:val="18"/>
          <w:lang w:val="ru-RU"/>
        </w:rPr>
        <w:t>կոնսորցիումով</w:t>
      </w:r>
      <w:r w:rsidR="00865E78" w:rsidRPr="006C35A3">
        <w:rPr>
          <w:rFonts w:ascii="Sylfaen" w:hAnsi="Sylfaen" w:cs="Sylfaen"/>
          <w:b/>
          <w:sz w:val="18"/>
          <w:szCs w:val="18"/>
        </w:rPr>
        <w:t xml:space="preserve">) </w:t>
      </w:r>
      <w:r w:rsidR="00865E78">
        <w:rPr>
          <w:rFonts w:ascii="Sylfaen" w:hAnsi="Sylfaen" w:cs="Sylfaen"/>
          <w:b/>
          <w:sz w:val="18"/>
          <w:szCs w:val="18"/>
        </w:rPr>
        <w:t xml:space="preserve"> ներկայացված  հայտով </w:t>
      </w:r>
      <w:r w:rsidR="006C35A3" w:rsidRPr="006C35A3">
        <w:rPr>
          <w:rFonts w:ascii="Sylfaen" w:hAnsi="Sylfaen" w:cs="Arial Armenian"/>
          <w:b/>
          <w:sz w:val="18"/>
          <w:szCs w:val="18"/>
          <w:lang w:val="hy-AM"/>
        </w:rPr>
        <w:t xml:space="preserve">առաջարկվող գնի </w:t>
      </w:r>
      <w:r w:rsidR="006C35A3">
        <w:rPr>
          <w:rFonts w:ascii="Sylfaen" w:hAnsi="Sylfaen" w:cs="Arial Armenian"/>
          <w:b/>
          <w:sz w:val="18"/>
          <w:szCs w:val="18"/>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 xml:space="preserve">ներկայացված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 xml:space="preserve">ի </w:t>
      </w:r>
      <w:r w:rsidR="006C35A3" w:rsidRPr="006C35A3">
        <w:rPr>
          <w:rFonts w:ascii="Sylfaen" w:hAnsi="Sylfaen" w:cs="Arial Armenian"/>
          <w:b/>
          <w:sz w:val="18"/>
          <w:szCs w:val="18"/>
          <w:lang w:val="hy-AM" w:eastAsia="ru-RU"/>
        </w:rPr>
        <w:t>կողմերի հաստատած` պայմանագրի սահմանված</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ժամկետում</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կամ տվյալ պայմանագրի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 xml:space="preserve">Հակառակ դեպքում </w:t>
      </w:r>
      <w:r w:rsidR="006C35A3" w:rsidRPr="006C35A3">
        <w:rPr>
          <w:rFonts w:ascii="Sylfaen" w:hAnsi="Sylfaen" w:cs="Sylfaen"/>
          <w:b/>
          <w:sz w:val="18"/>
          <w:szCs w:val="18"/>
          <w:lang w:val="ru-RU"/>
        </w:rPr>
        <w:t>համատեղ</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գործունեության</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կարգով</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կոնսորցիումով</w:t>
      </w:r>
      <w:r w:rsidR="006C35A3" w:rsidRPr="006C35A3">
        <w:rPr>
          <w:rFonts w:ascii="Sylfaen" w:hAnsi="Sylfaen" w:cs="Sylfaen"/>
          <w:b/>
          <w:sz w:val="18"/>
          <w:szCs w:val="18"/>
        </w:rPr>
        <w:t>) ներկայացված հայտը մերժվում է:</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r w:rsidRPr="006C35A3">
        <w:rPr>
          <w:rFonts w:ascii="Sylfaen" w:hAnsi="Sylfaen" w:cs="Sylfaen"/>
          <w:sz w:val="18"/>
          <w:szCs w:val="18"/>
          <w:lang w:val="ru-RU"/>
        </w:rPr>
        <w:t>հայտի</w:t>
      </w:r>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B649A6">
        <w:rPr>
          <w:rFonts w:ascii="Sylfaen" w:hAnsi="Sylfaen" w:cs="Sylfaen"/>
          <w:b/>
          <w:sz w:val="18"/>
          <w:szCs w:val="18"/>
          <w:lang w:val="ru-RU"/>
        </w:rPr>
        <w:t>Անգործության</w:t>
      </w:r>
      <w:r w:rsidRPr="00B649A6">
        <w:rPr>
          <w:rFonts w:ascii="Sylfaen" w:hAnsi="Sylfaen" w:cs="Sylfaen"/>
          <w:b/>
          <w:sz w:val="18"/>
          <w:szCs w:val="18"/>
        </w:rPr>
        <w:t xml:space="preserve"> </w:t>
      </w:r>
      <w:r w:rsidRPr="00B649A6">
        <w:rPr>
          <w:rFonts w:ascii="Sylfaen" w:hAnsi="Sylfaen" w:cs="Sylfaen"/>
          <w:b/>
          <w:sz w:val="18"/>
          <w:szCs w:val="18"/>
          <w:lang w:val="ru-RU"/>
        </w:rPr>
        <w:t>ժամկետը</w:t>
      </w:r>
      <w:r w:rsidRPr="00B649A6">
        <w:rPr>
          <w:rFonts w:ascii="Sylfaen" w:hAnsi="Sylfaen" w:cs="Sylfaen"/>
          <w:b/>
          <w:sz w:val="18"/>
          <w:szCs w:val="18"/>
        </w:rPr>
        <w:t xml:space="preserve">   5</w:t>
      </w:r>
      <w:r w:rsidR="00B649A6" w:rsidRPr="00B649A6">
        <w:rPr>
          <w:rFonts w:ascii="Sylfaen" w:hAnsi="Sylfaen" w:cs="Sylfaen"/>
          <w:b/>
          <w:sz w:val="18"/>
          <w:szCs w:val="18"/>
        </w:rPr>
        <w:t xml:space="preserve"> </w:t>
      </w:r>
      <w:r w:rsidRPr="00B649A6">
        <w:rPr>
          <w:rFonts w:ascii="Sylfaen" w:hAnsi="Sylfaen" w:cs="Sylfaen"/>
          <w:b/>
          <w:sz w:val="18"/>
          <w:szCs w:val="18"/>
        </w:rPr>
        <w:t xml:space="preserve"> </w:t>
      </w:r>
      <w:r w:rsidRPr="00B649A6">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rPr>
        <w:t xml:space="preserve"> </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9E490E" w:rsidRDefault="009E490E" w:rsidP="00A77010">
      <w:pPr>
        <w:jc w:val="center"/>
        <w:rPr>
          <w:rFonts w:ascii="Sylfaen" w:hAnsi="Sylfaen"/>
          <w:b/>
          <w:sz w:val="18"/>
          <w:szCs w:val="18"/>
          <w:lang w:val="af-ZA"/>
        </w:rPr>
      </w:pPr>
    </w:p>
    <w:p w:rsidR="009E490E" w:rsidRDefault="009E490E"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14CD0" w:rsidRDefault="00A14CD0"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A966A1">
        <w:rPr>
          <w:rFonts w:ascii="Sylfaen" w:hAnsi="Sylfaen" w:cs="Sylfaen"/>
          <w:sz w:val="18"/>
          <w:szCs w:val="18"/>
          <w:lang w:eastAsia="ru-RU"/>
        </w:rPr>
        <w:t>ցածր</w:t>
      </w:r>
      <w:r w:rsidR="00E547F8" w:rsidRPr="00E547F8">
        <w:rPr>
          <w:rFonts w:ascii="Sylfaen" w:hAnsi="Sylfaen" w:cs="Sylfaen"/>
          <w:sz w:val="18"/>
          <w:szCs w:val="18"/>
          <w:lang w:val="hy-AM" w:eastAsia="ru-RU"/>
        </w:rPr>
        <w:t xml:space="preserve"> և միջին ճնշման</w:t>
      </w:r>
      <w:r w:rsidR="00A966A1">
        <w:rPr>
          <w:rFonts w:ascii="Sylfaen" w:hAnsi="Sylfaen" w:cs="Sylfaen"/>
          <w:sz w:val="18"/>
          <w:szCs w:val="18"/>
          <w:lang w:eastAsia="ru-RU"/>
        </w:rPr>
        <w:t xml:space="preserve"> գազատարերի</w:t>
      </w:r>
      <w:r w:rsidR="00E547F8" w:rsidRPr="00E547F8">
        <w:rPr>
          <w:rFonts w:ascii="Sylfaen" w:hAnsi="Sylfaen" w:cs="Sylfaen"/>
          <w:sz w:val="18"/>
          <w:szCs w:val="18"/>
          <w:lang w:val="hy-AM" w:eastAsia="ru-RU"/>
        </w:rPr>
        <w:t xml:space="preserve"> </w:t>
      </w:r>
      <w:r w:rsidR="00A966A1">
        <w:rPr>
          <w:rFonts w:ascii="Sylfaen" w:hAnsi="Sylfaen" w:cs="Sylfaen"/>
          <w:sz w:val="18"/>
          <w:szCs w:val="18"/>
          <w:lang w:eastAsia="ru-RU"/>
        </w:rPr>
        <w:t>գազամատակարարման</w:t>
      </w:r>
      <w:r w:rsidR="00E547F8" w:rsidRPr="00E547F8">
        <w:rPr>
          <w:rFonts w:ascii="Sylfaen" w:hAnsi="Sylfaen" w:cs="Sylfaen"/>
          <w:sz w:val="18"/>
          <w:szCs w:val="18"/>
          <w:lang w:val="hy-AM" w:eastAsia="ru-RU"/>
        </w:rPr>
        <w:t xml:space="preserve"> </w:t>
      </w:r>
      <w:r w:rsidR="00A966A1">
        <w:rPr>
          <w:rFonts w:ascii="Sylfaen" w:hAnsi="Sylfaen" w:cs="Sylfaen"/>
          <w:sz w:val="18"/>
          <w:szCs w:val="18"/>
          <w:lang w:eastAsia="ru-RU"/>
        </w:rPr>
        <w:t>ռեժիմի բարելավման</w:t>
      </w:r>
      <w:r w:rsidR="00E547F8" w:rsidRPr="00E547F8">
        <w:rPr>
          <w:rFonts w:ascii="Sylfaen" w:hAnsi="Sylfaen" w:cs="Sylfaen"/>
          <w:sz w:val="18"/>
          <w:szCs w:val="18"/>
          <w:lang w:val="hy-AM" w:eastAsia="ru-RU"/>
        </w:rPr>
        <w:t xml:space="preserve">  </w:t>
      </w:r>
      <w:r w:rsidR="00DC3565" w:rsidRPr="005171BA">
        <w:rPr>
          <w:rFonts w:ascii="Sylfaen" w:hAnsi="Sylfaen" w:cs="Sylfaen"/>
          <w:sz w:val="18"/>
          <w:szCs w:val="18"/>
          <w:lang w:val="hy-AM" w:eastAsia="ru-RU"/>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00AD55F1">
        <w:rPr>
          <w:rFonts w:ascii="Sylfaen" w:hAnsi="Sylfaen" w:cs="Sylfaen"/>
          <w:sz w:val="18"/>
          <w:szCs w:val="18"/>
        </w:rPr>
        <w:t xml:space="preserve"> </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808"/>
        <w:gridCol w:w="2340"/>
      </w:tblGrid>
      <w:tr w:rsidR="00A77010" w:rsidRPr="008463B9" w:rsidTr="003F53E6">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80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2340" w:type="dxa"/>
          </w:tcPr>
          <w:p w:rsidR="00A77010" w:rsidRPr="008463B9" w:rsidRDefault="00A77010" w:rsidP="004D3B9B">
            <w:pPr>
              <w:jc w:val="center"/>
              <w:rPr>
                <w:rFonts w:ascii="Sylfaen" w:hAnsi="Sylfaen" w:cs="Sylfaen"/>
                <w:sz w:val="18"/>
                <w:szCs w:val="18"/>
                <w:lang w:val="hy-AM"/>
              </w:rPr>
            </w:pPr>
          </w:p>
          <w:p w:rsidR="00A77010" w:rsidRDefault="00A77010" w:rsidP="004D3B9B">
            <w:pPr>
              <w:jc w:val="center"/>
              <w:rPr>
                <w:rFonts w:ascii="Sylfaen" w:hAnsi="Sylfaen" w:cs="Sylfaen"/>
                <w:sz w:val="18"/>
                <w:szCs w:val="18"/>
              </w:rPr>
            </w:pPr>
            <w:r w:rsidRPr="008463B9">
              <w:rPr>
                <w:rFonts w:ascii="Sylfaen" w:hAnsi="Sylfaen" w:cs="Sylfaen"/>
                <w:sz w:val="18"/>
                <w:szCs w:val="18"/>
                <w:lang w:val="hy-AM"/>
              </w:rPr>
              <w:t>Պահաջվող քանակը</w:t>
            </w:r>
          </w:p>
          <w:p w:rsidR="003F53E6" w:rsidRPr="003F53E6" w:rsidRDefault="003F53E6" w:rsidP="004D3B9B">
            <w:pPr>
              <w:jc w:val="center"/>
              <w:rPr>
                <w:rFonts w:ascii="Sylfaen" w:hAnsi="Sylfaen" w:cs="Sylfaen"/>
                <w:sz w:val="18"/>
                <w:szCs w:val="18"/>
              </w:rPr>
            </w:pPr>
            <w:r>
              <w:rPr>
                <w:rFonts w:ascii="Sylfaen" w:hAnsi="Sylfaen" w:cs="Sylfaen"/>
                <w:sz w:val="18"/>
                <w:szCs w:val="18"/>
              </w:rPr>
              <w:t>հատ</w:t>
            </w:r>
          </w:p>
          <w:p w:rsidR="00A77010" w:rsidRPr="008463B9" w:rsidRDefault="00A77010" w:rsidP="004D3B9B">
            <w:pPr>
              <w:jc w:val="center"/>
              <w:rPr>
                <w:rFonts w:ascii="Sylfaen" w:hAnsi="Sylfaen" w:cs="Sylfaen"/>
                <w:sz w:val="18"/>
                <w:szCs w:val="18"/>
                <w:lang w:val="hy-AM"/>
              </w:rPr>
            </w:pPr>
          </w:p>
        </w:tc>
      </w:tr>
      <w:tr w:rsidR="00FB1CFF" w:rsidRPr="008463B9" w:rsidTr="003F53E6">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3F53E6" w:rsidP="00BD3399">
            <w:pPr>
              <w:rPr>
                <w:rFonts w:ascii="Sylfaen" w:hAnsi="Sylfaen" w:cs="Sylfaen"/>
                <w:sz w:val="18"/>
                <w:szCs w:val="18"/>
              </w:rPr>
            </w:pPr>
            <w:r>
              <w:rPr>
                <w:rFonts w:ascii="Sylfaen" w:hAnsi="Sylfaen" w:cs="Sylfaen"/>
                <w:sz w:val="18"/>
                <w:szCs w:val="18"/>
              </w:rPr>
              <w:t>Ինքնաթափ</w:t>
            </w:r>
            <w:r w:rsidR="00F462CF">
              <w:rPr>
                <w:rFonts w:ascii="Sylfaen" w:hAnsi="Sylfaen" w:cs="Sylfaen"/>
                <w:sz w:val="18"/>
                <w:szCs w:val="18"/>
              </w:rPr>
              <w:t xml:space="preserve"> </w:t>
            </w:r>
            <w:r w:rsidR="004E5A82">
              <w:rPr>
                <w:rFonts w:ascii="Sylfaen" w:hAnsi="Sylfaen" w:cs="Sylfaen"/>
                <w:sz w:val="18"/>
                <w:szCs w:val="18"/>
              </w:rPr>
              <w:t xml:space="preserve"> ավտոմեքենա</w:t>
            </w:r>
          </w:p>
        </w:tc>
        <w:tc>
          <w:tcPr>
            <w:tcW w:w="2808" w:type="dxa"/>
            <w:tcBorders>
              <w:bottom w:val="single" w:sz="4" w:space="0" w:color="auto"/>
            </w:tcBorders>
            <w:vAlign w:val="center"/>
          </w:tcPr>
          <w:p w:rsidR="00FB1CFF" w:rsidRDefault="00AD55F1" w:rsidP="00C00C3C">
            <w:pPr>
              <w:jc w:val="center"/>
              <w:rPr>
                <w:rFonts w:ascii="Sylfaen" w:hAnsi="Sylfaen" w:cs="Sylfaen"/>
                <w:sz w:val="18"/>
                <w:szCs w:val="18"/>
              </w:rPr>
            </w:pPr>
            <w:r>
              <w:rPr>
                <w:rFonts w:ascii="Sylfaen" w:hAnsi="Sylfaen" w:cs="Sylfaen"/>
                <w:sz w:val="18"/>
                <w:szCs w:val="18"/>
              </w:rPr>
              <w:t xml:space="preserve">10 </w:t>
            </w:r>
            <w:r w:rsidR="004E5A82">
              <w:rPr>
                <w:rFonts w:ascii="Sylfaen" w:hAnsi="Sylfaen" w:cs="Sylfaen"/>
                <w:sz w:val="18"/>
                <w:szCs w:val="18"/>
              </w:rPr>
              <w:t>տ</w:t>
            </w:r>
            <w:r w:rsidR="00F462CF">
              <w:rPr>
                <w:rFonts w:ascii="Sylfaen" w:hAnsi="Sylfaen" w:cs="Sylfaen"/>
                <w:sz w:val="18"/>
                <w:szCs w:val="18"/>
              </w:rPr>
              <w:t>ն</w:t>
            </w:r>
          </w:p>
        </w:tc>
        <w:tc>
          <w:tcPr>
            <w:tcW w:w="2340" w:type="dxa"/>
            <w:tcBorders>
              <w:bottom w:val="single" w:sz="4" w:space="0" w:color="auto"/>
            </w:tcBorders>
            <w:shd w:val="clear" w:color="auto" w:fill="auto"/>
          </w:tcPr>
          <w:p w:rsidR="00FB1CFF" w:rsidRDefault="00E547F8"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3F53E6" w:rsidRPr="008463B9" w:rsidTr="003F53E6">
        <w:tblPrEx>
          <w:tblLook w:val="04A0"/>
        </w:tblPrEx>
        <w:trPr>
          <w:trHeight w:val="264"/>
        </w:trPr>
        <w:tc>
          <w:tcPr>
            <w:tcW w:w="486" w:type="dxa"/>
            <w:shd w:val="clear" w:color="auto" w:fill="auto"/>
          </w:tcPr>
          <w:p w:rsidR="003F53E6" w:rsidRDefault="00E547F8" w:rsidP="004D3B9B">
            <w:pPr>
              <w:jc w:val="both"/>
              <w:rPr>
                <w:rFonts w:ascii="Sylfaen" w:hAnsi="Sylfaen" w:cs="Sylfaen"/>
                <w:sz w:val="18"/>
                <w:szCs w:val="18"/>
              </w:rPr>
            </w:pPr>
            <w:r>
              <w:rPr>
                <w:rFonts w:ascii="Sylfaen" w:hAnsi="Sylfaen" w:cs="Sylfaen"/>
                <w:sz w:val="18"/>
                <w:szCs w:val="18"/>
              </w:rPr>
              <w:t>2</w:t>
            </w:r>
          </w:p>
        </w:tc>
        <w:tc>
          <w:tcPr>
            <w:tcW w:w="2826" w:type="dxa"/>
          </w:tcPr>
          <w:p w:rsidR="003F53E6" w:rsidRDefault="003F53E6" w:rsidP="00F462CF">
            <w:pPr>
              <w:rPr>
                <w:rFonts w:ascii="Sylfaen" w:hAnsi="Sylfaen" w:cs="Sylfaen"/>
                <w:sz w:val="18"/>
                <w:szCs w:val="18"/>
              </w:rPr>
            </w:pPr>
            <w:r>
              <w:rPr>
                <w:rFonts w:ascii="Sylfaen" w:hAnsi="Sylfaen" w:cs="Sylfaen"/>
                <w:sz w:val="18"/>
                <w:szCs w:val="18"/>
              </w:rPr>
              <w:t>Զոդման սարք</w:t>
            </w:r>
          </w:p>
        </w:tc>
        <w:tc>
          <w:tcPr>
            <w:tcW w:w="2808" w:type="dxa"/>
            <w:vAlign w:val="center"/>
          </w:tcPr>
          <w:p w:rsidR="003F53E6" w:rsidRDefault="003F53E6" w:rsidP="00F462CF">
            <w:pPr>
              <w:jc w:val="center"/>
              <w:rPr>
                <w:rFonts w:ascii="Sylfaen" w:hAnsi="Sylfaen" w:cs="Sylfaen"/>
                <w:sz w:val="18"/>
                <w:szCs w:val="18"/>
              </w:rPr>
            </w:pPr>
          </w:p>
        </w:tc>
        <w:tc>
          <w:tcPr>
            <w:tcW w:w="2340" w:type="dxa"/>
            <w:shd w:val="clear" w:color="auto" w:fill="auto"/>
          </w:tcPr>
          <w:p w:rsidR="003F53E6" w:rsidRDefault="00AD55F1"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3F53E6" w:rsidRPr="008463B9" w:rsidTr="003F53E6">
        <w:tblPrEx>
          <w:tblLook w:val="04A0"/>
        </w:tblPrEx>
        <w:trPr>
          <w:trHeight w:val="264"/>
        </w:trPr>
        <w:tc>
          <w:tcPr>
            <w:tcW w:w="486" w:type="dxa"/>
            <w:shd w:val="clear" w:color="auto" w:fill="auto"/>
          </w:tcPr>
          <w:p w:rsidR="003F53E6" w:rsidRDefault="00E547F8" w:rsidP="004D3B9B">
            <w:pPr>
              <w:jc w:val="both"/>
              <w:rPr>
                <w:rFonts w:ascii="Sylfaen" w:hAnsi="Sylfaen" w:cs="Sylfaen"/>
                <w:sz w:val="18"/>
                <w:szCs w:val="18"/>
              </w:rPr>
            </w:pPr>
            <w:r>
              <w:rPr>
                <w:rFonts w:ascii="Sylfaen" w:hAnsi="Sylfaen" w:cs="Sylfaen"/>
                <w:sz w:val="18"/>
                <w:szCs w:val="18"/>
              </w:rPr>
              <w:t>3</w:t>
            </w:r>
          </w:p>
        </w:tc>
        <w:tc>
          <w:tcPr>
            <w:tcW w:w="2826" w:type="dxa"/>
          </w:tcPr>
          <w:p w:rsidR="003F53E6" w:rsidRDefault="00E547F8" w:rsidP="00F462CF">
            <w:pPr>
              <w:rPr>
                <w:rFonts w:ascii="Sylfaen" w:hAnsi="Sylfaen" w:cs="Sylfaen"/>
                <w:sz w:val="18"/>
                <w:szCs w:val="18"/>
              </w:rPr>
            </w:pPr>
            <w:r>
              <w:rPr>
                <w:rFonts w:ascii="Sylfaen" w:hAnsi="Sylfaen" w:cs="Sylfaen"/>
                <w:sz w:val="18"/>
                <w:szCs w:val="18"/>
              </w:rPr>
              <w:t>Ակտոկռունկ</w:t>
            </w:r>
          </w:p>
        </w:tc>
        <w:tc>
          <w:tcPr>
            <w:tcW w:w="2808" w:type="dxa"/>
            <w:vAlign w:val="center"/>
          </w:tcPr>
          <w:p w:rsidR="003F53E6" w:rsidRDefault="00E547F8" w:rsidP="00F462CF">
            <w:pPr>
              <w:jc w:val="center"/>
              <w:rPr>
                <w:rFonts w:ascii="Sylfaen" w:hAnsi="Sylfaen" w:cs="Sylfaen"/>
                <w:sz w:val="18"/>
                <w:szCs w:val="18"/>
              </w:rPr>
            </w:pPr>
            <w:r>
              <w:rPr>
                <w:rFonts w:ascii="Sylfaen" w:hAnsi="Sylfaen" w:cs="Sylfaen"/>
                <w:sz w:val="18"/>
                <w:szCs w:val="18"/>
              </w:rPr>
              <w:t>10տն</w:t>
            </w:r>
          </w:p>
        </w:tc>
        <w:tc>
          <w:tcPr>
            <w:tcW w:w="2340" w:type="dxa"/>
            <w:shd w:val="clear" w:color="auto" w:fill="auto"/>
          </w:tcPr>
          <w:p w:rsidR="003F53E6" w:rsidRDefault="003F53E6"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AD55F1" w:rsidRPr="008463B9" w:rsidTr="003F53E6">
        <w:tblPrEx>
          <w:tblLook w:val="04A0"/>
        </w:tblPrEx>
        <w:trPr>
          <w:trHeight w:val="264"/>
        </w:trPr>
        <w:tc>
          <w:tcPr>
            <w:tcW w:w="486" w:type="dxa"/>
            <w:shd w:val="clear" w:color="auto" w:fill="auto"/>
          </w:tcPr>
          <w:p w:rsidR="00AD55F1" w:rsidRDefault="00AD55F1" w:rsidP="004D3B9B">
            <w:pPr>
              <w:jc w:val="both"/>
              <w:rPr>
                <w:rFonts w:ascii="Sylfaen" w:hAnsi="Sylfaen" w:cs="Sylfaen"/>
                <w:sz w:val="18"/>
                <w:szCs w:val="18"/>
              </w:rPr>
            </w:pPr>
            <w:r>
              <w:rPr>
                <w:rFonts w:ascii="Sylfaen" w:hAnsi="Sylfaen" w:cs="Sylfaen"/>
                <w:sz w:val="18"/>
                <w:szCs w:val="18"/>
              </w:rPr>
              <w:t>4</w:t>
            </w:r>
          </w:p>
        </w:tc>
        <w:tc>
          <w:tcPr>
            <w:tcW w:w="2826" w:type="dxa"/>
          </w:tcPr>
          <w:p w:rsidR="00AD55F1" w:rsidRDefault="00AD55F1" w:rsidP="00F462CF">
            <w:pPr>
              <w:rPr>
                <w:rFonts w:ascii="Sylfaen" w:hAnsi="Sylfaen" w:cs="Sylfaen"/>
                <w:sz w:val="18"/>
                <w:szCs w:val="18"/>
              </w:rPr>
            </w:pPr>
            <w:r>
              <w:rPr>
                <w:rFonts w:ascii="Sylfaen" w:hAnsi="Sylfaen" w:cs="Sylfaen"/>
                <w:sz w:val="18"/>
                <w:szCs w:val="18"/>
              </w:rPr>
              <w:t>Օդամղիչ/կոմպրեսոր/</w:t>
            </w:r>
          </w:p>
        </w:tc>
        <w:tc>
          <w:tcPr>
            <w:tcW w:w="2808" w:type="dxa"/>
            <w:vAlign w:val="center"/>
          </w:tcPr>
          <w:p w:rsidR="00AD55F1" w:rsidRDefault="00AD55F1" w:rsidP="00F462CF">
            <w:pPr>
              <w:jc w:val="center"/>
              <w:rPr>
                <w:rFonts w:ascii="Sylfaen" w:hAnsi="Sylfaen" w:cs="Sylfaen"/>
                <w:sz w:val="18"/>
                <w:szCs w:val="18"/>
              </w:rPr>
            </w:pPr>
          </w:p>
        </w:tc>
        <w:tc>
          <w:tcPr>
            <w:tcW w:w="2340" w:type="dxa"/>
            <w:shd w:val="clear" w:color="auto" w:fill="auto"/>
          </w:tcPr>
          <w:p w:rsidR="00AD55F1" w:rsidRDefault="00AD55F1"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14CD0" w:rsidRDefault="00A14CD0"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lastRenderedPageBreak/>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3F53E6" w:rsidRDefault="00E547F8" w:rsidP="004D3B9B">
            <w:pPr>
              <w:jc w:val="center"/>
              <w:rPr>
                <w:rFonts w:ascii="Sylfaen" w:hAnsi="Sylfaen" w:cs="Sylfaen"/>
                <w:sz w:val="18"/>
                <w:szCs w:val="18"/>
              </w:rPr>
            </w:pPr>
            <w:r>
              <w:rPr>
                <w:rFonts w:ascii="Sylfaen" w:hAnsi="Sylfaen" w:cs="Sylfaen"/>
                <w:sz w:val="18"/>
                <w:szCs w:val="18"/>
              </w:rPr>
              <w:t>1</w:t>
            </w:r>
          </w:p>
        </w:tc>
        <w:tc>
          <w:tcPr>
            <w:tcW w:w="1618" w:type="dxa"/>
            <w:tcBorders>
              <w:bottom w:val="single" w:sz="4" w:space="0" w:color="auto"/>
            </w:tcBorders>
            <w:shd w:val="clear" w:color="auto" w:fill="auto"/>
          </w:tcPr>
          <w:p w:rsidR="00F462CF" w:rsidRPr="00F462CF" w:rsidRDefault="00F462CF" w:rsidP="004D3B9B">
            <w:pPr>
              <w:spacing w:after="200" w:line="276" w:lineRule="auto"/>
              <w:jc w:val="center"/>
              <w:rPr>
                <w:rFonts w:ascii="Sylfaen" w:hAnsi="Sylfaen"/>
                <w:sz w:val="18"/>
                <w:szCs w:val="18"/>
              </w:rPr>
            </w:pPr>
            <w:r>
              <w:rPr>
                <w:rFonts w:ascii="Sylfaen" w:hAnsi="Sylfaen"/>
                <w:sz w:val="18"/>
                <w:szCs w:val="18"/>
              </w:rPr>
              <w:t>Բարձ.կրթութ.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E547F8" w:rsidP="00F462CF">
            <w:pPr>
              <w:jc w:val="center"/>
              <w:rPr>
                <w:rFonts w:ascii="Sylfaen" w:hAnsi="Sylfaen" w:cs="Sylfaen"/>
                <w:sz w:val="18"/>
                <w:szCs w:val="18"/>
              </w:rPr>
            </w:pPr>
            <w:r>
              <w:rPr>
                <w:rFonts w:ascii="Sylfaen" w:hAnsi="Sylfaen" w:cs="Sylfaen"/>
                <w:sz w:val="18"/>
                <w:szCs w:val="18"/>
              </w:rPr>
              <w:t>3</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EC76E9" w:rsidRPr="008463B9" w:rsidTr="002A1590">
        <w:tblPrEx>
          <w:tblLook w:val="04A0"/>
        </w:tblPrEx>
        <w:trPr>
          <w:trHeight w:val="253"/>
        </w:trPr>
        <w:tc>
          <w:tcPr>
            <w:tcW w:w="484" w:type="dxa"/>
            <w:shd w:val="clear" w:color="auto" w:fill="auto"/>
          </w:tcPr>
          <w:p w:rsidR="00EC76E9" w:rsidRDefault="00E547F8" w:rsidP="00E547F8">
            <w:pPr>
              <w:jc w:val="center"/>
              <w:rPr>
                <w:rFonts w:ascii="Sylfaen" w:hAnsi="Sylfaen" w:cs="Sylfaen"/>
                <w:sz w:val="18"/>
                <w:szCs w:val="18"/>
              </w:rPr>
            </w:pPr>
            <w:r>
              <w:rPr>
                <w:rFonts w:ascii="Sylfaen" w:hAnsi="Sylfaen" w:cs="Sylfaen"/>
                <w:sz w:val="18"/>
                <w:szCs w:val="18"/>
              </w:rPr>
              <w:t>3</w:t>
            </w:r>
          </w:p>
        </w:tc>
        <w:tc>
          <w:tcPr>
            <w:tcW w:w="3107" w:type="dxa"/>
          </w:tcPr>
          <w:p w:rsidR="00EC76E9" w:rsidRDefault="00DC3565"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EC76E9" w:rsidRDefault="003F53E6" w:rsidP="00E547F8">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EC76E9" w:rsidRDefault="00EC76E9" w:rsidP="008F5219">
            <w:pPr>
              <w:spacing w:after="200" w:line="276" w:lineRule="auto"/>
              <w:jc w:val="center"/>
              <w:rPr>
                <w:rFonts w:ascii="Sylfaen" w:hAnsi="Sylfaen"/>
                <w:sz w:val="18"/>
                <w:szCs w:val="18"/>
              </w:rPr>
            </w:pPr>
          </w:p>
        </w:tc>
        <w:tc>
          <w:tcPr>
            <w:tcW w:w="1772" w:type="dxa"/>
            <w:shd w:val="clear" w:color="auto" w:fill="auto"/>
          </w:tcPr>
          <w:p w:rsidR="00EC76E9" w:rsidRDefault="00EC76E9" w:rsidP="00A145CE">
            <w:pPr>
              <w:spacing w:after="200" w:line="276" w:lineRule="auto"/>
              <w:jc w:val="center"/>
              <w:rPr>
                <w:rFonts w:ascii="Sylfaen" w:hAnsi="Sylfaen"/>
                <w:sz w:val="18"/>
                <w:szCs w:val="18"/>
              </w:rPr>
            </w:pPr>
          </w:p>
        </w:tc>
        <w:tc>
          <w:tcPr>
            <w:tcW w:w="1563" w:type="dxa"/>
            <w:shd w:val="clear" w:color="auto" w:fill="auto"/>
          </w:tcPr>
          <w:p w:rsidR="00EC76E9" w:rsidRPr="008463B9" w:rsidRDefault="00EC76E9" w:rsidP="004D3B9B">
            <w:pPr>
              <w:spacing w:after="200" w:line="276" w:lineRule="auto"/>
              <w:rPr>
                <w:sz w:val="18"/>
                <w:szCs w:val="18"/>
              </w:rPr>
            </w:pPr>
          </w:p>
        </w:tc>
      </w:tr>
      <w:tr w:rsidR="00207CDC" w:rsidRPr="008463B9" w:rsidTr="002A1590">
        <w:tblPrEx>
          <w:tblLook w:val="04A0"/>
        </w:tblPrEx>
        <w:trPr>
          <w:trHeight w:val="253"/>
        </w:trPr>
        <w:tc>
          <w:tcPr>
            <w:tcW w:w="484" w:type="dxa"/>
            <w:shd w:val="clear" w:color="auto" w:fill="auto"/>
          </w:tcPr>
          <w:p w:rsidR="00207CDC" w:rsidRDefault="00E547F8" w:rsidP="00A50C11">
            <w:pPr>
              <w:jc w:val="center"/>
              <w:rPr>
                <w:rFonts w:ascii="Sylfaen" w:hAnsi="Sylfaen" w:cs="Sylfaen"/>
                <w:sz w:val="18"/>
                <w:szCs w:val="18"/>
              </w:rPr>
            </w:pPr>
            <w:r>
              <w:rPr>
                <w:rFonts w:ascii="Sylfaen" w:hAnsi="Sylfaen" w:cs="Sylfaen"/>
                <w:sz w:val="18"/>
                <w:szCs w:val="18"/>
              </w:rPr>
              <w:t>4</w:t>
            </w:r>
          </w:p>
        </w:tc>
        <w:tc>
          <w:tcPr>
            <w:tcW w:w="3107" w:type="dxa"/>
          </w:tcPr>
          <w:p w:rsidR="00207CDC" w:rsidRDefault="00207CDC" w:rsidP="00E547F8">
            <w:pPr>
              <w:jc w:val="center"/>
              <w:rPr>
                <w:rFonts w:ascii="Sylfaen" w:hAnsi="Sylfaen" w:cs="Sylfaen"/>
                <w:sz w:val="18"/>
                <w:szCs w:val="18"/>
              </w:rPr>
            </w:pPr>
            <w:r>
              <w:rPr>
                <w:rFonts w:ascii="Sylfaen" w:hAnsi="Sylfaen" w:cs="Sylfaen"/>
                <w:sz w:val="18"/>
                <w:szCs w:val="18"/>
              </w:rPr>
              <w:t>Զոդող</w:t>
            </w:r>
          </w:p>
        </w:tc>
        <w:tc>
          <w:tcPr>
            <w:tcW w:w="1310" w:type="dxa"/>
            <w:vAlign w:val="center"/>
          </w:tcPr>
          <w:p w:rsidR="00207CDC" w:rsidRDefault="00AD55F1"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207CDC" w:rsidRDefault="00207CDC" w:rsidP="008F5219">
            <w:pPr>
              <w:spacing w:after="200" w:line="276" w:lineRule="auto"/>
              <w:jc w:val="center"/>
              <w:rPr>
                <w:rFonts w:ascii="Sylfaen" w:hAnsi="Sylfaen"/>
                <w:sz w:val="18"/>
                <w:szCs w:val="18"/>
              </w:rPr>
            </w:pPr>
          </w:p>
        </w:tc>
        <w:tc>
          <w:tcPr>
            <w:tcW w:w="1772" w:type="dxa"/>
            <w:shd w:val="clear" w:color="auto" w:fill="auto"/>
          </w:tcPr>
          <w:p w:rsidR="00207CDC" w:rsidRDefault="00207CDC" w:rsidP="00A145CE">
            <w:pPr>
              <w:spacing w:after="200" w:line="276" w:lineRule="auto"/>
              <w:jc w:val="center"/>
              <w:rPr>
                <w:rFonts w:ascii="Sylfaen" w:hAnsi="Sylfaen"/>
                <w:sz w:val="18"/>
                <w:szCs w:val="18"/>
              </w:rPr>
            </w:pPr>
          </w:p>
        </w:tc>
        <w:tc>
          <w:tcPr>
            <w:tcW w:w="1563" w:type="dxa"/>
            <w:shd w:val="clear" w:color="auto" w:fill="auto"/>
          </w:tcPr>
          <w:p w:rsidR="00207CDC" w:rsidRPr="008463B9" w:rsidRDefault="00207CDC" w:rsidP="004D3B9B">
            <w:pPr>
              <w:spacing w:after="200" w:line="276" w:lineRule="auto"/>
              <w:rPr>
                <w:sz w:val="18"/>
                <w:szCs w:val="18"/>
              </w:rPr>
            </w:pPr>
          </w:p>
        </w:tc>
      </w:tr>
      <w:tr w:rsidR="00207CDC" w:rsidRPr="008463B9" w:rsidTr="002A1590">
        <w:tblPrEx>
          <w:tblLook w:val="04A0"/>
        </w:tblPrEx>
        <w:trPr>
          <w:trHeight w:val="253"/>
        </w:trPr>
        <w:tc>
          <w:tcPr>
            <w:tcW w:w="484" w:type="dxa"/>
            <w:shd w:val="clear" w:color="auto" w:fill="auto"/>
          </w:tcPr>
          <w:p w:rsidR="00207CDC" w:rsidRDefault="00E547F8" w:rsidP="00A50C11">
            <w:pPr>
              <w:jc w:val="center"/>
              <w:rPr>
                <w:rFonts w:ascii="Sylfaen" w:hAnsi="Sylfaen" w:cs="Sylfaen"/>
                <w:sz w:val="18"/>
                <w:szCs w:val="18"/>
              </w:rPr>
            </w:pPr>
            <w:r>
              <w:rPr>
                <w:rFonts w:ascii="Sylfaen" w:hAnsi="Sylfaen" w:cs="Sylfaen"/>
                <w:sz w:val="18"/>
                <w:szCs w:val="18"/>
              </w:rPr>
              <w:t>5</w:t>
            </w:r>
          </w:p>
        </w:tc>
        <w:tc>
          <w:tcPr>
            <w:tcW w:w="3107" w:type="dxa"/>
          </w:tcPr>
          <w:p w:rsidR="00207CDC" w:rsidRDefault="00207CDC" w:rsidP="00A50C11">
            <w:pPr>
              <w:jc w:val="center"/>
              <w:rPr>
                <w:rFonts w:ascii="Sylfaen" w:hAnsi="Sylfaen" w:cs="Sylfaen"/>
                <w:sz w:val="18"/>
                <w:szCs w:val="18"/>
              </w:rPr>
            </w:pPr>
            <w:r>
              <w:rPr>
                <w:rFonts w:ascii="Sylfaen" w:hAnsi="Sylfaen" w:cs="Sylfaen"/>
                <w:sz w:val="18"/>
                <w:szCs w:val="18"/>
              </w:rPr>
              <w:t>Փականագործ</w:t>
            </w:r>
          </w:p>
        </w:tc>
        <w:tc>
          <w:tcPr>
            <w:tcW w:w="1310" w:type="dxa"/>
            <w:vAlign w:val="center"/>
          </w:tcPr>
          <w:p w:rsidR="00207CDC" w:rsidRDefault="00E547F8"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207CDC" w:rsidRDefault="00207CDC" w:rsidP="008F5219">
            <w:pPr>
              <w:spacing w:after="200" w:line="276" w:lineRule="auto"/>
              <w:jc w:val="center"/>
              <w:rPr>
                <w:rFonts w:ascii="Sylfaen" w:hAnsi="Sylfaen"/>
                <w:sz w:val="18"/>
                <w:szCs w:val="18"/>
              </w:rPr>
            </w:pPr>
          </w:p>
        </w:tc>
        <w:tc>
          <w:tcPr>
            <w:tcW w:w="1772" w:type="dxa"/>
            <w:shd w:val="clear" w:color="auto" w:fill="auto"/>
          </w:tcPr>
          <w:p w:rsidR="00207CDC" w:rsidRDefault="00207CDC" w:rsidP="00A145CE">
            <w:pPr>
              <w:spacing w:after="200" w:line="276" w:lineRule="auto"/>
              <w:jc w:val="center"/>
              <w:rPr>
                <w:rFonts w:ascii="Sylfaen" w:hAnsi="Sylfaen"/>
                <w:sz w:val="18"/>
                <w:szCs w:val="18"/>
              </w:rPr>
            </w:pPr>
          </w:p>
        </w:tc>
        <w:tc>
          <w:tcPr>
            <w:tcW w:w="1563" w:type="dxa"/>
            <w:shd w:val="clear" w:color="auto" w:fill="auto"/>
          </w:tcPr>
          <w:p w:rsidR="00207CDC" w:rsidRPr="008463B9" w:rsidRDefault="00207CDC"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008C738A">
        <w:rPr>
          <w:rFonts w:ascii="Sylfaen" w:hAnsi="Sylfaen" w:cs="Sylfaen"/>
          <w:sz w:val="18"/>
          <w:szCs w:val="18"/>
          <w:lang w:eastAsia="ru-RU"/>
        </w:rPr>
        <w:t>նախկինում</w:t>
      </w:r>
      <w:r w:rsidR="008C738A" w:rsidRPr="008463B9">
        <w:rPr>
          <w:rFonts w:ascii="Sylfaen" w:hAnsi="Sylfaen"/>
          <w:sz w:val="18"/>
          <w:szCs w:val="18"/>
          <w:lang w:val="hy-AM" w:eastAsia="ru-RU"/>
        </w:rPr>
        <w:t xml:space="preserve"> </w:t>
      </w:r>
      <w:r w:rsidR="008C738A" w:rsidRPr="008463B9">
        <w:rPr>
          <w:rFonts w:ascii="Sylfaen" w:hAnsi="Sylfaen" w:cs="Sylfaen"/>
          <w:sz w:val="18"/>
          <w:szCs w:val="18"/>
          <w:lang w:val="hy-AM" w:eastAsia="ru-RU"/>
        </w:rPr>
        <w:t>հայտը</w:t>
      </w:r>
      <w:r w:rsidR="008C738A" w:rsidRPr="008463B9">
        <w:rPr>
          <w:rFonts w:ascii="Sylfaen" w:hAnsi="Sylfaen"/>
          <w:sz w:val="18"/>
          <w:szCs w:val="18"/>
          <w:lang w:val="hy-AM" w:eastAsia="ru-RU"/>
        </w:rPr>
        <w:t xml:space="preserve"> </w:t>
      </w:r>
      <w:r w:rsidR="008C738A" w:rsidRPr="008463B9">
        <w:rPr>
          <w:rFonts w:ascii="Sylfaen" w:hAnsi="Sylfaen" w:cs="Sylfaen"/>
          <w:sz w:val="18"/>
          <w:szCs w:val="18"/>
          <w:lang w:val="hy-AM" w:eastAsia="ru-RU"/>
        </w:rPr>
        <w:t>ներկայացնելու</w:t>
      </w:r>
      <w:r w:rsidR="008C738A" w:rsidRPr="008463B9">
        <w:rPr>
          <w:rFonts w:ascii="Sylfaen" w:hAnsi="Sylfaen"/>
          <w:sz w:val="18"/>
          <w:szCs w:val="18"/>
          <w:lang w:val="hy-AM" w:eastAsia="ru-RU"/>
        </w:rPr>
        <w:t xml:space="preserve"> </w:t>
      </w:r>
      <w:r w:rsidR="008C738A" w:rsidRPr="008463B9">
        <w:rPr>
          <w:rFonts w:ascii="Sylfaen" w:hAnsi="Sylfaen" w:cs="Sylfaen"/>
          <w:sz w:val="18"/>
          <w:szCs w:val="18"/>
          <w:lang w:val="hy-AM" w:eastAsia="ru-RU"/>
        </w:rPr>
        <w:t>տարվա</w:t>
      </w:r>
      <w:r w:rsidR="008C738A" w:rsidRPr="008463B9">
        <w:rPr>
          <w:rFonts w:ascii="Sylfaen" w:hAnsi="Sylfaen"/>
          <w:sz w:val="18"/>
          <w:szCs w:val="18"/>
          <w:lang w:val="hy-AM" w:eastAsia="ru-RU"/>
        </w:rPr>
        <w:t xml:space="preserve"> </w:t>
      </w:r>
      <w:r w:rsidR="008C738A" w:rsidRPr="008463B9">
        <w:rPr>
          <w:rFonts w:ascii="Sylfaen" w:hAnsi="Sylfaen" w:cs="Sylfaen"/>
          <w:sz w:val="18"/>
          <w:szCs w:val="18"/>
          <w:lang w:val="hy-AM" w:eastAsia="ru-RU"/>
        </w:rPr>
        <w:t>և</w:t>
      </w:r>
      <w:r w:rsidR="008C738A" w:rsidRPr="008463B9">
        <w:rPr>
          <w:rFonts w:ascii="Sylfaen" w:hAnsi="Sylfaen"/>
          <w:sz w:val="18"/>
          <w:szCs w:val="18"/>
          <w:lang w:val="hy-AM" w:eastAsia="ru-RU"/>
        </w:rPr>
        <w:t xml:space="preserve"> </w:t>
      </w:r>
      <w:r w:rsidR="008C738A"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008C738A">
        <w:rPr>
          <w:rFonts w:ascii="Sylfaen" w:hAnsi="Sylfaen" w:cs="Sylfaen"/>
          <w:sz w:val="18"/>
          <w:szCs w:val="18"/>
          <w:lang w:eastAsia="ru-RU"/>
        </w:rPr>
        <w:t xml:space="preserve"> առնվազն մեկ պայմանագիր:</w:t>
      </w:r>
      <w:r w:rsidR="00F9243E">
        <w:rPr>
          <w:rFonts w:ascii="Sylfaen" w:hAnsi="Sylfaen" w:cs="Sylfaen"/>
          <w:sz w:val="18"/>
          <w:szCs w:val="18"/>
          <w:lang w:eastAsia="ru-RU"/>
        </w:rPr>
        <w:t xml:space="preserve"> </w:t>
      </w:r>
      <w:r w:rsidR="008C738A">
        <w:rPr>
          <w:rFonts w:ascii="Sylfaen" w:hAnsi="Sylfaen" w:cs="Sylfaen"/>
          <w:sz w:val="18"/>
          <w:szCs w:val="18"/>
          <w:lang w:eastAsia="ru-RU"/>
        </w:rPr>
        <w:t>Նախկինում կատարած պայմանագիրը</w:t>
      </w:r>
      <w:r w:rsidR="008C738A" w:rsidRPr="00476768">
        <w:rPr>
          <w:rFonts w:ascii="Sylfaen" w:hAnsi="Sylfaen" w:cs="Sylfaen"/>
          <w:sz w:val="18"/>
          <w:szCs w:val="18"/>
          <w:lang w:eastAsia="ru-RU"/>
        </w:rPr>
        <w:t xml:space="preserve"> գնահատվում է  նմանատիպ,</w:t>
      </w:r>
      <w:r w:rsidR="00E547F8">
        <w:rPr>
          <w:rFonts w:ascii="Sylfaen" w:hAnsi="Sylfaen" w:cs="Sylfaen"/>
          <w:sz w:val="18"/>
          <w:szCs w:val="18"/>
          <w:lang w:eastAsia="ru-RU"/>
        </w:rPr>
        <w:t xml:space="preserve"> </w:t>
      </w:r>
      <w:r w:rsidR="008C738A" w:rsidRPr="00476768">
        <w:rPr>
          <w:rFonts w:ascii="Sylfaen" w:hAnsi="Sylfaen" w:cs="Sylfaen"/>
          <w:sz w:val="18"/>
          <w:szCs w:val="18"/>
          <w:lang w:eastAsia="ru-RU"/>
        </w:rPr>
        <w:t>եթե դրա</w:t>
      </w:r>
      <w:r w:rsidR="00F9243E">
        <w:rPr>
          <w:rFonts w:ascii="Sylfaen" w:hAnsi="Sylfaen" w:cs="Sylfaen"/>
          <w:sz w:val="18"/>
          <w:szCs w:val="18"/>
          <w:lang w:eastAsia="ru-RU"/>
        </w:rPr>
        <w:t xml:space="preserve"> </w:t>
      </w:r>
      <w:r w:rsidR="008C738A" w:rsidRPr="00476768">
        <w:rPr>
          <w:rFonts w:ascii="Sylfaen" w:hAnsi="Sylfaen" w:cs="Sylfaen"/>
          <w:sz w:val="18"/>
          <w:szCs w:val="18"/>
          <w:lang w:eastAsia="ru-RU"/>
        </w:rPr>
        <w:t xml:space="preserve">շրջանակներում կատարված </w:t>
      </w:r>
      <w:r w:rsidR="008C738A">
        <w:rPr>
          <w:rFonts w:ascii="Sylfaen" w:hAnsi="Sylfaen" w:cs="Sylfaen"/>
          <w:sz w:val="18"/>
          <w:szCs w:val="18"/>
          <w:lang w:eastAsia="ru-RU"/>
        </w:rPr>
        <w:t>աշխատանքների ծավալը</w:t>
      </w:r>
      <w:r w:rsidR="00E547F8">
        <w:rPr>
          <w:rFonts w:ascii="Sylfaen" w:hAnsi="Sylfaen" w:cs="Sylfaen"/>
          <w:sz w:val="18"/>
          <w:szCs w:val="18"/>
          <w:lang w:eastAsia="ru-RU"/>
        </w:rPr>
        <w:t xml:space="preserve"> </w:t>
      </w:r>
      <w:r w:rsidR="008C738A">
        <w:rPr>
          <w:rFonts w:ascii="Sylfaen" w:hAnsi="Sylfaen" w:cs="Sylfaen"/>
          <w:sz w:val="18"/>
          <w:szCs w:val="18"/>
          <w:lang w:eastAsia="ru-RU"/>
        </w:rPr>
        <w:t>գումարային արտահայտությամբ,</w:t>
      </w:r>
      <w:r w:rsidR="00F9243E">
        <w:rPr>
          <w:rFonts w:ascii="Sylfaen" w:hAnsi="Sylfaen" w:cs="Sylfaen"/>
          <w:sz w:val="18"/>
          <w:szCs w:val="18"/>
          <w:lang w:eastAsia="ru-RU"/>
        </w:rPr>
        <w:t xml:space="preserve"> </w:t>
      </w:r>
      <w:r w:rsidR="008C738A">
        <w:rPr>
          <w:rFonts w:ascii="Sylfaen" w:hAnsi="Sylfaen" w:cs="Sylfaen"/>
          <w:sz w:val="18"/>
          <w:szCs w:val="18"/>
          <w:lang w:eastAsia="ru-RU"/>
        </w:rPr>
        <w:t xml:space="preserve">պակաս չէ  </w:t>
      </w:r>
      <w:r w:rsidR="008C738A" w:rsidRPr="00B532D1">
        <w:rPr>
          <w:rFonts w:ascii="Sylfaen" w:hAnsi="Sylfaen" w:cs="Sylfaen"/>
          <w:sz w:val="18"/>
          <w:szCs w:val="18"/>
          <w:lang w:val="hy-AM" w:eastAsia="ru-RU"/>
        </w:rPr>
        <w:t xml:space="preserve">տվյալ </w:t>
      </w:r>
      <w:r w:rsidR="008C738A" w:rsidRPr="00E547F8">
        <w:rPr>
          <w:rFonts w:ascii="Sylfaen" w:hAnsi="Sylfaen" w:cs="Sylfaen"/>
          <w:sz w:val="18"/>
          <w:szCs w:val="18"/>
          <w:lang w:val="hy-AM" w:eastAsia="ru-RU"/>
        </w:rPr>
        <w:t xml:space="preserve">բաց առաջարկների հարցման </w:t>
      </w:r>
      <w:r w:rsidR="008C738A" w:rsidRPr="00B532D1">
        <w:rPr>
          <w:rFonts w:ascii="Sylfaen" w:hAnsi="Sylfaen" w:cs="Sylfaen"/>
          <w:sz w:val="18"/>
          <w:szCs w:val="18"/>
          <w:lang w:val="hy-AM" w:eastAsia="ru-RU"/>
        </w:rPr>
        <w:t xml:space="preserve">շրջանակներում </w:t>
      </w:r>
      <w:r w:rsidR="008C738A" w:rsidRPr="00E547F8">
        <w:rPr>
          <w:rFonts w:ascii="Sylfaen" w:hAnsi="Sylfaen" w:cs="Sylfaen"/>
          <w:sz w:val="18"/>
          <w:szCs w:val="18"/>
          <w:lang w:val="hy-AM" w:eastAsia="ru-RU"/>
        </w:rPr>
        <w:t>մ</w:t>
      </w:r>
      <w:r w:rsidR="008C738A" w:rsidRPr="00B532D1">
        <w:rPr>
          <w:rFonts w:ascii="Sylfaen" w:hAnsi="Sylfaen" w:cs="Sylfaen"/>
          <w:sz w:val="18"/>
          <w:szCs w:val="18"/>
          <w:lang w:val="hy-AM" w:eastAsia="ru-RU"/>
        </w:rPr>
        <w:t>ասնակցի ներկայացր</w:t>
      </w:r>
      <w:r w:rsidR="008C738A">
        <w:rPr>
          <w:rFonts w:ascii="Sylfaen" w:hAnsi="Sylfaen" w:cs="Sylfaen"/>
          <w:sz w:val="18"/>
          <w:szCs w:val="18"/>
          <w:lang w:val="hy-AM" w:eastAsia="ru-RU"/>
        </w:rPr>
        <w:t xml:space="preserve">ած գնային առաջարկի </w:t>
      </w:r>
      <w:r w:rsidR="008C738A" w:rsidRPr="00E547F8">
        <w:rPr>
          <w:rFonts w:ascii="Sylfaen" w:hAnsi="Sylfaen" w:cs="Sylfaen"/>
          <w:sz w:val="18"/>
          <w:szCs w:val="18"/>
          <w:lang w:val="hy-AM" w:eastAsia="ru-RU"/>
        </w:rPr>
        <w:t>50 %-ից:</w:t>
      </w:r>
      <w:r w:rsidR="008C738A" w:rsidRPr="008463B9">
        <w:rPr>
          <w:rFonts w:ascii="Sylfaen" w:hAnsi="Sylfaen" w:cs="Sylfaen"/>
          <w:sz w:val="18"/>
          <w:szCs w:val="18"/>
          <w:lang w:val="hy-AM" w:eastAsia="ru-RU"/>
        </w:rPr>
        <w:t xml:space="preserve"> </w:t>
      </w:r>
      <w:r w:rsidR="008C738A" w:rsidRPr="00E547F8">
        <w:rPr>
          <w:rFonts w:ascii="Sylfaen" w:hAnsi="Sylfaen" w:cs="Sylfaen"/>
          <w:sz w:val="18"/>
          <w:szCs w:val="18"/>
          <w:lang w:val="hy-AM" w:eastAsia="ru-RU"/>
        </w:rPr>
        <w:t>Հ</w:t>
      </w:r>
      <w:r w:rsidR="008C738A" w:rsidRPr="008463B9">
        <w:rPr>
          <w:rFonts w:ascii="Sylfaen" w:hAnsi="Sylfaen" w:cs="Sylfaen"/>
          <w:sz w:val="18"/>
          <w:szCs w:val="18"/>
          <w:lang w:val="hy-AM" w:eastAsia="ru-RU"/>
        </w:rPr>
        <w:t>ամանման է համարվում</w:t>
      </w:r>
      <w:r w:rsidR="008C738A" w:rsidRPr="00E547F8">
        <w:rPr>
          <w:rFonts w:ascii="Sylfaen" w:hAnsi="Sylfaen" w:cs="Sylfaen"/>
          <w:sz w:val="18"/>
          <w:szCs w:val="18"/>
          <w:lang w:val="hy-AM" w:eastAsia="ru-RU"/>
        </w:rPr>
        <w:t xml:space="preserve"> </w:t>
      </w:r>
      <w:r w:rsidR="00A966A1">
        <w:rPr>
          <w:rFonts w:ascii="Sylfaen" w:hAnsi="Sylfaen" w:cs="Sylfaen"/>
          <w:sz w:val="18"/>
          <w:szCs w:val="18"/>
          <w:lang w:eastAsia="ru-RU"/>
        </w:rPr>
        <w:t>ցածր</w:t>
      </w:r>
      <w:r w:rsidR="00A966A1" w:rsidRPr="00E547F8">
        <w:rPr>
          <w:rFonts w:ascii="Sylfaen" w:hAnsi="Sylfaen" w:cs="Sylfaen"/>
          <w:sz w:val="18"/>
          <w:szCs w:val="18"/>
          <w:lang w:val="hy-AM" w:eastAsia="ru-RU"/>
        </w:rPr>
        <w:t xml:space="preserve"> և միջին ճնշման</w:t>
      </w:r>
      <w:r w:rsidR="00A966A1">
        <w:rPr>
          <w:rFonts w:ascii="Sylfaen" w:hAnsi="Sylfaen" w:cs="Sylfaen"/>
          <w:sz w:val="18"/>
          <w:szCs w:val="18"/>
          <w:lang w:eastAsia="ru-RU"/>
        </w:rPr>
        <w:t xml:space="preserve"> գազատարերի</w:t>
      </w:r>
      <w:r w:rsidR="00A966A1" w:rsidRPr="00E547F8">
        <w:rPr>
          <w:rFonts w:ascii="Sylfaen" w:hAnsi="Sylfaen" w:cs="Sylfaen"/>
          <w:sz w:val="18"/>
          <w:szCs w:val="18"/>
          <w:lang w:val="hy-AM" w:eastAsia="ru-RU"/>
        </w:rPr>
        <w:t xml:space="preserve"> </w:t>
      </w:r>
      <w:r w:rsidR="00A966A1">
        <w:rPr>
          <w:rFonts w:ascii="Sylfaen" w:hAnsi="Sylfaen" w:cs="Sylfaen"/>
          <w:sz w:val="18"/>
          <w:szCs w:val="18"/>
          <w:lang w:eastAsia="ru-RU"/>
        </w:rPr>
        <w:t>գազամատակարարման</w:t>
      </w:r>
      <w:r w:rsidR="00A966A1" w:rsidRPr="00E547F8">
        <w:rPr>
          <w:rFonts w:ascii="Sylfaen" w:hAnsi="Sylfaen" w:cs="Sylfaen"/>
          <w:sz w:val="18"/>
          <w:szCs w:val="18"/>
          <w:lang w:val="hy-AM" w:eastAsia="ru-RU"/>
        </w:rPr>
        <w:t xml:space="preserve"> </w:t>
      </w:r>
      <w:r w:rsidR="00A966A1">
        <w:rPr>
          <w:rFonts w:ascii="Sylfaen" w:hAnsi="Sylfaen" w:cs="Sylfaen"/>
          <w:sz w:val="18"/>
          <w:szCs w:val="18"/>
          <w:lang w:eastAsia="ru-RU"/>
        </w:rPr>
        <w:t>ռեժիմի բարելավման</w:t>
      </w:r>
      <w:r w:rsidR="00A966A1" w:rsidRPr="00E547F8">
        <w:rPr>
          <w:rFonts w:ascii="Sylfaen" w:hAnsi="Sylfaen" w:cs="Sylfaen"/>
          <w:sz w:val="18"/>
          <w:szCs w:val="18"/>
          <w:lang w:val="hy-AM" w:eastAsia="ru-RU"/>
        </w:rPr>
        <w:t xml:space="preserve">  </w:t>
      </w:r>
      <w:r w:rsidR="008C738A" w:rsidRPr="00E547F8">
        <w:rPr>
          <w:rFonts w:ascii="Sylfaen" w:hAnsi="Sylfaen" w:cs="Sylfaen"/>
          <w:sz w:val="18"/>
          <w:szCs w:val="18"/>
          <w:lang w:val="hy-AM" w:eastAsia="ru-RU"/>
        </w:rPr>
        <w:t xml:space="preserve">աշխատանքների </w:t>
      </w:r>
      <w:r w:rsidR="008C738A" w:rsidRPr="005171BA">
        <w:rPr>
          <w:rFonts w:ascii="Sylfaen" w:hAnsi="Sylfaen" w:cs="Sylfaen"/>
          <w:sz w:val="18"/>
          <w:szCs w:val="18"/>
          <w:lang w:val="hy-AM" w:eastAsia="ru-RU"/>
        </w:rPr>
        <w:t>կատարումը</w:t>
      </w:r>
      <w:r w:rsidR="008C738A" w:rsidRPr="008463B9">
        <w:rPr>
          <w:rFonts w:ascii="Sylfaen" w:hAnsi="Sylfaen" w:cs="Sylfaen"/>
          <w:sz w:val="18"/>
          <w:szCs w:val="18"/>
          <w:lang w:val="hy-AM" w:eastAsia="ru-RU"/>
        </w:rPr>
        <w:t xml:space="preserve">: </w:t>
      </w:r>
      <w:r w:rsidR="00A913F4" w:rsidRPr="00E547F8">
        <w:rPr>
          <w:rFonts w:ascii="Sylfaen" w:hAnsi="Sylfaen" w:cs="Sylfaen"/>
          <w:sz w:val="18"/>
          <w:szCs w:val="18"/>
          <w:lang w:val="hy-AM" w:eastAsia="ru-RU"/>
        </w:rPr>
        <w:t>(Հավելված N 3.2)։</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207CDC" w:rsidRDefault="00207CDC"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lastRenderedPageBreak/>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14CD0" w:rsidRDefault="00A14CD0" w:rsidP="00BD3399">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DC3565"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DC3565" w:rsidRDefault="00DC3565" w:rsidP="008463B9">
      <w:pPr>
        <w:pStyle w:val="BodyTextIndent3"/>
        <w:ind w:firstLine="0"/>
        <w:rPr>
          <w:rFonts w:ascii="Sylfaen" w:hAnsi="Sylfaen"/>
          <w:b/>
          <w:i/>
          <w:sz w:val="18"/>
          <w:szCs w:val="18"/>
        </w:rPr>
      </w:pPr>
    </w:p>
    <w:p w:rsidR="00DC3565" w:rsidRDefault="00DC3565" w:rsidP="008463B9">
      <w:pPr>
        <w:pStyle w:val="BodyTextIndent3"/>
        <w:ind w:firstLine="0"/>
        <w:rPr>
          <w:rFonts w:ascii="Sylfaen" w:hAnsi="Sylfaen"/>
          <w:b/>
          <w:i/>
          <w:sz w:val="18"/>
          <w:szCs w:val="18"/>
        </w:rPr>
      </w:pPr>
    </w:p>
    <w:p w:rsidR="00DC3565" w:rsidRDefault="00DC3565" w:rsidP="008463B9">
      <w:pPr>
        <w:pStyle w:val="BodyTextIndent3"/>
        <w:ind w:firstLine="0"/>
        <w:rPr>
          <w:rFonts w:ascii="Sylfaen" w:hAnsi="Sylfaen"/>
          <w:b/>
          <w:i/>
          <w:sz w:val="18"/>
          <w:szCs w:val="18"/>
        </w:rPr>
      </w:pPr>
    </w:p>
    <w:p w:rsidR="00BD4F4E" w:rsidRDefault="00BD4F4E"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AD55F1" w:rsidRDefault="008463B9" w:rsidP="00DC3565">
      <w:pPr>
        <w:pStyle w:val="BodyTextIndent3"/>
        <w:ind w:firstLine="0"/>
        <w:jc w:val="right"/>
        <w:rPr>
          <w:rFonts w:ascii="Sylfaen" w:hAnsi="Sylfaen"/>
          <w:b/>
          <w:i/>
          <w:sz w:val="18"/>
          <w:szCs w:val="18"/>
        </w:rPr>
      </w:pPr>
      <w:r>
        <w:rPr>
          <w:rFonts w:ascii="Sylfaen" w:hAnsi="Sylfaen"/>
          <w:b/>
          <w:i/>
          <w:sz w:val="18"/>
          <w:szCs w:val="18"/>
          <w:lang w:val="hy-AM"/>
        </w:rPr>
        <w:t xml:space="preserve">  </w:t>
      </w:r>
    </w:p>
    <w:p w:rsidR="00A77010" w:rsidRPr="008463B9" w:rsidRDefault="008463B9" w:rsidP="00DC3565">
      <w:pPr>
        <w:pStyle w:val="BodyTextIndent3"/>
        <w:ind w:firstLine="0"/>
        <w:jc w:val="right"/>
        <w:rPr>
          <w:rFonts w:ascii="Sylfaen" w:hAnsi="Sylfaen" w:cs="Arial"/>
          <w:b/>
          <w:sz w:val="18"/>
          <w:szCs w:val="18"/>
          <w:lang w:val="es-ES"/>
        </w:rPr>
      </w:pPr>
      <w:r>
        <w:rPr>
          <w:rFonts w:ascii="Sylfaen" w:hAnsi="Sylfaen"/>
          <w:b/>
          <w:i/>
          <w:sz w:val="18"/>
          <w:szCs w:val="18"/>
          <w:lang w:val="hy-AM"/>
        </w:rPr>
        <w:lastRenderedPageBreak/>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DC3565">
      <w:pPr>
        <w:pStyle w:val="Heading9"/>
        <w:jc w:val="right"/>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105E45">
        <w:rPr>
          <w:rFonts w:ascii="Sylfaen" w:hAnsi="Sylfaen"/>
          <w:sz w:val="18"/>
          <w:szCs w:val="18"/>
          <w:lang w:val="af-ZA"/>
        </w:rPr>
        <w:t>№</w:t>
      </w:r>
      <w:r w:rsidR="00AD55F1">
        <w:rPr>
          <w:rFonts w:ascii="Sylfaen" w:hAnsi="Sylfaen"/>
          <w:sz w:val="18"/>
          <w:szCs w:val="18"/>
          <w:lang w:val="af-ZA"/>
        </w:rPr>
        <w:t>137/GArm/17_2.1_086/24.07.17</w:t>
      </w:r>
      <w:r w:rsidR="00E547F8">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DC3565">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DC3565">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DC3565">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105E45">
        <w:rPr>
          <w:rFonts w:ascii="Sylfaen" w:hAnsi="Sylfaen"/>
          <w:b/>
          <w:sz w:val="16"/>
          <w:szCs w:val="16"/>
          <w:lang w:val="af-ZA"/>
        </w:rPr>
        <w:t>№</w:t>
      </w:r>
      <w:r w:rsidR="00AD55F1">
        <w:rPr>
          <w:rFonts w:ascii="Sylfaen" w:hAnsi="Sylfaen"/>
          <w:b/>
          <w:sz w:val="16"/>
          <w:szCs w:val="16"/>
          <w:lang w:val="af-ZA"/>
        </w:rPr>
        <w:t>137/GArm/17_2.1_086/24.07.17</w:t>
      </w:r>
      <w:r w:rsidR="00E547F8">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AD55F1">
        <w:rPr>
          <w:rFonts w:ascii="Sylfaen" w:hAnsi="Sylfaen"/>
          <w:sz w:val="18"/>
          <w:szCs w:val="18"/>
          <w:lang w:val="af-ZA"/>
        </w:rPr>
        <w:t>137/GArm/17_2.1_086/24.07.17</w:t>
      </w:r>
      <w:r w:rsidR="00E547F8">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105E45">
        <w:rPr>
          <w:rFonts w:ascii="Sylfaen" w:hAnsi="Sylfaen"/>
          <w:sz w:val="18"/>
          <w:szCs w:val="18"/>
          <w:lang w:val="af-ZA"/>
        </w:rPr>
        <w:t>№</w:t>
      </w:r>
      <w:r w:rsidR="00AD55F1">
        <w:rPr>
          <w:rFonts w:ascii="Sylfaen" w:hAnsi="Sylfaen"/>
          <w:sz w:val="18"/>
          <w:szCs w:val="18"/>
          <w:lang w:val="af-ZA"/>
        </w:rPr>
        <w:t>137/GArm/17_2.1_086/24.07.17</w:t>
      </w:r>
      <w:r w:rsidR="00E547F8">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AD55F1">
        <w:rPr>
          <w:rFonts w:ascii="Sylfaen" w:hAnsi="Sylfaen"/>
          <w:sz w:val="18"/>
          <w:szCs w:val="18"/>
          <w:lang w:val="af-ZA"/>
        </w:rPr>
        <w:t>137/GArm/17_2.1_086/24.07.17</w:t>
      </w:r>
      <w:r w:rsidR="00E547F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4A3A76" w:rsidP="004D3B9B">
            <w:pPr>
              <w:tabs>
                <w:tab w:val="left" w:pos="1248"/>
              </w:tabs>
              <w:spacing w:line="360" w:lineRule="auto"/>
              <w:jc w:val="both"/>
              <w:rPr>
                <w:rFonts w:ascii="Sylfaen" w:hAnsi="Sylfaen" w:cs="GHEA Grapalat"/>
                <w:sz w:val="18"/>
                <w:szCs w:val="18"/>
                <w:lang w:eastAsia="ru-RU"/>
              </w:rPr>
            </w:pPr>
            <w:r w:rsidRPr="004A3A76">
              <w:rPr>
                <w:rFonts w:ascii="Sylfaen" w:hAnsi="Sylfaen"/>
                <w:sz w:val="18"/>
                <w:szCs w:val="18"/>
                <w:lang w:eastAsia="ru-RU"/>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AD55F1" w:rsidRDefault="00AD55F1"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AD55F1">
        <w:rPr>
          <w:rFonts w:ascii="Sylfaen" w:hAnsi="Sylfaen"/>
          <w:sz w:val="18"/>
          <w:szCs w:val="18"/>
          <w:lang w:val="af-ZA"/>
        </w:rPr>
        <w:t>137/GArm/17_2.1_086/24.07.17</w:t>
      </w:r>
      <w:r w:rsidR="00E547F8">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F9243E">
        <w:rPr>
          <w:rFonts w:ascii="Sylfaen" w:hAnsi="Sylfaen" w:cs="Sylfaen"/>
          <w:sz w:val="18"/>
          <w:szCs w:val="18"/>
        </w:rPr>
        <w:t xml:space="preserve"> մեկ </w:t>
      </w:r>
      <w:r w:rsidR="003E7789">
        <w:rPr>
          <w:rFonts w:ascii="Sylfaen" w:hAnsi="Sylfaen" w:cs="Sylfaen"/>
          <w:sz w:val="18"/>
          <w:szCs w:val="18"/>
          <w:lang w:val="hy-AM"/>
        </w:rPr>
        <w:t>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Pr>
          <w:rFonts w:ascii="Sylfaen" w:hAnsi="Sylfaen"/>
          <w:sz w:val="18"/>
          <w:szCs w:val="18"/>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AD55F1">
        <w:rPr>
          <w:rFonts w:ascii="Sylfaen" w:hAnsi="Sylfaen"/>
          <w:sz w:val="18"/>
          <w:szCs w:val="18"/>
          <w:lang w:val="af-ZA"/>
        </w:rPr>
        <w:t>137/GArm/17_2.1_086/24.07.17</w:t>
      </w:r>
      <w:r w:rsidR="00E547F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w:t>
      </w:r>
      <w:r w:rsidR="00AD55F1">
        <w:rPr>
          <w:rFonts w:ascii="Sylfaen" w:hAnsi="Sylfaen"/>
          <w:sz w:val="18"/>
          <w:szCs w:val="18"/>
          <w:lang w:val="af-ZA"/>
        </w:rPr>
        <w:t>137/GArm/17_2.1_086/24.07.17</w:t>
      </w:r>
      <w:r w:rsidR="00E547F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A14CD0">
      <w:pPr>
        <w:pStyle w:val="Heading9"/>
        <w:jc w:val="righ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14CD0">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AD55F1">
        <w:rPr>
          <w:rFonts w:ascii="Sylfaen" w:hAnsi="Sylfaen"/>
          <w:sz w:val="18"/>
          <w:szCs w:val="18"/>
          <w:lang w:val="af-ZA"/>
        </w:rPr>
        <w:t>137/GArm/17_2.1_086/24.07.17</w:t>
      </w:r>
      <w:r w:rsidR="00E547F8">
        <w:rPr>
          <w:rFonts w:ascii="Sylfaen" w:hAnsi="Sylfaen"/>
          <w:sz w:val="18"/>
          <w:szCs w:val="18"/>
          <w:lang w:val="af-ZA"/>
        </w:rPr>
        <w:t xml:space="preserve">  </w:t>
      </w:r>
      <w:r w:rsidR="006C6BDF">
        <w:rPr>
          <w:rFonts w:ascii="Sylfaen" w:hAnsi="Sylfaen" w:cs="Sylfaen"/>
          <w:sz w:val="18"/>
          <w:szCs w:val="18"/>
        </w:rPr>
        <w:t>ծածկագրո</w:t>
      </w:r>
      <w:r w:rsidR="00A14CD0">
        <w:rPr>
          <w:rFonts w:ascii="Sylfaen" w:hAnsi="Sylfaen" w:cs="Sylfaen"/>
          <w:sz w:val="18"/>
          <w:szCs w:val="18"/>
        </w:rPr>
        <w:t>վ</w:t>
      </w:r>
    </w:p>
    <w:p w:rsidR="00A77010" w:rsidRPr="008463B9" w:rsidRDefault="00A77010" w:rsidP="00A14CD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14CD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14CD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w:t>
      </w:r>
      <w:r w:rsidR="00AD55F1">
        <w:rPr>
          <w:rFonts w:ascii="Sylfaen" w:hAnsi="Sylfaen"/>
          <w:sz w:val="18"/>
          <w:szCs w:val="18"/>
          <w:lang w:val="af-ZA"/>
        </w:rPr>
        <w:t>137/GArm/17_2.1_086/24.07.17</w:t>
      </w:r>
      <w:r w:rsidR="00E547F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030B6C">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030B6C">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AD55F1">
        <w:rPr>
          <w:rFonts w:ascii="Sylfaen" w:hAnsi="Sylfaen"/>
          <w:sz w:val="18"/>
          <w:szCs w:val="18"/>
          <w:lang w:val="af-ZA"/>
        </w:rPr>
        <w:t>137/GArm/17_2.1_086/24.07.17</w:t>
      </w:r>
      <w:r w:rsidR="00E547F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105E45">
        <w:rPr>
          <w:rFonts w:ascii="Sylfaen" w:hAnsi="Sylfaen"/>
          <w:sz w:val="18"/>
          <w:szCs w:val="18"/>
          <w:lang w:val="af-ZA"/>
        </w:rPr>
        <w:t>№</w:t>
      </w:r>
      <w:r w:rsidR="00AD55F1">
        <w:rPr>
          <w:rFonts w:ascii="Sylfaen" w:hAnsi="Sylfaen"/>
          <w:sz w:val="18"/>
          <w:szCs w:val="18"/>
          <w:lang w:val="af-ZA"/>
        </w:rPr>
        <w:t>137/GArm/17_2.1_086/24.07.17</w:t>
      </w:r>
      <w:r w:rsidR="00E547F8">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F9243E" w:rsidRDefault="00F9243E" w:rsidP="00C341C6">
            <w:pPr>
              <w:jc w:val="center"/>
              <w:rPr>
                <w:rFonts w:ascii="Sylfaen" w:hAnsi="Sylfaen"/>
                <w:b/>
                <w:color w:val="FF0000"/>
                <w:sz w:val="20"/>
                <w:szCs w:val="20"/>
              </w:rPr>
            </w:pPr>
            <w:r>
              <w:rPr>
                <w:rFonts w:ascii="Sylfaen" w:hAnsi="Sylfaen"/>
                <w:b/>
                <w:sz w:val="20"/>
                <w:szCs w:val="20"/>
              </w:rPr>
              <w:t>«</w:t>
            </w:r>
            <w:r w:rsidR="00AD55F1">
              <w:rPr>
                <w:rFonts w:ascii="Sylfaen" w:hAnsi="Sylfaen"/>
                <w:b/>
                <w:sz w:val="20"/>
                <w:szCs w:val="20"/>
                <w:lang w:val="hy-AM"/>
              </w:rPr>
              <w:t>Երևան քաղաքի Աջափնյակ վարչական շրջանի «Ֆիզիկայի ինստիտուտ» բնակելի թաղամասի գազասպառողների գազամատակարարման ռեժիմի բարելավում</w:t>
            </w:r>
            <w:r>
              <w:rPr>
                <w:rFonts w:ascii="Sylfaen" w:hAnsi="Sylfaen"/>
                <w:b/>
                <w:sz w:val="20"/>
                <w:szCs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77010" w:rsidRPr="008463B9" w:rsidRDefault="003A26BA" w:rsidP="00BF7E3F">
      <w:pPr>
        <w:jc w:val="right"/>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r w:rsidR="00A138F1" w:rsidRPr="00067CDE">
        <w:rPr>
          <w:rFonts w:ascii="Sylfaen" w:hAnsi="Sylfaen" w:cs="TimesArmenianPSMT"/>
          <w:b/>
          <w:i/>
          <w:color w:val="000000"/>
          <w:sz w:val="18"/>
          <w:szCs w:val="18"/>
          <w:lang w:val="hy-AM" w:eastAsia="ru-RU"/>
        </w:rPr>
        <w:t xml:space="preserve">                        </w:t>
      </w:r>
      <w:r w:rsidR="00BF7E3F">
        <w:rPr>
          <w:rFonts w:ascii="Sylfaen" w:hAnsi="Sylfaen" w:cs="TimesArmenianPSMT"/>
          <w:b/>
          <w:i/>
          <w:color w:val="000000"/>
          <w:sz w:val="18"/>
          <w:szCs w:val="18"/>
          <w:lang w:val="hy-AM" w:eastAsia="ru-RU"/>
        </w:rPr>
        <w:t xml:space="preserve">                               </w:t>
      </w:r>
      <w:r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030B6C">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105E45">
        <w:rPr>
          <w:rFonts w:ascii="Sylfaen" w:hAnsi="Sylfaen"/>
          <w:sz w:val="18"/>
          <w:szCs w:val="18"/>
          <w:lang w:val="af-ZA"/>
        </w:rPr>
        <w:t>№</w:t>
      </w:r>
      <w:r w:rsidR="00AD55F1">
        <w:rPr>
          <w:rFonts w:ascii="Sylfaen" w:hAnsi="Sylfaen"/>
          <w:sz w:val="18"/>
          <w:szCs w:val="18"/>
          <w:lang w:val="af-ZA"/>
        </w:rPr>
        <w:t>137/GArm/17_2.1_086/24.07.17</w:t>
      </w:r>
      <w:r w:rsidR="00E547F8">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093F2A" w:rsidRDefault="00093F2A" w:rsidP="00E7161D">
      <w:pPr>
        <w:jc w:val="center"/>
        <w:rPr>
          <w:rFonts w:ascii="Sylfaen" w:hAnsi="Sylfaen"/>
          <w:b/>
          <w:sz w:val="22"/>
          <w:szCs w:val="22"/>
        </w:rPr>
      </w:pPr>
    </w:p>
    <w:p w:rsidR="00E7161D" w:rsidRPr="00E7161D" w:rsidRDefault="00E7161D" w:rsidP="00E7161D">
      <w:pPr>
        <w:jc w:val="center"/>
        <w:rPr>
          <w:rFonts w:ascii="Sylfaen" w:hAnsi="Sylfaen"/>
          <w:b/>
          <w:sz w:val="22"/>
          <w:szCs w:val="22"/>
        </w:rPr>
      </w:pPr>
      <w:r>
        <w:rPr>
          <w:rFonts w:ascii="Sylfaen" w:hAnsi="Sylfaen"/>
          <w:b/>
          <w:sz w:val="22"/>
          <w:szCs w:val="22"/>
        </w:rPr>
        <w:t>ԾԱՎԱԼԱԹԵՐԹ</w:t>
      </w:r>
    </w:p>
    <w:p w:rsidR="00A353DC" w:rsidRPr="00F9243E" w:rsidRDefault="00F9243E" w:rsidP="00E7161D">
      <w:pPr>
        <w:jc w:val="center"/>
        <w:rPr>
          <w:rFonts w:ascii="Sylfaen" w:hAnsi="Sylfaen" w:cs="Sylfaen"/>
          <w:b/>
        </w:rPr>
      </w:pPr>
      <w:r>
        <w:rPr>
          <w:rFonts w:ascii="Sylfaen" w:hAnsi="Sylfaen" w:cs="Sylfaen"/>
          <w:b/>
        </w:rPr>
        <w:t>«</w:t>
      </w:r>
      <w:r w:rsidR="00AD55F1">
        <w:rPr>
          <w:rFonts w:ascii="Sylfaen" w:hAnsi="Sylfaen" w:cs="Sylfaen"/>
          <w:b/>
          <w:lang w:val="hy-AM"/>
        </w:rPr>
        <w:t>Երևան քաղաքի Աջափնյակ վարչական շրջանի «Ֆիզիկայի ինստիտուտ» բնակելի թաղամասի գազասպառողների գազամատակարարման ռեժիմի բարելավում</w:t>
      </w:r>
      <w:r>
        <w:rPr>
          <w:rFonts w:ascii="Sylfaen" w:hAnsi="Sylfaen" w:cs="Sylfaen"/>
          <w:b/>
        </w:rPr>
        <w:t>»</w:t>
      </w:r>
    </w:p>
    <w:tbl>
      <w:tblPr>
        <w:tblW w:w="1037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9"/>
        <w:gridCol w:w="6040"/>
        <w:gridCol w:w="622"/>
        <w:gridCol w:w="711"/>
        <w:gridCol w:w="980"/>
        <w:gridCol w:w="431"/>
        <w:gridCol w:w="1080"/>
      </w:tblGrid>
      <w:tr w:rsidR="00AD55F1" w:rsidRPr="00AD55F1" w:rsidTr="00BF7E3F">
        <w:trPr>
          <w:trHeight w:val="360"/>
        </w:trPr>
        <w:tc>
          <w:tcPr>
            <w:tcW w:w="509" w:type="dxa"/>
            <w:vMerge w:val="restart"/>
            <w:shd w:val="clear" w:color="000000" w:fill="FFFFFF"/>
            <w:vAlign w:val="center"/>
            <w:hideMark/>
          </w:tcPr>
          <w:p w:rsidR="00AD55F1" w:rsidRPr="00AD55F1" w:rsidRDefault="00AD55F1" w:rsidP="00AD55F1">
            <w:pPr>
              <w:jc w:val="center"/>
              <w:rPr>
                <w:rFonts w:ascii="Sylfaen" w:hAnsi="Sylfaen"/>
                <w:sz w:val="16"/>
                <w:szCs w:val="16"/>
              </w:rPr>
            </w:pPr>
            <w:r w:rsidRPr="00AD55F1">
              <w:rPr>
                <w:rFonts w:ascii="Sylfaen" w:hAnsi="Sylfaen"/>
                <w:sz w:val="16"/>
                <w:szCs w:val="16"/>
              </w:rPr>
              <w:t>Հ/Հ</w:t>
            </w:r>
          </w:p>
        </w:tc>
        <w:tc>
          <w:tcPr>
            <w:tcW w:w="6040" w:type="dxa"/>
            <w:vMerge w:val="restart"/>
            <w:shd w:val="clear" w:color="000000" w:fill="FFFFFF"/>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 xml:space="preserve">Աշխատանքների անվանումը </w:t>
            </w:r>
          </w:p>
        </w:tc>
        <w:tc>
          <w:tcPr>
            <w:tcW w:w="622" w:type="dxa"/>
            <w:vMerge w:val="restart"/>
            <w:shd w:val="clear" w:color="000000" w:fill="FFFFFF"/>
            <w:textDirection w:val="btLr"/>
            <w:vAlign w:val="center"/>
            <w:hideMark/>
          </w:tcPr>
          <w:p w:rsidR="00AD55F1" w:rsidRPr="00AD55F1" w:rsidRDefault="00AD55F1" w:rsidP="00AD55F1">
            <w:pPr>
              <w:jc w:val="center"/>
              <w:rPr>
                <w:rFonts w:ascii="Sylfaen" w:hAnsi="Sylfaen"/>
                <w:sz w:val="16"/>
                <w:szCs w:val="16"/>
              </w:rPr>
            </w:pPr>
            <w:r w:rsidRPr="00AD55F1">
              <w:rPr>
                <w:rFonts w:ascii="Sylfaen" w:hAnsi="Sylfaen"/>
                <w:sz w:val="16"/>
                <w:szCs w:val="16"/>
              </w:rPr>
              <w:t>Չափման միավորը</w:t>
            </w:r>
          </w:p>
        </w:tc>
        <w:tc>
          <w:tcPr>
            <w:tcW w:w="711" w:type="dxa"/>
            <w:vMerge w:val="restart"/>
            <w:shd w:val="clear" w:color="000000" w:fill="FFFFFF"/>
            <w:textDirection w:val="btLr"/>
            <w:vAlign w:val="center"/>
            <w:hideMark/>
          </w:tcPr>
          <w:p w:rsidR="00AD55F1" w:rsidRPr="00AD55F1" w:rsidRDefault="00AD55F1" w:rsidP="00AD55F1">
            <w:pPr>
              <w:jc w:val="center"/>
              <w:rPr>
                <w:rFonts w:ascii="Sylfaen" w:hAnsi="Sylfaen"/>
                <w:sz w:val="16"/>
                <w:szCs w:val="16"/>
              </w:rPr>
            </w:pPr>
            <w:r w:rsidRPr="00AD55F1">
              <w:rPr>
                <w:rFonts w:ascii="Sylfaen" w:hAnsi="Sylfaen"/>
                <w:sz w:val="16"/>
                <w:szCs w:val="16"/>
              </w:rPr>
              <w:t>Քանակը</w:t>
            </w:r>
          </w:p>
        </w:tc>
        <w:tc>
          <w:tcPr>
            <w:tcW w:w="1411" w:type="dxa"/>
            <w:gridSpan w:val="2"/>
            <w:vMerge w:val="restart"/>
            <w:shd w:val="clear" w:color="000000" w:fill="FFFFFF"/>
            <w:textDirection w:val="btLr"/>
            <w:vAlign w:val="center"/>
            <w:hideMark/>
          </w:tcPr>
          <w:p w:rsidR="00AD55F1" w:rsidRPr="00AD55F1" w:rsidRDefault="00AD55F1" w:rsidP="00AD55F1">
            <w:pPr>
              <w:jc w:val="center"/>
              <w:rPr>
                <w:rFonts w:ascii="Sylfaen" w:hAnsi="Sylfaen"/>
                <w:sz w:val="18"/>
                <w:szCs w:val="18"/>
              </w:rPr>
            </w:pPr>
            <w:r>
              <w:rPr>
                <w:rFonts w:ascii="Sylfaen" w:hAnsi="Sylfaen"/>
                <w:sz w:val="18"/>
                <w:szCs w:val="18"/>
              </w:rPr>
              <w:t xml:space="preserve">Միավորի </w:t>
            </w:r>
            <w:r w:rsidRPr="00AD55F1">
              <w:rPr>
                <w:rFonts w:ascii="Sylfaen" w:hAnsi="Sylfaen"/>
                <w:sz w:val="18"/>
                <w:szCs w:val="18"/>
              </w:rPr>
              <w:t xml:space="preserve">արժեքը </w:t>
            </w:r>
            <w:r>
              <w:rPr>
                <w:rFonts w:ascii="Sylfaen" w:hAnsi="Sylfaen"/>
                <w:sz w:val="18"/>
                <w:szCs w:val="18"/>
              </w:rPr>
              <w:t>ՀՀ</w:t>
            </w:r>
            <w:r w:rsidRPr="00AD55F1">
              <w:rPr>
                <w:rFonts w:ascii="Sylfaen" w:hAnsi="Sylfaen"/>
                <w:sz w:val="18"/>
                <w:szCs w:val="18"/>
              </w:rPr>
              <w:t xml:space="preserve"> դրամ</w:t>
            </w:r>
          </w:p>
        </w:tc>
        <w:tc>
          <w:tcPr>
            <w:tcW w:w="1080" w:type="dxa"/>
            <w:vMerge w:val="restart"/>
            <w:shd w:val="clear" w:color="000000" w:fill="FFFFFF"/>
            <w:textDirection w:val="btLr"/>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 xml:space="preserve">Ընդհանուր արժեքը </w:t>
            </w:r>
            <w:r>
              <w:rPr>
                <w:rFonts w:ascii="Sylfaen" w:hAnsi="Sylfaen"/>
                <w:sz w:val="18"/>
                <w:szCs w:val="18"/>
              </w:rPr>
              <w:t>ՀՀ</w:t>
            </w:r>
            <w:r w:rsidRPr="00AD55F1">
              <w:rPr>
                <w:rFonts w:ascii="Sylfaen" w:hAnsi="Sylfaen"/>
                <w:sz w:val="18"/>
                <w:szCs w:val="18"/>
              </w:rPr>
              <w:t xml:space="preserve"> դրամ</w:t>
            </w:r>
          </w:p>
        </w:tc>
      </w:tr>
      <w:tr w:rsidR="00AD55F1" w:rsidRPr="00AD55F1" w:rsidTr="00BF7E3F">
        <w:trPr>
          <w:trHeight w:val="450"/>
        </w:trPr>
        <w:tc>
          <w:tcPr>
            <w:tcW w:w="509" w:type="dxa"/>
            <w:vMerge/>
            <w:vAlign w:val="center"/>
            <w:hideMark/>
          </w:tcPr>
          <w:p w:rsidR="00AD55F1" w:rsidRPr="00AD55F1" w:rsidRDefault="00AD55F1" w:rsidP="00AD55F1">
            <w:pPr>
              <w:rPr>
                <w:rFonts w:ascii="Sylfaen" w:hAnsi="Sylfaen"/>
                <w:sz w:val="16"/>
                <w:szCs w:val="16"/>
              </w:rPr>
            </w:pPr>
          </w:p>
        </w:tc>
        <w:tc>
          <w:tcPr>
            <w:tcW w:w="6040" w:type="dxa"/>
            <w:vMerge/>
            <w:vAlign w:val="center"/>
            <w:hideMark/>
          </w:tcPr>
          <w:p w:rsidR="00AD55F1" w:rsidRPr="00AD55F1" w:rsidRDefault="00AD55F1" w:rsidP="00AD55F1">
            <w:pPr>
              <w:rPr>
                <w:rFonts w:ascii="Sylfaen" w:hAnsi="Sylfaen"/>
                <w:sz w:val="18"/>
                <w:szCs w:val="18"/>
              </w:rPr>
            </w:pPr>
          </w:p>
        </w:tc>
        <w:tc>
          <w:tcPr>
            <w:tcW w:w="622" w:type="dxa"/>
            <w:vMerge/>
            <w:vAlign w:val="center"/>
            <w:hideMark/>
          </w:tcPr>
          <w:p w:rsidR="00AD55F1" w:rsidRPr="00AD55F1" w:rsidRDefault="00AD55F1" w:rsidP="00AD55F1">
            <w:pPr>
              <w:rPr>
                <w:rFonts w:ascii="Sylfaen" w:hAnsi="Sylfaen"/>
                <w:sz w:val="16"/>
                <w:szCs w:val="16"/>
              </w:rPr>
            </w:pPr>
          </w:p>
        </w:tc>
        <w:tc>
          <w:tcPr>
            <w:tcW w:w="711" w:type="dxa"/>
            <w:vMerge/>
            <w:vAlign w:val="center"/>
            <w:hideMark/>
          </w:tcPr>
          <w:p w:rsidR="00AD55F1" w:rsidRPr="00AD55F1" w:rsidRDefault="00AD55F1" w:rsidP="00AD55F1">
            <w:pPr>
              <w:rPr>
                <w:rFonts w:ascii="Sylfaen" w:hAnsi="Sylfaen"/>
                <w:sz w:val="16"/>
                <w:szCs w:val="16"/>
              </w:rPr>
            </w:pPr>
          </w:p>
        </w:tc>
        <w:tc>
          <w:tcPr>
            <w:tcW w:w="1411" w:type="dxa"/>
            <w:gridSpan w:val="2"/>
            <w:vMerge/>
            <w:vAlign w:val="center"/>
            <w:hideMark/>
          </w:tcPr>
          <w:p w:rsidR="00AD55F1" w:rsidRPr="00AD55F1" w:rsidRDefault="00AD55F1" w:rsidP="00AD55F1">
            <w:pPr>
              <w:rPr>
                <w:rFonts w:ascii="Sylfaen" w:hAnsi="Sylfaen"/>
                <w:sz w:val="18"/>
                <w:szCs w:val="18"/>
              </w:rPr>
            </w:pPr>
          </w:p>
        </w:tc>
        <w:tc>
          <w:tcPr>
            <w:tcW w:w="1080" w:type="dxa"/>
            <w:vMerge/>
            <w:vAlign w:val="center"/>
            <w:hideMark/>
          </w:tcPr>
          <w:p w:rsidR="00AD55F1" w:rsidRPr="00AD55F1" w:rsidRDefault="00AD55F1" w:rsidP="00AD55F1">
            <w:pPr>
              <w:rPr>
                <w:rFonts w:ascii="Sylfaen" w:hAnsi="Sylfaen"/>
                <w:sz w:val="18"/>
                <w:szCs w:val="18"/>
              </w:rPr>
            </w:pPr>
          </w:p>
        </w:tc>
      </w:tr>
      <w:tr w:rsidR="00AD55F1" w:rsidRPr="00AD55F1" w:rsidTr="00BF7E3F">
        <w:trPr>
          <w:trHeight w:val="450"/>
        </w:trPr>
        <w:tc>
          <w:tcPr>
            <w:tcW w:w="509" w:type="dxa"/>
            <w:vMerge/>
            <w:vAlign w:val="center"/>
            <w:hideMark/>
          </w:tcPr>
          <w:p w:rsidR="00AD55F1" w:rsidRPr="00AD55F1" w:rsidRDefault="00AD55F1" w:rsidP="00AD55F1">
            <w:pPr>
              <w:rPr>
                <w:rFonts w:ascii="Sylfaen" w:hAnsi="Sylfaen"/>
                <w:sz w:val="16"/>
                <w:szCs w:val="16"/>
              </w:rPr>
            </w:pPr>
          </w:p>
        </w:tc>
        <w:tc>
          <w:tcPr>
            <w:tcW w:w="6040" w:type="dxa"/>
            <w:vMerge/>
            <w:vAlign w:val="center"/>
            <w:hideMark/>
          </w:tcPr>
          <w:p w:rsidR="00AD55F1" w:rsidRPr="00AD55F1" w:rsidRDefault="00AD55F1" w:rsidP="00AD55F1">
            <w:pPr>
              <w:rPr>
                <w:rFonts w:ascii="Sylfaen" w:hAnsi="Sylfaen"/>
                <w:sz w:val="18"/>
                <w:szCs w:val="18"/>
              </w:rPr>
            </w:pPr>
          </w:p>
        </w:tc>
        <w:tc>
          <w:tcPr>
            <w:tcW w:w="622" w:type="dxa"/>
            <w:vMerge/>
            <w:vAlign w:val="center"/>
            <w:hideMark/>
          </w:tcPr>
          <w:p w:rsidR="00AD55F1" w:rsidRPr="00AD55F1" w:rsidRDefault="00AD55F1" w:rsidP="00AD55F1">
            <w:pPr>
              <w:rPr>
                <w:rFonts w:ascii="Sylfaen" w:hAnsi="Sylfaen"/>
                <w:sz w:val="16"/>
                <w:szCs w:val="16"/>
              </w:rPr>
            </w:pPr>
          </w:p>
        </w:tc>
        <w:tc>
          <w:tcPr>
            <w:tcW w:w="711" w:type="dxa"/>
            <w:vMerge/>
            <w:vAlign w:val="center"/>
            <w:hideMark/>
          </w:tcPr>
          <w:p w:rsidR="00AD55F1" w:rsidRPr="00AD55F1" w:rsidRDefault="00AD55F1" w:rsidP="00AD55F1">
            <w:pPr>
              <w:rPr>
                <w:rFonts w:ascii="Sylfaen" w:hAnsi="Sylfaen"/>
                <w:sz w:val="16"/>
                <w:szCs w:val="16"/>
              </w:rPr>
            </w:pPr>
          </w:p>
        </w:tc>
        <w:tc>
          <w:tcPr>
            <w:tcW w:w="1411" w:type="dxa"/>
            <w:gridSpan w:val="2"/>
            <w:vMerge/>
            <w:vAlign w:val="center"/>
            <w:hideMark/>
          </w:tcPr>
          <w:p w:rsidR="00AD55F1" w:rsidRPr="00AD55F1" w:rsidRDefault="00AD55F1" w:rsidP="00AD55F1">
            <w:pPr>
              <w:rPr>
                <w:rFonts w:ascii="Sylfaen" w:hAnsi="Sylfaen"/>
                <w:sz w:val="18"/>
                <w:szCs w:val="18"/>
              </w:rPr>
            </w:pPr>
          </w:p>
        </w:tc>
        <w:tc>
          <w:tcPr>
            <w:tcW w:w="1080" w:type="dxa"/>
            <w:vMerge/>
            <w:vAlign w:val="center"/>
            <w:hideMark/>
          </w:tcPr>
          <w:p w:rsidR="00AD55F1" w:rsidRPr="00AD55F1" w:rsidRDefault="00AD55F1" w:rsidP="00AD55F1">
            <w:pPr>
              <w:rPr>
                <w:rFonts w:ascii="Sylfaen" w:hAnsi="Sylfaen"/>
                <w:sz w:val="18"/>
                <w:szCs w:val="18"/>
              </w:rPr>
            </w:pPr>
          </w:p>
        </w:tc>
      </w:tr>
      <w:tr w:rsidR="00AD55F1" w:rsidRPr="00AD55F1" w:rsidTr="00BF7E3F">
        <w:trPr>
          <w:trHeight w:val="450"/>
        </w:trPr>
        <w:tc>
          <w:tcPr>
            <w:tcW w:w="509" w:type="dxa"/>
            <w:vMerge/>
            <w:vAlign w:val="center"/>
            <w:hideMark/>
          </w:tcPr>
          <w:p w:rsidR="00AD55F1" w:rsidRPr="00AD55F1" w:rsidRDefault="00AD55F1" w:rsidP="00AD55F1">
            <w:pPr>
              <w:rPr>
                <w:rFonts w:ascii="Sylfaen" w:hAnsi="Sylfaen"/>
                <w:sz w:val="16"/>
                <w:szCs w:val="16"/>
              </w:rPr>
            </w:pPr>
          </w:p>
        </w:tc>
        <w:tc>
          <w:tcPr>
            <w:tcW w:w="6040" w:type="dxa"/>
            <w:vMerge/>
            <w:vAlign w:val="center"/>
            <w:hideMark/>
          </w:tcPr>
          <w:p w:rsidR="00AD55F1" w:rsidRPr="00AD55F1" w:rsidRDefault="00AD55F1" w:rsidP="00AD55F1">
            <w:pPr>
              <w:rPr>
                <w:rFonts w:ascii="Sylfaen" w:hAnsi="Sylfaen"/>
                <w:sz w:val="18"/>
                <w:szCs w:val="18"/>
              </w:rPr>
            </w:pPr>
          </w:p>
        </w:tc>
        <w:tc>
          <w:tcPr>
            <w:tcW w:w="622" w:type="dxa"/>
            <w:vMerge/>
            <w:vAlign w:val="center"/>
            <w:hideMark/>
          </w:tcPr>
          <w:p w:rsidR="00AD55F1" w:rsidRPr="00AD55F1" w:rsidRDefault="00AD55F1" w:rsidP="00AD55F1">
            <w:pPr>
              <w:rPr>
                <w:rFonts w:ascii="Sylfaen" w:hAnsi="Sylfaen"/>
                <w:sz w:val="16"/>
                <w:szCs w:val="16"/>
              </w:rPr>
            </w:pPr>
          </w:p>
        </w:tc>
        <w:tc>
          <w:tcPr>
            <w:tcW w:w="711" w:type="dxa"/>
            <w:vMerge/>
            <w:vAlign w:val="center"/>
            <w:hideMark/>
          </w:tcPr>
          <w:p w:rsidR="00AD55F1" w:rsidRPr="00AD55F1" w:rsidRDefault="00AD55F1" w:rsidP="00AD55F1">
            <w:pPr>
              <w:rPr>
                <w:rFonts w:ascii="Sylfaen" w:hAnsi="Sylfaen"/>
                <w:sz w:val="16"/>
                <w:szCs w:val="16"/>
              </w:rPr>
            </w:pPr>
          </w:p>
        </w:tc>
        <w:tc>
          <w:tcPr>
            <w:tcW w:w="1411" w:type="dxa"/>
            <w:gridSpan w:val="2"/>
            <w:vMerge/>
            <w:vAlign w:val="center"/>
            <w:hideMark/>
          </w:tcPr>
          <w:p w:rsidR="00AD55F1" w:rsidRPr="00AD55F1" w:rsidRDefault="00AD55F1" w:rsidP="00AD55F1">
            <w:pPr>
              <w:rPr>
                <w:rFonts w:ascii="Sylfaen" w:hAnsi="Sylfaen"/>
                <w:sz w:val="18"/>
                <w:szCs w:val="18"/>
              </w:rPr>
            </w:pPr>
          </w:p>
        </w:tc>
        <w:tc>
          <w:tcPr>
            <w:tcW w:w="1080" w:type="dxa"/>
            <w:vMerge/>
            <w:vAlign w:val="center"/>
            <w:hideMark/>
          </w:tcPr>
          <w:p w:rsidR="00AD55F1" w:rsidRPr="00AD55F1" w:rsidRDefault="00AD55F1" w:rsidP="00AD55F1">
            <w:pPr>
              <w:rPr>
                <w:rFonts w:ascii="Sylfaen" w:hAnsi="Sylfaen"/>
                <w:sz w:val="18"/>
                <w:szCs w:val="18"/>
              </w:rPr>
            </w:pPr>
          </w:p>
        </w:tc>
      </w:tr>
      <w:tr w:rsidR="00AD55F1" w:rsidRPr="00AD55F1" w:rsidTr="00BF7E3F">
        <w:trPr>
          <w:trHeight w:val="450"/>
        </w:trPr>
        <w:tc>
          <w:tcPr>
            <w:tcW w:w="509" w:type="dxa"/>
            <w:vMerge/>
            <w:vAlign w:val="center"/>
            <w:hideMark/>
          </w:tcPr>
          <w:p w:rsidR="00AD55F1" w:rsidRPr="00AD55F1" w:rsidRDefault="00AD55F1" w:rsidP="00AD55F1">
            <w:pPr>
              <w:rPr>
                <w:rFonts w:ascii="Sylfaen" w:hAnsi="Sylfaen"/>
                <w:sz w:val="16"/>
                <w:szCs w:val="16"/>
              </w:rPr>
            </w:pPr>
          </w:p>
        </w:tc>
        <w:tc>
          <w:tcPr>
            <w:tcW w:w="6040" w:type="dxa"/>
            <w:vMerge/>
            <w:vAlign w:val="center"/>
            <w:hideMark/>
          </w:tcPr>
          <w:p w:rsidR="00AD55F1" w:rsidRPr="00AD55F1" w:rsidRDefault="00AD55F1" w:rsidP="00AD55F1">
            <w:pPr>
              <w:rPr>
                <w:rFonts w:ascii="Sylfaen" w:hAnsi="Sylfaen"/>
                <w:sz w:val="18"/>
                <w:szCs w:val="18"/>
              </w:rPr>
            </w:pPr>
          </w:p>
        </w:tc>
        <w:tc>
          <w:tcPr>
            <w:tcW w:w="622" w:type="dxa"/>
            <w:vMerge/>
            <w:vAlign w:val="center"/>
            <w:hideMark/>
          </w:tcPr>
          <w:p w:rsidR="00AD55F1" w:rsidRPr="00AD55F1" w:rsidRDefault="00AD55F1" w:rsidP="00AD55F1">
            <w:pPr>
              <w:rPr>
                <w:rFonts w:ascii="Sylfaen" w:hAnsi="Sylfaen"/>
                <w:sz w:val="16"/>
                <w:szCs w:val="16"/>
              </w:rPr>
            </w:pPr>
          </w:p>
        </w:tc>
        <w:tc>
          <w:tcPr>
            <w:tcW w:w="711" w:type="dxa"/>
            <w:vMerge/>
            <w:vAlign w:val="center"/>
            <w:hideMark/>
          </w:tcPr>
          <w:p w:rsidR="00AD55F1" w:rsidRPr="00AD55F1" w:rsidRDefault="00AD55F1" w:rsidP="00AD55F1">
            <w:pPr>
              <w:rPr>
                <w:rFonts w:ascii="Sylfaen" w:hAnsi="Sylfaen"/>
                <w:sz w:val="16"/>
                <w:szCs w:val="16"/>
              </w:rPr>
            </w:pPr>
          </w:p>
        </w:tc>
        <w:tc>
          <w:tcPr>
            <w:tcW w:w="1411" w:type="dxa"/>
            <w:gridSpan w:val="2"/>
            <w:vMerge/>
            <w:vAlign w:val="center"/>
            <w:hideMark/>
          </w:tcPr>
          <w:p w:rsidR="00AD55F1" w:rsidRPr="00AD55F1" w:rsidRDefault="00AD55F1" w:rsidP="00AD55F1">
            <w:pPr>
              <w:rPr>
                <w:rFonts w:ascii="Sylfaen" w:hAnsi="Sylfaen"/>
                <w:sz w:val="18"/>
                <w:szCs w:val="18"/>
              </w:rPr>
            </w:pPr>
          </w:p>
        </w:tc>
        <w:tc>
          <w:tcPr>
            <w:tcW w:w="1080" w:type="dxa"/>
            <w:vMerge/>
            <w:vAlign w:val="center"/>
            <w:hideMark/>
          </w:tcPr>
          <w:p w:rsidR="00AD55F1" w:rsidRPr="00AD55F1" w:rsidRDefault="00AD55F1" w:rsidP="00AD55F1">
            <w:pPr>
              <w:rPr>
                <w:rFonts w:ascii="Sylfaen" w:hAnsi="Sylfaen"/>
                <w:sz w:val="18"/>
                <w:szCs w:val="18"/>
              </w:rPr>
            </w:pPr>
          </w:p>
        </w:tc>
      </w:tr>
      <w:tr w:rsidR="00AD55F1" w:rsidRPr="00AD55F1" w:rsidTr="00BF7E3F">
        <w:trPr>
          <w:trHeight w:val="300"/>
        </w:trPr>
        <w:tc>
          <w:tcPr>
            <w:tcW w:w="509" w:type="dxa"/>
            <w:shd w:val="clear" w:color="000000" w:fill="FFFFFF"/>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1</w:t>
            </w:r>
          </w:p>
        </w:tc>
        <w:tc>
          <w:tcPr>
            <w:tcW w:w="6040" w:type="dxa"/>
            <w:shd w:val="clear" w:color="000000" w:fill="FFFFFF"/>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2</w:t>
            </w:r>
          </w:p>
        </w:tc>
        <w:tc>
          <w:tcPr>
            <w:tcW w:w="622" w:type="dxa"/>
            <w:shd w:val="clear" w:color="000000" w:fill="FFFFFF"/>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3</w:t>
            </w:r>
          </w:p>
        </w:tc>
        <w:tc>
          <w:tcPr>
            <w:tcW w:w="711" w:type="dxa"/>
            <w:shd w:val="clear" w:color="000000" w:fill="FFFFFF"/>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4</w:t>
            </w:r>
          </w:p>
        </w:tc>
        <w:tc>
          <w:tcPr>
            <w:tcW w:w="1411" w:type="dxa"/>
            <w:gridSpan w:val="2"/>
            <w:shd w:val="clear" w:color="000000" w:fill="FFFFFF"/>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5</w:t>
            </w:r>
          </w:p>
        </w:tc>
        <w:tc>
          <w:tcPr>
            <w:tcW w:w="1080" w:type="dxa"/>
            <w:shd w:val="clear" w:color="000000" w:fill="FFFFFF"/>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6</w:t>
            </w:r>
          </w:p>
        </w:tc>
      </w:tr>
      <w:tr w:rsidR="00AD55F1" w:rsidRPr="00AD55F1" w:rsidTr="00BF7E3F">
        <w:trPr>
          <w:trHeight w:val="255"/>
        </w:trPr>
        <w:tc>
          <w:tcPr>
            <w:tcW w:w="509"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1</w:t>
            </w:r>
          </w:p>
        </w:tc>
        <w:tc>
          <w:tcPr>
            <w:tcW w:w="6040" w:type="dxa"/>
            <w:shd w:val="clear" w:color="000000" w:fill="FFFFFF"/>
            <w:hideMark/>
          </w:tcPr>
          <w:p w:rsidR="00AD55F1" w:rsidRPr="00AD55F1" w:rsidRDefault="00AD55F1" w:rsidP="00AD55F1">
            <w:pPr>
              <w:rPr>
                <w:rFonts w:ascii="Sylfaen" w:hAnsi="Sylfaen"/>
                <w:sz w:val="18"/>
                <w:szCs w:val="18"/>
              </w:rPr>
            </w:pPr>
            <w:r w:rsidRPr="00AD55F1">
              <w:rPr>
                <w:rFonts w:ascii="Sylfaen" w:hAnsi="Sylfaen"/>
                <w:sz w:val="18"/>
                <w:szCs w:val="18"/>
              </w:rPr>
              <w:t>Փոսերի   քանդում III կարգի գրունտներում ձեռքով</w:t>
            </w:r>
          </w:p>
        </w:tc>
        <w:tc>
          <w:tcPr>
            <w:tcW w:w="622"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մ</w:t>
            </w:r>
            <w:r w:rsidRPr="00AD55F1">
              <w:rPr>
                <w:rFonts w:ascii="Sylfaen" w:hAnsi="Sylfaen"/>
                <w:sz w:val="18"/>
                <w:szCs w:val="18"/>
                <w:vertAlign w:val="superscript"/>
              </w:rPr>
              <w:t>3</w:t>
            </w:r>
          </w:p>
        </w:tc>
        <w:tc>
          <w:tcPr>
            <w:tcW w:w="711"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7.2</w:t>
            </w:r>
          </w:p>
        </w:tc>
        <w:tc>
          <w:tcPr>
            <w:tcW w:w="1411" w:type="dxa"/>
            <w:gridSpan w:val="2"/>
            <w:shd w:val="clear" w:color="000000" w:fill="FFFFFF"/>
            <w:noWrap/>
            <w:vAlign w:val="center"/>
            <w:hideMark/>
          </w:tcPr>
          <w:p w:rsidR="00AD55F1" w:rsidRPr="00AD55F1" w:rsidRDefault="00AD55F1" w:rsidP="00AD55F1">
            <w:pPr>
              <w:jc w:val="center"/>
              <w:rPr>
                <w:rFonts w:ascii="Sylfaen" w:hAnsi="Sylfaen"/>
                <w:sz w:val="16"/>
                <w:szCs w:val="16"/>
              </w:rPr>
            </w:pPr>
          </w:p>
        </w:tc>
        <w:tc>
          <w:tcPr>
            <w:tcW w:w="1080" w:type="dxa"/>
            <w:shd w:val="clear" w:color="000000" w:fill="FFFFFF"/>
            <w:noWrap/>
            <w:vAlign w:val="center"/>
            <w:hideMark/>
          </w:tcPr>
          <w:p w:rsidR="00AD55F1" w:rsidRPr="00AD55F1" w:rsidRDefault="00AD55F1" w:rsidP="00AD55F1">
            <w:pPr>
              <w:jc w:val="center"/>
              <w:rPr>
                <w:rFonts w:ascii="Sylfaen" w:hAnsi="Sylfaen"/>
                <w:sz w:val="16"/>
                <w:szCs w:val="16"/>
              </w:rPr>
            </w:pPr>
          </w:p>
        </w:tc>
      </w:tr>
      <w:tr w:rsidR="00AD55F1" w:rsidRPr="00AD55F1" w:rsidTr="00BF7E3F">
        <w:trPr>
          <w:trHeight w:val="255"/>
        </w:trPr>
        <w:tc>
          <w:tcPr>
            <w:tcW w:w="509"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2</w:t>
            </w:r>
          </w:p>
        </w:tc>
        <w:tc>
          <w:tcPr>
            <w:tcW w:w="6040" w:type="dxa"/>
            <w:shd w:val="clear" w:color="000000" w:fill="FFFFFF"/>
            <w:hideMark/>
          </w:tcPr>
          <w:p w:rsidR="00AD55F1" w:rsidRPr="00AD55F1" w:rsidRDefault="00AD55F1" w:rsidP="00AD55F1">
            <w:pPr>
              <w:rPr>
                <w:rFonts w:ascii="Sylfaen" w:hAnsi="Sylfaen"/>
                <w:sz w:val="18"/>
                <w:szCs w:val="18"/>
              </w:rPr>
            </w:pPr>
            <w:r w:rsidRPr="00AD55F1">
              <w:rPr>
                <w:rFonts w:ascii="Sylfaen" w:hAnsi="Sylfaen"/>
                <w:sz w:val="18"/>
                <w:szCs w:val="18"/>
              </w:rPr>
              <w:t>Փոսերի  քանդում IV կարգի գրունտում ձեռքով</w:t>
            </w:r>
          </w:p>
        </w:tc>
        <w:tc>
          <w:tcPr>
            <w:tcW w:w="622"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մ</w:t>
            </w:r>
            <w:r w:rsidRPr="00AD55F1">
              <w:rPr>
                <w:rFonts w:ascii="Sylfaen" w:hAnsi="Sylfaen"/>
                <w:sz w:val="18"/>
                <w:szCs w:val="18"/>
                <w:vertAlign w:val="superscript"/>
              </w:rPr>
              <w:t>3</w:t>
            </w:r>
          </w:p>
        </w:tc>
        <w:tc>
          <w:tcPr>
            <w:tcW w:w="711"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16.7</w:t>
            </w:r>
          </w:p>
        </w:tc>
        <w:tc>
          <w:tcPr>
            <w:tcW w:w="1411" w:type="dxa"/>
            <w:gridSpan w:val="2"/>
            <w:shd w:val="clear" w:color="000000" w:fill="FFFFFF"/>
            <w:noWrap/>
            <w:vAlign w:val="center"/>
            <w:hideMark/>
          </w:tcPr>
          <w:p w:rsidR="00AD55F1" w:rsidRPr="00AD55F1" w:rsidRDefault="00AD55F1" w:rsidP="00AD55F1">
            <w:pPr>
              <w:jc w:val="center"/>
              <w:rPr>
                <w:rFonts w:ascii="Sylfaen" w:hAnsi="Sylfaen"/>
                <w:sz w:val="18"/>
                <w:szCs w:val="18"/>
              </w:rPr>
            </w:pPr>
          </w:p>
        </w:tc>
        <w:tc>
          <w:tcPr>
            <w:tcW w:w="1080" w:type="dxa"/>
            <w:shd w:val="clear" w:color="000000" w:fill="FFFFFF"/>
            <w:noWrap/>
            <w:vAlign w:val="center"/>
            <w:hideMark/>
          </w:tcPr>
          <w:p w:rsidR="00AD55F1" w:rsidRPr="00AD55F1" w:rsidRDefault="00AD55F1" w:rsidP="00AD55F1">
            <w:pPr>
              <w:jc w:val="center"/>
              <w:rPr>
                <w:rFonts w:ascii="Sylfaen" w:hAnsi="Sylfaen"/>
                <w:sz w:val="18"/>
                <w:szCs w:val="18"/>
              </w:rPr>
            </w:pPr>
          </w:p>
        </w:tc>
      </w:tr>
      <w:tr w:rsidR="00AD55F1" w:rsidRPr="00AD55F1" w:rsidTr="00BF7E3F">
        <w:trPr>
          <w:trHeight w:val="255"/>
        </w:trPr>
        <w:tc>
          <w:tcPr>
            <w:tcW w:w="509"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3</w:t>
            </w:r>
          </w:p>
        </w:tc>
        <w:tc>
          <w:tcPr>
            <w:tcW w:w="6040" w:type="dxa"/>
            <w:shd w:val="clear" w:color="000000" w:fill="FFFFFF"/>
            <w:vAlign w:val="center"/>
            <w:hideMark/>
          </w:tcPr>
          <w:p w:rsidR="00AD55F1" w:rsidRPr="00AD55F1" w:rsidRDefault="00AD55F1" w:rsidP="00AD55F1">
            <w:pPr>
              <w:rPr>
                <w:rFonts w:ascii="Sylfaen" w:hAnsi="Sylfaen"/>
                <w:sz w:val="18"/>
                <w:szCs w:val="18"/>
              </w:rPr>
            </w:pPr>
            <w:r w:rsidRPr="00AD55F1">
              <w:rPr>
                <w:rFonts w:ascii="Sylfaen" w:hAnsi="Sylfaen"/>
                <w:sz w:val="18"/>
                <w:szCs w:val="18"/>
              </w:rPr>
              <w:t>Ավելորդ գրունտի  բարձում ինքնաթափ, ձեռքով</w:t>
            </w:r>
          </w:p>
        </w:tc>
        <w:tc>
          <w:tcPr>
            <w:tcW w:w="622"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մ</w:t>
            </w:r>
            <w:r w:rsidRPr="00AD55F1">
              <w:rPr>
                <w:rFonts w:ascii="Sylfaen" w:hAnsi="Sylfaen"/>
                <w:sz w:val="18"/>
                <w:szCs w:val="18"/>
                <w:vertAlign w:val="superscript"/>
              </w:rPr>
              <w:t>3</w:t>
            </w:r>
          </w:p>
        </w:tc>
        <w:tc>
          <w:tcPr>
            <w:tcW w:w="711"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23.9</w:t>
            </w:r>
          </w:p>
        </w:tc>
        <w:tc>
          <w:tcPr>
            <w:tcW w:w="1411" w:type="dxa"/>
            <w:gridSpan w:val="2"/>
            <w:shd w:val="clear" w:color="000000" w:fill="FFFFFF"/>
            <w:noWrap/>
            <w:vAlign w:val="center"/>
            <w:hideMark/>
          </w:tcPr>
          <w:p w:rsidR="00AD55F1" w:rsidRPr="00AD55F1" w:rsidRDefault="00AD55F1" w:rsidP="00AD55F1">
            <w:pPr>
              <w:jc w:val="center"/>
              <w:rPr>
                <w:rFonts w:ascii="Sylfaen" w:hAnsi="Sylfaen"/>
                <w:sz w:val="18"/>
                <w:szCs w:val="18"/>
              </w:rPr>
            </w:pPr>
          </w:p>
        </w:tc>
        <w:tc>
          <w:tcPr>
            <w:tcW w:w="1080" w:type="dxa"/>
            <w:shd w:val="clear" w:color="000000" w:fill="FFFFFF"/>
            <w:noWrap/>
            <w:vAlign w:val="center"/>
            <w:hideMark/>
          </w:tcPr>
          <w:p w:rsidR="00AD55F1" w:rsidRPr="00AD55F1" w:rsidRDefault="00AD55F1" w:rsidP="00AD55F1">
            <w:pPr>
              <w:jc w:val="center"/>
              <w:rPr>
                <w:rFonts w:ascii="Sylfaen" w:hAnsi="Sylfaen"/>
                <w:sz w:val="18"/>
                <w:szCs w:val="18"/>
              </w:rPr>
            </w:pPr>
          </w:p>
        </w:tc>
      </w:tr>
      <w:tr w:rsidR="00AD55F1" w:rsidRPr="00AD55F1" w:rsidTr="00BF7E3F">
        <w:trPr>
          <w:trHeight w:val="255"/>
        </w:trPr>
        <w:tc>
          <w:tcPr>
            <w:tcW w:w="509"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4</w:t>
            </w:r>
          </w:p>
        </w:tc>
        <w:tc>
          <w:tcPr>
            <w:tcW w:w="6040" w:type="dxa"/>
            <w:shd w:val="clear" w:color="000000" w:fill="FFFFFF"/>
            <w:vAlign w:val="center"/>
            <w:hideMark/>
          </w:tcPr>
          <w:p w:rsidR="00AD55F1" w:rsidRPr="00AD55F1" w:rsidRDefault="00AD55F1" w:rsidP="00AD55F1">
            <w:pPr>
              <w:rPr>
                <w:rFonts w:ascii="Sylfaen" w:hAnsi="Sylfaen"/>
                <w:sz w:val="18"/>
                <w:szCs w:val="18"/>
              </w:rPr>
            </w:pPr>
            <w:r w:rsidRPr="00AD55F1">
              <w:rPr>
                <w:rFonts w:ascii="Sylfaen" w:hAnsi="Sylfaen"/>
                <w:sz w:val="18"/>
                <w:szCs w:val="18"/>
              </w:rPr>
              <w:t>Տեղափոխում 13 կմ</w:t>
            </w:r>
          </w:p>
        </w:tc>
        <w:tc>
          <w:tcPr>
            <w:tcW w:w="622"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տն</w:t>
            </w:r>
          </w:p>
        </w:tc>
        <w:tc>
          <w:tcPr>
            <w:tcW w:w="711"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44.7</w:t>
            </w:r>
          </w:p>
        </w:tc>
        <w:tc>
          <w:tcPr>
            <w:tcW w:w="1411" w:type="dxa"/>
            <w:gridSpan w:val="2"/>
            <w:shd w:val="clear" w:color="000000" w:fill="FFFFFF"/>
            <w:noWrap/>
            <w:vAlign w:val="center"/>
            <w:hideMark/>
          </w:tcPr>
          <w:p w:rsidR="00AD55F1" w:rsidRPr="00AD55F1" w:rsidRDefault="00AD55F1" w:rsidP="00AD55F1">
            <w:pPr>
              <w:jc w:val="center"/>
              <w:rPr>
                <w:rFonts w:ascii="Sylfaen" w:hAnsi="Sylfaen"/>
                <w:sz w:val="18"/>
                <w:szCs w:val="18"/>
              </w:rPr>
            </w:pPr>
          </w:p>
        </w:tc>
        <w:tc>
          <w:tcPr>
            <w:tcW w:w="1080" w:type="dxa"/>
            <w:shd w:val="clear" w:color="000000" w:fill="FFFFFF"/>
            <w:noWrap/>
            <w:vAlign w:val="center"/>
            <w:hideMark/>
          </w:tcPr>
          <w:p w:rsidR="00AD55F1" w:rsidRPr="00AD55F1" w:rsidRDefault="00AD55F1" w:rsidP="00AD55F1">
            <w:pPr>
              <w:jc w:val="center"/>
              <w:rPr>
                <w:rFonts w:ascii="Sylfaen" w:hAnsi="Sylfaen"/>
                <w:sz w:val="18"/>
                <w:szCs w:val="18"/>
              </w:rPr>
            </w:pPr>
          </w:p>
        </w:tc>
      </w:tr>
      <w:tr w:rsidR="00AD55F1" w:rsidRPr="00AD55F1" w:rsidTr="00BF7E3F">
        <w:trPr>
          <w:trHeight w:val="255"/>
        </w:trPr>
        <w:tc>
          <w:tcPr>
            <w:tcW w:w="509"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5</w:t>
            </w:r>
          </w:p>
        </w:tc>
        <w:tc>
          <w:tcPr>
            <w:tcW w:w="6040" w:type="dxa"/>
            <w:shd w:val="clear" w:color="000000" w:fill="FFFFFF"/>
            <w:vAlign w:val="center"/>
            <w:hideMark/>
          </w:tcPr>
          <w:p w:rsidR="00AD55F1" w:rsidRPr="00AD55F1" w:rsidRDefault="00AD55F1" w:rsidP="00AD55F1">
            <w:pPr>
              <w:rPr>
                <w:rFonts w:ascii="Sylfaen" w:hAnsi="Sylfaen"/>
                <w:sz w:val="18"/>
                <w:szCs w:val="18"/>
              </w:rPr>
            </w:pPr>
            <w:r w:rsidRPr="00AD55F1">
              <w:rPr>
                <w:rFonts w:ascii="Sylfaen" w:hAnsi="Sylfaen"/>
                <w:sz w:val="18"/>
                <w:szCs w:val="18"/>
              </w:rPr>
              <w:t xml:space="preserve">Բետոնե B12.5 (M150) հիմքերի պատրաստում  </w:t>
            </w:r>
          </w:p>
        </w:tc>
        <w:tc>
          <w:tcPr>
            <w:tcW w:w="622"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մ</w:t>
            </w:r>
            <w:r w:rsidRPr="00AD55F1">
              <w:rPr>
                <w:rFonts w:ascii="Sylfaen" w:hAnsi="Sylfaen"/>
                <w:sz w:val="18"/>
                <w:szCs w:val="18"/>
                <w:vertAlign w:val="superscript"/>
              </w:rPr>
              <w:t>3</w:t>
            </w:r>
          </w:p>
        </w:tc>
        <w:tc>
          <w:tcPr>
            <w:tcW w:w="711"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23.50</w:t>
            </w:r>
          </w:p>
        </w:tc>
        <w:tc>
          <w:tcPr>
            <w:tcW w:w="1411" w:type="dxa"/>
            <w:gridSpan w:val="2"/>
            <w:shd w:val="clear" w:color="000000" w:fill="FFFFFF"/>
            <w:noWrap/>
            <w:vAlign w:val="center"/>
            <w:hideMark/>
          </w:tcPr>
          <w:p w:rsidR="00AD55F1" w:rsidRPr="00AD55F1" w:rsidRDefault="00AD55F1" w:rsidP="00AD55F1">
            <w:pPr>
              <w:jc w:val="center"/>
              <w:rPr>
                <w:rFonts w:ascii="Sylfaen" w:hAnsi="Sylfaen"/>
                <w:sz w:val="18"/>
                <w:szCs w:val="18"/>
              </w:rPr>
            </w:pPr>
          </w:p>
        </w:tc>
        <w:tc>
          <w:tcPr>
            <w:tcW w:w="1080" w:type="dxa"/>
            <w:shd w:val="clear" w:color="000000" w:fill="FFFFFF"/>
            <w:noWrap/>
            <w:vAlign w:val="center"/>
            <w:hideMark/>
          </w:tcPr>
          <w:p w:rsidR="00AD55F1" w:rsidRPr="00AD55F1" w:rsidRDefault="00AD55F1" w:rsidP="00AD55F1">
            <w:pPr>
              <w:jc w:val="center"/>
              <w:rPr>
                <w:rFonts w:ascii="Sylfaen" w:hAnsi="Sylfaen"/>
                <w:sz w:val="18"/>
                <w:szCs w:val="18"/>
              </w:rPr>
            </w:pPr>
          </w:p>
        </w:tc>
      </w:tr>
      <w:tr w:rsidR="00AD55F1" w:rsidRPr="00AD55F1" w:rsidTr="00BF7E3F">
        <w:trPr>
          <w:trHeight w:val="255"/>
        </w:trPr>
        <w:tc>
          <w:tcPr>
            <w:tcW w:w="509"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6</w:t>
            </w:r>
          </w:p>
        </w:tc>
        <w:tc>
          <w:tcPr>
            <w:tcW w:w="6040" w:type="dxa"/>
            <w:shd w:val="clear" w:color="000000" w:fill="FFFFFF"/>
            <w:vAlign w:val="center"/>
            <w:hideMark/>
          </w:tcPr>
          <w:p w:rsidR="00AD55F1" w:rsidRPr="00AD55F1" w:rsidRDefault="00AD55F1" w:rsidP="00AD55F1">
            <w:pPr>
              <w:rPr>
                <w:rFonts w:ascii="Sylfaen" w:hAnsi="Sylfaen"/>
                <w:sz w:val="18"/>
                <w:szCs w:val="18"/>
              </w:rPr>
            </w:pPr>
            <w:r w:rsidRPr="00AD55F1">
              <w:rPr>
                <w:rFonts w:ascii="Sylfaen" w:hAnsi="Sylfaen"/>
                <w:sz w:val="18"/>
                <w:szCs w:val="18"/>
              </w:rPr>
              <w:t>Հենարանների տեղադրում պողպատե խողովակներից d=159x4մմ</w:t>
            </w:r>
          </w:p>
        </w:tc>
        <w:tc>
          <w:tcPr>
            <w:tcW w:w="622"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կգ</w:t>
            </w:r>
          </w:p>
        </w:tc>
        <w:tc>
          <w:tcPr>
            <w:tcW w:w="711"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452.6</w:t>
            </w:r>
          </w:p>
        </w:tc>
        <w:tc>
          <w:tcPr>
            <w:tcW w:w="1411" w:type="dxa"/>
            <w:gridSpan w:val="2"/>
            <w:shd w:val="clear" w:color="000000" w:fill="FFFFFF"/>
            <w:noWrap/>
            <w:vAlign w:val="center"/>
            <w:hideMark/>
          </w:tcPr>
          <w:p w:rsidR="00AD55F1" w:rsidRPr="00AD55F1" w:rsidRDefault="00AD55F1" w:rsidP="00AD55F1">
            <w:pPr>
              <w:jc w:val="center"/>
              <w:rPr>
                <w:rFonts w:ascii="Sylfaen" w:hAnsi="Sylfaen"/>
                <w:sz w:val="18"/>
                <w:szCs w:val="18"/>
              </w:rPr>
            </w:pPr>
          </w:p>
        </w:tc>
        <w:tc>
          <w:tcPr>
            <w:tcW w:w="1080" w:type="dxa"/>
            <w:shd w:val="clear" w:color="000000" w:fill="FFFFFF"/>
            <w:noWrap/>
            <w:vAlign w:val="center"/>
            <w:hideMark/>
          </w:tcPr>
          <w:p w:rsidR="00AD55F1" w:rsidRPr="00AD55F1" w:rsidRDefault="00AD55F1" w:rsidP="00AD55F1">
            <w:pPr>
              <w:jc w:val="center"/>
              <w:rPr>
                <w:rFonts w:ascii="Sylfaen" w:hAnsi="Sylfaen"/>
                <w:sz w:val="18"/>
                <w:szCs w:val="18"/>
              </w:rPr>
            </w:pPr>
          </w:p>
        </w:tc>
      </w:tr>
      <w:tr w:rsidR="00AD55F1" w:rsidRPr="00AD55F1" w:rsidTr="00BF7E3F">
        <w:trPr>
          <w:trHeight w:val="255"/>
        </w:trPr>
        <w:tc>
          <w:tcPr>
            <w:tcW w:w="509"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7</w:t>
            </w:r>
          </w:p>
        </w:tc>
        <w:tc>
          <w:tcPr>
            <w:tcW w:w="6040" w:type="dxa"/>
            <w:shd w:val="clear" w:color="000000" w:fill="FFFFFF"/>
            <w:vAlign w:val="center"/>
            <w:hideMark/>
          </w:tcPr>
          <w:p w:rsidR="00AD55F1" w:rsidRPr="00AD55F1" w:rsidRDefault="00AD55F1" w:rsidP="00AD55F1">
            <w:pPr>
              <w:rPr>
                <w:rFonts w:ascii="Sylfaen" w:hAnsi="Sylfaen"/>
                <w:sz w:val="18"/>
                <w:szCs w:val="18"/>
              </w:rPr>
            </w:pPr>
            <w:r w:rsidRPr="00AD55F1">
              <w:rPr>
                <w:rFonts w:ascii="Sylfaen" w:hAnsi="Sylfaen"/>
                <w:sz w:val="18"/>
                <w:szCs w:val="18"/>
              </w:rPr>
              <w:t>Հենարանների տեղադրում պողպատե խողովակներից d=133x3.5մմ</w:t>
            </w:r>
          </w:p>
        </w:tc>
        <w:tc>
          <w:tcPr>
            <w:tcW w:w="622"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կգ</w:t>
            </w:r>
          </w:p>
        </w:tc>
        <w:tc>
          <w:tcPr>
            <w:tcW w:w="711"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2551.4</w:t>
            </w:r>
          </w:p>
        </w:tc>
        <w:tc>
          <w:tcPr>
            <w:tcW w:w="1411" w:type="dxa"/>
            <w:gridSpan w:val="2"/>
            <w:shd w:val="clear" w:color="000000" w:fill="FFFFFF"/>
            <w:noWrap/>
            <w:vAlign w:val="center"/>
            <w:hideMark/>
          </w:tcPr>
          <w:p w:rsidR="00AD55F1" w:rsidRPr="00AD55F1" w:rsidRDefault="00AD55F1" w:rsidP="00AD55F1">
            <w:pPr>
              <w:jc w:val="center"/>
              <w:rPr>
                <w:rFonts w:ascii="Sylfaen" w:hAnsi="Sylfaen"/>
                <w:sz w:val="18"/>
                <w:szCs w:val="18"/>
              </w:rPr>
            </w:pPr>
          </w:p>
        </w:tc>
        <w:tc>
          <w:tcPr>
            <w:tcW w:w="1080" w:type="dxa"/>
            <w:shd w:val="clear" w:color="000000" w:fill="FFFFFF"/>
            <w:noWrap/>
            <w:vAlign w:val="center"/>
            <w:hideMark/>
          </w:tcPr>
          <w:p w:rsidR="00AD55F1" w:rsidRPr="00AD55F1" w:rsidRDefault="00AD55F1" w:rsidP="00AD55F1">
            <w:pPr>
              <w:jc w:val="center"/>
              <w:rPr>
                <w:rFonts w:ascii="Sylfaen" w:hAnsi="Sylfaen"/>
                <w:sz w:val="18"/>
                <w:szCs w:val="18"/>
              </w:rPr>
            </w:pPr>
          </w:p>
        </w:tc>
      </w:tr>
      <w:tr w:rsidR="00AD55F1" w:rsidRPr="00AD55F1" w:rsidTr="00BF7E3F">
        <w:trPr>
          <w:trHeight w:val="255"/>
        </w:trPr>
        <w:tc>
          <w:tcPr>
            <w:tcW w:w="509"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8</w:t>
            </w:r>
          </w:p>
        </w:tc>
        <w:tc>
          <w:tcPr>
            <w:tcW w:w="6040" w:type="dxa"/>
            <w:shd w:val="clear" w:color="000000" w:fill="FFFFFF"/>
            <w:vAlign w:val="center"/>
            <w:hideMark/>
          </w:tcPr>
          <w:p w:rsidR="00AD55F1" w:rsidRPr="00AD55F1" w:rsidRDefault="00AD55F1" w:rsidP="00AD55F1">
            <w:pPr>
              <w:rPr>
                <w:rFonts w:ascii="Sylfaen" w:hAnsi="Sylfaen"/>
                <w:sz w:val="18"/>
                <w:szCs w:val="18"/>
              </w:rPr>
            </w:pPr>
            <w:r w:rsidRPr="00AD55F1">
              <w:rPr>
                <w:rFonts w:ascii="Sylfaen" w:hAnsi="Sylfaen"/>
                <w:sz w:val="18"/>
                <w:szCs w:val="18"/>
              </w:rPr>
              <w:t>Հենարանների տեղադրում պողպատե խողովակներից d=108x3.5մմ</w:t>
            </w:r>
          </w:p>
        </w:tc>
        <w:tc>
          <w:tcPr>
            <w:tcW w:w="622"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կգ</w:t>
            </w:r>
          </w:p>
        </w:tc>
        <w:tc>
          <w:tcPr>
            <w:tcW w:w="711"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243.6</w:t>
            </w:r>
          </w:p>
        </w:tc>
        <w:tc>
          <w:tcPr>
            <w:tcW w:w="1411" w:type="dxa"/>
            <w:gridSpan w:val="2"/>
            <w:shd w:val="clear" w:color="000000" w:fill="FFFFFF"/>
            <w:noWrap/>
            <w:vAlign w:val="center"/>
            <w:hideMark/>
          </w:tcPr>
          <w:p w:rsidR="00AD55F1" w:rsidRPr="00AD55F1" w:rsidRDefault="00AD55F1" w:rsidP="00AD55F1">
            <w:pPr>
              <w:jc w:val="center"/>
              <w:rPr>
                <w:rFonts w:ascii="Sylfaen" w:hAnsi="Sylfaen"/>
                <w:sz w:val="18"/>
                <w:szCs w:val="18"/>
              </w:rPr>
            </w:pPr>
          </w:p>
        </w:tc>
        <w:tc>
          <w:tcPr>
            <w:tcW w:w="1080" w:type="dxa"/>
            <w:shd w:val="clear" w:color="000000" w:fill="FFFFFF"/>
            <w:noWrap/>
            <w:vAlign w:val="center"/>
            <w:hideMark/>
          </w:tcPr>
          <w:p w:rsidR="00AD55F1" w:rsidRPr="00AD55F1" w:rsidRDefault="00AD55F1" w:rsidP="00AD55F1">
            <w:pPr>
              <w:jc w:val="center"/>
              <w:rPr>
                <w:rFonts w:ascii="Sylfaen" w:hAnsi="Sylfaen"/>
                <w:sz w:val="18"/>
                <w:szCs w:val="18"/>
              </w:rPr>
            </w:pPr>
          </w:p>
        </w:tc>
      </w:tr>
      <w:tr w:rsidR="00AD55F1" w:rsidRPr="00AD55F1" w:rsidTr="00BF7E3F">
        <w:trPr>
          <w:trHeight w:val="255"/>
        </w:trPr>
        <w:tc>
          <w:tcPr>
            <w:tcW w:w="509"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9</w:t>
            </w:r>
          </w:p>
        </w:tc>
        <w:tc>
          <w:tcPr>
            <w:tcW w:w="6040" w:type="dxa"/>
            <w:shd w:val="clear" w:color="000000" w:fill="FFFFFF"/>
            <w:vAlign w:val="center"/>
            <w:hideMark/>
          </w:tcPr>
          <w:p w:rsidR="00AD55F1" w:rsidRPr="00AD55F1" w:rsidRDefault="00AD55F1" w:rsidP="00AD55F1">
            <w:pPr>
              <w:rPr>
                <w:rFonts w:ascii="Sylfaen" w:hAnsi="Sylfaen"/>
                <w:sz w:val="18"/>
                <w:szCs w:val="18"/>
              </w:rPr>
            </w:pPr>
            <w:r w:rsidRPr="00AD55F1">
              <w:rPr>
                <w:rFonts w:ascii="Sylfaen" w:hAnsi="Sylfaen"/>
                <w:sz w:val="18"/>
                <w:szCs w:val="18"/>
              </w:rPr>
              <w:t>Հենարանների տեղադրում պողպատե խողովակներից d=89x3.5մմ</w:t>
            </w:r>
          </w:p>
        </w:tc>
        <w:tc>
          <w:tcPr>
            <w:tcW w:w="622"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կգ</w:t>
            </w:r>
          </w:p>
        </w:tc>
        <w:tc>
          <w:tcPr>
            <w:tcW w:w="711"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143.2</w:t>
            </w:r>
          </w:p>
        </w:tc>
        <w:tc>
          <w:tcPr>
            <w:tcW w:w="1411" w:type="dxa"/>
            <w:gridSpan w:val="2"/>
            <w:shd w:val="clear" w:color="000000" w:fill="FFFFFF"/>
            <w:noWrap/>
            <w:vAlign w:val="center"/>
            <w:hideMark/>
          </w:tcPr>
          <w:p w:rsidR="00AD55F1" w:rsidRPr="00AD55F1" w:rsidRDefault="00AD55F1" w:rsidP="00AD55F1">
            <w:pPr>
              <w:jc w:val="center"/>
              <w:rPr>
                <w:rFonts w:ascii="Sylfaen" w:hAnsi="Sylfaen"/>
                <w:sz w:val="18"/>
                <w:szCs w:val="18"/>
              </w:rPr>
            </w:pPr>
          </w:p>
        </w:tc>
        <w:tc>
          <w:tcPr>
            <w:tcW w:w="1080" w:type="dxa"/>
            <w:shd w:val="clear" w:color="000000" w:fill="FFFFFF"/>
            <w:noWrap/>
            <w:vAlign w:val="center"/>
            <w:hideMark/>
          </w:tcPr>
          <w:p w:rsidR="00AD55F1" w:rsidRPr="00AD55F1" w:rsidRDefault="00AD55F1" w:rsidP="00AD55F1">
            <w:pPr>
              <w:jc w:val="center"/>
              <w:rPr>
                <w:rFonts w:ascii="Sylfaen" w:hAnsi="Sylfaen"/>
                <w:sz w:val="18"/>
                <w:szCs w:val="18"/>
              </w:rPr>
            </w:pPr>
          </w:p>
        </w:tc>
      </w:tr>
      <w:tr w:rsidR="00AD55F1" w:rsidRPr="00AD55F1" w:rsidTr="00BF7E3F">
        <w:trPr>
          <w:trHeight w:val="255"/>
        </w:trPr>
        <w:tc>
          <w:tcPr>
            <w:tcW w:w="509"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10</w:t>
            </w:r>
          </w:p>
        </w:tc>
        <w:tc>
          <w:tcPr>
            <w:tcW w:w="6040" w:type="dxa"/>
            <w:shd w:val="clear" w:color="000000" w:fill="FFFFFF"/>
            <w:vAlign w:val="center"/>
            <w:hideMark/>
          </w:tcPr>
          <w:p w:rsidR="00AD55F1" w:rsidRPr="00AD55F1" w:rsidRDefault="00AD55F1" w:rsidP="00AD55F1">
            <w:pPr>
              <w:rPr>
                <w:rFonts w:ascii="Sylfaen" w:hAnsi="Sylfaen"/>
                <w:sz w:val="18"/>
                <w:szCs w:val="18"/>
              </w:rPr>
            </w:pPr>
            <w:r w:rsidRPr="00AD55F1">
              <w:rPr>
                <w:rFonts w:ascii="Sylfaen" w:hAnsi="Sylfaen"/>
                <w:sz w:val="18"/>
                <w:szCs w:val="18"/>
              </w:rPr>
              <w:t>Հենարանների տեղադրում պողպատե խողովակներից d=76x3մմ</w:t>
            </w:r>
          </w:p>
        </w:tc>
        <w:tc>
          <w:tcPr>
            <w:tcW w:w="622"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կգ</w:t>
            </w:r>
          </w:p>
        </w:tc>
        <w:tc>
          <w:tcPr>
            <w:tcW w:w="711"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488.2</w:t>
            </w:r>
          </w:p>
        </w:tc>
        <w:tc>
          <w:tcPr>
            <w:tcW w:w="1411" w:type="dxa"/>
            <w:gridSpan w:val="2"/>
            <w:shd w:val="clear" w:color="000000" w:fill="FFFFFF"/>
            <w:noWrap/>
            <w:vAlign w:val="center"/>
            <w:hideMark/>
          </w:tcPr>
          <w:p w:rsidR="00AD55F1" w:rsidRPr="00AD55F1" w:rsidRDefault="00AD55F1" w:rsidP="00AD55F1">
            <w:pPr>
              <w:jc w:val="center"/>
              <w:rPr>
                <w:rFonts w:ascii="Sylfaen" w:hAnsi="Sylfaen"/>
                <w:sz w:val="18"/>
                <w:szCs w:val="18"/>
              </w:rPr>
            </w:pPr>
          </w:p>
        </w:tc>
        <w:tc>
          <w:tcPr>
            <w:tcW w:w="1080" w:type="dxa"/>
            <w:shd w:val="clear" w:color="000000" w:fill="FFFFFF"/>
            <w:noWrap/>
            <w:vAlign w:val="center"/>
            <w:hideMark/>
          </w:tcPr>
          <w:p w:rsidR="00AD55F1" w:rsidRPr="00AD55F1" w:rsidRDefault="00AD55F1" w:rsidP="00AD55F1">
            <w:pPr>
              <w:jc w:val="center"/>
              <w:rPr>
                <w:rFonts w:ascii="Sylfaen" w:hAnsi="Sylfaen"/>
                <w:sz w:val="18"/>
                <w:szCs w:val="18"/>
              </w:rPr>
            </w:pPr>
          </w:p>
        </w:tc>
      </w:tr>
      <w:tr w:rsidR="00AD55F1" w:rsidRPr="00AD55F1" w:rsidTr="00BF7E3F">
        <w:trPr>
          <w:trHeight w:val="255"/>
        </w:trPr>
        <w:tc>
          <w:tcPr>
            <w:tcW w:w="509"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11</w:t>
            </w:r>
          </w:p>
        </w:tc>
        <w:tc>
          <w:tcPr>
            <w:tcW w:w="6040" w:type="dxa"/>
            <w:shd w:val="clear" w:color="000000" w:fill="FFFFFF"/>
            <w:vAlign w:val="center"/>
            <w:hideMark/>
          </w:tcPr>
          <w:p w:rsidR="00AD55F1" w:rsidRPr="00AD55F1" w:rsidRDefault="00AD55F1" w:rsidP="00AD55F1">
            <w:pPr>
              <w:rPr>
                <w:rFonts w:ascii="Sylfaen" w:hAnsi="Sylfaen"/>
                <w:sz w:val="18"/>
                <w:szCs w:val="18"/>
              </w:rPr>
            </w:pPr>
            <w:r w:rsidRPr="00AD55F1">
              <w:rPr>
                <w:rFonts w:ascii="Sylfaen" w:hAnsi="Sylfaen"/>
                <w:sz w:val="18"/>
                <w:szCs w:val="18"/>
              </w:rPr>
              <w:t>Հենարանների տեղադրում պողպատե խողովակներից 2 խողովակների համար d=159x4մմ</w:t>
            </w:r>
          </w:p>
        </w:tc>
        <w:tc>
          <w:tcPr>
            <w:tcW w:w="622"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կգ</w:t>
            </w:r>
          </w:p>
        </w:tc>
        <w:tc>
          <w:tcPr>
            <w:tcW w:w="711"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45.9</w:t>
            </w:r>
          </w:p>
        </w:tc>
        <w:tc>
          <w:tcPr>
            <w:tcW w:w="1411" w:type="dxa"/>
            <w:gridSpan w:val="2"/>
            <w:shd w:val="clear" w:color="000000" w:fill="FFFFFF"/>
            <w:noWrap/>
            <w:vAlign w:val="center"/>
            <w:hideMark/>
          </w:tcPr>
          <w:p w:rsidR="00AD55F1" w:rsidRPr="00AD55F1" w:rsidRDefault="00AD55F1" w:rsidP="00AD55F1">
            <w:pPr>
              <w:jc w:val="center"/>
              <w:rPr>
                <w:rFonts w:ascii="Sylfaen" w:hAnsi="Sylfaen"/>
                <w:sz w:val="18"/>
                <w:szCs w:val="18"/>
              </w:rPr>
            </w:pPr>
          </w:p>
        </w:tc>
        <w:tc>
          <w:tcPr>
            <w:tcW w:w="1080" w:type="dxa"/>
            <w:shd w:val="clear" w:color="000000" w:fill="FFFFFF"/>
            <w:noWrap/>
            <w:vAlign w:val="center"/>
            <w:hideMark/>
          </w:tcPr>
          <w:p w:rsidR="00AD55F1" w:rsidRPr="00AD55F1" w:rsidRDefault="00AD55F1" w:rsidP="00AD55F1">
            <w:pPr>
              <w:jc w:val="center"/>
              <w:rPr>
                <w:rFonts w:ascii="Sylfaen" w:hAnsi="Sylfaen"/>
                <w:sz w:val="18"/>
                <w:szCs w:val="18"/>
              </w:rPr>
            </w:pPr>
          </w:p>
        </w:tc>
      </w:tr>
      <w:tr w:rsidR="00AD55F1" w:rsidRPr="00AD55F1" w:rsidTr="00BF7E3F">
        <w:trPr>
          <w:trHeight w:val="255"/>
        </w:trPr>
        <w:tc>
          <w:tcPr>
            <w:tcW w:w="509"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12</w:t>
            </w:r>
          </w:p>
        </w:tc>
        <w:tc>
          <w:tcPr>
            <w:tcW w:w="6040" w:type="dxa"/>
            <w:shd w:val="clear" w:color="000000" w:fill="FFFFFF"/>
            <w:vAlign w:val="center"/>
            <w:hideMark/>
          </w:tcPr>
          <w:p w:rsidR="00AD55F1" w:rsidRPr="00AD55F1" w:rsidRDefault="00AD55F1" w:rsidP="00AD55F1">
            <w:pPr>
              <w:rPr>
                <w:rFonts w:ascii="Sylfaen" w:hAnsi="Sylfaen"/>
                <w:sz w:val="18"/>
                <w:szCs w:val="18"/>
              </w:rPr>
            </w:pPr>
            <w:r w:rsidRPr="00AD55F1">
              <w:rPr>
                <w:rFonts w:ascii="Sylfaen" w:hAnsi="Sylfaen"/>
                <w:sz w:val="18"/>
                <w:szCs w:val="18"/>
              </w:rPr>
              <w:t>Կիսախողովակների տեղադրում գազախողովակների վրա</w:t>
            </w:r>
          </w:p>
        </w:tc>
        <w:tc>
          <w:tcPr>
            <w:tcW w:w="622"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կգ</w:t>
            </w:r>
          </w:p>
        </w:tc>
        <w:tc>
          <w:tcPr>
            <w:tcW w:w="711"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186.8</w:t>
            </w:r>
          </w:p>
        </w:tc>
        <w:tc>
          <w:tcPr>
            <w:tcW w:w="1411" w:type="dxa"/>
            <w:gridSpan w:val="2"/>
            <w:shd w:val="clear" w:color="000000" w:fill="FFFFFF"/>
            <w:noWrap/>
            <w:vAlign w:val="center"/>
            <w:hideMark/>
          </w:tcPr>
          <w:p w:rsidR="00AD55F1" w:rsidRPr="00AD55F1" w:rsidRDefault="00AD55F1" w:rsidP="00AD55F1">
            <w:pPr>
              <w:jc w:val="center"/>
              <w:rPr>
                <w:rFonts w:ascii="Sylfaen" w:hAnsi="Sylfaen"/>
                <w:sz w:val="18"/>
                <w:szCs w:val="18"/>
              </w:rPr>
            </w:pPr>
          </w:p>
        </w:tc>
        <w:tc>
          <w:tcPr>
            <w:tcW w:w="1080" w:type="dxa"/>
            <w:shd w:val="clear" w:color="000000" w:fill="FFFFFF"/>
            <w:noWrap/>
            <w:vAlign w:val="center"/>
            <w:hideMark/>
          </w:tcPr>
          <w:p w:rsidR="00AD55F1" w:rsidRPr="00AD55F1" w:rsidRDefault="00AD55F1" w:rsidP="00AD55F1">
            <w:pPr>
              <w:jc w:val="center"/>
              <w:rPr>
                <w:rFonts w:ascii="Sylfaen" w:hAnsi="Sylfaen"/>
                <w:sz w:val="18"/>
                <w:szCs w:val="18"/>
              </w:rPr>
            </w:pPr>
          </w:p>
        </w:tc>
      </w:tr>
      <w:tr w:rsidR="00AD55F1" w:rsidRPr="00AD55F1" w:rsidTr="00BF7E3F">
        <w:trPr>
          <w:trHeight w:val="255"/>
        </w:trPr>
        <w:tc>
          <w:tcPr>
            <w:tcW w:w="509"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13</w:t>
            </w:r>
          </w:p>
        </w:tc>
        <w:tc>
          <w:tcPr>
            <w:tcW w:w="6040" w:type="dxa"/>
            <w:shd w:val="clear" w:color="000000" w:fill="FFFFFF"/>
            <w:vAlign w:val="center"/>
            <w:hideMark/>
          </w:tcPr>
          <w:p w:rsidR="00AD55F1" w:rsidRPr="00AD55F1" w:rsidRDefault="00AD55F1" w:rsidP="00AD55F1">
            <w:pPr>
              <w:rPr>
                <w:rFonts w:ascii="Sylfaen" w:hAnsi="Sylfaen"/>
                <w:sz w:val="18"/>
                <w:szCs w:val="18"/>
              </w:rPr>
            </w:pPr>
            <w:r w:rsidRPr="00AD55F1">
              <w:rPr>
                <w:rFonts w:ascii="Sylfaen" w:hAnsi="Sylfaen"/>
                <w:sz w:val="18"/>
                <w:szCs w:val="18"/>
              </w:rPr>
              <w:t>Պարոնիտ</w:t>
            </w:r>
          </w:p>
        </w:tc>
        <w:tc>
          <w:tcPr>
            <w:tcW w:w="622"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կգ</w:t>
            </w:r>
          </w:p>
        </w:tc>
        <w:tc>
          <w:tcPr>
            <w:tcW w:w="711"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22.4</w:t>
            </w:r>
          </w:p>
        </w:tc>
        <w:tc>
          <w:tcPr>
            <w:tcW w:w="1411" w:type="dxa"/>
            <w:gridSpan w:val="2"/>
            <w:shd w:val="clear" w:color="000000" w:fill="FFFFFF"/>
            <w:noWrap/>
            <w:vAlign w:val="center"/>
            <w:hideMark/>
          </w:tcPr>
          <w:p w:rsidR="00AD55F1" w:rsidRPr="00AD55F1" w:rsidRDefault="00AD55F1" w:rsidP="00AD55F1">
            <w:pPr>
              <w:jc w:val="center"/>
              <w:rPr>
                <w:rFonts w:ascii="Sylfaen" w:hAnsi="Sylfaen"/>
                <w:sz w:val="18"/>
                <w:szCs w:val="18"/>
              </w:rPr>
            </w:pPr>
          </w:p>
        </w:tc>
        <w:tc>
          <w:tcPr>
            <w:tcW w:w="1080" w:type="dxa"/>
            <w:shd w:val="clear" w:color="000000" w:fill="FFFFFF"/>
            <w:noWrap/>
            <w:vAlign w:val="center"/>
            <w:hideMark/>
          </w:tcPr>
          <w:p w:rsidR="00AD55F1" w:rsidRPr="00AD55F1" w:rsidRDefault="00AD55F1" w:rsidP="00AD55F1">
            <w:pPr>
              <w:jc w:val="center"/>
              <w:rPr>
                <w:rFonts w:ascii="Sylfaen" w:hAnsi="Sylfaen"/>
                <w:sz w:val="18"/>
                <w:szCs w:val="18"/>
              </w:rPr>
            </w:pPr>
          </w:p>
        </w:tc>
      </w:tr>
      <w:tr w:rsidR="00AD55F1" w:rsidRPr="00AD55F1" w:rsidTr="00BF7E3F">
        <w:trPr>
          <w:trHeight w:val="240"/>
        </w:trPr>
        <w:tc>
          <w:tcPr>
            <w:tcW w:w="509"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14</w:t>
            </w:r>
          </w:p>
        </w:tc>
        <w:tc>
          <w:tcPr>
            <w:tcW w:w="6040" w:type="dxa"/>
            <w:shd w:val="clear" w:color="000000" w:fill="FFFFFF"/>
            <w:vAlign w:val="center"/>
            <w:hideMark/>
          </w:tcPr>
          <w:p w:rsidR="00AD55F1" w:rsidRPr="00AD55F1" w:rsidRDefault="00AD55F1" w:rsidP="00AD55F1">
            <w:pPr>
              <w:rPr>
                <w:rFonts w:ascii="Sylfaen" w:hAnsi="Sylfaen"/>
                <w:sz w:val="18"/>
                <w:szCs w:val="18"/>
              </w:rPr>
            </w:pPr>
            <w:r w:rsidRPr="00AD55F1">
              <w:rPr>
                <w:rFonts w:ascii="Sylfaen" w:hAnsi="Sylfaen"/>
                <w:sz w:val="18"/>
                <w:szCs w:val="18"/>
              </w:rPr>
              <w:t>Մետաղական շինվածքների տեղադրում  հենարանների հիմքերի համար (թիթեղ)</w:t>
            </w:r>
          </w:p>
        </w:tc>
        <w:tc>
          <w:tcPr>
            <w:tcW w:w="622"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կգ</w:t>
            </w:r>
          </w:p>
        </w:tc>
        <w:tc>
          <w:tcPr>
            <w:tcW w:w="711"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190.5</w:t>
            </w:r>
          </w:p>
        </w:tc>
        <w:tc>
          <w:tcPr>
            <w:tcW w:w="1411" w:type="dxa"/>
            <w:gridSpan w:val="2"/>
            <w:shd w:val="clear" w:color="000000" w:fill="FFFFFF"/>
            <w:noWrap/>
            <w:vAlign w:val="center"/>
            <w:hideMark/>
          </w:tcPr>
          <w:p w:rsidR="00AD55F1" w:rsidRPr="00AD55F1" w:rsidRDefault="00AD55F1" w:rsidP="00AD55F1">
            <w:pPr>
              <w:jc w:val="center"/>
              <w:rPr>
                <w:rFonts w:ascii="Sylfaen" w:hAnsi="Sylfaen"/>
                <w:sz w:val="18"/>
                <w:szCs w:val="18"/>
              </w:rPr>
            </w:pPr>
          </w:p>
        </w:tc>
        <w:tc>
          <w:tcPr>
            <w:tcW w:w="1080" w:type="dxa"/>
            <w:shd w:val="clear" w:color="000000" w:fill="FFFFFF"/>
            <w:noWrap/>
            <w:vAlign w:val="center"/>
            <w:hideMark/>
          </w:tcPr>
          <w:p w:rsidR="00AD55F1" w:rsidRPr="00AD55F1" w:rsidRDefault="00AD55F1" w:rsidP="00AD55F1">
            <w:pPr>
              <w:jc w:val="center"/>
              <w:rPr>
                <w:rFonts w:ascii="Sylfaen" w:hAnsi="Sylfaen"/>
                <w:sz w:val="18"/>
                <w:szCs w:val="18"/>
              </w:rPr>
            </w:pPr>
          </w:p>
        </w:tc>
      </w:tr>
      <w:tr w:rsidR="00AD55F1" w:rsidRPr="00AD55F1" w:rsidTr="00BF7E3F">
        <w:trPr>
          <w:trHeight w:val="255"/>
        </w:trPr>
        <w:tc>
          <w:tcPr>
            <w:tcW w:w="509"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15</w:t>
            </w:r>
          </w:p>
        </w:tc>
        <w:tc>
          <w:tcPr>
            <w:tcW w:w="6040" w:type="dxa"/>
            <w:shd w:val="clear" w:color="000000" w:fill="FFFFFF"/>
            <w:hideMark/>
          </w:tcPr>
          <w:p w:rsidR="00AD55F1" w:rsidRPr="00AD55F1" w:rsidRDefault="00AD55F1" w:rsidP="00AD55F1">
            <w:pPr>
              <w:rPr>
                <w:rFonts w:ascii="Sylfaen" w:hAnsi="Sylfaen"/>
                <w:sz w:val="18"/>
                <w:szCs w:val="18"/>
              </w:rPr>
            </w:pPr>
            <w:r w:rsidRPr="00AD55F1">
              <w:rPr>
                <w:rFonts w:ascii="Sylfaen" w:hAnsi="Sylfaen"/>
                <w:sz w:val="18"/>
                <w:szCs w:val="18"/>
              </w:rPr>
              <w:t>Հենասյուների և գազատարի մակերևույթների նախաներկում  ГФ -021 2 շերտով</w:t>
            </w:r>
          </w:p>
        </w:tc>
        <w:tc>
          <w:tcPr>
            <w:tcW w:w="622"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մ</w:t>
            </w:r>
            <w:r w:rsidRPr="00AD55F1">
              <w:rPr>
                <w:rFonts w:ascii="Sylfaen" w:hAnsi="Sylfaen"/>
                <w:sz w:val="18"/>
                <w:szCs w:val="18"/>
                <w:vertAlign w:val="superscript"/>
              </w:rPr>
              <w:t>2</w:t>
            </w:r>
          </w:p>
        </w:tc>
        <w:tc>
          <w:tcPr>
            <w:tcW w:w="711"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723.1</w:t>
            </w:r>
          </w:p>
        </w:tc>
        <w:tc>
          <w:tcPr>
            <w:tcW w:w="1411" w:type="dxa"/>
            <w:gridSpan w:val="2"/>
            <w:shd w:val="clear" w:color="000000" w:fill="FFFFFF"/>
            <w:noWrap/>
            <w:vAlign w:val="center"/>
            <w:hideMark/>
          </w:tcPr>
          <w:p w:rsidR="00AD55F1" w:rsidRPr="00AD55F1" w:rsidRDefault="00AD55F1" w:rsidP="00AD55F1">
            <w:pPr>
              <w:jc w:val="center"/>
              <w:rPr>
                <w:rFonts w:ascii="Sylfaen" w:hAnsi="Sylfaen"/>
                <w:sz w:val="18"/>
                <w:szCs w:val="18"/>
              </w:rPr>
            </w:pPr>
          </w:p>
        </w:tc>
        <w:tc>
          <w:tcPr>
            <w:tcW w:w="1080" w:type="dxa"/>
            <w:shd w:val="clear" w:color="000000" w:fill="FFFFFF"/>
            <w:noWrap/>
            <w:vAlign w:val="center"/>
            <w:hideMark/>
          </w:tcPr>
          <w:p w:rsidR="00AD55F1" w:rsidRPr="00AD55F1" w:rsidRDefault="00AD55F1" w:rsidP="00AD55F1">
            <w:pPr>
              <w:jc w:val="center"/>
              <w:rPr>
                <w:rFonts w:ascii="Sylfaen" w:hAnsi="Sylfaen"/>
                <w:sz w:val="18"/>
                <w:szCs w:val="18"/>
              </w:rPr>
            </w:pPr>
          </w:p>
        </w:tc>
      </w:tr>
      <w:tr w:rsidR="00AD55F1" w:rsidRPr="00AD55F1" w:rsidTr="00BF7E3F">
        <w:trPr>
          <w:trHeight w:val="255"/>
        </w:trPr>
        <w:tc>
          <w:tcPr>
            <w:tcW w:w="509"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16</w:t>
            </w:r>
          </w:p>
        </w:tc>
        <w:tc>
          <w:tcPr>
            <w:tcW w:w="6040" w:type="dxa"/>
            <w:shd w:val="clear" w:color="000000" w:fill="FFFFFF"/>
            <w:hideMark/>
          </w:tcPr>
          <w:p w:rsidR="00AD55F1" w:rsidRPr="00AD55F1" w:rsidRDefault="00AD55F1" w:rsidP="00AD55F1">
            <w:pPr>
              <w:rPr>
                <w:rFonts w:ascii="Sylfaen" w:hAnsi="Sylfaen"/>
                <w:sz w:val="18"/>
                <w:szCs w:val="18"/>
              </w:rPr>
            </w:pPr>
            <w:r w:rsidRPr="00AD55F1">
              <w:rPr>
                <w:rFonts w:ascii="Sylfaen" w:hAnsi="Sylfaen"/>
                <w:sz w:val="18"/>
                <w:szCs w:val="18"/>
              </w:rPr>
              <w:t>Հենասյուների և գազատարի յուղաներկում երկու անգամ</w:t>
            </w:r>
          </w:p>
        </w:tc>
        <w:tc>
          <w:tcPr>
            <w:tcW w:w="622"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մ</w:t>
            </w:r>
            <w:r w:rsidRPr="00AD55F1">
              <w:rPr>
                <w:rFonts w:ascii="Sylfaen" w:hAnsi="Sylfaen"/>
                <w:sz w:val="18"/>
                <w:szCs w:val="18"/>
                <w:vertAlign w:val="superscript"/>
              </w:rPr>
              <w:t>2</w:t>
            </w:r>
          </w:p>
        </w:tc>
        <w:tc>
          <w:tcPr>
            <w:tcW w:w="711"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723.1</w:t>
            </w:r>
          </w:p>
        </w:tc>
        <w:tc>
          <w:tcPr>
            <w:tcW w:w="1411" w:type="dxa"/>
            <w:gridSpan w:val="2"/>
            <w:shd w:val="clear" w:color="000000" w:fill="FFFFFF"/>
            <w:noWrap/>
            <w:vAlign w:val="center"/>
            <w:hideMark/>
          </w:tcPr>
          <w:p w:rsidR="00AD55F1" w:rsidRPr="00AD55F1" w:rsidRDefault="00AD55F1" w:rsidP="00AD55F1">
            <w:pPr>
              <w:jc w:val="center"/>
              <w:rPr>
                <w:rFonts w:ascii="Sylfaen" w:hAnsi="Sylfaen"/>
                <w:sz w:val="18"/>
                <w:szCs w:val="18"/>
              </w:rPr>
            </w:pPr>
          </w:p>
        </w:tc>
        <w:tc>
          <w:tcPr>
            <w:tcW w:w="1080" w:type="dxa"/>
            <w:shd w:val="clear" w:color="000000" w:fill="FFFFFF"/>
            <w:noWrap/>
            <w:vAlign w:val="center"/>
            <w:hideMark/>
          </w:tcPr>
          <w:p w:rsidR="00AD55F1" w:rsidRPr="00AD55F1" w:rsidRDefault="00AD55F1" w:rsidP="00AD55F1">
            <w:pPr>
              <w:jc w:val="center"/>
              <w:rPr>
                <w:rFonts w:ascii="Sylfaen" w:hAnsi="Sylfaen"/>
                <w:sz w:val="18"/>
                <w:szCs w:val="18"/>
              </w:rPr>
            </w:pPr>
          </w:p>
        </w:tc>
      </w:tr>
      <w:tr w:rsidR="00AD55F1" w:rsidRPr="00AD55F1" w:rsidTr="00BF7E3F">
        <w:trPr>
          <w:trHeight w:val="240"/>
        </w:trPr>
        <w:tc>
          <w:tcPr>
            <w:tcW w:w="509"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17</w:t>
            </w:r>
          </w:p>
        </w:tc>
        <w:tc>
          <w:tcPr>
            <w:tcW w:w="6040" w:type="dxa"/>
            <w:shd w:val="clear" w:color="000000" w:fill="FFFFFF"/>
            <w:hideMark/>
          </w:tcPr>
          <w:p w:rsidR="00AD55F1" w:rsidRPr="00AD55F1" w:rsidRDefault="00AD55F1" w:rsidP="00AD55F1">
            <w:pPr>
              <w:rPr>
                <w:rFonts w:ascii="Sylfaen" w:hAnsi="Sylfaen"/>
                <w:sz w:val="18"/>
                <w:szCs w:val="18"/>
              </w:rPr>
            </w:pPr>
            <w:r w:rsidRPr="00AD55F1">
              <w:rPr>
                <w:rFonts w:ascii="Sylfaen" w:hAnsi="Sylfaen"/>
                <w:sz w:val="18"/>
                <w:szCs w:val="18"/>
              </w:rPr>
              <w:t xml:space="preserve">Մետաղական շինվածքների տեղադրում պատերից  ամրացման  համար </w:t>
            </w:r>
            <w:r w:rsidRPr="00AD55F1">
              <w:rPr>
                <w:rFonts w:ascii="Sylfaen" w:hAnsi="Sylfaen"/>
                <w:color w:val="FFFFFF"/>
                <w:sz w:val="18"/>
                <w:szCs w:val="18"/>
              </w:rPr>
              <w:t>(ամրան)</w:t>
            </w:r>
          </w:p>
        </w:tc>
        <w:tc>
          <w:tcPr>
            <w:tcW w:w="622"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կգ</w:t>
            </w:r>
          </w:p>
        </w:tc>
        <w:tc>
          <w:tcPr>
            <w:tcW w:w="711"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24.0</w:t>
            </w:r>
          </w:p>
        </w:tc>
        <w:tc>
          <w:tcPr>
            <w:tcW w:w="1411" w:type="dxa"/>
            <w:gridSpan w:val="2"/>
            <w:shd w:val="clear" w:color="000000" w:fill="FFFFFF"/>
            <w:noWrap/>
            <w:vAlign w:val="center"/>
            <w:hideMark/>
          </w:tcPr>
          <w:p w:rsidR="00AD55F1" w:rsidRPr="00AD55F1" w:rsidRDefault="00AD55F1" w:rsidP="00AD55F1">
            <w:pPr>
              <w:jc w:val="center"/>
              <w:rPr>
                <w:rFonts w:ascii="Sylfaen" w:hAnsi="Sylfaen"/>
                <w:sz w:val="18"/>
                <w:szCs w:val="18"/>
              </w:rPr>
            </w:pPr>
          </w:p>
        </w:tc>
        <w:tc>
          <w:tcPr>
            <w:tcW w:w="1080" w:type="dxa"/>
            <w:shd w:val="clear" w:color="000000" w:fill="FFFFFF"/>
            <w:noWrap/>
            <w:vAlign w:val="center"/>
            <w:hideMark/>
          </w:tcPr>
          <w:p w:rsidR="00AD55F1" w:rsidRPr="00AD55F1" w:rsidRDefault="00AD55F1" w:rsidP="00AD55F1">
            <w:pPr>
              <w:jc w:val="center"/>
              <w:rPr>
                <w:rFonts w:ascii="Sylfaen" w:hAnsi="Sylfaen"/>
                <w:sz w:val="18"/>
                <w:szCs w:val="18"/>
              </w:rPr>
            </w:pPr>
          </w:p>
        </w:tc>
      </w:tr>
      <w:tr w:rsidR="00AD55F1" w:rsidRPr="00AD55F1" w:rsidTr="00BF7E3F">
        <w:trPr>
          <w:trHeight w:val="570"/>
        </w:trPr>
        <w:tc>
          <w:tcPr>
            <w:tcW w:w="509"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18*</w:t>
            </w:r>
          </w:p>
        </w:tc>
        <w:tc>
          <w:tcPr>
            <w:tcW w:w="6040" w:type="dxa"/>
            <w:shd w:val="clear" w:color="000000" w:fill="FFFFFF"/>
            <w:hideMark/>
          </w:tcPr>
          <w:p w:rsidR="00AD55F1" w:rsidRPr="00AD55F1" w:rsidRDefault="00AD55F1" w:rsidP="00AD55F1">
            <w:pPr>
              <w:rPr>
                <w:rFonts w:ascii="Sylfaen" w:hAnsi="Sylfaen"/>
                <w:sz w:val="18"/>
                <w:szCs w:val="18"/>
              </w:rPr>
            </w:pPr>
            <w:r w:rsidRPr="00AD55F1">
              <w:rPr>
                <w:rFonts w:ascii="Sylfaen" w:hAnsi="Sylfaen"/>
                <w:sz w:val="18"/>
                <w:szCs w:val="18"/>
              </w:rPr>
              <w:t xml:space="preserve">Պողպատե գազատար խողովակների տեղադրում փորձարկումով Ø219x6մմ </w:t>
            </w:r>
          </w:p>
        </w:tc>
        <w:tc>
          <w:tcPr>
            <w:tcW w:w="622"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մ</w:t>
            </w:r>
          </w:p>
        </w:tc>
        <w:tc>
          <w:tcPr>
            <w:tcW w:w="711"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86</w:t>
            </w:r>
          </w:p>
        </w:tc>
        <w:tc>
          <w:tcPr>
            <w:tcW w:w="1411" w:type="dxa"/>
            <w:gridSpan w:val="2"/>
            <w:shd w:val="clear" w:color="000000" w:fill="FFFFFF"/>
            <w:noWrap/>
            <w:vAlign w:val="center"/>
            <w:hideMark/>
          </w:tcPr>
          <w:p w:rsidR="00AD55F1" w:rsidRPr="00AD55F1" w:rsidRDefault="00AD55F1" w:rsidP="00AD55F1">
            <w:pPr>
              <w:jc w:val="center"/>
              <w:rPr>
                <w:rFonts w:ascii="Sylfaen" w:hAnsi="Sylfaen"/>
                <w:sz w:val="18"/>
                <w:szCs w:val="18"/>
              </w:rPr>
            </w:pPr>
          </w:p>
        </w:tc>
        <w:tc>
          <w:tcPr>
            <w:tcW w:w="1080" w:type="dxa"/>
            <w:shd w:val="clear" w:color="000000" w:fill="FFFFFF"/>
            <w:noWrap/>
            <w:vAlign w:val="center"/>
            <w:hideMark/>
          </w:tcPr>
          <w:p w:rsidR="00AD55F1" w:rsidRPr="00AD55F1" w:rsidRDefault="00AD55F1" w:rsidP="00AD55F1">
            <w:pPr>
              <w:jc w:val="center"/>
              <w:rPr>
                <w:rFonts w:ascii="Sylfaen" w:hAnsi="Sylfaen"/>
                <w:sz w:val="18"/>
                <w:szCs w:val="18"/>
              </w:rPr>
            </w:pPr>
          </w:p>
        </w:tc>
      </w:tr>
      <w:tr w:rsidR="00AD55F1" w:rsidRPr="00AD55F1" w:rsidTr="00BF7E3F">
        <w:trPr>
          <w:trHeight w:val="600"/>
        </w:trPr>
        <w:tc>
          <w:tcPr>
            <w:tcW w:w="509"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19*</w:t>
            </w:r>
          </w:p>
        </w:tc>
        <w:tc>
          <w:tcPr>
            <w:tcW w:w="6040" w:type="dxa"/>
            <w:shd w:val="clear" w:color="000000" w:fill="FFFFFF"/>
            <w:hideMark/>
          </w:tcPr>
          <w:p w:rsidR="00AD55F1" w:rsidRPr="00AD55F1" w:rsidRDefault="00AD55F1" w:rsidP="00AD55F1">
            <w:pPr>
              <w:rPr>
                <w:rFonts w:ascii="Sylfaen" w:hAnsi="Sylfaen"/>
                <w:sz w:val="18"/>
                <w:szCs w:val="18"/>
              </w:rPr>
            </w:pPr>
            <w:r w:rsidRPr="00AD55F1">
              <w:rPr>
                <w:rFonts w:ascii="Sylfaen" w:hAnsi="Sylfaen"/>
                <w:sz w:val="18"/>
                <w:szCs w:val="18"/>
              </w:rPr>
              <w:t xml:space="preserve">Պողպատե գազատար խողովակների տեղադրում փորձարկումով Ø159x4.5մմ </w:t>
            </w:r>
          </w:p>
        </w:tc>
        <w:tc>
          <w:tcPr>
            <w:tcW w:w="622"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մ</w:t>
            </w:r>
          </w:p>
        </w:tc>
        <w:tc>
          <w:tcPr>
            <w:tcW w:w="711"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577</w:t>
            </w:r>
          </w:p>
        </w:tc>
        <w:tc>
          <w:tcPr>
            <w:tcW w:w="1411" w:type="dxa"/>
            <w:gridSpan w:val="2"/>
            <w:shd w:val="clear" w:color="000000" w:fill="FFFFFF"/>
            <w:noWrap/>
            <w:vAlign w:val="center"/>
            <w:hideMark/>
          </w:tcPr>
          <w:p w:rsidR="00AD55F1" w:rsidRPr="00AD55F1" w:rsidRDefault="00AD55F1" w:rsidP="00AD55F1">
            <w:pPr>
              <w:jc w:val="center"/>
              <w:rPr>
                <w:rFonts w:ascii="Sylfaen" w:hAnsi="Sylfaen"/>
                <w:sz w:val="18"/>
                <w:szCs w:val="18"/>
              </w:rPr>
            </w:pPr>
          </w:p>
        </w:tc>
        <w:tc>
          <w:tcPr>
            <w:tcW w:w="1080" w:type="dxa"/>
            <w:shd w:val="clear" w:color="000000" w:fill="FFFFFF"/>
            <w:noWrap/>
            <w:vAlign w:val="center"/>
            <w:hideMark/>
          </w:tcPr>
          <w:p w:rsidR="00AD55F1" w:rsidRPr="00AD55F1" w:rsidRDefault="00AD55F1" w:rsidP="00AD55F1">
            <w:pPr>
              <w:jc w:val="center"/>
              <w:rPr>
                <w:rFonts w:ascii="Sylfaen" w:hAnsi="Sylfaen"/>
                <w:sz w:val="18"/>
                <w:szCs w:val="18"/>
              </w:rPr>
            </w:pPr>
          </w:p>
        </w:tc>
      </w:tr>
      <w:tr w:rsidR="00AD55F1" w:rsidRPr="00AD55F1" w:rsidTr="00BF7E3F">
        <w:trPr>
          <w:trHeight w:val="480"/>
        </w:trPr>
        <w:tc>
          <w:tcPr>
            <w:tcW w:w="509"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20*</w:t>
            </w:r>
          </w:p>
        </w:tc>
        <w:tc>
          <w:tcPr>
            <w:tcW w:w="6040" w:type="dxa"/>
            <w:shd w:val="clear" w:color="000000" w:fill="FFFFFF"/>
            <w:hideMark/>
          </w:tcPr>
          <w:p w:rsidR="00AD55F1" w:rsidRPr="00AD55F1" w:rsidRDefault="00AD55F1" w:rsidP="00AD55F1">
            <w:pPr>
              <w:rPr>
                <w:rFonts w:ascii="Sylfaen" w:hAnsi="Sylfaen"/>
                <w:sz w:val="18"/>
                <w:szCs w:val="18"/>
              </w:rPr>
            </w:pPr>
            <w:r w:rsidRPr="00AD55F1">
              <w:rPr>
                <w:rFonts w:ascii="Sylfaen" w:hAnsi="Sylfaen"/>
                <w:sz w:val="18"/>
                <w:szCs w:val="18"/>
              </w:rPr>
              <w:t xml:space="preserve">Պողպատե գազատար խողովակների տեղադրում փորձարկումով 108x4մմ </w:t>
            </w:r>
          </w:p>
        </w:tc>
        <w:tc>
          <w:tcPr>
            <w:tcW w:w="622"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մ</w:t>
            </w:r>
          </w:p>
        </w:tc>
        <w:tc>
          <w:tcPr>
            <w:tcW w:w="711"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241</w:t>
            </w:r>
          </w:p>
        </w:tc>
        <w:tc>
          <w:tcPr>
            <w:tcW w:w="1411" w:type="dxa"/>
            <w:gridSpan w:val="2"/>
            <w:shd w:val="clear" w:color="000000" w:fill="FFFFFF"/>
            <w:noWrap/>
            <w:vAlign w:val="center"/>
            <w:hideMark/>
          </w:tcPr>
          <w:p w:rsidR="00AD55F1" w:rsidRPr="00AD55F1" w:rsidRDefault="00AD55F1" w:rsidP="00AD55F1">
            <w:pPr>
              <w:jc w:val="center"/>
              <w:rPr>
                <w:rFonts w:ascii="Sylfaen" w:hAnsi="Sylfaen"/>
                <w:sz w:val="18"/>
                <w:szCs w:val="18"/>
              </w:rPr>
            </w:pPr>
          </w:p>
        </w:tc>
        <w:tc>
          <w:tcPr>
            <w:tcW w:w="1080" w:type="dxa"/>
            <w:shd w:val="clear" w:color="000000" w:fill="FFFFFF"/>
            <w:noWrap/>
            <w:vAlign w:val="center"/>
            <w:hideMark/>
          </w:tcPr>
          <w:p w:rsidR="00AD55F1" w:rsidRPr="00AD55F1" w:rsidRDefault="00AD55F1" w:rsidP="00AD55F1">
            <w:pPr>
              <w:jc w:val="center"/>
              <w:rPr>
                <w:rFonts w:ascii="Sylfaen" w:hAnsi="Sylfaen"/>
                <w:sz w:val="18"/>
                <w:szCs w:val="18"/>
              </w:rPr>
            </w:pPr>
          </w:p>
        </w:tc>
      </w:tr>
      <w:tr w:rsidR="00AD55F1" w:rsidRPr="00AD55F1" w:rsidTr="00BF7E3F">
        <w:trPr>
          <w:trHeight w:val="540"/>
        </w:trPr>
        <w:tc>
          <w:tcPr>
            <w:tcW w:w="509"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21*</w:t>
            </w:r>
          </w:p>
        </w:tc>
        <w:tc>
          <w:tcPr>
            <w:tcW w:w="6040" w:type="dxa"/>
            <w:shd w:val="clear" w:color="000000" w:fill="FFFFFF"/>
            <w:hideMark/>
          </w:tcPr>
          <w:p w:rsidR="00AD55F1" w:rsidRPr="00AD55F1" w:rsidRDefault="00AD55F1" w:rsidP="00AD55F1">
            <w:pPr>
              <w:rPr>
                <w:rFonts w:ascii="Sylfaen" w:hAnsi="Sylfaen"/>
                <w:sz w:val="18"/>
                <w:szCs w:val="18"/>
              </w:rPr>
            </w:pPr>
            <w:r w:rsidRPr="00AD55F1">
              <w:rPr>
                <w:rFonts w:ascii="Sylfaen" w:hAnsi="Sylfaen"/>
                <w:sz w:val="18"/>
                <w:szCs w:val="18"/>
              </w:rPr>
              <w:t xml:space="preserve">Պողպատե գազատար խողովակների տեղադրում փորձարկումով Ø89x4մմ </w:t>
            </w:r>
          </w:p>
        </w:tc>
        <w:tc>
          <w:tcPr>
            <w:tcW w:w="622"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մ</w:t>
            </w:r>
          </w:p>
        </w:tc>
        <w:tc>
          <w:tcPr>
            <w:tcW w:w="711"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282</w:t>
            </w:r>
          </w:p>
        </w:tc>
        <w:tc>
          <w:tcPr>
            <w:tcW w:w="1411" w:type="dxa"/>
            <w:gridSpan w:val="2"/>
            <w:shd w:val="clear" w:color="000000" w:fill="FFFFFF"/>
            <w:noWrap/>
            <w:vAlign w:val="center"/>
            <w:hideMark/>
          </w:tcPr>
          <w:p w:rsidR="00AD55F1" w:rsidRPr="00AD55F1" w:rsidRDefault="00AD55F1" w:rsidP="00AD55F1">
            <w:pPr>
              <w:jc w:val="center"/>
              <w:rPr>
                <w:rFonts w:ascii="Sylfaen" w:hAnsi="Sylfaen"/>
                <w:sz w:val="18"/>
                <w:szCs w:val="18"/>
              </w:rPr>
            </w:pPr>
          </w:p>
        </w:tc>
        <w:tc>
          <w:tcPr>
            <w:tcW w:w="1080" w:type="dxa"/>
            <w:shd w:val="clear" w:color="000000" w:fill="FFFFFF"/>
            <w:noWrap/>
            <w:vAlign w:val="center"/>
            <w:hideMark/>
          </w:tcPr>
          <w:p w:rsidR="00AD55F1" w:rsidRPr="00AD55F1" w:rsidRDefault="00AD55F1" w:rsidP="00AD55F1">
            <w:pPr>
              <w:jc w:val="center"/>
              <w:rPr>
                <w:rFonts w:ascii="Sylfaen" w:hAnsi="Sylfaen"/>
                <w:sz w:val="18"/>
                <w:szCs w:val="18"/>
              </w:rPr>
            </w:pPr>
          </w:p>
        </w:tc>
      </w:tr>
      <w:tr w:rsidR="00AD55F1" w:rsidRPr="00AD55F1" w:rsidTr="00BF7E3F">
        <w:trPr>
          <w:trHeight w:val="540"/>
        </w:trPr>
        <w:tc>
          <w:tcPr>
            <w:tcW w:w="509"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22*</w:t>
            </w:r>
          </w:p>
        </w:tc>
        <w:tc>
          <w:tcPr>
            <w:tcW w:w="6040" w:type="dxa"/>
            <w:shd w:val="clear" w:color="000000" w:fill="FFFFFF"/>
            <w:hideMark/>
          </w:tcPr>
          <w:p w:rsidR="00AD55F1" w:rsidRPr="00AD55F1" w:rsidRDefault="00AD55F1" w:rsidP="00AD55F1">
            <w:pPr>
              <w:rPr>
                <w:rFonts w:ascii="Sylfaen" w:hAnsi="Sylfaen"/>
                <w:sz w:val="18"/>
                <w:szCs w:val="18"/>
              </w:rPr>
            </w:pPr>
            <w:r w:rsidRPr="00AD55F1">
              <w:rPr>
                <w:rFonts w:ascii="Sylfaen" w:hAnsi="Sylfaen"/>
                <w:sz w:val="18"/>
                <w:szCs w:val="18"/>
              </w:rPr>
              <w:t xml:space="preserve">Պողպատե գազատար խողովակների տեղադրում փորձարկումով  Ø76x3.5մմ </w:t>
            </w:r>
          </w:p>
        </w:tc>
        <w:tc>
          <w:tcPr>
            <w:tcW w:w="622"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մ</w:t>
            </w:r>
          </w:p>
        </w:tc>
        <w:tc>
          <w:tcPr>
            <w:tcW w:w="711"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137</w:t>
            </w:r>
          </w:p>
        </w:tc>
        <w:tc>
          <w:tcPr>
            <w:tcW w:w="1411" w:type="dxa"/>
            <w:gridSpan w:val="2"/>
            <w:shd w:val="clear" w:color="000000" w:fill="FFFFFF"/>
            <w:noWrap/>
            <w:vAlign w:val="center"/>
            <w:hideMark/>
          </w:tcPr>
          <w:p w:rsidR="00AD55F1" w:rsidRPr="00AD55F1" w:rsidRDefault="00AD55F1" w:rsidP="00AD55F1">
            <w:pPr>
              <w:jc w:val="center"/>
              <w:rPr>
                <w:rFonts w:ascii="Sylfaen" w:hAnsi="Sylfaen"/>
                <w:sz w:val="18"/>
                <w:szCs w:val="18"/>
              </w:rPr>
            </w:pPr>
          </w:p>
        </w:tc>
        <w:tc>
          <w:tcPr>
            <w:tcW w:w="1080" w:type="dxa"/>
            <w:shd w:val="clear" w:color="000000" w:fill="FFFFFF"/>
            <w:noWrap/>
            <w:vAlign w:val="center"/>
            <w:hideMark/>
          </w:tcPr>
          <w:p w:rsidR="00AD55F1" w:rsidRPr="00AD55F1" w:rsidRDefault="00AD55F1" w:rsidP="00AD55F1">
            <w:pPr>
              <w:jc w:val="center"/>
              <w:rPr>
                <w:rFonts w:ascii="Sylfaen" w:hAnsi="Sylfaen"/>
                <w:sz w:val="18"/>
                <w:szCs w:val="18"/>
              </w:rPr>
            </w:pPr>
          </w:p>
        </w:tc>
      </w:tr>
      <w:tr w:rsidR="00AD55F1" w:rsidRPr="00AD55F1" w:rsidTr="00BF7E3F">
        <w:trPr>
          <w:trHeight w:val="480"/>
        </w:trPr>
        <w:tc>
          <w:tcPr>
            <w:tcW w:w="509"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23*</w:t>
            </w:r>
          </w:p>
        </w:tc>
        <w:tc>
          <w:tcPr>
            <w:tcW w:w="6040" w:type="dxa"/>
            <w:shd w:val="clear" w:color="000000" w:fill="FFFFFF"/>
            <w:hideMark/>
          </w:tcPr>
          <w:p w:rsidR="00AD55F1" w:rsidRPr="00AD55F1" w:rsidRDefault="00AD55F1" w:rsidP="00AD55F1">
            <w:pPr>
              <w:rPr>
                <w:rFonts w:ascii="Sylfaen" w:hAnsi="Sylfaen"/>
                <w:sz w:val="18"/>
                <w:szCs w:val="18"/>
              </w:rPr>
            </w:pPr>
            <w:r w:rsidRPr="00AD55F1">
              <w:rPr>
                <w:rFonts w:ascii="Sylfaen" w:hAnsi="Sylfaen"/>
                <w:sz w:val="18"/>
                <w:szCs w:val="18"/>
              </w:rPr>
              <w:t xml:space="preserve">Պողպատե գազատար խողովակների տեղադրում փորձարկումով Ø57x3.5մմ </w:t>
            </w:r>
          </w:p>
        </w:tc>
        <w:tc>
          <w:tcPr>
            <w:tcW w:w="622"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մ</w:t>
            </w:r>
          </w:p>
        </w:tc>
        <w:tc>
          <w:tcPr>
            <w:tcW w:w="711"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13</w:t>
            </w:r>
          </w:p>
        </w:tc>
        <w:tc>
          <w:tcPr>
            <w:tcW w:w="1411" w:type="dxa"/>
            <w:gridSpan w:val="2"/>
            <w:shd w:val="clear" w:color="000000" w:fill="FFFFFF"/>
            <w:noWrap/>
            <w:vAlign w:val="center"/>
            <w:hideMark/>
          </w:tcPr>
          <w:p w:rsidR="00AD55F1" w:rsidRPr="00AD55F1" w:rsidRDefault="00AD55F1" w:rsidP="00AD55F1">
            <w:pPr>
              <w:jc w:val="center"/>
              <w:rPr>
                <w:rFonts w:ascii="Sylfaen" w:hAnsi="Sylfaen"/>
                <w:sz w:val="18"/>
                <w:szCs w:val="18"/>
              </w:rPr>
            </w:pPr>
          </w:p>
        </w:tc>
        <w:tc>
          <w:tcPr>
            <w:tcW w:w="1080" w:type="dxa"/>
            <w:shd w:val="clear" w:color="000000" w:fill="FFFFFF"/>
            <w:noWrap/>
            <w:vAlign w:val="center"/>
            <w:hideMark/>
          </w:tcPr>
          <w:p w:rsidR="00AD55F1" w:rsidRPr="00AD55F1" w:rsidRDefault="00AD55F1" w:rsidP="00AD55F1">
            <w:pPr>
              <w:jc w:val="center"/>
              <w:rPr>
                <w:rFonts w:ascii="Sylfaen" w:hAnsi="Sylfaen"/>
                <w:sz w:val="18"/>
                <w:szCs w:val="18"/>
              </w:rPr>
            </w:pPr>
          </w:p>
        </w:tc>
      </w:tr>
      <w:tr w:rsidR="00AD55F1" w:rsidRPr="00AD55F1" w:rsidTr="00BF7E3F">
        <w:trPr>
          <w:trHeight w:val="255"/>
        </w:trPr>
        <w:tc>
          <w:tcPr>
            <w:tcW w:w="509"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24*</w:t>
            </w:r>
          </w:p>
        </w:tc>
        <w:tc>
          <w:tcPr>
            <w:tcW w:w="6040" w:type="dxa"/>
            <w:shd w:val="clear" w:color="000000" w:fill="FFFFFF"/>
            <w:hideMark/>
          </w:tcPr>
          <w:p w:rsidR="00AD55F1" w:rsidRPr="00AD55F1" w:rsidRDefault="00AD55F1" w:rsidP="00AD55F1">
            <w:pPr>
              <w:rPr>
                <w:rFonts w:ascii="Sylfaen" w:hAnsi="Sylfaen"/>
                <w:sz w:val="18"/>
                <w:szCs w:val="18"/>
              </w:rPr>
            </w:pPr>
            <w:r w:rsidRPr="00AD55F1">
              <w:rPr>
                <w:rFonts w:ascii="Sylfaen" w:hAnsi="Sylfaen"/>
                <w:sz w:val="18"/>
                <w:szCs w:val="18"/>
              </w:rPr>
              <w:t>Պողպատե գազատար  d-20մմ խողովակների վերգետնյա տեղադրում  փորձարկումով</w:t>
            </w:r>
          </w:p>
        </w:tc>
        <w:tc>
          <w:tcPr>
            <w:tcW w:w="622"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մ</w:t>
            </w:r>
          </w:p>
        </w:tc>
        <w:tc>
          <w:tcPr>
            <w:tcW w:w="711"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50</w:t>
            </w:r>
          </w:p>
        </w:tc>
        <w:tc>
          <w:tcPr>
            <w:tcW w:w="1411" w:type="dxa"/>
            <w:gridSpan w:val="2"/>
            <w:shd w:val="clear" w:color="000000" w:fill="FFFFFF"/>
            <w:noWrap/>
            <w:vAlign w:val="center"/>
            <w:hideMark/>
          </w:tcPr>
          <w:p w:rsidR="00AD55F1" w:rsidRPr="00AD55F1" w:rsidRDefault="00AD55F1" w:rsidP="00AD55F1">
            <w:pPr>
              <w:jc w:val="center"/>
              <w:rPr>
                <w:rFonts w:ascii="Sylfaen" w:hAnsi="Sylfaen"/>
                <w:sz w:val="18"/>
                <w:szCs w:val="18"/>
              </w:rPr>
            </w:pPr>
          </w:p>
        </w:tc>
        <w:tc>
          <w:tcPr>
            <w:tcW w:w="1080" w:type="dxa"/>
            <w:shd w:val="clear" w:color="000000" w:fill="FFFFFF"/>
            <w:noWrap/>
            <w:vAlign w:val="center"/>
            <w:hideMark/>
          </w:tcPr>
          <w:p w:rsidR="00AD55F1" w:rsidRPr="00AD55F1" w:rsidRDefault="00AD55F1" w:rsidP="00AD55F1">
            <w:pPr>
              <w:jc w:val="center"/>
              <w:rPr>
                <w:rFonts w:ascii="Sylfaen" w:hAnsi="Sylfaen"/>
                <w:sz w:val="18"/>
                <w:szCs w:val="18"/>
              </w:rPr>
            </w:pPr>
          </w:p>
        </w:tc>
      </w:tr>
      <w:tr w:rsidR="00AD55F1" w:rsidRPr="00AD55F1" w:rsidTr="00BF7E3F">
        <w:trPr>
          <w:trHeight w:val="255"/>
        </w:trPr>
        <w:tc>
          <w:tcPr>
            <w:tcW w:w="509"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25</w:t>
            </w:r>
          </w:p>
        </w:tc>
        <w:tc>
          <w:tcPr>
            <w:tcW w:w="6040" w:type="dxa"/>
            <w:shd w:val="clear" w:color="000000" w:fill="FFFFFF"/>
            <w:vAlign w:val="center"/>
            <w:hideMark/>
          </w:tcPr>
          <w:p w:rsidR="00AD55F1" w:rsidRPr="00AD55F1" w:rsidRDefault="00AD55F1" w:rsidP="00AD55F1">
            <w:pPr>
              <w:rPr>
                <w:rFonts w:ascii="Sylfaen" w:hAnsi="Sylfaen"/>
                <w:sz w:val="18"/>
                <w:szCs w:val="18"/>
              </w:rPr>
            </w:pPr>
            <w:r w:rsidRPr="00AD55F1">
              <w:rPr>
                <w:rFonts w:ascii="Sylfaen" w:hAnsi="Sylfaen"/>
                <w:sz w:val="18"/>
                <w:szCs w:val="18"/>
              </w:rPr>
              <w:t>Գազատարի կտրում միացման համար d&lt;80մմ</w:t>
            </w:r>
          </w:p>
        </w:tc>
        <w:tc>
          <w:tcPr>
            <w:tcW w:w="622"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հատ</w:t>
            </w:r>
          </w:p>
        </w:tc>
        <w:tc>
          <w:tcPr>
            <w:tcW w:w="711"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81</w:t>
            </w:r>
          </w:p>
        </w:tc>
        <w:tc>
          <w:tcPr>
            <w:tcW w:w="1411" w:type="dxa"/>
            <w:gridSpan w:val="2"/>
            <w:shd w:val="clear" w:color="000000" w:fill="FFFFFF"/>
            <w:noWrap/>
            <w:vAlign w:val="center"/>
            <w:hideMark/>
          </w:tcPr>
          <w:p w:rsidR="00AD55F1" w:rsidRPr="00AD55F1" w:rsidRDefault="00AD55F1" w:rsidP="00AD55F1">
            <w:pPr>
              <w:jc w:val="center"/>
              <w:rPr>
                <w:rFonts w:ascii="Sylfaen" w:hAnsi="Sylfaen"/>
                <w:sz w:val="18"/>
                <w:szCs w:val="18"/>
              </w:rPr>
            </w:pPr>
          </w:p>
        </w:tc>
        <w:tc>
          <w:tcPr>
            <w:tcW w:w="1080" w:type="dxa"/>
            <w:shd w:val="clear" w:color="000000" w:fill="FFFFFF"/>
            <w:noWrap/>
            <w:vAlign w:val="center"/>
            <w:hideMark/>
          </w:tcPr>
          <w:p w:rsidR="00AD55F1" w:rsidRPr="00AD55F1" w:rsidRDefault="00AD55F1" w:rsidP="00AD55F1">
            <w:pPr>
              <w:jc w:val="center"/>
              <w:rPr>
                <w:rFonts w:ascii="Sylfaen" w:hAnsi="Sylfaen"/>
                <w:sz w:val="18"/>
                <w:szCs w:val="18"/>
              </w:rPr>
            </w:pPr>
          </w:p>
        </w:tc>
      </w:tr>
      <w:tr w:rsidR="00AD55F1" w:rsidRPr="00AD55F1" w:rsidTr="00BF7E3F">
        <w:trPr>
          <w:trHeight w:val="255"/>
        </w:trPr>
        <w:tc>
          <w:tcPr>
            <w:tcW w:w="509"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26</w:t>
            </w:r>
          </w:p>
        </w:tc>
        <w:tc>
          <w:tcPr>
            <w:tcW w:w="6040" w:type="dxa"/>
            <w:shd w:val="clear" w:color="000000" w:fill="FFFFFF"/>
            <w:vAlign w:val="center"/>
            <w:hideMark/>
          </w:tcPr>
          <w:p w:rsidR="00AD55F1" w:rsidRPr="00AD55F1" w:rsidRDefault="00AD55F1" w:rsidP="00AD55F1">
            <w:pPr>
              <w:rPr>
                <w:rFonts w:ascii="Sylfaen" w:hAnsi="Sylfaen"/>
                <w:sz w:val="18"/>
                <w:szCs w:val="18"/>
              </w:rPr>
            </w:pPr>
            <w:r w:rsidRPr="00AD55F1">
              <w:rPr>
                <w:rFonts w:ascii="Sylfaen" w:hAnsi="Sylfaen"/>
                <w:sz w:val="18"/>
                <w:szCs w:val="18"/>
              </w:rPr>
              <w:t>Գազատարի կտրում միացման համար d&gt;80մմ</w:t>
            </w:r>
          </w:p>
        </w:tc>
        <w:tc>
          <w:tcPr>
            <w:tcW w:w="622"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հատ</w:t>
            </w:r>
          </w:p>
        </w:tc>
        <w:tc>
          <w:tcPr>
            <w:tcW w:w="711"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6</w:t>
            </w:r>
          </w:p>
        </w:tc>
        <w:tc>
          <w:tcPr>
            <w:tcW w:w="1411" w:type="dxa"/>
            <w:gridSpan w:val="2"/>
            <w:shd w:val="clear" w:color="000000" w:fill="FFFFFF"/>
            <w:noWrap/>
            <w:vAlign w:val="center"/>
            <w:hideMark/>
          </w:tcPr>
          <w:p w:rsidR="00AD55F1" w:rsidRPr="00AD55F1" w:rsidRDefault="00AD55F1" w:rsidP="00AD55F1">
            <w:pPr>
              <w:jc w:val="center"/>
              <w:rPr>
                <w:rFonts w:ascii="Sylfaen" w:hAnsi="Sylfaen"/>
                <w:sz w:val="18"/>
                <w:szCs w:val="18"/>
              </w:rPr>
            </w:pPr>
          </w:p>
        </w:tc>
        <w:tc>
          <w:tcPr>
            <w:tcW w:w="1080" w:type="dxa"/>
            <w:shd w:val="clear" w:color="000000" w:fill="FFFFFF"/>
            <w:noWrap/>
            <w:vAlign w:val="center"/>
            <w:hideMark/>
          </w:tcPr>
          <w:p w:rsidR="00AD55F1" w:rsidRPr="00AD55F1" w:rsidRDefault="00AD55F1" w:rsidP="00AD55F1">
            <w:pPr>
              <w:jc w:val="center"/>
              <w:rPr>
                <w:rFonts w:ascii="Sylfaen" w:hAnsi="Sylfaen"/>
                <w:sz w:val="18"/>
                <w:szCs w:val="18"/>
              </w:rPr>
            </w:pPr>
          </w:p>
        </w:tc>
      </w:tr>
      <w:tr w:rsidR="00AD55F1" w:rsidRPr="00AD55F1" w:rsidTr="00BF7E3F">
        <w:trPr>
          <w:trHeight w:val="255"/>
        </w:trPr>
        <w:tc>
          <w:tcPr>
            <w:tcW w:w="509"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27</w:t>
            </w:r>
          </w:p>
        </w:tc>
        <w:tc>
          <w:tcPr>
            <w:tcW w:w="6040" w:type="dxa"/>
            <w:shd w:val="clear" w:color="000000" w:fill="FFFFFF"/>
            <w:vAlign w:val="center"/>
            <w:hideMark/>
          </w:tcPr>
          <w:p w:rsidR="00AD55F1" w:rsidRPr="00AD55F1" w:rsidRDefault="00AD55F1" w:rsidP="00AD55F1">
            <w:pPr>
              <w:rPr>
                <w:rFonts w:ascii="Sylfaen" w:hAnsi="Sylfaen"/>
                <w:sz w:val="18"/>
                <w:szCs w:val="18"/>
              </w:rPr>
            </w:pPr>
            <w:r w:rsidRPr="00AD55F1">
              <w:rPr>
                <w:rFonts w:ascii="Sylfaen" w:hAnsi="Sylfaen"/>
                <w:sz w:val="18"/>
                <w:szCs w:val="18"/>
              </w:rPr>
              <w:t>Ձևավոր մասերի տեղադրում</w:t>
            </w:r>
          </w:p>
        </w:tc>
        <w:tc>
          <w:tcPr>
            <w:tcW w:w="622"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կգ</w:t>
            </w:r>
          </w:p>
        </w:tc>
        <w:tc>
          <w:tcPr>
            <w:tcW w:w="711"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141.6</w:t>
            </w:r>
          </w:p>
        </w:tc>
        <w:tc>
          <w:tcPr>
            <w:tcW w:w="1411" w:type="dxa"/>
            <w:gridSpan w:val="2"/>
            <w:shd w:val="clear" w:color="000000" w:fill="FFFFFF"/>
            <w:noWrap/>
            <w:vAlign w:val="center"/>
            <w:hideMark/>
          </w:tcPr>
          <w:p w:rsidR="00AD55F1" w:rsidRPr="00AD55F1" w:rsidRDefault="00AD55F1" w:rsidP="00AD55F1">
            <w:pPr>
              <w:jc w:val="center"/>
              <w:rPr>
                <w:rFonts w:ascii="Sylfaen" w:hAnsi="Sylfaen"/>
                <w:sz w:val="18"/>
                <w:szCs w:val="18"/>
              </w:rPr>
            </w:pPr>
          </w:p>
        </w:tc>
        <w:tc>
          <w:tcPr>
            <w:tcW w:w="1080" w:type="dxa"/>
            <w:shd w:val="clear" w:color="000000" w:fill="FFFFFF"/>
            <w:noWrap/>
            <w:vAlign w:val="center"/>
            <w:hideMark/>
          </w:tcPr>
          <w:p w:rsidR="00AD55F1" w:rsidRPr="00AD55F1" w:rsidRDefault="00AD55F1" w:rsidP="00AD55F1">
            <w:pPr>
              <w:jc w:val="center"/>
              <w:rPr>
                <w:rFonts w:ascii="Sylfaen" w:hAnsi="Sylfaen"/>
                <w:sz w:val="18"/>
                <w:szCs w:val="18"/>
              </w:rPr>
            </w:pPr>
          </w:p>
        </w:tc>
      </w:tr>
      <w:tr w:rsidR="00AD55F1" w:rsidRPr="00AD55F1" w:rsidTr="00BF7E3F">
        <w:trPr>
          <w:trHeight w:val="255"/>
        </w:trPr>
        <w:tc>
          <w:tcPr>
            <w:tcW w:w="509"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lastRenderedPageBreak/>
              <w:t>27*</w:t>
            </w:r>
          </w:p>
        </w:tc>
        <w:tc>
          <w:tcPr>
            <w:tcW w:w="6040" w:type="dxa"/>
            <w:shd w:val="clear" w:color="000000" w:fill="FFFFFF"/>
            <w:vAlign w:val="center"/>
            <w:hideMark/>
          </w:tcPr>
          <w:p w:rsidR="00AD55F1" w:rsidRPr="00AD55F1" w:rsidRDefault="00AD55F1" w:rsidP="00AD55F1">
            <w:pPr>
              <w:rPr>
                <w:rFonts w:ascii="Sylfaen" w:hAnsi="Sylfaen"/>
                <w:sz w:val="18"/>
                <w:szCs w:val="18"/>
              </w:rPr>
            </w:pPr>
            <w:r w:rsidRPr="00AD55F1">
              <w:rPr>
                <w:rFonts w:ascii="Sylfaen" w:hAnsi="Sylfaen"/>
                <w:sz w:val="18"/>
                <w:szCs w:val="18"/>
              </w:rPr>
              <w:t>Ձևավոր մասերի տեղադրում ( առանց նյութի արժեքի)</w:t>
            </w:r>
          </w:p>
        </w:tc>
        <w:tc>
          <w:tcPr>
            <w:tcW w:w="622"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կգ</w:t>
            </w:r>
          </w:p>
        </w:tc>
        <w:tc>
          <w:tcPr>
            <w:tcW w:w="711"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635.2</w:t>
            </w:r>
          </w:p>
        </w:tc>
        <w:tc>
          <w:tcPr>
            <w:tcW w:w="1411" w:type="dxa"/>
            <w:gridSpan w:val="2"/>
            <w:shd w:val="clear" w:color="000000" w:fill="FFFFFF"/>
            <w:noWrap/>
            <w:vAlign w:val="center"/>
            <w:hideMark/>
          </w:tcPr>
          <w:p w:rsidR="00AD55F1" w:rsidRPr="00AD55F1" w:rsidRDefault="00AD55F1" w:rsidP="00AD55F1">
            <w:pPr>
              <w:jc w:val="center"/>
              <w:rPr>
                <w:rFonts w:ascii="Sylfaen" w:hAnsi="Sylfaen"/>
                <w:sz w:val="18"/>
                <w:szCs w:val="18"/>
              </w:rPr>
            </w:pPr>
          </w:p>
        </w:tc>
        <w:tc>
          <w:tcPr>
            <w:tcW w:w="1080" w:type="dxa"/>
            <w:shd w:val="clear" w:color="000000" w:fill="FFFFFF"/>
            <w:noWrap/>
            <w:vAlign w:val="center"/>
            <w:hideMark/>
          </w:tcPr>
          <w:p w:rsidR="00AD55F1" w:rsidRPr="00AD55F1" w:rsidRDefault="00AD55F1" w:rsidP="00AD55F1">
            <w:pPr>
              <w:jc w:val="center"/>
              <w:rPr>
                <w:rFonts w:ascii="Sylfaen" w:hAnsi="Sylfaen"/>
                <w:sz w:val="18"/>
                <w:szCs w:val="18"/>
              </w:rPr>
            </w:pPr>
          </w:p>
        </w:tc>
      </w:tr>
      <w:tr w:rsidR="00AD55F1" w:rsidRPr="00AD55F1" w:rsidTr="00BF7E3F">
        <w:trPr>
          <w:trHeight w:val="300"/>
        </w:trPr>
        <w:tc>
          <w:tcPr>
            <w:tcW w:w="509"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28</w:t>
            </w:r>
          </w:p>
        </w:tc>
        <w:tc>
          <w:tcPr>
            <w:tcW w:w="6040" w:type="dxa"/>
            <w:shd w:val="clear" w:color="000000" w:fill="FFFFFF"/>
            <w:hideMark/>
          </w:tcPr>
          <w:p w:rsidR="00AD55F1" w:rsidRPr="00AD55F1" w:rsidRDefault="00AD55F1" w:rsidP="00AD55F1">
            <w:pPr>
              <w:rPr>
                <w:rFonts w:ascii="Sylfaen" w:hAnsi="Sylfaen"/>
                <w:sz w:val="18"/>
                <w:szCs w:val="18"/>
              </w:rPr>
            </w:pPr>
            <w:r w:rsidRPr="00AD55F1">
              <w:rPr>
                <w:rFonts w:ascii="Sylfaen" w:hAnsi="Sylfaen"/>
                <w:sz w:val="18"/>
                <w:szCs w:val="18"/>
              </w:rPr>
              <w:t>Սողնակային փականի 30с41нж տեղադրում 150մմ հակադարձ կցաշուրթով</w:t>
            </w:r>
          </w:p>
        </w:tc>
        <w:tc>
          <w:tcPr>
            <w:tcW w:w="622"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հատ</w:t>
            </w:r>
          </w:p>
        </w:tc>
        <w:tc>
          <w:tcPr>
            <w:tcW w:w="711"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2.0</w:t>
            </w:r>
          </w:p>
        </w:tc>
        <w:tc>
          <w:tcPr>
            <w:tcW w:w="1411" w:type="dxa"/>
            <w:gridSpan w:val="2"/>
            <w:shd w:val="clear" w:color="000000" w:fill="FFFFFF"/>
            <w:noWrap/>
            <w:vAlign w:val="center"/>
            <w:hideMark/>
          </w:tcPr>
          <w:p w:rsidR="00AD55F1" w:rsidRPr="00AD55F1" w:rsidRDefault="00AD55F1" w:rsidP="00AD55F1">
            <w:pPr>
              <w:jc w:val="center"/>
              <w:rPr>
                <w:rFonts w:ascii="Sylfaen" w:hAnsi="Sylfaen"/>
                <w:sz w:val="18"/>
                <w:szCs w:val="18"/>
              </w:rPr>
            </w:pPr>
          </w:p>
        </w:tc>
        <w:tc>
          <w:tcPr>
            <w:tcW w:w="1080" w:type="dxa"/>
            <w:shd w:val="clear" w:color="000000" w:fill="FFFFFF"/>
            <w:noWrap/>
            <w:vAlign w:val="center"/>
            <w:hideMark/>
          </w:tcPr>
          <w:p w:rsidR="00AD55F1" w:rsidRPr="00AD55F1" w:rsidRDefault="00AD55F1" w:rsidP="00AD55F1">
            <w:pPr>
              <w:jc w:val="center"/>
              <w:rPr>
                <w:rFonts w:ascii="Sylfaen" w:hAnsi="Sylfaen"/>
                <w:sz w:val="18"/>
                <w:szCs w:val="18"/>
              </w:rPr>
            </w:pPr>
          </w:p>
        </w:tc>
      </w:tr>
      <w:tr w:rsidR="00AD55F1" w:rsidRPr="00AD55F1" w:rsidTr="00BF7E3F">
        <w:trPr>
          <w:trHeight w:val="300"/>
        </w:trPr>
        <w:tc>
          <w:tcPr>
            <w:tcW w:w="509"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29</w:t>
            </w:r>
          </w:p>
        </w:tc>
        <w:tc>
          <w:tcPr>
            <w:tcW w:w="6040" w:type="dxa"/>
            <w:shd w:val="clear" w:color="000000" w:fill="FFFFFF"/>
            <w:hideMark/>
          </w:tcPr>
          <w:p w:rsidR="00AD55F1" w:rsidRPr="00AD55F1" w:rsidRDefault="00AD55F1" w:rsidP="00AD55F1">
            <w:pPr>
              <w:rPr>
                <w:rFonts w:ascii="Sylfaen" w:hAnsi="Sylfaen"/>
                <w:sz w:val="18"/>
                <w:szCs w:val="18"/>
              </w:rPr>
            </w:pPr>
            <w:r w:rsidRPr="00AD55F1">
              <w:rPr>
                <w:rFonts w:ascii="Sylfaen" w:hAnsi="Sylfaen"/>
                <w:sz w:val="18"/>
                <w:szCs w:val="18"/>
              </w:rPr>
              <w:t xml:space="preserve">Սողնակային փականի 30с41нж տեղադրում 100մմ հակադարձ կցաշուրթով </w:t>
            </w:r>
          </w:p>
        </w:tc>
        <w:tc>
          <w:tcPr>
            <w:tcW w:w="622"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հատ</w:t>
            </w:r>
          </w:p>
        </w:tc>
        <w:tc>
          <w:tcPr>
            <w:tcW w:w="711"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1.0</w:t>
            </w:r>
          </w:p>
        </w:tc>
        <w:tc>
          <w:tcPr>
            <w:tcW w:w="1411" w:type="dxa"/>
            <w:gridSpan w:val="2"/>
            <w:shd w:val="clear" w:color="000000" w:fill="FFFFFF"/>
            <w:noWrap/>
            <w:vAlign w:val="center"/>
            <w:hideMark/>
          </w:tcPr>
          <w:p w:rsidR="00AD55F1" w:rsidRPr="00AD55F1" w:rsidRDefault="00AD55F1" w:rsidP="00AD55F1">
            <w:pPr>
              <w:jc w:val="center"/>
              <w:rPr>
                <w:rFonts w:ascii="Sylfaen" w:hAnsi="Sylfaen"/>
                <w:sz w:val="18"/>
                <w:szCs w:val="18"/>
              </w:rPr>
            </w:pPr>
          </w:p>
        </w:tc>
        <w:tc>
          <w:tcPr>
            <w:tcW w:w="1080" w:type="dxa"/>
            <w:shd w:val="clear" w:color="000000" w:fill="FFFFFF"/>
            <w:noWrap/>
            <w:vAlign w:val="center"/>
            <w:hideMark/>
          </w:tcPr>
          <w:p w:rsidR="00AD55F1" w:rsidRPr="00AD55F1" w:rsidRDefault="00AD55F1" w:rsidP="00AD55F1">
            <w:pPr>
              <w:jc w:val="center"/>
              <w:rPr>
                <w:rFonts w:ascii="Sylfaen" w:hAnsi="Sylfaen"/>
                <w:sz w:val="18"/>
                <w:szCs w:val="18"/>
              </w:rPr>
            </w:pPr>
          </w:p>
        </w:tc>
      </w:tr>
      <w:tr w:rsidR="00AD55F1" w:rsidRPr="00AD55F1" w:rsidTr="00BF7E3F">
        <w:trPr>
          <w:trHeight w:val="300"/>
        </w:trPr>
        <w:tc>
          <w:tcPr>
            <w:tcW w:w="509"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30</w:t>
            </w:r>
          </w:p>
        </w:tc>
        <w:tc>
          <w:tcPr>
            <w:tcW w:w="6040" w:type="dxa"/>
            <w:shd w:val="clear" w:color="000000" w:fill="FFFFFF"/>
            <w:hideMark/>
          </w:tcPr>
          <w:p w:rsidR="00AD55F1" w:rsidRPr="00AD55F1" w:rsidRDefault="00AD55F1" w:rsidP="00AD55F1">
            <w:pPr>
              <w:rPr>
                <w:rFonts w:ascii="Sylfaen" w:hAnsi="Sylfaen"/>
                <w:sz w:val="18"/>
                <w:szCs w:val="18"/>
              </w:rPr>
            </w:pPr>
            <w:r w:rsidRPr="00AD55F1">
              <w:rPr>
                <w:rFonts w:ascii="Sylfaen" w:hAnsi="Sylfaen"/>
                <w:sz w:val="18"/>
                <w:szCs w:val="18"/>
              </w:rPr>
              <w:t>Գնդային փականի տեղադրում 70մմ տրամաչափի</w:t>
            </w:r>
          </w:p>
        </w:tc>
        <w:tc>
          <w:tcPr>
            <w:tcW w:w="622"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հատ</w:t>
            </w:r>
          </w:p>
        </w:tc>
        <w:tc>
          <w:tcPr>
            <w:tcW w:w="711"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1.0</w:t>
            </w:r>
          </w:p>
        </w:tc>
        <w:tc>
          <w:tcPr>
            <w:tcW w:w="1411" w:type="dxa"/>
            <w:gridSpan w:val="2"/>
            <w:shd w:val="clear" w:color="000000" w:fill="FFFFFF"/>
            <w:noWrap/>
            <w:vAlign w:val="center"/>
            <w:hideMark/>
          </w:tcPr>
          <w:p w:rsidR="00AD55F1" w:rsidRPr="00AD55F1" w:rsidRDefault="00AD55F1" w:rsidP="00AD55F1">
            <w:pPr>
              <w:jc w:val="center"/>
              <w:rPr>
                <w:rFonts w:ascii="Sylfaen" w:hAnsi="Sylfaen"/>
                <w:sz w:val="18"/>
                <w:szCs w:val="18"/>
              </w:rPr>
            </w:pPr>
          </w:p>
        </w:tc>
        <w:tc>
          <w:tcPr>
            <w:tcW w:w="1080" w:type="dxa"/>
            <w:shd w:val="clear" w:color="000000" w:fill="FFFFFF"/>
            <w:noWrap/>
            <w:vAlign w:val="center"/>
            <w:hideMark/>
          </w:tcPr>
          <w:p w:rsidR="00AD55F1" w:rsidRPr="00AD55F1" w:rsidRDefault="00AD55F1" w:rsidP="00AD55F1">
            <w:pPr>
              <w:jc w:val="center"/>
              <w:rPr>
                <w:rFonts w:ascii="Sylfaen" w:hAnsi="Sylfaen"/>
                <w:sz w:val="18"/>
                <w:szCs w:val="18"/>
              </w:rPr>
            </w:pPr>
          </w:p>
        </w:tc>
      </w:tr>
      <w:tr w:rsidR="00AD55F1" w:rsidRPr="00AD55F1" w:rsidTr="00BF7E3F">
        <w:trPr>
          <w:trHeight w:val="255"/>
        </w:trPr>
        <w:tc>
          <w:tcPr>
            <w:tcW w:w="509"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**31</w:t>
            </w:r>
          </w:p>
        </w:tc>
        <w:tc>
          <w:tcPr>
            <w:tcW w:w="6040" w:type="dxa"/>
            <w:shd w:val="clear" w:color="000000" w:fill="FFFFFF"/>
            <w:vAlign w:val="center"/>
            <w:hideMark/>
          </w:tcPr>
          <w:p w:rsidR="00AD55F1" w:rsidRPr="00AD55F1" w:rsidRDefault="00AD55F1" w:rsidP="00AD55F1">
            <w:pPr>
              <w:rPr>
                <w:rFonts w:ascii="Sylfaen" w:hAnsi="Sylfaen"/>
                <w:sz w:val="18"/>
                <w:szCs w:val="18"/>
              </w:rPr>
            </w:pPr>
            <w:r w:rsidRPr="00AD55F1">
              <w:rPr>
                <w:rFonts w:ascii="Sylfaen" w:hAnsi="Sylfaen"/>
                <w:sz w:val="18"/>
                <w:szCs w:val="18"/>
              </w:rPr>
              <w:t>ԳԿՉԿ  100-ի  առանց հաշվիչ հանգույցի տեղադրում</w:t>
            </w:r>
          </w:p>
        </w:tc>
        <w:tc>
          <w:tcPr>
            <w:tcW w:w="622"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հատ</w:t>
            </w:r>
          </w:p>
        </w:tc>
        <w:tc>
          <w:tcPr>
            <w:tcW w:w="711"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1.0</w:t>
            </w:r>
          </w:p>
        </w:tc>
        <w:tc>
          <w:tcPr>
            <w:tcW w:w="1411" w:type="dxa"/>
            <w:gridSpan w:val="2"/>
            <w:shd w:val="clear" w:color="000000" w:fill="FFFFFF"/>
            <w:noWrap/>
            <w:vAlign w:val="center"/>
            <w:hideMark/>
          </w:tcPr>
          <w:p w:rsidR="00AD55F1" w:rsidRPr="00AD55F1" w:rsidRDefault="00AD55F1" w:rsidP="00AD55F1">
            <w:pPr>
              <w:jc w:val="center"/>
              <w:rPr>
                <w:rFonts w:ascii="Sylfaen" w:hAnsi="Sylfaen"/>
                <w:sz w:val="18"/>
                <w:szCs w:val="18"/>
              </w:rPr>
            </w:pPr>
          </w:p>
        </w:tc>
        <w:tc>
          <w:tcPr>
            <w:tcW w:w="1080" w:type="dxa"/>
            <w:shd w:val="clear" w:color="000000" w:fill="FFFFFF"/>
            <w:noWrap/>
            <w:vAlign w:val="center"/>
            <w:hideMark/>
          </w:tcPr>
          <w:p w:rsidR="00AD55F1" w:rsidRPr="00AD55F1" w:rsidRDefault="00AD55F1" w:rsidP="00AD55F1">
            <w:pPr>
              <w:jc w:val="center"/>
              <w:rPr>
                <w:rFonts w:ascii="Sylfaen" w:hAnsi="Sylfaen"/>
                <w:sz w:val="18"/>
                <w:szCs w:val="18"/>
              </w:rPr>
            </w:pPr>
          </w:p>
        </w:tc>
      </w:tr>
      <w:tr w:rsidR="00AD55F1" w:rsidRPr="00AD55F1" w:rsidTr="00BF7E3F">
        <w:trPr>
          <w:trHeight w:val="255"/>
        </w:trPr>
        <w:tc>
          <w:tcPr>
            <w:tcW w:w="509"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32</w:t>
            </w:r>
          </w:p>
        </w:tc>
        <w:tc>
          <w:tcPr>
            <w:tcW w:w="6040" w:type="dxa"/>
            <w:shd w:val="clear" w:color="000000" w:fill="FFFFFF"/>
            <w:vAlign w:val="center"/>
            <w:hideMark/>
          </w:tcPr>
          <w:p w:rsidR="00AD55F1" w:rsidRPr="00AD55F1" w:rsidRDefault="00AD55F1" w:rsidP="00AD55F1">
            <w:pPr>
              <w:rPr>
                <w:rFonts w:ascii="Sylfaen" w:hAnsi="Sylfaen"/>
                <w:sz w:val="18"/>
                <w:szCs w:val="18"/>
              </w:rPr>
            </w:pPr>
            <w:r w:rsidRPr="00AD55F1">
              <w:rPr>
                <w:rFonts w:ascii="Sylfaen" w:hAnsi="Sylfaen"/>
                <w:sz w:val="18"/>
                <w:szCs w:val="18"/>
              </w:rPr>
              <w:t>Գազատարի փչամաքրում</w:t>
            </w:r>
          </w:p>
        </w:tc>
        <w:tc>
          <w:tcPr>
            <w:tcW w:w="622"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մ</w:t>
            </w:r>
          </w:p>
        </w:tc>
        <w:tc>
          <w:tcPr>
            <w:tcW w:w="711"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1336</w:t>
            </w:r>
          </w:p>
        </w:tc>
        <w:tc>
          <w:tcPr>
            <w:tcW w:w="1411" w:type="dxa"/>
            <w:gridSpan w:val="2"/>
            <w:shd w:val="clear" w:color="000000" w:fill="FFFFFF"/>
            <w:noWrap/>
            <w:vAlign w:val="center"/>
            <w:hideMark/>
          </w:tcPr>
          <w:p w:rsidR="00AD55F1" w:rsidRPr="00AD55F1" w:rsidRDefault="00AD55F1" w:rsidP="00AD55F1">
            <w:pPr>
              <w:jc w:val="center"/>
              <w:rPr>
                <w:rFonts w:ascii="Sylfaen" w:hAnsi="Sylfaen"/>
                <w:sz w:val="18"/>
                <w:szCs w:val="18"/>
              </w:rPr>
            </w:pPr>
          </w:p>
        </w:tc>
        <w:tc>
          <w:tcPr>
            <w:tcW w:w="1080" w:type="dxa"/>
            <w:shd w:val="clear" w:color="000000" w:fill="FFFFFF"/>
            <w:noWrap/>
            <w:vAlign w:val="center"/>
            <w:hideMark/>
          </w:tcPr>
          <w:p w:rsidR="00AD55F1" w:rsidRPr="00AD55F1" w:rsidRDefault="00AD55F1" w:rsidP="00AD55F1">
            <w:pPr>
              <w:jc w:val="center"/>
              <w:rPr>
                <w:rFonts w:ascii="Sylfaen" w:hAnsi="Sylfaen"/>
                <w:sz w:val="18"/>
                <w:szCs w:val="18"/>
              </w:rPr>
            </w:pPr>
          </w:p>
        </w:tc>
      </w:tr>
      <w:tr w:rsidR="00AD55F1" w:rsidRPr="00AD55F1" w:rsidTr="00BF7E3F">
        <w:trPr>
          <w:trHeight w:val="345"/>
        </w:trPr>
        <w:tc>
          <w:tcPr>
            <w:tcW w:w="509" w:type="dxa"/>
            <w:shd w:val="clear" w:color="000000" w:fill="FFFFFF"/>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33</w:t>
            </w:r>
          </w:p>
        </w:tc>
        <w:tc>
          <w:tcPr>
            <w:tcW w:w="6040" w:type="dxa"/>
            <w:shd w:val="clear" w:color="000000" w:fill="FFFFFF"/>
            <w:hideMark/>
          </w:tcPr>
          <w:p w:rsidR="00AD55F1" w:rsidRPr="00AD55F1" w:rsidRDefault="00AD55F1" w:rsidP="00AD55F1">
            <w:pPr>
              <w:rPr>
                <w:rFonts w:ascii="Sylfaen" w:hAnsi="Sylfaen"/>
                <w:sz w:val="18"/>
                <w:szCs w:val="18"/>
              </w:rPr>
            </w:pPr>
            <w:r w:rsidRPr="00AD55F1">
              <w:rPr>
                <w:rFonts w:ascii="Sylfaen" w:hAnsi="Sylfaen"/>
                <w:sz w:val="18"/>
                <w:szCs w:val="18"/>
              </w:rPr>
              <w:t>Պողպատե խողովակների ներմիացում    d-100 մմ</w:t>
            </w:r>
          </w:p>
        </w:tc>
        <w:tc>
          <w:tcPr>
            <w:tcW w:w="622" w:type="dxa"/>
            <w:shd w:val="clear" w:color="000000" w:fill="FFFFFF"/>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հատ</w:t>
            </w:r>
          </w:p>
        </w:tc>
        <w:tc>
          <w:tcPr>
            <w:tcW w:w="711" w:type="dxa"/>
            <w:shd w:val="clear" w:color="000000" w:fill="FFFFFF"/>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1</w:t>
            </w:r>
          </w:p>
        </w:tc>
        <w:tc>
          <w:tcPr>
            <w:tcW w:w="1411" w:type="dxa"/>
            <w:gridSpan w:val="2"/>
            <w:shd w:val="clear" w:color="000000" w:fill="FFFFFF"/>
            <w:noWrap/>
            <w:vAlign w:val="center"/>
            <w:hideMark/>
          </w:tcPr>
          <w:p w:rsidR="00AD55F1" w:rsidRPr="00AD55F1" w:rsidRDefault="00AD55F1" w:rsidP="00AD55F1">
            <w:pPr>
              <w:jc w:val="center"/>
              <w:rPr>
                <w:rFonts w:ascii="Sylfaen" w:hAnsi="Sylfaen"/>
                <w:sz w:val="18"/>
                <w:szCs w:val="18"/>
              </w:rPr>
            </w:pPr>
          </w:p>
        </w:tc>
        <w:tc>
          <w:tcPr>
            <w:tcW w:w="1080" w:type="dxa"/>
            <w:shd w:val="clear" w:color="000000" w:fill="FFFFFF"/>
            <w:noWrap/>
            <w:vAlign w:val="center"/>
            <w:hideMark/>
          </w:tcPr>
          <w:p w:rsidR="00AD55F1" w:rsidRPr="00AD55F1" w:rsidRDefault="00AD55F1" w:rsidP="00AD55F1">
            <w:pPr>
              <w:jc w:val="center"/>
              <w:rPr>
                <w:rFonts w:ascii="Sylfaen" w:hAnsi="Sylfaen"/>
                <w:sz w:val="18"/>
                <w:szCs w:val="18"/>
              </w:rPr>
            </w:pPr>
          </w:p>
        </w:tc>
      </w:tr>
      <w:tr w:rsidR="00AD55F1" w:rsidRPr="00AD55F1" w:rsidTr="00BF7E3F">
        <w:trPr>
          <w:trHeight w:val="300"/>
        </w:trPr>
        <w:tc>
          <w:tcPr>
            <w:tcW w:w="509" w:type="dxa"/>
            <w:shd w:val="clear" w:color="000000" w:fill="FFFFFF"/>
            <w:noWrap/>
            <w:vAlign w:val="center"/>
            <w:hideMark/>
          </w:tcPr>
          <w:p w:rsidR="00AD55F1" w:rsidRPr="00AD55F1" w:rsidRDefault="00AD55F1" w:rsidP="00AD55F1">
            <w:pPr>
              <w:jc w:val="center"/>
              <w:rPr>
                <w:rFonts w:ascii="Sylfaen" w:hAnsi="Sylfaen"/>
                <w:sz w:val="20"/>
                <w:szCs w:val="20"/>
              </w:rPr>
            </w:pPr>
            <w:r w:rsidRPr="00AD55F1">
              <w:rPr>
                <w:rFonts w:ascii="Sylfaen" w:hAnsi="Sylfaen"/>
                <w:sz w:val="20"/>
                <w:szCs w:val="20"/>
              </w:rPr>
              <w:t> </w:t>
            </w:r>
          </w:p>
        </w:tc>
        <w:tc>
          <w:tcPr>
            <w:tcW w:w="7373" w:type="dxa"/>
            <w:gridSpan w:val="3"/>
            <w:shd w:val="clear" w:color="000000" w:fill="FFFFFF"/>
            <w:vAlign w:val="center"/>
            <w:hideMark/>
          </w:tcPr>
          <w:p w:rsidR="00AD55F1" w:rsidRPr="00AD55F1" w:rsidRDefault="00AD55F1" w:rsidP="00AD55F1">
            <w:pPr>
              <w:rPr>
                <w:rFonts w:ascii="Sylfaen" w:hAnsi="Sylfaen"/>
                <w:b/>
                <w:bCs/>
                <w:sz w:val="20"/>
                <w:szCs w:val="20"/>
              </w:rPr>
            </w:pPr>
            <w:r w:rsidRPr="00AD55F1">
              <w:rPr>
                <w:rFonts w:ascii="Sylfaen" w:hAnsi="Sylfaen"/>
                <w:b/>
                <w:bCs/>
                <w:sz w:val="20"/>
                <w:szCs w:val="20"/>
              </w:rPr>
              <w:t>Բետոնե հարթակի կառուցում ԳԿՉԿ-ի համար</w:t>
            </w:r>
          </w:p>
        </w:tc>
        <w:tc>
          <w:tcPr>
            <w:tcW w:w="1411" w:type="dxa"/>
            <w:gridSpan w:val="2"/>
            <w:shd w:val="clear" w:color="000000" w:fill="FFFFFF"/>
            <w:noWrap/>
            <w:vAlign w:val="bottom"/>
            <w:hideMark/>
          </w:tcPr>
          <w:p w:rsidR="00AD55F1" w:rsidRPr="00AD55F1" w:rsidRDefault="00AD55F1" w:rsidP="00AD55F1">
            <w:pPr>
              <w:rPr>
                <w:rFonts w:ascii="Sylfaen" w:hAnsi="Sylfaen"/>
                <w:sz w:val="18"/>
                <w:szCs w:val="18"/>
              </w:rPr>
            </w:pPr>
          </w:p>
        </w:tc>
        <w:tc>
          <w:tcPr>
            <w:tcW w:w="1080" w:type="dxa"/>
            <w:shd w:val="clear" w:color="000000" w:fill="FFFFFF"/>
            <w:noWrap/>
            <w:vAlign w:val="bottom"/>
            <w:hideMark/>
          </w:tcPr>
          <w:p w:rsidR="00AD55F1" w:rsidRPr="00AD55F1" w:rsidRDefault="00AD55F1" w:rsidP="00AD55F1">
            <w:pPr>
              <w:rPr>
                <w:rFonts w:ascii="Sylfaen" w:hAnsi="Sylfaen"/>
                <w:sz w:val="18"/>
                <w:szCs w:val="18"/>
              </w:rPr>
            </w:pPr>
          </w:p>
        </w:tc>
      </w:tr>
      <w:tr w:rsidR="00AD55F1" w:rsidRPr="00AD55F1" w:rsidTr="00BF7E3F">
        <w:trPr>
          <w:trHeight w:val="255"/>
        </w:trPr>
        <w:tc>
          <w:tcPr>
            <w:tcW w:w="509"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33</w:t>
            </w:r>
          </w:p>
        </w:tc>
        <w:tc>
          <w:tcPr>
            <w:tcW w:w="6040" w:type="dxa"/>
            <w:shd w:val="clear" w:color="000000" w:fill="FFFFFF"/>
            <w:vAlign w:val="center"/>
            <w:hideMark/>
          </w:tcPr>
          <w:p w:rsidR="00AD55F1" w:rsidRPr="00AD55F1" w:rsidRDefault="00AD55F1" w:rsidP="00AD55F1">
            <w:pPr>
              <w:rPr>
                <w:rFonts w:ascii="Sylfaen" w:hAnsi="Sylfaen"/>
                <w:sz w:val="18"/>
                <w:szCs w:val="18"/>
              </w:rPr>
            </w:pPr>
            <w:r w:rsidRPr="00AD55F1">
              <w:rPr>
                <w:rFonts w:ascii="Sylfaen" w:hAnsi="Sylfaen"/>
                <w:sz w:val="18"/>
                <w:szCs w:val="18"/>
              </w:rPr>
              <w:t>Փոսերի փորում IV կարգի գրունտում , ձեռքով</w:t>
            </w:r>
          </w:p>
        </w:tc>
        <w:tc>
          <w:tcPr>
            <w:tcW w:w="622"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մ</w:t>
            </w:r>
            <w:r w:rsidRPr="00AD55F1">
              <w:rPr>
                <w:rFonts w:ascii="Sylfaen" w:hAnsi="Sylfaen"/>
                <w:sz w:val="18"/>
                <w:szCs w:val="18"/>
                <w:vertAlign w:val="superscript"/>
              </w:rPr>
              <w:t>3</w:t>
            </w:r>
          </w:p>
        </w:tc>
        <w:tc>
          <w:tcPr>
            <w:tcW w:w="711"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1</w:t>
            </w:r>
          </w:p>
        </w:tc>
        <w:tc>
          <w:tcPr>
            <w:tcW w:w="1411" w:type="dxa"/>
            <w:gridSpan w:val="2"/>
            <w:shd w:val="clear" w:color="000000" w:fill="FFFFFF"/>
            <w:noWrap/>
            <w:vAlign w:val="center"/>
            <w:hideMark/>
          </w:tcPr>
          <w:p w:rsidR="00AD55F1" w:rsidRPr="00AD55F1" w:rsidRDefault="00AD55F1" w:rsidP="00AD55F1">
            <w:pPr>
              <w:jc w:val="center"/>
              <w:rPr>
                <w:rFonts w:ascii="Sylfaen" w:hAnsi="Sylfaen"/>
                <w:sz w:val="18"/>
                <w:szCs w:val="18"/>
              </w:rPr>
            </w:pPr>
          </w:p>
        </w:tc>
        <w:tc>
          <w:tcPr>
            <w:tcW w:w="1080" w:type="dxa"/>
            <w:shd w:val="clear" w:color="000000" w:fill="FFFFFF"/>
            <w:noWrap/>
            <w:vAlign w:val="center"/>
            <w:hideMark/>
          </w:tcPr>
          <w:p w:rsidR="00AD55F1" w:rsidRPr="00AD55F1" w:rsidRDefault="00AD55F1" w:rsidP="00AD55F1">
            <w:pPr>
              <w:jc w:val="center"/>
              <w:rPr>
                <w:rFonts w:ascii="Sylfaen" w:hAnsi="Sylfaen"/>
                <w:sz w:val="18"/>
                <w:szCs w:val="18"/>
              </w:rPr>
            </w:pPr>
          </w:p>
        </w:tc>
      </w:tr>
      <w:tr w:rsidR="00AD55F1" w:rsidRPr="00AD55F1" w:rsidTr="00BF7E3F">
        <w:trPr>
          <w:trHeight w:val="255"/>
        </w:trPr>
        <w:tc>
          <w:tcPr>
            <w:tcW w:w="509"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34</w:t>
            </w:r>
          </w:p>
        </w:tc>
        <w:tc>
          <w:tcPr>
            <w:tcW w:w="6040" w:type="dxa"/>
            <w:shd w:val="clear" w:color="000000" w:fill="FFFFFF"/>
            <w:vAlign w:val="center"/>
            <w:hideMark/>
          </w:tcPr>
          <w:p w:rsidR="00AD55F1" w:rsidRPr="00AD55F1" w:rsidRDefault="00AD55F1" w:rsidP="00AD55F1">
            <w:pPr>
              <w:rPr>
                <w:rFonts w:ascii="Sylfaen" w:hAnsi="Sylfaen"/>
                <w:sz w:val="18"/>
                <w:szCs w:val="18"/>
              </w:rPr>
            </w:pPr>
            <w:r w:rsidRPr="00AD55F1">
              <w:rPr>
                <w:rFonts w:ascii="Sylfaen" w:hAnsi="Sylfaen"/>
                <w:sz w:val="18"/>
                <w:szCs w:val="18"/>
              </w:rPr>
              <w:t>Գրունտի հարթեցում տեղում</w:t>
            </w:r>
          </w:p>
        </w:tc>
        <w:tc>
          <w:tcPr>
            <w:tcW w:w="622"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մ</w:t>
            </w:r>
            <w:r w:rsidRPr="00AD55F1">
              <w:rPr>
                <w:rFonts w:ascii="Sylfaen" w:hAnsi="Sylfaen"/>
                <w:sz w:val="18"/>
                <w:szCs w:val="18"/>
                <w:vertAlign w:val="superscript"/>
              </w:rPr>
              <w:t>3</w:t>
            </w:r>
          </w:p>
        </w:tc>
        <w:tc>
          <w:tcPr>
            <w:tcW w:w="711"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1</w:t>
            </w:r>
          </w:p>
        </w:tc>
        <w:tc>
          <w:tcPr>
            <w:tcW w:w="1411" w:type="dxa"/>
            <w:gridSpan w:val="2"/>
            <w:shd w:val="clear" w:color="000000" w:fill="FFFFFF"/>
            <w:noWrap/>
            <w:vAlign w:val="center"/>
            <w:hideMark/>
          </w:tcPr>
          <w:p w:rsidR="00AD55F1" w:rsidRPr="00AD55F1" w:rsidRDefault="00AD55F1" w:rsidP="00AD55F1">
            <w:pPr>
              <w:jc w:val="center"/>
              <w:rPr>
                <w:rFonts w:ascii="Sylfaen" w:hAnsi="Sylfaen"/>
                <w:sz w:val="18"/>
                <w:szCs w:val="18"/>
              </w:rPr>
            </w:pPr>
          </w:p>
        </w:tc>
        <w:tc>
          <w:tcPr>
            <w:tcW w:w="1080" w:type="dxa"/>
            <w:shd w:val="clear" w:color="000000" w:fill="FFFFFF"/>
            <w:noWrap/>
            <w:vAlign w:val="center"/>
            <w:hideMark/>
          </w:tcPr>
          <w:p w:rsidR="00AD55F1" w:rsidRPr="00AD55F1" w:rsidRDefault="00AD55F1" w:rsidP="00AD55F1">
            <w:pPr>
              <w:jc w:val="center"/>
              <w:rPr>
                <w:rFonts w:ascii="Sylfaen" w:hAnsi="Sylfaen"/>
                <w:sz w:val="18"/>
                <w:szCs w:val="18"/>
              </w:rPr>
            </w:pPr>
          </w:p>
        </w:tc>
      </w:tr>
      <w:tr w:rsidR="00AD55F1" w:rsidRPr="00AD55F1" w:rsidTr="00BF7E3F">
        <w:trPr>
          <w:trHeight w:val="255"/>
        </w:trPr>
        <w:tc>
          <w:tcPr>
            <w:tcW w:w="509"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35</w:t>
            </w:r>
          </w:p>
        </w:tc>
        <w:tc>
          <w:tcPr>
            <w:tcW w:w="6040" w:type="dxa"/>
            <w:shd w:val="clear" w:color="000000" w:fill="FFFFFF"/>
            <w:vAlign w:val="center"/>
            <w:hideMark/>
          </w:tcPr>
          <w:p w:rsidR="00AD55F1" w:rsidRPr="00AD55F1" w:rsidRDefault="00AD55F1" w:rsidP="00AD55F1">
            <w:pPr>
              <w:rPr>
                <w:rFonts w:ascii="Sylfaen" w:hAnsi="Sylfaen"/>
                <w:sz w:val="18"/>
                <w:szCs w:val="18"/>
              </w:rPr>
            </w:pPr>
            <w:r w:rsidRPr="00AD55F1">
              <w:rPr>
                <w:rFonts w:ascii="Sylfaen" w:hAnsi="Sylfaen"/>
                <w:sz w:val="18"/>
                <w:szCs w:val="18"/>
              </w:rPr>
              <w:t>Ավազե նստաշերտի պատրաստում ձեռքով</w:t>
            </w:r>
          </w:p>
        </w:tc>
        <w:tc>
          <w:tcPr>
            <w:tcW w:w="622"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մ</w:t>
            </w:r>
            <w:r w:rsidRPr="00AD55F1">
              <w:rPr>
                <w:rFonts w:ascii="Sylfaen" w:hAnsi="Sylfaen"/>
                <w:sz w:val="18"/>
                <w:szCs w:val="18"/>
                <w:vertAlign w:val="superscript"/>
              </w:rPr>
              <w:t>3</w:t>
            </w:r>
          </w:p>
        </w:tc>
        <w:tc>
          <w:tcPr>
            <w:tcW w:w="711"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0.55</w:t>
            </w:r>
          </w:p>
        </w:tc>
        <w:tc>
          <w:tcPr>
            <w:tcW w:w="1411" w:type="dxa"/>
            <w:gridSpan w:val="2"/>
            <w:shd w:val="clear" w:color="000000" w:fill="FFFFFF"/>
            <w:noWrap/>
            <w:vAlign w:val="center"/>
            <w:hideMark/>
          </w:tcPr>
          <w:p w:rsidR="00AD55F1" w:rsidRPr="00AD55F1" w:rsidRDefault="00AD55F1" w:rsidP="00AD55F1">
            <w:pPr>
              <w:jc w:val="center"/>
              <w:rPr>
                <w:rFonts w:ascii="Sylfaen" w:hAnsi="Sylfaen"/>
                <w:sz w:val="18"/>
                <w:szCs w:val="18"/>
              </w:rPr>
            </w:pPr>
          </w:p>
        </w:tc>
        <w:tc>
          <w:tcPr>
            <w:tcW w:w="1080" w:type="dxa"/>
            <w:shd w:val="clear" w:color="000000" w:fill="FFFFFF"/>
            <w:noWrap/>
            <w:vAlign w:val="center"/>
            <w:hideMark/>
          </w:tcPr>
          <w:p w:rsidR="00AD55F1" w:rsidRPr="00AD55F1" w:rsidRDefault="00AD55F1" w:rsidP="00AD55F1">
            <w:pPr>
              <w:jc w:val="center"/>
              <w:rPr>
                <w:rFonts w:ascii="Sylfaen" w:hAnsi="Sylfaen"/>
                <w:sz w:val="18"/>
                <w:szCs w:val="18"/>
              </w:rPr>
            </w:pPr>
          </w:p>
        </w:tc>
      </w:tr>
      <w:tr w:rsidR="00AD55F1" w:rsidRPr="00AD55F1" w:rsidTr="00BF7E3F">
        <w:trPr>
          <w:trHeight w:val="255"/>
        </w:trPr>
        <w:tc>
          <w:tcPr>
            <w:tcW w:w="509"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36</w:t>
            </w:r>
          </w:p>
        </w:tc>
        <w:tc>
          <w:tcPr>
            <w:tcW w:w="6040" w:type="dxa"/>
            <w:shd w:val="clear" w:color="000000" w:fill="FFFFFF"/>
            <w:vAlign w:val="center"/>
            <w:hideMark/>
          </w:tcPr>
          <w:p w:rsidR="00AD55F1" w:rsidRPr="00AD55F1" w:rsidRDefault="00AD55F1" w:rsidP="00AD55F1">
            <w:pPr>
              <w:rPr>
                <w:rFonts w:ascii="Sylfaen" w:hAnsi="Sylfaen"/>
                <w:sz w:val="18"/>
                <w:szCs w:val="18"/>
              </w:rPr>
            </w:pPr>
            <w:r w:rsidRPr="00AD55F1">
              <w:rPr>
                <w:rFonts w:ascii="Sylfaen" w:hAnsi="Sylfaen"/>
                <w:sz w:val="18"/>
                <w:szCs w:val="18"/>
              </w:rPr>
              <w:t>Ամրանային ցանցի պատրաստում</w:t>
            </w:r>
          </w:p>
        </w:tc>
        <w:tc>
          <w:tcPr>
            <w:tcW w:w="622"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կգ</w:t>
            </w:r>
          </w:p>
        </w:tc>
        <w:tc>
          <w:tcPr>
            <w:tcW w:w="711"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26.10</w:t>
            </w:r>
          </w:p>
        </w:tc>
        <w:tc>
          <w:tcPr>
            <w:tcW w:w="1411" w:type="dxa"/>
            <w:gridSpan w:val="2"/>
            <w:shd w:val="clear" w:color="000000" w:fill="FFFFFF"/>
            <w:noWrap/>
            <w:vAlign w:val="center"/>
            <w:hideMark/>
          </w:tcPr>
          <w:p w:rsidR="00AD55F1" w:rsidRPr="00AD55F1" w:rsidRDefault="00AD55F1" w:rsidP="00AD55F1">
            <w:pPr>
              <w:jc w:val="center"/>
              <w:rPr>
                <w:rFonts w:ascii="Sylfaen" w:hAnsi="Sylfaen"/>
                <w:sz w:val="18"/>
                <w:szCs w:val="18"/>
              </w:rPr>
            </w:pPr>
          </w:p>
        </w:tc>
        <w:tc>
          <w:tcPr>
            <w:tcW w:w="1080" w:type="dxa"/>
            <w:shd w:val="clear" w:color="000000" w:fill="FFFFFF"/>
            <w:noWrap/>
            <w:vAlign w:val="center"/>
            <w:hideMark/>
          </w:tcPr>
          <w:p w:rsidR="00AD55F1" w:rsidRPr="00AD55F1" w:rsidRDefault="00AD55F1" w:rsidP="00AD55F1">
            <w:pPr>
              <w:jc w:val="center"/>
              <w:rPr>
                <w:rFonts w:ascii="Sylfaen" w:hAnsi="Sylfaen"/>
                <w:sz w:val="18"/>
                <w:szCs w:val="18"/>
              </w:rPr>
            </w:pPr>
          </w:p>
        </w:tc>
      </w:tr>
      <w:tr w:rsidR="00AD55F1" w:rsidRPr="00AD55F1" w:rsidTr="00BF7E3F">
        <w:trPr>
          <w:trHeight w:val="255"/>
        </w:trPr>
        <w:tc>
          <w:tcPr>
            <w:tcW w:w="509"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37</w:t>
            </w:r>
          </w:p>
        </w:tc>
        <w:tc>
          <w:tcPr>
            <w:tcW w:w="6040" w:type="dxa"/>
            <w:shd w:val="clear" w:color="000000" w:fill="FFFFFF"/>
            <w:hideMark/>
          </w:tcPr>
          <w:p w:rsidR="00AD55F1" w:rsidRPr="00AD55F1" w:rsidRDefault="00AD55F1" w:rsidP="00AD55F1">
            <w:pPr>
              <w:rPr>
                <w:rFonts w:ascii="Sylfaen" w:hAnsi="Sylfaen"/>
                <w:sz w:val="18"/>
                <w:szCs w:val="18"/>
              </w:rPr>
            </w:pPr>
            <w:r w:rsidRPr="00AD55F1">
              <w:rPr>
                <w:rFonts w:ascii="Sylfaen" w:hAnsi="Sylfaen"/>
                <w:sz w:val="18"/>
                <w:szCs w:val="18"/>
              </w:rPr>
              <w:t>Բետոնե հատակի պատրաստում  միաձույլ բետոնից  B12.5 (M150)</w:t>
            </w:r>
          </w:p>
        </w:tc>
        <w:tc>
          <w:tcPr>
            <w:tcW w:w="622"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մ</w:t>
            </w:r>
            <w:r w:rsidRPr="00AD55F1">
              <w:rPr>
                <w:rFonts w:ascii="Sylfaen" w:hAnsi="Sylfaen"/>
                <w:sz w:val="18"/>
                <w:szCs w:val="18"/>
                <w:vertAlign w:val="superscript"/>
              </w:rPr>
              <w:t>3</w:t>
            </w:r>
          </w:p>
        </w:tc>
        <w:tc>
          <w:tcPr>
            <w:tcW w:w="711" w:type="dxa"/>
            <w:shd w:val="clear" w:color="000000" w:fill="FFFFFF"/>
            <w:noWrap/>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1.1</w:t>
            </w:r>
          </w:p>
        </w:tc>
        <w:tc>
          <w:tcPr>
            <w:tcW w:w="1411" w:type="dxa"/>
            <w:gridSpan w:val="2"/>
            <w:shd w:val="clear" w:color="000000" w:fill="FFFFFF"/>
            <w:noWrap/>
            <w:vAlign w:val="center"/>
            <w:hideMark/>
          </w:tcPr>
          <w:p w:rsidR="00AD55F1" w:rsidRPr="00AD55F1" w:rsidRDefault="00AD55F1" w:rsidP="00AD55F1">
            <w:pPr>
              <w:jc w:val="center"/>
              <w:rPr>
                <w:rFonts w:ascii="Sylfaen" w:hAnsi="Sylfaen"/>
                <w:sz w:val="18"/>
                <w:szCs w:val="18"/>
              </w:rPr>
            </w:pPr>
          </w:p>
        </w:tc>
        <w:tc>
          <w:tcPr>
            <w:tcW w:w="1080" w:type="dxa"/>
            <w:shd w:val="clear" w:color="000000" w:fill="FFFFFF"/>
            <w:noWrap/>
            <w:vAlign w:val="center"/>
            <w:hideMark/>
          </w:tcPr>
          <w:p w:rsidR="00AD55F1" w:rsidRPr="00AD55F1" w:rsidRDefault="00AD55F1" w:rsidP="00AD55F1">
            <w:pPr>
              <w:jc w:val="center"/>
              <w:rPr>
                <w:rFonts w:ascii="Sylfaen" w:hAnsi="Sylfaen"/>
                <w:sz w:val="18"/>
                <w:szCs w:val="18"/>
              </w:rPr>
            </w:pPr>
          </w:p>
        </w:tc>
      </w:tr>
      <w:tr w:rsidR="00AD55F1" w:rsidRPr="00AD55F1" w:rsidTr="00BF7E3F">
        <w:trPr>
          <w:trHeight w:val="300"/>
        </w:trPr>
        <w:tc>
          <w:tcPr>
            <w:tcW w:w="509" w:type="dxa"/>
            <w:shd w:val="clear" w:color="000000" w:fill="FFFFFF"/>
            <w:noWrap/>
            <w:hideMark/>
          </w:tcPr>
          <w:p w:rsidR="00AD55F1" w:rsidRPr="00AD55F1" w:rsidRDefault="00AD55F1" w:rsidP="00AD55F1">
            <w:pPr>
              <w:jc w:val="center"/>
              <w:rPr>
                <w:rFonts w:ascii="Arial Unicode" w:hAnsi="Arial Unicode"/>
                <w:b/>
                <w:bCs/>
                <w:sz w:val="18"/>
                <w:szCs w:val="18"/>
              </w:rPr>
            </w:pPr>
            <w:r w:rsidRPr="00AD55F1">
              <w:rPr>
                <w:rFonts w:ascii="Arial" w:hAnsi="Arial" w:cs="Arial"/>
                <w:b/>
                <w:bCs/>
                <w:sz w:val="18"/>
                <w:szCs w:val="18"/>
              </w:rPr>
              <w:t> </w:t>
            </w:r>
          </w:p>
        </w:tc>
        <w:tc>
          <w:tcPr>
            <w:tcW w:w="8784" w:type="dxa"/>
            <w:gridSpan w:val="5"/>
            <w:shd w:val="clear" w:color="000000" w:fill="FFFFFF"/>
            <w:noWrap/>
            <w:hideMark/>
          </w:tcPr>
          <w:p w:rsidR="00AD55F1" w:rsidRPr="00AD55F1" w:rsidRDefault="00BF7E3F" w:rsidP="00AD55F1">
            <w:pPr>
              <w:rPr>
                <w:rFonts w:ascii="Sylfaen" w:hAnsi="Sylfaen"/>
                <w:b/>
                <w:bCs/>
                <w:sz w:val="18"/>
                <w:szCs w:val="18"/>
              </w:rPr>
            </w:pPr>
            <w:r>
              <w:rPr>
                <w:rFonts w:ascii="Sylfaen" w:hAnsi="Sylfaen"/>
                <w:b/>
                <w:bCs/>
                <w:sz w:val="18"/>
                <w:szCs w:val="18"/>
              </w:rPr>
              <w:t>Ընդամենը</w:t>
            </w:r>
          </w:p>
        </w:tc>
        <w:tc>
          <w:tcPr>
            <w:tcW w:w="1080" w:type="dxa"/>
            <w:shd w:val="clear" w:color="000000" w:fill="FFFFFF"/>
            <w:noWrap/>
            <w:vAlign w:val="bottom"/>
            <w:hideMark/>
          </w:tcPr>
          <w:p w:rsidR="00AD55F1" w:rsidRPr="00AD55F1" w:rsidRDefault="00AD55F1" w:rsidP="00AD55F1">
            <w:pPr>
              <w:jc w:val="right"/>
              <w:rPr>
                <w:rFonts w:ascii="Sylfaen" w:hAnsi="Sylfaen"/>
                <w:color w:val="000000"/>
                <w:sz w:val="22"/>
                <w:szCs w:val="22"/>
              </w:rPr>
            </w:pPr>
          </w:p>
        </w:tc>
      </w:tr>
      <w:tr w:rsidR="00AD55F1" w:rsidRPr="00AD55F1" w:rsidTr="00BF7E3F">
        <w:trPr>
          <w:trHeight w:val="315"/>
        </w:trPr>
        <w:tc>
          <w:tcPr>
            <w:tcW w:w="509" w:type="dxa"/>
            <w:shd w:val="clear" w:color="000000" w:fill="FFFFFF"/>
            <w:noWrap/>
            <w:hideMark/>
          </w:tcPr>
          <w:p w:rsidR="00AD55F1" w:rsidRPr="00AD55F1" w:rsidRDefault="00AD55F1" w:rsidP="00AD55F1">
            <w:pPr>
              <w:jc w:val="center"/>
              <w:rPr>
                <w:rFonts w:ascii="Arial Unicode" w:hAnsi="Arial Unicode"/>
                <w:sz w:val="18"/>
                <w:szCs w:val="18"/>
              </w:rPr>
            </w:pPr>
            <w:r w:rsidRPr="00AD55F1">
              <w:rPr>
                <w:rFonts w:ascii="Arial" w:hAnsi="Arial" w:cs="Arial"/>
                <w:sz w:val="18"/>
                <w:szCs w:val="18"/>
              </w:rPr>
              <w:t> </w:t>
            </w:r>
          </w:p>
        </w:tc>
        <w:tc>
          <w:tcPr>
            <w:tcW w:w="6040" w:type="dxa"/>
            <w:shd w:val="clear" w:color="000000" w:fill="FFFFFF"/>
            <w:noWrap/>
            <w:hideMark/>
          </w:tcPr>
          <w:p w:rsidR="00AD55F1" w:rsidRPr="00AD55F1" w:rsidRDefault="00AD55F1" w:rsidP="00AD55F1">
            <w:pPr>
              <w:rPr>
                <w:rFonts w:ascii="Sylfaen" w:hAnsi="Sylfaen"/>
                <w:sz w:val="20"/>
                <w:szCs w:val="20"/>
              </w:rPr>
            </w:pPr>
            <w:r w:rsidRPr="00AD55F1">
              <w:rPr>
                <w:rFonts w:ascii="Sylfaen" w:hAnsi="Sylfaen"/>
                <w:sz w:val="20"/>
                <w:szCs w:val="20"/>
              </w:rPr>
              <w:t>Շահույթ</w:t>
            </w:r>
          </w:p>
        </w:tc>
        <w:tc>
          <w:tcPr>
            <w:tcW w:w="622" w:type="dxa"/>
            <w:shd w:val="clear" w:color="000000" w:fill="FFFFFF"/>
            <w:noWrap/>
            <w:vAlign w:val="center"/>
            <w:hideMark/>
          </w:tcPr>
          <w:p w:rsidR="00AD55F1" w:rsidRPr="00AD55F1" w:rsidRDefault="00AD55F1" w:rsidP="00AD55F1">
            <w:pPr>
              <w:jc w:val="center"/>
              <w:rPr>
                <w:rFonts w:ascii="Arial Unicode" w:hAnsi="Arial Unicode"/>
                <w:sz w:val="18"/>
                <w:szCs w:val="18"/>
              </w:rPr>
            </w:pPr>
            <w:r w:rsidRPr="00AD55F1">
              <w:rPr>
                <w:rFonts w:ascii="Arial Unicode" w:hAnsi="Arial Unicode"/>
                <w:sz w:val="18"/>
                <w:szCs w:val="18"/>
              </w:rPr>
              <w:t>%</w:t>
            </w:r>
          </w:p>
        </w:tc>
        <w:tc>
          <w:tcPr>
            <w:tcW w:w="711" w:type="dxa"/>
            <w:shd w:val="clear" w:color="000000" w:fill="FFFFFF"/>
            <w:noWrap/>
            <w:vAlign w:val="center"/>
            <w:hideMark/>
          </w:tcPr>
          <w:p w:rsidR="00AD55F1" w:rsidRPr="00AD55F1" w:rsidRDefault="00AD55F1" w:rsidP="00AD55F1">
            <w:pPr>
              <w:jc w:val="center"/>
              <w:rPr>
                <w:rFonts w:ascii="Arial Unicode" w:hAnsi="Arial Unicode"/>
                <w:sz w:val="18"/>
                <w:szCs w:val="18"/>
              </w:rPr>
            </w:pPr>
            <w:r w:rsidRPr="00AD55F1">
              <w:rPr>
                <w:rFonts w:ascii="Arial" w:hAnsi="Arial" w:cs="Arial"/>
                <w:sz w:val="18"/>
                <w:szCs w:val="18"/>
              </w:rPr>
              <w:t> </w:t>
            </w:r>
          </w:p>
        </w:tc>
        <w:tc>
          <w:tcPr>
            <w:tcW w:w="1411" w:type="dxa"/>
            <w:gridSpan w:val="2"/>
            <w:shd w:val="clear" w:color="000000" w:fill="FFFFFF"/>
            <w:noWrap/>
            <w:vAlign w:val="bottom"/>
            <w:hideMark/>
          </w:tcPr>
          <w:p w:rsidR="00AD55F1" w:rsidRPr="00AD55F1" w:rsidRDefault="00AD55F1" w:rsidP="00AD55F1">
            <w:pPr>
              <w:rPr>
                <w:rFonts w:ascii="Sylfaen" w:hAnsi="Sylfaen"/>
                <w:color w:val="000000"/>
                <w:sz w:val="22"/>
                <w:szCs w:val="22"/>
              </w:rPr>
            </w:pPr>
          </w:p>
        </w:tc>
        <w:tc>
          <w:tcPr>
            <w:tcW w:w="1080" w:type="dxa"/>
            <w:shd w:val="clear" w:color="000000" w:fill="FFFFFF"/>
            <w:noWrap/>
            <w:vAlign w:val="bottom"/>
            <w:hideMark/>
          </w:tcPr>
          <w:p w:rsidR="00AD55F1" w:rsidRPr="00AD55F1" w:rsidRDefault="00AD55F1" w:rsidP="00AD55F1">
            <w:pPr>
              <w:jc w:val="right"/>
              <w:rPr>
                <w:rFonts w:ascii="Sylfaen" w:hAnsi="Sylfaen"/>
                <w:sz w:val="20"/>
                <w:szCs w:val="20"/>
              </w:rPr>
            </w:pPr>
          </w:p>
        </w:tc>
      </w:tr>
      <w:tr w:rsidR="00AD55F1" w:rsidRPr="00AD55F1" w:rsidTr="00BF7E3F">
        <w:trPr>
          <w:trHeight w:val="315"/>
        </w:trPr>
        <w:tc>
          <w:tcPr>
            <w:tcW w:w="509" w:type="dxa"/>
            <w:shd w:val="clear" w:color="000000" w:fill="FFFFFF"/>
            <w:noWrap/>
            <w:hideMark/>
          </w:tcPr>
          <w:p w:rsidR="00AD55F1" w:rsidRPr="00AD55F1" w:rsidRDefault="00AD55F1" w:rsidP="00AD55F1">
            <w:pPr>
              <w:jc w:val="center"/>
              <w:rPr>
                <w:rFonts w:ascii="Arial Unicode" w:hAnsi="Arial Unicode"/>
                <w:sz w:val="18"/>
                <w:szCs w:val="18"/>
              </w:rPr>
            </w:pPr>
            <w:r w:rsidRPr="00AD55F1">
              <w:rPr>
                <w:rFonts w:ascii="Arial" w:hAnsi="Arial" w:cs="Arial"/>
                <w:sz w:val="18"/>
                <w:szCs w:val="18"/>
              </w:rPr>
              <w:t> </w:t>
            </w:r>
          </w:p>
        </w:tc>
        <w:tc>
          <w:tcPr>
            <w:tcW w:w="6040" w:type="dxa"/>
            <w:shd w:val="clear" w:color="000000" w:fill="FFFFFF"/>
            <w:noWrap/>
            <w:hideMark/>
          </w:tcPr>
          <w:p w:rsidR="00AD55F1" w:rsidRPr="00AD55F1" w:rsidRDefault="00AD55F1" w:rsidP="00AD55F1">
            <w:pPr>
              <w:rPr>
                <w:rFonts w:ascii="Sylfaen" w:hAnsi="Sylfaen"/>
                <w:sz w:val="20"/>
                <w:szCs w:val="20"/>
              </w:rPr>
            </w:pPr>
            <w:r w:rsidRPr="00AD55F1">
              <w:rPr>
                <w:rFonts w:ascii="Sylfaen" w:hAnsi="Sylfaen"/>
                <w:sz w:val="20"/>
                <w:szCs w:val="20"/>
              </w:rPr>
              <w:t>Ընդամենը</w:t>
            </w:r>
          </w:p>
        </w:tc>
        <w:tc>
          <w:tcPr>
            <w:tcW w:w="622" w:type="dxa"/>
            <w:shd w:val="clear" w:color="000000" w:fill="FFFFFF"/>
            <w:noWrap/>
            <w:vAlign w:val="center"/>
            <w:hideMark/>
          </w:tcPr>
          <w:p w:rsidR="00AD55F1" w:rsidRPr="00AD55F1" w:rsidRDefault="00AD55F1" w:rsidP="00AD55F1">
            <w:pPr>
              <w:jc w:val="center"/>
              <w:rPr>
                <w:rFonts w:ascii="Arial Unicode" w:hAnsi="Arial Unicode"/>
                <w:sz w:val="18"/>
                <w:szCs w:val="18"/>
              </w:rPr>
            </w:pPr>
            <w:r w:rsidRPr="00AD55F1">
              <w:rPr>
                <w:rFonts w:ascii="Arial" w:hAnsi="Arial" w:cs="Arial"/>
                <w:sz w:val="18"/>
                <w:szCs w:val="18"/>
              </w:rPr>
              <w:t> </w:t>
            </w:r>
          </w:p>
        </w:tc>
        <w:tc>
          <w:tcPr>
            <w:tcW w:w="711" w:type="dxa"/>
            <w:shd w:val="clear" w:color="000000" w:fill="FFFFFF"/>
            <w:noWrap/>
            <w:vAlign w:val="center"/>
            <w:hideMark/>
          </w:tcPr>
          <w:p w:rsidR="00AD55F1" w:rsidRPr="00AD55F1" w:rsidRDefault="00AD55F1" w:rsidP="00AD55F1">
            <w:pPr>
              <w:jc w:val="center"/>
              <w:rPr>
                <w:rFonts w:ascii="Arial Unicode" w:hAnsi="Arial Unicode"/>
                <w:sz w:val="18"/>
                <w:szCs w:val="18"/>
              </w:rPr>
            </w:pPr>
            <w:r w:rsidRPr="00AD55F1">
              <w:rPr>
                <w:rFonts w:ascii="Arial" w:hAnsi="Arial" w:cs="Arial"/>
                <w:sz w:val="18"/>
                <w:szCs w:val="18"/>
              </w:rPr>
              <w:t> </w:t>
            </w:r>
          </w:p>
        </w:tc>
        <w:tc>
          <w:tcPr>
            <w:tcW w:w="1411" w:type="dxa"/>
            <w:gridSpan w:val="2"/>
            <w:shd w:val="clear" w:color="000000" w:fill="FFFFFF"/>
            <w:noWrap/>
            <w:vAlign w:val="bottom"/>
            <w:hideMark/>
          </w:tcPr>
          <w:p w:rsidR="00AD55F1" w:rsidRPr="00AD55F1" w:rsidRDefault="00AD55F1" w:rsidP="00AD55F1">
            <w:pPr>
              <w:rPr>
                <w:rFonts w:ascii="Sylfaen" w:hAnsi="Sylfaen"/>
                <w:color w:val="000000"/>
                <w:sz w:val="22"/>
                <w:szCs w:val="22"/>
              </w:rPr>
            </w:pPr>
          </w:p>
        </w:tc>
        <w:tc>
          <w:tcPr>
            <w:tcW w:w="1080" w:type="dxa"/>
            <w:shd w:val="clear" w:color="000000" w:fill="FFFFFF"/>
            <w:noWrap/>
            <w:vAlign w:val="bottom"/>
            <w:hideMark/>
          </w:tcPr>
          <w:p w:rsidR="00AD55F1" w:rsidRPr="00AD55F1" w:rsidRDefault="00AD55F1" w:rsidP="00AD55F1">
            <w:pPr>
              <w:jc w:val="right"/>
              <w:rPr>
                <w:rFonts w:ascii="Sylfaen" w:hAnsi="Sylfaen"/>
                <w:sz w:val="20"/>
                <w:szCs w:val="20"/>
              </w:rPr>
            </w:pPr>
          </w:p>
        </w:tc>
      </w:tr>
      <w:tr w:rsidR="00AD55F1" w:rsidRPr="00AD55F1" w:rsidTr="00BF7E3F">
        <w:trPr>
          <w:trHeight w:val="315"/>
        </w:trPr>
        <w:tc>
          <w:tcPr>
            <w:tcW w:w="509" w:type="dxa"/>
            <w:shd w:val="clear" w:color="000000" w:fill="FFFFFF"/>
            <w:noWrap/>
            <w:hideMark/>
          </w:tcPr>
          <w:p w:rsidR="00AD55F1" w:rsidRPr="00AD55F1" w:rsidRDefault="00AD55F1" w:rsidP="00AD55F1">
            <w:pPr>
              <w:jc w:val="center"/>
              <w:rPr>
                <w:rFonts w:ascii="Arial Unicode" w:hAnsi="Arial Unicode"/>
                <w:sz w:val="18"/>
                <w:szCs w:val="18"/>
              </w:rPr>
            </w:pPr>
            <w:r w:rsidRPr="00AD55F1">
              <w:rPr>
                <w:rFonts w:ascii="Arial" w:hAnsi="Arial" w:cs="Arial"/>
                <w:sz w:val="18"/>
                <w:szCs w:val="18"/>
              </w:rPr>
              <w:t> </w:t>
            </w:r>
          </w:p>
        </w:tc>
        <w:tc>
          <w:tcPr>
            <w:tcW w:w="6040" w:type="dxa"/>
            <w:shd w:val="clear" w:color="000000" w:fill="FFFFFF"/>
            <w:noWrap/>
            <w:hideMark/>
          </w:tcPr>
          <w:p w:rsidR="00AD55F1" w:rsidRPr="00AD55F1" w:rsidRDefault="00AD55F1" w:rsidP="00AD55F1">
            <w:pPr>
              <w:rPr>
                <w:rFonts w:ascii="Sylfaen" w:hAnsi="Sylfaen"/>
                <w:sz w:val="20"/>
                <w:szCs w:val="20"/>
              </w:rPr>
            </w:pPr>
            <w:r w:rsidRPr="00AD55F1">
              <w:rPr>
                <w:rFonts w:ascii="Sylfaen" w:hAnsi="Sylfaen"/>
                <w:sz w:val="20"/>
                <w:szCs w:val="20"/>
              </w:rPr>
              <w:t>**Սարքավորումենր</w:t>
            </w:r>
          </w:p>
        </w:tc>
        <w:tc>
          <w:tcPr>
            <w:tcW w:w="622" w:type="dxa"/>
            <w:shd w:val="clear" w:color="000000" w:fill="FFFFFF"/>
            <w:noWrap/>
            <w:vAlign w:val="center"/>
            <w:hideMark/>
          </w:tcPr>
          <w:p w:rsidR="00AD55F1" w:rsidRPr="00AD55F1" w:rsidRDefault="00AD55F1" w:rsidP="00AD55F1">
            <w:pPr>
              <w:jc w:val="center"/>
              <w:rPr>
                <w:rFonts w:ascii="Arial Unicode" w:hAnsi="Arial Unicode"/>
                <w:color w:val="FF0000"/>
                <w:sz w:val="18"/>
                <w:szCs w:val="18"/>
              </w:rPr>
            </w:pPr>
            <w:r w:rsidRPr="00AD55F1">
              <w:rPr>
                <w:rFonts w:ascii="Arial" w:hAnsi="Arial" w:cs="Arial"/>
                <w:color w:val="FF0000"/>
                <w:sz w:val="18"/>
                <w:szCs w:val="18"/>
              </w:rPr>
              <w:t> </w:t>
            </w:r>
          </w:p>
        </w:tc>
        <w:tc>
          <w:tcPr>
            <w:tcW w:w="711" w:type="dxa"/>
            <w:shd w:val="clear" w:color="000000" w:fill="FFFFFF"/>
            <w:noWrap/>
            <w:vAlign w:val="center"/>
            <w:hideMark/>
          </w:tcPr>
          <w:p w:rsidR="00AD55F1" w:rsidRPr="00AD55F1" w:rsidRDefault="00AD55F1" w:rsidP="00AD55F1">
            <w:pPr>
              <w:jc w:val="center"/>
              <w:rPr>
                <w:rFonts w:ascii="Arial Unicode" w:hAnsi="Arial Unicode"/>
                <w:color w:val="FF0000"/>
                <w:sz w:val="18"/>
                <w:szCs w:val="18"/>
              </w:rPr>
            </w:pPr>
            <w:r w:rsidRPr="00AD55F1">
              <w:rPr>
                <w:rFonts w:ascii="Arial" w:hAnsi="Arial" w:cs="Arial"/>
                <w:color w:val="FF0000"/>
                <w:sz w:val="18"/>
                <w:szCs w:val="18"/>
              </w:rPr>
              <w:t> </w:t>
            </w:r>
          </w:p>
        </w:tc>
        <w:tc>
          <w:tcPr>
            <w:tcW w:w="1411" w:type="dxa"/>
            <w:gridSpan w:val="2"/>
            <w:shd w:val="clear" w:color="000000" w:fill="FFFFFF"/>
            <w:noWrap/>
            <w:vAlign w:val="bottom"/>
            <w:hideMark/>
          </w:tcPr>
          <w:p w:rsidR="00AD55F1" w:rsidRPr="00AD55F1" w:rsidRDefault="00AD55F1" w:rsidP="00AD55F1">
            <w:pPr>
              <w:rPr>
                <w:rFonts w:ascii="Sylfaen" w:hAnsi="Sylfaen"/>
                <w:sz w:val="22"/>
                <w:szCs w:val="22"/>
              </w:rPr>
            </w:pPr>
          </w:p>
        </w:tc>
        <w:tc>
          <w:tcPr>
            <w:tcW w:w="1080" w:type="dxa"/>
            <w:shd w:val="clear" w:color="000000" w:fill="FFFFFF"/>
            <w:noWrap/>
            <w:vAlign w:val="bottom"/>
            <w:hideMark/>
          </w:tcPr>
          <w:p w:rsidR="00AD55F1" w:rsidRPr="00AD55F1" w:rsidRDefault="00AD55F1" w:rsidP="00AD55F1">
            <w:pPr>
              <w:jc w:val="right"/>
              <w:rPr>
                <w:rFonts w:ascii="Sylfaen" w:hAnsi="Sylfaen"/>
                <w:sz w:val="20"/>
                <w:szCs w:val="20"/>
              </w:rPr>
            </w:pPr>
          </w:p>
        </w:tc>
      </w:tr>
      <w:tr w:rsidR="00AD55F1" w:rsidRPr="00AD55F1" w:rsidTr="00BF7E3F">
        <w:trPr>
          <w:trHeight w:val="300"/>
        </w:trPr>
        <w:tc>
          <w:tcPr>
            <w:tcW w:w="509" w:type="dxa"/>
            <w:shd w:val="clear" w:color="000000" w:fill="FFFFFF"/>
            <w:noWrap/>
            <w:hideMark/>
          </w:tcPr>
          <w:p w:rsidR="00AD55F1" w:rsidRPr="00AD55F1" w:rsidRDefault="00AD55F1" w:rsidP="00AD55F1">
            <w:pPr>
              <w:jc w:val="center"/>
              <w:rPr>
                <w:rFonts w:ascii="Arial Unicode" w:hAnsi="Arial Unicode"/>
                <w:sz w:val="18"/>
                <w:szCs w:val="18"/>
              </w:rPr>
            </w:pPr>
            <w:r w:rsidRPr="00AD55F1">
              <w:rPr>
                <w:rFonts w:ascii="Arial" w:hAnsi="Arial" w:cs="Arial"/>
                <w:sz w:val="18"/>
                <w:szCs w:val="18"/>
              </w:rPr>
              <w:t> </w:t>
            </w:r>
          </w:p>
        </w:tc>
        <w:tc>
          <w:tcPr>
            <w:tcW w:w="6040" w:type="dxa"/>
            <w:shd w:val="clear" w:color="000000" w:fill="FFFFFF"/>
            <w:noWrap/>
            <w:hideMark/>
          </w:tcPr>
          <w:p w:rsidR="00AD55F1" w:rsidRPr="00AD55F1" w:rsidRDefault="00AD55F1" w:rsidP="00AD55F1">
            <w:pPr>
              <w:rPr>
                <w:rFonts w:ascii="Sylfaen" w:hAnsi="Sylfaen"/>
                <w:sz w:val="20"/>
                <w:szCs w:val="20"/>
              </w:rPr>
            </w:pPr>
            <w:r w:rsidRPr="00AD55F1">
              <w:rPr>
                <w:rFonts w:ascii="Sylfaen" w:hAnsi="Sylfaen"/>
                <w:sz w:val="20"/>
                <w:szCs w:val="20"/>
              </w:rPr>
              <w:t>**ԳԿՉԿ  100-ի  առանց հաշվիչ հանգույցի</w:t>
            </w:r>
          </w:p>
        </w:tc>
        <w:tc>
          <w:tcPr>
            <w:tcW w:w="622" w:type="dxa"/>
            <w:shd w:val="clear" w:color="000000" w:fill="FFFFFF"/>
            <w:noWrap/>
            <w:vAlign w:val="center"/>
            <w:hideMark/>
          </w:tcPr>
          <w:p w:rsidR="00AD55F1" w:rsidRPr="00AD55F1" w:rsidRDefault="00AD55F1" w:rsidP="00AD55F1">
            <w:pPr>
              <w:jc w:val="center"/>
              <w:rPr>
                <w:rFonts w:ascii="Arial Unicode" w:hAnsi="Arial Unicode"/>
                <w:sz w:val="18"/>
                <w:szCs w:val="18"/>
              </w:rPr>
            </w:pPr>
            <w:r w:rsidRPr="00AD55F1">
              <w:rPr>
                <w:rFonts w:ascii="Arial Unicode" w:hAnsi="Arial Unicode"/>
                <w:sz w:val="18"/>
                <w:szCs w:val="18"/>
              </w:rPr>
              <w:t>հատ</w:t>
            </w:r>
          </w:p>
        </w:tc>
        <w:tc>
          <w:tcPr>
            <w:tcW w:w="711" w:type="dxa"/>
            <w:shd w:val="clear" w:color="000000" w:fill="FFFFFF"/>
            <w:noWrap/>
            <w:vAlign w:val="center"/>
            <w:hideMark/>
          </w:tcPr>
          <w:p w:rsidR="00AD55F1" w:rsidRPr="00AD55F1" w:rsidRDefault="00AD55F1" w:rsidP="00AD55F1">
            <w:pPr>
              <w:jc w:val="center"/>
              <w:rPr>
                <w:rFonts w:ascii="Arial Unicode" w:hAnsi="Arial Unicode"/>
                <w:sz w:val="18"/>
                <w:szCs w:val="18"/>
              </w:rPr>
            </w:pPr>
            <w:r w:rsidRPr="00AD55F1">
              <w:rPr>
                <w:rFonts w:ascii="Arial Unicode" w:hAnsi="Arial Unicode"/>
                <w:sz w:val="18"/>
                <w:szCs w:val="18"/>
              </w:rPr>
              <w:t>1.00</w:t>
            </w:r>
          </w:p>
        </w:tc>
        <w:tc>
          <w:tcPr>
            <w:tcW w:w="1411" w:type="dxa"/>
            <w:gridSpan w:val="2"/>
            <w:shd w:val="clear" w:color="000000" w:fill="FFFFFF"/>
            <w:noWrap/>
            <w:vAlign w:val="center"/>
            <w:hideMark/>
          </w:tcPr>
          <w:p w:rsidR="00AD55F1" w:rsidRPr="00AD55F1" w:rsidRDefault="00AD55F1" w:rsidP="00AD55F1">
            <w:pPr>
              <w:jc w:val="center"/>
              <w:rPr>
                <w:rFonts w:ascii="Arial Unicode" w:hAnsi="Arial Unicode"/>
                <w:sz w:val="18"/>
                <w:szCs w:val="18"/>
              </w:rPr>
            </w:pPr>
          </w:p>
        </w:tc>
        <w:tc>
          <w:tcPr>
            <w:tcW w:w="1080" w:type="dxa"/>
            <w:shd w:val="clear" w:color="000000" w:fill="FFFFFF"/>
            <w:noWrap/>
            <w:vAlign w:val="bottom"/>
            <w:hideMark/>
          </w:tcPr>
          <w:p w:rsidR="00AD55F1" w:rsidRPr="00AD55F1" w:rsidRDefault="00AD55F1" w:rsidP="00AD55F1">
            <w:pPr>
              <w:jc w:val="right"/>
              <w:rPr>
                <w:rFonts w:ascii="Sylfaen" w:hAnsi="Sylfaen"/>
                <w:sz w:val="20"/>
                <w:szCs w:val="20"/>
              </w:rPr>
            </w:pPr>
          </w:p>
        </w:tc>
      </w:tr>
      <w:tr w:rsidR="00AD55F1" w:rsidRPr="00AD55F1" w:rsidTr="00BF7E3F">
        <w:trPr>
          <w:trHeight w:val="315"/>
        </w:trPr>
        <w:tc>
          <w:tcPr>
            <w:tcW w:w="509" w:type="dxa"/>
            <w:shd w:val="clear" w:color="000000" w:fill="FFFFFF"/>
            <w:noWrap/>
            <w:hideMark/>
          </w:tcPr>
          <w:p w:rsidR="00AD55F1" w:rsidRPr="00AD55F1" w:rsidRDefault="00AD55F1" w:rsidP="00AD55F1">
            <w:pPr>
              <w:jc w:val="center"/>
              <w:rPr>
                <w:rFonts w:ascii="Arial Unicode" w:hAnsi="Arial Unicode"/>
                <w:sz w:val="18"/>
                <w:szCs w:val="18"/>
              </w:rPr>
            </w:pPr>
            <w:r w:rsidRPr="00AD55F1">
              <w:rPr>
                <w:rFonts w:ascii="Arial" w:hAnsi="Arial" w:cs="Arial"/>
                <w:sz w:val="18"/>
                <w:szCs w:val="18"/>
              </w:rPr>
              <w:t> </w:t>
            </w:r>
          </w:p>
        </w:tc>
        <w:tc>
          <w:tcPr>
            <w:tcW w:w="6040" w:type="dxa"/>
            <w:shd w:val="clear" w:color="000000" w:fill="FFFFFF"/>
            <w:noWrap/>
            <w:hideMark/>
          </w:tcPr>
          <w:p w:rsidR="00AD55F1" w:rsidRPr="00AD55F1" w:rsidRDefault="00AD55F1" w:rsidP="00AD55F1">
            <w:pPr>
              <w:rPr>
                <w:rFonts w:ascii="Sylfaen" w:hAnsi="Sylfaen"/>
                <w:sz w:val="20"/>
                <w:szCs w:val="20"/>
              </w:rPr>
            </w:pPr>
            <w:r w:rsidRPr="00AD55F1">
              <w:rPr>
                <w:rFonts w:ascii="Sylfaen" w:hAnsi="Sylfaen"/>
                <w:sz w:val="20"/>
                <w:szCs w:val="20"/>
              </w:rPr>
              <w:t>Ընդամենը</w:t>
            </w:r>
          </w:p>
        </w:tc>
        <w:tc>
          <w:tcPr>
            <w:tcW w:w="622" w:type="dxa"/>
            <w:shd w:val="clear" w:color="000000" w:fill="FFFFFF"/>
            <w:noWrap/>
            <w:vAlign w:val="center"/>
            <w:hideMark/>
          </w:tcPr>
          <w:p w:rsidR="00AD55F1" w:rsidRPr="00AD55F1" w:rsidRDefault="00AD55F1" w:rsidP="00AD55F1">
            <w:pPr>
              <w:jc w:val="center"/>
              <w:rPr>
                <w:rFonts w:ascii="Arial Unicode" w:hAnsi="Arial Unicode"/>
                <w:sz w:val="18"/>
                <w:szCs w:val="18"/>
              </w:rPr>
            </w:pPr>
            <w:r w:rsidRPr="00AD55F1">
              <w:rPr>
                <w:rFonts w:ascii="Arial" w:hAnsi="Arial" w:cs="Arial"/>
                <w:sz w:val="18"/>
                <w:szCs w:val="18"/>
              </w:rPr>
              <w:t> </w:t>
            </w:r>
          </w:p>
        </w:tc>
        <w:tc>
          <w:tcPr>
            <w:tcW w:w="711" w:type="dxa"/>
            <w:shd w:val="clear" w:color="000000" w:fill="FFFFFF"/>
            <w:noWrap/>
            <w:vAlign w:val="center"/>
            <w:hideMark/>
          </w:tcPr>
          <w:p w:rsidR="00AD55F1" w:rsidRPr="00AD55F1" w:rsidRDefault="00AD55F1" w:rsidP="00AD55F1">
            <w:pPr>
              <w:jc w:val="center"/>
              <w:rPr>
                <w:rFonts w:ascii="Arial Unicode" w:hAnsi="Arial Unicode"/>
                <w:sz w:val="18"/>
                <w:szCs w:val="18"/>
              </w:rPr>
            </w:pPr>
            <w:r w:rsidRPr="00AD55F1">
              <w:rPr>
                <w:rFonts w:ascii="Arial" w:hAnsi="Arial" w:cs="Arial"/>
                <w:sz w:val="18"/>
                <w:szCs w:val="18"/>
              </w:rPr>
              <w:t> </w:t>
            </w:r>
          </w:p>
        </w:tc>
        <w:tc>
          <w:tcPr>
            <w:tcW w:w="1411" w:type="dxa"/>
            <w:gridSpan w:val="2"/>
            <w:shd w:val="clear" w:color="000000" w:fill="FFFFFF"/>
            <w:noWrap/>
            <w:vAlign w:val="bottom"/>
            <w:hideMark/>
          </w:tcPr>
          <w:p w:rsidR="00AD55F1" w:rsidRPr="00AD55F1" w:rsidRDefault="00AD55F1" w:rsidP="00AD55F1">
            <w:pPr>
              <w:rPr>
                <w:rFonts w:ascii="Sylfaen" w:hAnsi="Sylfaen"/>
                <w:sz w:val="22"/>
                <w:szCs w:val="22"/>
              </w:rPr>
            </w:pPr>
          </w:p>
        </w:tc>
        <w:tc>
          <w:tcPr>
            <w:tcW w:w="1080" w:type="dxa"/>
            <w:shd w:val="clear" w:color="000000" w:fill="FFFFFF"/>
            <w:noWrap/>
            <w:vAlign w:val="bottom"/>
            <w:hideMark/>
          </w:tcPr>
          <w:p w:rsidR="00AD55F1" w:rsidRPr="00AD55F1" w:rsidRDefault="00AD55F1" w:rsidP="00AD55F1">
            <w:pPr>
              <w:jc w:val="right"/>
              <w:rPr>
                <w:rFonts w:ascii="Sylfaen" w:hAnsi="Sylfaen"/>
                <w:sz w:val="20"/>
                <w:szCs w:val="20"/>
              </w:rPr>
            </w:pPr>
          </w:p>
        </w:tc>
      </w:tr>
      <w:tr w:rsidR="00AD55F1" w:rsidRPr="00AD55F1" w:rsidTr="00BF7E3F">
        <w:trPr>
          <w:trHeight w:val="315"/>
        </w:trPr>
        <w:tc>
          <w:tcPr>
            <w:tcW w:w="509" w:type="dxa"/>
            <w:shd w:val="clear" w:color="000000" w:fill="FFFFFF"/>
            <w:noWrap/>
            <w:hideMark/>
          </w:tcPr>
          <w:p w:rsidR="00AD55F1" w:rsidRPr="00AD55F1" w:rsidRDefault="00AD55F1" w:rsidP="00AD55F1">
            <w:pPr>
              <w:jc w:val="center"/>
              <w:rPr>
                <w:rFonts w:ascii="Arial Unicode" w:hAnsi="Arial Unicode"/>
                <w:sz w:val="18"/>
                <w:szCs w:val="18"/>
              </w:rPr>
            </w:pPr>
            <w:r w:rsidRPr="00AD55F1">
              <w:rPr>
                <w:rFonts w:ascii="Arial" w:hAnsi="Arial" w:cs="Arial"/>
                <w:sz w:val="18"/>
                <w:szCs w:val="18"/>
              </w:rPr>
              <w:t> </w:t>
            </w:r>
          </w:p>
        </w:tc>
        <w:tc>
          <w:tcPr>
            <w:tcW w:w="6040" w:type="dxa"/>
            <w:shd w:val="clear" w:color="000000" w:fill="FFFFFF"/>
            <w:noWrap/>
            <w:hideMark/>
          </w:tcPr>
          <w:p w:rsidR="00AD55F1" w:rsidRPr="00AD55F1" w:rsidRDefault="00AD55F1" w:rsidP="00AD55F1">
            <w:pPr>
              <w:rPr>
                <w:rFonts w:ascii="Sylfaen" w:hAnsi="Sylfaen"/>
                <w:sz w:val="20"/>
                <w:szCs w:val="20"/>
              </w:rPr>
            </w:pPr>
            <w:r w:rsidRPr="00AD55F1">
              <w:rPr>
                <w:rFonts w:ascii="Sylfaen" w:hAnsi="Sylfaen"/>
                <w:sz w:val="20"/>
                <w:szCs w:val="20"/>
              </w:rPr>
              <w:t>ԱԱՀ</w:t>
            </w:r>
          </w:p>
        </w:tc>
        <w:tc>
          <w:tcPr>
            <w:tcW w:w="622" w:type="dxa"/>
            <w:shd w:val="clear" w:color="000000" w:fill="FFFFFF"/>
            <w:noWrap/>
            <w:vAlign w:val="center"/>
            <w:hideMark/>
          </w:tcPr>
          <w:p w:rsidR="00AD55F1" w:rsidRPr="00AD55F1" w:rsidRDefault="00AD55F1" w:rsidP="00AD55F1">
            <w:pPr>
              <w:jc w:val="center"/>
              <w:rPr>
                <w:rFonts w:ascii="Arial Unicode" w:hAnsi="Arial Unicode"/>
                <w:sz w:val="18"/>
                <w:szCs w:val="18"/>
              </w:rPr>
            </w:pPr>
            <w:r w:rsidRPr="00AD55F1">
              <w:rPr>
                <w:rFonts w:ascii="Arial Unicode" w:hAnsi="Arial Unicode"/>
                <w:sz w:val="18"/>
                <w:szCs w:val="18"/>
              </w:rPr>
              <w:t>20%</w:t>
            </w:r>
          </w:p>
        </w:tc>
        <w:tc>
          <w:tcPr>
            <w:tcW w:w="711" w:type="dxa"/>
            <w:shd w:val="clear" w:color="000000" w:fill="FFFFFF"/>
            <w:noWrap/>
            <w:vAlign w:val="center"/>
            <w:hideMark/>
          </w:tcPr>
          <w:p w:rsidR="00AD55F1" w:rsidRPr="00AD55F1" w:rsidRDefault="00AD55F1" w:rsidP="00AD55F1">
            <w:pPr>
              <w:jc w:val="center"/>
              <w:rPr>
                <w:rFonts w:ascii="Arial Unicode" w:hAnsi="Arial Unicode"/>
                <w:sz w:val="18"/>
                <w:szCs w:val="18"/>
              </w:rPr>
            </w:pPr>
            <w:r w:rsidRPr="00AD55F1">
              <w:rPr>
                <w:rFonts w:ascii="Arial" w:hAnsi="Arial" w:cs="Arial"/>
                <w:sz w:val="18"/>
                <w:szCs w:val="18"/>
              </w:rPr>
              <w:t> </w:t>
            </w:r>
          </w:p>
        </w:tc>
        <w:tc>
          <w:tcPr>
            <w:tcW w:w="1411" w:type="dxa"/>
            <w:gridSpan w:val="2"/>
            <w:shd w:val="clear" w:color="000000" w:fill="FFFFFF"/>
            <w:noWrap/>
            <w:vAlign w:val="bottom"/>
            <w:hideMark/>
          </w:tcPr>
          <w:p w:rsidR="00AD55F1" w:rsidRPr="00AD55F1" w:rsidRDefault="00AD55F1" w:rsidP="00AD55F1">
            <w:pPr>
              <w:rPr>
                <w:rFonts w:ascii="Sylfaen" w:hAnsi="Sylfaen"/>
                <w:color w:val="000000"/>
                <w:sz w:val="22"/>
                <w:szCs w:val="22"/>
              </w:rPr>
            </w:pPr>
          </w:p>
        </w:tc>
        <w:tc>
          <w:tcPr>
            <w:tcW w:w="1080" w:type="dxa"/>
            <w:shd w:val="clear" w:color="000000" w:fill="FFFFFF"/>
            <w:noWrap/>
            <w:vAlign w:val="bottom"/>
            <w:hideMark/>
          </w:tcPr>
          <w:p w:rsidR="00AD55F1" w:rsidRPr="00AD55F1" w:rsidRDefault="00AD55F1" w:rsidP="00AD55F1">
            <w:pPr>
              <w:jc w:val="right"/>
              <w:rPr>
                <w:rFonts w:ascii="Sylfaen" w:hAnsi="Sylfaen"/>
                <w:sz w:val="20"/>
                <w:szCs w:val="20"/>
              </w:rPr>
            </w:pPr>
          </w:p>
        </w:tc>
      </w:tr>
      <w:tr w:rsidR="00AD55F1" w:rsidRPr="00AD55F1" w:rsidTr="00BF7E3F">
        <w:trPr>
          <w:trHeight w:val="315"/>
        </w:trPr>
        <w:tc>
          <w:tcPr>
            <w:tcW w:w="509" w:type="dxa"/>
            <w:shd w:val="clear" w:color="000000" w:fill="FFFFFF"/>
            <w:noWrap/>
            <w:hideMark/>
          </w:tcPr>
          <w:p w:rsidR="00AD55F1" w:rsidRPr="00AD55F1" w:rsidRDefault="00AD55F1" w:rsidP="00AD55F1">
            <w:pPr>
              <w:jc w:val="center"/>
              <w:rPr>
                <w:rFonts w:ascii="Arial Unicode" w:hAnsi="Arial Unicode"/>
                <w:sz w:val="18"/>
                <w:szCs w:val="18"/>
              </w:rPr>
            </w:pPr>
            <w:r w:rsidRPr="00AD55F1">
              <w:rPr>
                <w:rFonts w:ascii="Arial" w:hAnsi="Arial" w:cs="Arial"/>
                <w:sz w:val="18"/>
                <w:szCs w:val="18"/>
              </w:rPr>
              <w:t> </w:t>
            </w:r>
          </w:p>
        </w:tc>
        <w:tc>
          <w:tcPr>
            <w:tcW w:w="6040" w:type="dxa"/>
            <w:shd w:val="clear" w:color="000000" w:fill="FFFFFF"/>
            <w:noWrap/>
            <w:hideMark/>
          </w:tcPr>
          <w:p w:rsidR="00AD55F1" w:rsidRPr="00AD55F1" w:rsidRDefault="00AD55F1" w:rsidP="00AD55F1">
            <w:pPr>
              <w:rPr>
                <w:rFonts w:ascii="Sylfaen" w:hAnsi="Sylfaen"/>
                <w:b/>
                <w:bCs/>
                <w:sz w:val="20"/>
                <w:szCs w:val="20"/>
              </w:rPr>
            </w:pPr>
            <w:r w:rsidRPr="00AD55F1">
              <w:rPr>
                <w:rFonts w:ascii="Sylfaen" w:hAnsi="Sylfaen"/>
                <w:b/>
                <w:bCs/>
                <w:sz w:val="20"/>
                <w:szCs w:val="20"/>
              </w:rPr>
              <w:t xml:space="preserve">Ընդամենը </w:t>
            </w:r>
          </w:p>
        </w:tc>
        <w:tc>
          <w:tcPr>
            <w:tcW w:w="622" w:type="dxa"/>
            <w:shd w:val="clear" w:color="000000" w:fill="FFFFFF"/>
            <w:noWrap/>
            <w:vAlign w:val="center"/>
            <w:hideMark/>
          </w:tcPr>
          <w:p w:rsidR="00AD55F1" w:rsidRPr="00AD55F1" w:rsidRDefault="00AD55F1" w:rsidP="00AD55F1">
            <w:pPr>
              <w:jc w:val="center"/>
              <w:rPr>
                <w:rFonts w:ascii="Arial Unicode" w:hAnsi="Arial Unicode"/>
                <w:sz w:val="18"/>
                <w:szCs w:val="18"/>
              </w:rPr>
            </w:pPr>
            <w:r w:rsidRPr="00AD55F1">
              <w:rPr>
                <w:rFonts w:ascii="Arial" w:hAnsi="Arial" w:cs="Arial"/>
                <w:sz w:val="18"/>
                <w:szCs w:val="18"/>
              </w:rPr>
              <w:t> </w:t>
            </w:r>
          </w:p>
        </w:tc>
        <w:tc>
          <w:tcPr>
            <w:tcW w:w="711" w:type="dxa"/>
            <w:shd w:val="clear" w:color="000000" w:fill="FFFFFF"/>
            <w:noWrap/>
            <w:vAlign w:val="center"/>
            <w:hideMark/>
          </w:tcPr>
          <w:p w:rsidR="00AD55F1" w:rsidRPr="00AD55F1" w:rsidRDefault="00AD55F1" w:rsidP="00AD55F1">
            <w:pPr>
              <w:jc w:val="center"/>
              <w:rPr>
                <w:rFonts w:ascii="Arial Unicode" w:hAnsi="Arial Unicode"/>
                <w:sz w:val="18"/>
                <w:szCs w:val="18"/>
              </w:rPr>
            </w:pPr>
            <w:r w:rsidRPr="00AD55F1">
              <w:rPr>
                <w:rFonts w:ascii="Arial" w:hAnsi="Arial" w:cs="Arial"/>
                <w:sz w:val="18"/>
                <w:szCs w:val="18"/>
              </w:rPr>
              <w:t> </w:t>
            </w:r>
          </w:p>
        </w:tc>
        <w:tc>
          <w:tcPr>
            <w:tcW w:w="1411" w:type="dxa"/>
            <w:gridSpan w:val="2"/>
            <w:shd w:val="clear" w:color="000000" w:fill="FFFFFF"/>
            <w:noWrap/>
            <w:vAlign w:val="bottom"/>
            <w:hideMark/>
          </w:tcPr>
          <w:p w:rsidR="00AD55F1" w:rsidRPr="00AD55F1" w:rsidRDefault="00AD55F1" w:rsidP="00AD55F1">
            <w:pPr>
              <w:rPr>
                <w:rFonts w:ascii="Sylfaen" w:hAnsi="Sylfaen"/>
                <w:color w:val="000000"/>
                <w:sz w:val="22"/>
                <w:szCs w:val="22"/>
              </w:rPr>
            </w:pPr>
          </w:p>
        </w:tc>
        <w:tc>
          <w:tcPr>
            <w:tcW w:w="1080" w:type="dxa"/>
            <w:shd w:val="clear" w:color="000000" w:fill="FFFFFF"/>
            <w:noWrap/>
            <w:hideMark/>
          </w:tcPr>
          <w:p w:rsidR="00AD55F1" w:rsidRPr="00AD55F1" w:rsidRDefault="00AD55F1" w:rsidP="00AD55F1">
            <w:pPr>
              <w:jc w:val="right"/>
              <w:rPr>
                <w:rFonts w:ascii="Sylfaen" w:hAnsi="Sylfaen"/>
                <w:sz w:val="20"/>
                <w:szCs w:val="20"/>
              </w:rPr>
            </w:pPr>
          </w:p>
        </w:tc>
      </w:tr>
      <w:tr w:rsidR="00AD55F1" w:rsidRPr="00AD55F1" w:rsidTr="00BF7E3F">
        <w:trPr>
          <w:trHeight w:val="330"/>
        </w:trPr>
        <w:tc>
          <w:tcPr>
            <w:tcW w:w="509" w:type="dxa"/>
            <w:shd w:val="clear" w:color="000000" w:fill="FFFFFF"/>
            <w:noWrap/>
            <w:hideMark/>
          </w:tcPr>
          <w:p w:rsidR="00AD55F1" w:rsidRPr="00AD55F1" w:rsidRDefault="00AD55F1" w:rsidP="00AD55F1">
            <w:pPr>
              <w:jc w:val="center"/>
              <w:rPr>
                <w:rFonts w:ascii="Arial Unicode" w:hAnsi="Arial Unicode"/>
                <w:sz w:val="18"/>
                <w:szCs w:val="18"/>
              </w:rPr>
            </w:pPr>
            <w:r w:rsidRPr="00AD55F1">
              <w:rPr>
                <w:rFonts w:ascii="Arial" w:hAnsi="Arial" w:cs="Arial"/>
                <w:sz w:val="18"/>
                <w:szCs w:val="18"/>
              </w:rPr>
              <w:t> </w:t>
            </w:r>
          </w:p>
        </w:tc>
        <w:tc>
          <w:tcPr>
            <w:tcW w:w="6040" w:type="dxa"/>
            <w:shd w:val="clear" w:color="000000" w:fill="FFFFFF"/>
            <w:noWrap/>
            <w:hideMark/>
          </w:tcPr>
          <w:p w:rsidR="00AD55F1" w:rsidRPr="00AD55F1" w:rsidRDefault="00AD55F1" w:rsidP="00BF7E3F">
            <w:pPr>
              <w:rPr>
                <w:rFonts w:ascii="Sylfaen" w:hAnsi="Sylfaen"/>
                <w:b/>
                <w:bCs/>
                <w:sz w:val="20"/>
                <w:szCs w:val="20"/>
              </w:rPr>
            </w:pPr>
            <w:r w:rsidRPr="00AD55F1">
              <w:rPr>
                <w:rFonts w:ascii="Sylfaen" w:hAnsi="Sylfaen"/>
                <w:b/>
                <w:bCs/>
                <w:sz w:val="20"/>
                <w:szCs w:val="20"/>
              </w:rPr>
              <w:t xml:space="preserve">Ընդամենը </w:t>
            </w:r>
          </w:p>
        </w:tc>
        <w:tc>
          <w:tcPr>
            <w:tcW w:w="622" w:type="dxa"/>
            <w:shd w:val="clear" w:color="000000" w:fill="FFFFFF"/>
            <w:noWrap/>
            <w:vAlign w:val="center"/>
            <w:hideMark/>
          </w:tcPr>
          <w:p w:rsidR="00AD55F1" w:rsidRPr="00AD55F1" w:rsidRDefault="00AD55F1" w:rsidP="00AD55F1">
            <w:pPr>
              <w:jc w:val="right"/>
              <w:rPr>
                <w:rFonts w:ascii="Arial Unicode" w:hAnsi="Arial Unicode"/>
                <w:b/>
                <w:bCs/>
                <w:sz w:val="20"/>
                <w:szCs w:val="20"/>
              </w:rPr>
            </w:pPr>
            <w:r w:rsidRPr="00AD55F1">
              <w:rPr>
                <w:rFonts w:ascii="Arial" w:hAnsi="Arial" w:cs="Arial"/>
                <w:b/>
                <w:bCs/>
                <w:sz w:val="20"/>
                <w:szCs w:val="20"/>
              </w:rPr>
              <w:t> </w:t>
            </w:r>
          </w:p>
        </w:tc>
        <w:tc>
          <w:tcPr>
            <w:tcW w:w="711" w:type="dxa"/>
            <w:shd w:val="clear" w:color="000000" w:fill="FFFFFF"/>
            <w:noWrap/>
            <w:vAlign w:val="center"/>
            <w:hideMark/>
          </w:tcPr>
          <w:p w:rsidR="00AD55F1" w:rsidRPr="00AD55F1" w:rsidRDefault="00AD55F1" w:rsidP="00AD55F1">
            <w:pPr>
              <w:jc w:val="right"/>
              <w:rPr>
                <w:rFonts w:ascii="Arial Unicode" w:hAnsi="Arial Unicode"/>
                <w:b/>
                <w:bCs/>
                <w:sz w:val="20"/>
                <w:szCs w:val="20"/>
              </w:rPr>
            </w:pPr>
            <w:r w:rsidRPr="00AD55F1">
              <w:rPr>
                <w:rFonts w:ascii="Arial" w:hAnsi="Arial" w:cs="Arial"/>
                <w:b/>
                <w:bCs/>
                <w:sz w:val="20"/>
                <w:szCs w:val="20"/>
              </w:rPr>
              <w:t> </w:t>
            </w:r>
          </w:p>
        </w:tc>
        <w:tc>
          <w:tcPr>
            <w:tcW w:w="1411" w:type="dxa"/>
            <w:gridSpan w:val="2"/>
            <w:shd w:val="clear" w:color="000000" w:fill="FFFFFF"/>
            <w:noWrap/>
            <w:vAlign w:val="bottom"/>
            <w:hideMark/>
          </w:tcPr>
          <w:p w:rsidR="00AD55F1" w:rsidRPr="00AD55F1" w:rsidRDefault="00AD55F1" w:rsidP="00AD55F1">
            <w:pPr>
              <w:rPr>
                <w:rFonts w:ascii="Sylfaen" w:hAnsi="Sylfaen"/>
                <w:color w:val="000000"/>
                <w:sz w:val="22"/>
                <w:szCs w:val="22"/>
              </w:rPr>
            </w:pPr>
          </w:p>
        </w:tc>
        <w:tc>
          <w:tcPr>
            <w:tcW w:w="1080" w:type="dxa"/>
            <w:shd w:val="clear" w:color="000000" w:fill="FFFFFF"/>
            <w:noWrap/>
            <w:vAlign w:val="bottom"/>
            <w:hideMark/>
          </w:tcPr>
          <w:p w:rsidR="00AD55F1" w:rsidRPr="00AD55F1" w:rsidRDefault="00AD55F1" w:rsidP="00AD55F1">
            <w:pPr>
              <w:jc w:val="right"/>
              <w:rPr>
                <w:rFonts w:ascii="Sylfaen" w:hAnsi="Sylfaen"/>
                <w:sz w:val="22"/>
                <w:szCs w:val="22"/>
              </w:rPr>
            </w:pPr>
          </w:p>
        </w:tc>
      </w:tr>
      <w:tr w:rsidR="00AD55F1" w:rsidRPr="00AD55F1" w:rsidTr="00BF7E3F">
        <w:trPr>
          <w:trHeight w:val="525"/>
        </w:trPr>
        <w:tc>
          <w:tcPr>
            <w:tcW w:w="10373" w:type="dxa"/>
            <w:gridSpan w:val="7"/>
            <w:shd w:val="clear" w:color="000000" w:fill="FFFFFF"/>
            <w:hideMark/>
          </w:tcPr>
          <w:p w:rsidR="00AD55F1" w:rsidRPr="00BF7E3F" w:rsidRDefault="00AD55F1" w:rsidP="00BF7E3F">
            <w:pPr>
              <w:jc w:val="center"/>
              <w:rPr>
                <w:rFonts w:ascii="Arial Unicode" w:hAnsi="Arial Unicode"/>
                <w:b/>
                <w:sz w:val="18"/>
                <w:szCs w:val="18"/>
              </w:rPr>
            </w:pPr>
            <w:r w:rsidRPr="00BF7E3F">
              <w:rPr>
                <w:rFonts w:ascii="Arial Unicode" w:hAnsi="Arial Unicode"/>
                <w:b/>
                <w:sz w:val="18"/>
                <w:szCs w:val="18"/>
              </w:rPr>
              <w:t>*  - Նշված աշխատանքների նյութերը տրամադրվում</w:t>
            </w:r>
            <w:r w:rsidR="00BF7E3F" w:rsidRPr="00BF7E3F">
              <w:rPr>
                <w:rFonts w:ascii="Arial Unicode" w:hAnsi="Arial Unicode"/>
                <w:b/>
                <w:sz w:val="18"/>
                <w:szCs w:val="18"/>
              </w:rPr>
              <w:t xml:space="preserve"> են "Գազպրոմ Արմենիա" ՓԲԸ կողմից ք.Երևան Արին Բերդ 140 հասցեից</w:t>
            </w:r>
            <w:r w:rsidRPr="00BF7E3F">
              <w:rPr>
                <w:rFonts w:ascii="Arial Unicode" w:hAnsi="Arial Unicode"/>
                <w:b/>
                <w:sz w:val="18"/>
                <w:szCs w:val="18"/>
              </w:rPr>
              <w:t>:</w:t>
            </w:r>
          </w:p>
        </w:tc>
      </w:tr>
      <w:tr w:rsidR="00AD55F1" w:rsidRPr="00AD55F1" w:rsidTr="00BF7E3F">
        <w:trPr>
          <w:trHeight w:val="189"/>
        </w:trPr>
        <w:tc>
          <w:tcPr>
            <w:tcW w:w="509" w:type="dxa"/>
            <w:shd w:val="clear" w:color="000000" w:fill="FFFFFF"/>
            <w:noWrap/>
            <w:vAlign w:val="bottom"/>
            <w:hideMark/>
          </w:tcPr>
          <w:p w:rsidR="00AD55F1" w:rsidRPr="00AD55F1" w:rsidRDefault="00AD55F1" w:rsidP="00AD55F1">
            <w:pPr>
              <w:rPr>
                <w:rFonts w:ascii="Sylfaen" w:hAnsi="Sylfaen"/>
                <w:color w:val="000000"/>
                <w:sz w:val="22"/>
                <w:szCs w:val="22"/>
              </w:rPr>
            </w:pPr>
            <w:r w:rsidRPr="00AD55F1">
              <w:rPr>
                <w:rFonts w:ascii="Sylfaen" w:hAnsi="Sylfaen"/>
                <w:color w:val="000000"/>
                <w:sz w:val="22"/>
                <w:szCs w:val="22"/>
              </w:rPr>
              <w:t> </w:t>
            </w:r>
          </w:p>
        </w:tc>
        <w:tc>
          <w:tcPr>
            <w:tcW w:w="6040" w:type="dxa"/>
            <w:shd w:val="clear" w:color="000000" w:fill="FFFFFF"/>
            <w:vAlign w:val="center"/>
            <w:hideMark/>
          </w:tcPr>
          <w:p w:rsidR="00AD55F1" w:rsidRPr="00AD55F1" w:rsidRDefault="00AD55F1" w:rsidP="00AD55F1">
            <w:pPr>
              <w:jc w:val="center"/>
              <w:rPr>
                <w:rFonts w:ascii="Sylfaen" w:hAnsi="Sylfaen"/>
                <w:sz w:val="18"/>
                <w:szCs w:val="18"/>
              </w:rPr>
            </w:pPr>
            <w:r w:rsidRPr="00AD55F1">
              <w:rPr>
                <w:rFonts w:ascii="Sylfaen" w:hAnsi="Sylfaen"/>
                <w:sz w:val="18"/>
                <w:szCs w:val="18"/>
              </w:rPr>
              <w:t>Հատկացվող նյութի անվանումը</w:t>
            </w:r>
          </w:p>
        </w:tc>
        <w:tc>
          <w:tcPr>
            <w:tcW w:w="622" w:type="dxa"/>
            <w:shd w:val="clear" w:color="000000" w:fill="FFFFFF"/>
            <w:textDirection w:val="btLr"/>
            <w:vAlign w:val="center"/>
            <w:hideMark/>
          </w:tcPr>
          <w:p w:rsidR="00AD55F1" w:rsidRPr="00AD55F1" w:rsidRDefault="00AD55F1" w:rsidP="00BF7E3F">
            <w:pPr>
              <w:rPr>
                <w:rFonts w:ascii="Sylfaen" w:hAnsi="Sylfaen"/>
                <w:sz w:val="18"/>
                <w:szCs w:val="18"/>
              </w:rPr>
            </w:pPr>
          </w:p>
        </w:tc>
        <w:tc>
          <w:tcPr>
            <w:tcW w:w="711" w:type="dxa"/>
            <w:shd w:val="clear" w:color="000000" w:fill="FFFFFF"/>
            <w:textDirection w:val="btLr"/>
            <w:vAlign w:val="center"/>
            <w:hideMark/>
          </w:tcPr>
          <w:p w:rsidR="00AD55F1" w:rsidRPr="00AD55F1" w:rsidRDefault="00AD55F1" w:rsidP="00BF7E3F">
            <w:pPr>
              <w:rPr>
                <w:rFonts w:ascii="Sylfaen" w:hAnsi="Sylfaen"/>
                <w:sz w:val="18"/>
                <w:szCs w:val="18"/>
              </w:rPr>
            </w:pPr>
          </w:p>
        </w:tc>
        <w:tc>
          <w:tcPr>
            <w:tcW w:w="980" w:type="dxa"/>
            <w:shd w:val="clear" w:color="000000" w:fill="FFFFFF"/>
            <w:noWrap/>
            <w:vAlign w:val="bottom"/>
            <w:hideMark/>
          </w:tcPr>
          <w:p w:rsidR="00AD55F1" w:rsidRPr="00AD55F1" w:rsidRDefault="00AD55F1" w:rsidP="00AD55F1">
            <w:pPr>
              <w:rPr>
                <w:rFonts w:ascii="Sylfaen" w:hAnsi="Sylfaen"/>
                <w:color w:val="000000"/>
                <w:sz w:val="22"/>
                <w:szCs w:val="22"/>
              </w:rPr>
            </w:pPr>
            <w:r w:rsidRPr="00AD55F1">
              <w:rPr>
                <w:rFonts w:ascii="Sylfaen" w:hAnsi="Sylfaen"/>
                <w:color w:val="000000"/>
                <w:sz w:val="22"/>
                <w:szCs w:val="22"/>
              </w:rPr>
              <w:t> </w:t>
            </w:r>
          </w:p>
        </w:tc>
        <w:tc>
          <w:tcPr>
            <w:tcW w:w="1511" w:type="dxa"/>
            <w:gridSpan w:val="2"/>
            <w:shd w:val="clear" w:color="000000" w:fill="FFFFFF"/>
            <w:noWrap/>
            <w:vAlign w:val="bottom"/>
            <w:hideMark/>
          </w:tcPr>
          <w:p w:rsidR="00AD55F1" w:rsidRPr="00AD55F1" w:rsidRDefault="00AD55F1" w:rsidP="00AD55F1">
            <w:pPr>
              <w:rPr>
                <w:rFonts w:ascii="Sylfaen" w:hAnsi="Sylfaen"/>
                <w:color w:val="000000"/>
                <w:sz w:val="22"/>
                <w:szCs w:val="22"/>
              </w:rPr>
            </w:pPr>
            <w:r w:rsidRPr="00AD55F1">
              <w:rPr>
                <w:rFonts w:ascii="Sylfaen" w:hAnsi="Sylfaen"/>
                <w:color w:val="000000"/>
                <w:sz w:val="22"/>
                <w:szCs w:val="22"/>
              </w:rPr>
              <w:t> </w:t>
            </w:r>
          </w:p>
        </w:tc>
      </w:tr>
      <w:tr w:rsidR="00AD55F1" w:rsidRPr="00AD55F1" w:rsidTr="00BF7E3F">
        <w:trPr>
          <w:trHeight w:val="261"/>
        </w:trPr>
        <w:tc>
          <w:tcPr>
            <w:tcW w:w="509" w:type="dxa"/>
            <w:shd w:val="clear" w:color="000000" w:fill="FFFFFF"/>
            <w:noWrap/>
            <w:hideMark/>
          </w:tcPr>
          <w:p w:rsidR="00AD55F1" w:rsidRPr="00AD55F1" w:rsidRDefault="00AD55F1" w:rsidP="00AD55F1">
            <w:pPr>
              <w:rPr>
                <w:rFonts w:ascii="Arial Armenian" w:hAnsi="Arial Armenian"/>
                <w:sz w:val="18"/>
                <w:szCs w:val="18"/>
              </w:rPr>
            </w:pPr>
            <w:r w:rsidRPr="00AD55F1">
              <w:rPr>
                <w:rFonts w:ascii="Arial Armenian" w:hAnsi="Arial Armenian"/>
                <w:sz w:val="18"/>
                <w:szCs w:val="18"/>
              </w:rPr>
              <w:t> </w:t>
            </w:r>
          </w:p>
        </w:tc>
        <w:tc>
          <w:tcPr>
            <w:tcW w:w="6040" w:type="dxa"/>
            <w:shd w:val="clear" w:color="000000" w:fill="FFFFFF"/>
            <w:hideMark/>
          </w:tcPr>
          <w:p w:rsidR="00AD55F1" w:rsidRPr="00BF7E3F" w:rsidRDefault="00AD55F1" w:rsidP="00AD55F1">
            <w:pPr>
              <w:rPr>
                <w:rFonts w:ascii="Sylfaen" w:hAnsi="Sylfaen"/>
                <w:sz w:val="18"/>
                <w:szCs w:val="18"/>
              </w:rPr>
            </w:pPr>
            <w:r w:rsidRPr="00BF7E3F">
              <w:rPr>
                <w:rFonts w:ascii="Sylfaen" w:hAnsi="Sylfaen"/>
                <w:sz w:val="18"/>
                <w:szCs w:val="18"/>
              </w:rPr>
              <w:t>* Արմունկ 90 աստիճան անկար 219 x 6    0.3 ՄՊա</w:t>
            </w:r>
          </w:p>
        </w:tc>
        <w:tc>
          <w:tcPr>
            <w:tcW w:w="622" w:type="dxa"/>
            <w:shd w:val="clear" w:color="000000" w:fill="FFFFFF"/>
            <w:noWrap/>
            <w:vAlign w:val="center"/>
            <w:hideMark/>
          </w:tcPr>
          <w:p w:rsidR="00AD55F1" w:rsidRPr="00BF7E3F" w:rsidRDefault="00AD55F1" w:rsidP="00AD55F1">
            <w:pPr>
              <w:jc w:val="center"/>
              <w:rPr>
                <w:rFonts w:ascii="Arial Armenian" w:hAnsi="Arial Armenian"/>
                <w:sz w:val="18"/>
                <w:szCs w:val="18"/>
              </w:rPr>
            </w:pPr>
            <w:r w:rsidRPr="00BF7E3F">
              <w:rPr>
                <w:rFonts w:ascii="Sylfaen" w:hAnsi="Sylfaen" w:cs="Sylfaen"/>
                <w:sz w:val="18"/>
                <w:szCs w:val="18"/>
              </w:rPr>
              <w:t>հատ</w:t>
            </w:r>
          </w:p>
        </w:tc>
        <w:tc>
          <w:tcPr>
            <w:tcW w:w="711" w:type="dxa"/>
            <w:shd w:val="clear" w:color="000000" w:fill="FFFFFF"/>
            <w:noWrap/>
            <w:vAlign w:val="center"/>
            <w:hideMark/>
          </w:tcPr>
          <w:p w:rsidR="00AD55F1" w:rsidRPr="00BF7E3F" w:rsidRDefault="00AD55F1" w:rsidP="00AD55F1">
            <w:pPr>
              <w:jc w:val="right"/>
              <w:rPr>
                <w:rFonts w:ascii="Arial Unicode" w:hAnsi="Arial Unicode"/>
                <w:sz w:val="18"/>
                <w:szCs w:val="18"/>
              </w:rPr>
            </w:pPr>
            <w:r w:rsidRPr="00BF7E3F">
              <w:rPr>
                <w:rFonts w:ascii="Arial Unicode" w:hAnsi="Arial Unicode"/>
                <w:sz w:val="18"/>
                <w:szCs w:val="18"/>
              </w:rPr>
              <w:t>5.0</w:t>
            </w:r>
          </w:p>
        </w:tc>
        <w:tc>
          <w:tcPr>
            <w:tcW w:w="980" w:type="dxa"/>
            <w:shd w:val="clear" w:color="000000" w:fill="FFFFFF"/>
            <w:noWrap/>
            <w:hideMark/>
          </w:tcPr>
          <w:p w:rsidR="00AD55F1" w:rsidRPr="00BF7E3F" w:rsidRDefault="00AD55F1" w:rsidP="00AD55F1">
            <w:pPr>
              <w:rPr>
                <w:rFonts w:ascii="Arial Armenian" w:hAnsi="Arial Armenian"/>
                <w:sz w:val="18"/>
                <w:szCs w:val="18"/>
              </w:rPr>
            </w:pPr>
            <w:r w:rsidRPr="00BF7E3F">
              <w:rPr>
                <w:rFonts w:ascii="Arial Armenian" w:hAnsi="Arial Armenian"/>
                <w:sz w:val="18"/>
                <w:szCs w:val="18"/>
              </w:rPr>
              <w:t> </w:t>
            </w:r>
          </w:p>
        </w:tc>
        <w:tc>
          <w:tcPr>
            <w:tcW w:w="1511" w:type="dxa"/>
            <w:gridSpan w:val="2"/>
            <w:shd w:val="clear" w:color="000000" w:fill="FFFFFF"/>
            <w:noWrap/>
            <w:hideMark/>
          </w:tcPr>
          <w:p w:rsidR="00AD55F1" w:rsidRPr="00BF7E3F" w:rsidRDefault="00AD55F1" w:rsidP="00AD55F1">
            <w:pPr>
              <w:rPr>
                <w:rFonts w:ascii="Arial Armenian" w:hAnsi="Arial Armenian"/>
                <w:sz w:val="18"/>
                <w:szCs w:val="18"/>
              </w:rPr>
            </w:pPr>
            <w:r w:rsidRPr="00BF7E3F">
              <w:rPr>
                <w:rFonts w:ascii="Arial Armenian" w:hAnsi="Arial Armenian"/>
                <w:sz w:val="18"/>
                <w:szCs w:val="18"/>
              </w:rPr>
              <w:t> </w:t>
            </w:r>
          </w:p>
        </w:tc>
      </w:tr>
      <w:tr w:rsidR="00AD55F1" w:rsidRPr="00AD55F1" w:rsidTr="00BF7E3F">
        <w:trPr>
          <w:trHeight w:val="171"/>
        </w:trPr>
        <w:tc>
          <w:tcPr>
            <w:tcW w:w="509" w:type="dxa"/>
            <w:shd w:val="clear" w:color="000000" w:fill="FFFFFF"/>
            <w:noWrap/>
            <w:hideMark/>
          </w:tcPr>
          <w:p w:rsidR="00AD55F1" w:rsidRPr="00AD55F1" w:rsidRDefault="00AD55F1" w:rsidP="00AD55F1">
            <w:pPr>
              <w:rPr>
                <w:rFonts w:ascii="Arial Armenian" w:hAnsi="Arial Armenian"/>
                <w:sz w:val="18"/>
                <w:szCs w:val="18"/>
              </w:rPr>
            </w:pPr>
            <w:r w:rsidRPr="00AD55F1">
              <w:rPr>
                <w:rFonts w:ascii="Arial Armenian" w:hAnsi="Arial Armenian"/>
                <w:sz w:val="18"/>
                <w:szCs w:val="18"/>
              </w:rPr>
              <w:t> </w:t>
            </w:r>
          </w:p>
        </w:tc>
        <w:tc>
          <w:tcPr>
            <w:tcW w:w="6040" w:type="dxa"/>
            <w:shd w:val="clear" w:color="000000" w:fill="FFFFFF"/>
            <w:hideMark/>
          </w:tcPr>
          <w:p w:rsidR="00AD55F1" w:rsidRPr="00BF7E3F" w:rsidRDefault="00AD55F1" w:rsidP="00AD55F1">
            <w:pPr>
              <w:rPr>
                <w:rFonts w:ascii="Sylfaen" w:hAnsi="Sylfaen"/>
                <w:sz w:val="18"/>
                <w:szCs w:val="18"/>
              </w:rPr>
            </w:pPr>
            <w:r w:rsidRPr="00BF7E3F">
              <w:rPr>
                <w:rFonts w:ascii="Sylfaen" w:hAnsi="Sylfaen"/>
                <w:sz w:val="18"/>
                <w:szCs w:val="18"/>
              </w:rPr>
              <w:t>* Արմունկ 90 աստիճան անկար  159 x 6    0.3 ՄՊա</w:t>
            </w:r>
          </w:p>
        </w:tc>
        <w:tc>
          <w:tcPr>
            <w:tcW w:w="622" w:type="dxa"/>
            <w:shd w:val="clear" w:color="000000" w:fill="FFFFFF"/>
            <w:noWrap/>
            <w:vAlign w:val="center"/>
            <w:hideMark/>
          </w:tcPr>
          <w:p w:rsidR="00AD55F1" w:rsidRPr="00BF7E3F" w:rsidRDefault="00AD55F1" w:rsidP="00AD55F1">
            <w:pPr>
              <w:jc w:val="center"/>
              <w:rPr>
                <w:rFonts w:ascii="Arial Armenian" w:hAnsi="Arial Armenian"/>
                <w:sz w:val="18"/>
                <w:szCs w:val="18"/>
              </w:rPr>
            </w:pPr>
            <w:r w:rsidRPr="00BF7E3F">
              <w:rPr>
                <w:rFonts w:ascii="Sylfaen" w:hAnsi="Sylfaen" w:cs="Sylfaen"/>
                <w:sz w:val="18"/>
                <w:szCs w:val="18"/>
              </w:rPr>
              <w:t>հատ</w:t>
            </w:r>
          </w:p>
        </w:tc>
        <w:tc>
          <w:tcPr>
            <w:tcW w:w="711" w:type="dxa"/>
            <w:shd w:val="clear" w:color="000000" w:fill="FFFFFF"/>
            <w:noWrap/>
            <w:vAlign w:val="center"/>
            <w:hideMark/>
          </w:tcPr>
          <w:p w:rsidR="00AD55F1" w:rsidRPr="00BF7E3F" w:rsidRDefault="00AD55F1" w:rsidP="00AD55F1">
            <w:pPr>
              <w:jc w:val="right"/>
              <w:rPr>
                <w:rFonts w:ascii="Arial Unicode" w:hAnsi="Arial Unicode"/>
                <w:sz w:val="18"/>
                <w:szCs w:val="18"/>
              </w:rPr>
            </w:pPr>
            <w:r w:rsidRPr="00BF7E3F">
              <w:rPr>
                <w:rFonts w:ascii="Arial Unicode" w:hAnsi="Arial Unicode"/>
                <w:sz w:val="18"/>
                <w:szCs w:val="18"/>
              </w:rPr>
              <w:t>48.0</w:t>
            </w:r>
          </w:p>
        </w:tc>
        <w:tc>
          <w:tcPr>
            <w:tcW w:w="980" w:type="dxa"/>
            <w:shd w:val="clear" w:color="000000" w:fill="FFFFFF"/>
            <w:noWrap/>
            <w:hideMark/>
          </w:tcPr>
          <w:p w:rsidR="00AD55F1" w:rsidRPr="00BF7E3F" w:rsidRDefault="00AD55F1" w:rsidP="00AD55F1">
            <w:pPr>
              <w:rPr>
                <w:rFonts w:ascii="Arial Armenian" w:hAnsi="Arial Armenian"/>
                <w:sz w:val="18"/>
                <w:szCs w:val="18"/>
              </w:rPr>
            </w:pPr>
            <w:r w:rsidRPr="00BF7E3F">
              <w:rPr>
                <w:rFonts w:ascii="Arial Armenian" w:hAnsi="Arial Armenian"/>
                <w:sz w:val="18"/>
                <w:szCs w:val="18"/>
              </w:rPr>
              <w:t> </w:t>
            </w:r>
          </w:p>
        </w:tc>
        <w:tc>
          <w:tcPr>
            <w:tcW w:w="1511" w:type="dxa"/>
            <w:gridSpan w:val="2"/>
            <w:shd w:val="clear" w:color="000000" w:fill="FFFFFF"/>
            <w:noWrap/>
            <w:hideMark/>
          </w:tcPr>
          <w:p w:rsidR="00AD55F1" w:rsidRPr="00BF7E3F" w:rsidRDefault="00AD55F1" w:rsidP="00AD55F1">
            <w:pPr>
              <w:rPr>
                <w:rFonts w:ascii="Arial Armenian" w:hAnsi="Arial Armenian"/>
                <w:sz w:val="18"/>
                <w:szCs w:val="18"/>
              </w:rPr>
            </w:pPr>
            <w:r w:rsidRPr="00BF7E3F">
              <w:rPr>
                <w:rFonts w:ascii="Arial Armenian" w:hAnsi="Arial Armenian"/>
                <w:sz w:val="18"/>
                <w:szCs w:val="18"/>
              </w:rPr>
              <w:t> </w:t>
            </w:r>
          </w:p>
        </w:tc>
      </w:tr>
      <w:tr w:rsidR="00AD55F1" w:rsidRPr="00AD55F1" w:rsidTr="00BF7E3F">
        <w:trPr>
          <w:trHeight w:val="279"/>
        </w:trPr>
        <w:tc>
          <w:tcPr>
            <w:tcW w:w="509" w:type="dxa"/>
            <w:shd w:val="clear" w:color="000000" w:fill="FFFFFF"/>
            <w:noWrap/>
            <w:hideMark/>
          </w:tcPr>
          <w:p w:rsidR="00AD55F1" w:rsidRPr="00AD55F1" w:rsidRDefault="00AD55F1" w:rsidP="00AD55F1">
            <w:pPr>
              <w:rPr>
                <w:rFonts w:ascii="Arial Armenian" w:hAnsi="Arial Armenian"/>
                <w:sz w:val="18"/>
                <w:szCs w:val="18"/>
              </w:rPr>
            </w:pPr>
            <w:r w:rsidRPr="00AD55F1">
              <w:rPr>
                <w:rFonts w:ascii="Arial Armenian" w:hAnsi="Arial Armenian"/>
                <w:sz w:val="18"/>
                <w:szCs w:val="18"/>
              </w:rPr>
              <w:t> </w:t>
            </w:r>
          </w:p>
        </w:tc>
        <w:tc>
          <w:tcPr>
            <w:tcW w:w="6040" w:type="dxa"/>
            <w:shd w:val="clear" w:color="000000" w:fill="FFFFFF"/>
            <w:hideMark/>
          </w:tcPr>
          <w:p w:rsidR="00AD55F1" w:rsidRPr="00BF7E3F" w:rsidRDefault="00AD55F1" w:rsidP="00AD55F1">
            <w:pPr>
              <w:rPr>
                <w:rFonts w:ascii="Sylfaen" w:hAnsi="Sylfaen"/>
                <w:sz w:val="18"/>
                <w:szCs w:val="18"/>
              </w:rPr>
            </w:pPr>
            <w:r w:rsidRPr="00BF7E3F">
              <w:rPr>
                <w:rFonts w:ascii="Sylfaen" w:hAnsi="Sylfaen"/>
                <w:sz w:val="18"/>
                <w:szCs w:val="18"/>
              </w:rPr>
              <w:t>* Արմունկ 90 աստիճան  անկար  108 x 5   0.3 ՄՊա</w:t>
            </w:r>
          </w:p>
        </w:tc>
        <w:tc>
          <w:tcPr>
            <w:tcW w:w="622" w:type="dxa"/>
            <w:shd w:val="clear" w:color="000000" w:fill="FFFFFF"/>
            <w:noWrap/>
            <w:vAlign w:val="center"/>
            <w:hideMark/>
          </w:tcPr>
          <w:p w:rsidR="00AD55F1" w:rsidRPr="00BF7E3F" w:rsidRDefault="00AD55F1" w:rsidP="00AD55F1">
            <w:pPr>
              <w:jc w:val="center"/>
              <w:rPr>
                <w:rFonts w:ascii="Arial Armenian" w:hAnsi="Arial Armenian"/>
                <w:sz w:val="18"/>
                <w:szCs w:val="18"/>
              </w:rPr>
            </w:pPr>
            <w:r w:rsidRPr="00BF7E3F">
              <w:rPr>
                <w:rFonts w:ascii="Sylfaen" w:hAnsi="Sylfaen" w:cs="Sylfaen"/>
                <w:sz w:val="18"/>
                <w:szCs w:val="18"/>
              </w:rPr>
              <w:t>հատ</w:t>
            </w:r>
          </w:p>
        </w:tc>
        <w:tc>
          <w:tcPr>
            <w:tcW w:w="711" w:type="dxa"/>
            <w:shd w:val="clear" w:color="000000" w:fill="FFFFFF"/>
            <w:noWrap/>
            <w:vAlign w:val="center"/>
            <w:hideMark/>
          </w:tcPr>
          <w:p w:rsidR="00AD55F1" w:rsidRPr="00BF7E3F" w:rsidRDefault="00AD55F1" w:rsidP="00AD55F1">
            <w:pPr>
              <w:jc w:val="right"/>
              <w:rPr>
                <w:rFonts w:ascii="Arial Unicode" w:hAnsi="Arial Unicode"/>
                <w:sz w:val="18"/>
                <w:szCs w:val="18"/>
              </w:rPr>
            </w:pPr>
            <w:r w:rsidRPr="00BF7E3F">
              <w:rPr>
                <w:rFonts w:ascii="Arial Unicode" w:hAnsi="Arial Unicode"/>
                <w:sz w:val="18"/>
                <w:szCs w:val="18"/>
              </w:rPr>
              <w:t>31.0</w:t>
            </w:r>
          </w:p>
        </w:tc>
        <w:tc>
          <w:tcPr>
            <w:tcW w:w="980" w:type="dxa"/>
            <w:shd w:val="clear" w:color="000000" w:fill="FFFFFF"/>
            <w:noWrap/>
            <w:hideMark/>
          </w:tcPr>
          <w:p w:rsidR="00AD55F1" w:rsidRPr="00BF7E3F" w:rsidRDefault="00AD55F1" w:rsidP="00AD55F1">
            <w:pPr>
              <w:rPr>
                <w:rFonts w:ascii="Arial Armenian" w:hAnsi="Arial Armenian"/>
                <w:sz w:val="18"/>
                <w:szCs w:val="18"/>
              </w:rPr>
            </w:pPr>
            <w:r w:rsidRPr="00BF7E3F">
              <w:rPr>
                <w:rFonts w:ascii="Arial Armenian" w:hAnsi="Arial Armenian"/>
                <w:sz w:val="18"/>
                <w:szCs w:val="18"/>
              </w:rPr>
              <w:t> </w:t>
            </w:r>
          </w:p>
        </w:tc>
        <w:tc>
          <w:tcPr>
            <w:tcW w:w="1511" w:type="dxa"/>
            <w:gridSpan w:val="2"/>
            <w:shd w:val="clear" w:color="000000" w:fill="FFFFFF"/>
            <w:noWrap/>
            <w:hideMark/>
          </w:tcPr>
          <w:p w:rsidR="00AD55F1" w:rsidRPr="00BF7E3F" w:rsidRDefault="00AD55F1" w:rsidP="00AD55F1">
            <w:pPr>
              <w:rPr>
                <w:rFonts w:ascii="Arial Armenian" w:hAnsi="Arial Armenian"/>
                <w:sz w:val="18"/>
                <w:szCs w:val="18"/>
              </w:rPr>
            </w:pPr>
            <w:r w:rsidRPr="00BF7E3F">
              <w:rPr>
                <w:rFonts w:ascii="Arial Armenian" w:hAnsi="Arial Armenian"/>
                <w:sz w:val="18"/>
                <w:szCs w:val="18"/>
              </w:rPr>
              <w:t> </w:t>
            </w:r>
          </w:p>
        </w:tc>
      </w:tr>
      <w:tr w:rsidR="00AD55F1" w:rsidRPr="00AD55F1" w:rsidTr="00BF7E3F">
        <w:trPr>
          <w:trHeight w:val="171"/>
        </w:trPr>
        <w:tc>
          <w:tcPr>
            <w:tcW w:w="509" w:type="dxa"/>
            <w:shd w:val="clear" w:color="000000" w:fill="FFFFFF"/>
            <w:noWrap/>
            <w:hideMark/>
          </w:tcPr>
          <w:p w:rsidR="00AD55F1" w:rsidRPr="00AD55F1" w:rsidRDefault="00AD55F1" w:rsidP="00AD55F1">
            <w:pPr>
              <w:rPr>
                <w:rFonts w:ascii="Arial Armenian" w:hAnsi="Arial Armenian"/>
                <w:sz w:val="18"/>
                <w:szCs w:val="18"/>
              </w:rPr>
            </w:pPr>
            <w:r w:rsidRPr="00AD55F1">
              <w:rPr>
                <w:rFonts w:ascii="Arial Armenian" w:hAnsi="Arial Armenian"/>
                <w:sz w:val="18"/>
                <w:szCs w:val="18"/>
              </w:rPr>
              <w:t> </w:t>
            </w:r>
          </w:p>
        </w:tc>
        <w:tc>
          <w:tcPr>
            <w:tcW w:w="6040" w:type="dxa"/>
            <w:shd w:val="clear" w:color="000000" w:fill="FFFFFF"/>
            <w:hideMark/>
          </w:tcPr>
          <w:p w:rsidR="00AD55F1" w:rsidRPr="00BF7E3F" w:rsidRDefault="00AD55F1" w:rsidP="00AD55F1">
            <w:pPr>
              <w:rPr>
                <w:rFonts w:ascii="Sylfaen" w:hAnsi="Sylfaen"/>
                <w:sz w:val="18"/>
                <w:szCs w:val="18"/>
              </w:rPr>
            </w:pPr>
            <w:r w:rsidRPr="00BF7E3F">
              <w:rPr>
                <w:rFonts w:ascii="Sylfaen" w:hAnsi="Sylfaen"/>
                <w:sz w:val="18"/>
                <w:szCs w:val="18"/>
              </w:rPr>
              <w:t>* Արմունկ 90 աստիճան  անկար  89 x 5   0.3 ՄՊա</w:t>
            </w:r>
          </w:p>
        </w:tc>
        <w:tc>
          <w:tcPr>
            <w:tcW w:w="622" w:type="dxa"/>
            <w:shd w:val="clear" w:color="000000" w:fill="FFFFFF"/>
            <w:noWrap/>
            <w:vAlign w:val="center"/>
            <w:hideMark/>
          </w:tcPr>
          <w:p w:rsidR="00AD55F1" w:rsidRPr="00BF7E3F" w:rsidRDefault="00AD55F1" w:rsidP="00AD55F1">
            <w:pPr>
              <w:jc w:val="center"/>
              <w:rPr>
                <w:rFonts w:ascii="Arial Armenian" w:hAnsi="Arial Armenian"/>
                <w:sz w:val="18"/>
                <w:szCs w:val="18"/>
              </w:rPr>
            </w:pPr>
            <w:r w:rsidRPr="00BF7E3F">
              <w:rPr>
                <w:rFonts w:ascii="Sylfaen" w:hAnsi="Sylfaen" w:cs="Sylfaen"/>
                <w:sz w:val="18"/>
                <w:szCs w:val="18"/>
              </w:rPr>
              <w:t>հատ</w:t>
            </w:r>
          </w:p>
        </w:tc>
        <w:tc>
          <w:tcPr>
            <w:tcW w:w="711" w:type="dxa"/>
            <w:shd w:val="clear" w:color="000000" w:fill="FFFFFF"/>
            <w:noWrap/>
            <w:vAlign w:val="center"/>
            <w:hideMark/>
          </w:tcPr>
          <w:p w:rsidR="00AD55F1" w:rsidRPr="00BF7E3F" w:rsidRDefault="00AD55F1" w:rsidP="00AD55F1">
            <w:pPr>
              <w:jc w:val="right"/>
              <w:rPr>
                <w:rFonts w:ascii="Arial Unicode" w:hAnsi="Arial Unicode"/>
                <w:sz w:val="18"/>
                <w:szCs w:val="18"/>
              </w:rPr>
            </w:pPr>
            <w:r w:rsidRPr="00BF7E3F">
              <w:rPr>
                <w:rFonts w:ascii="Arial Unicode" w:hAnsi="Arial Unicode"/>
                <w:sz w:val="18"/>
                <w:szCs w:val="18"/>
              </w:rPr>
              <w:t>28.0</w:t>
            </w:r>
          </w:p>
        </w:tc>
        <w:tc>
          <w:tcPr>
            <w:tcW w:w="980" w:type="dxa"/>
            <w:shd w:val="clear" w:color="000000" w:fill="FFFFFF"/>
            <w:noWrap/>
            <w:hideMark/>
          </w:tcPr>
          <w:p w:rsidR="00AD55F1" w:rsidRPr="00BF7E3F" w:rsidRDefault="00AD55F1" w:rsidP="00AD55F1">
            <w:pPr>
              <w:rPr>
                <w:rFonts w:ascii="Arial Armenian" w:hAnsi="Arial Armenian"/>
                <w:sz w:val="18"/>
                <w:szCs w:val="18"/>
              </w:rPr>
            </w:pPr>
            <w:r w:rsidRPr="00BF7E3F">
              <w:rPr>
                <w:rFonts w:ascii="Arial Armenian" w:hAnsi="Arial Armenian"/>
                <w:sz w:val="18"/>
                <w:szCs w:val="18"/>
              </w:rPr>
              <w:t> </w:t>
            </w:r>
          </w:p>
        </w:tc>
        <w:tc>
          <w:tcPr>
            <w:tcW w:w="1511" w:type="dxa"/>
            <w:gridSpan w:val="2"/>
            <w:shd w:val="clear" w:color="000000" w:fill="FFFFFF"/>
            <w:noWrap/>
            <w:hideMark/>
          </w:tcPr>
          <w:p w:rsidR="00AD55F1" w:rsidRPr="00BF7E3F" w:rsidRDefault="00AD55F1" w:rsidP="00AD55F1">
            <w:pPr>
              <w:rPr>
                <w:rFonts w:ascii="Arial Armenian" w:hAnsi="Arial Armenian"/>
                <w:sz w:val="18"/>
                <w:szCs w:val="18"/>
              </w:rPr>
            </w:pPr>
            <w:r w:rsidRPr="00BF7E3F">
              <w:rPr>
                <w:rFonts w:ascii="Arial Armenian" w:hAnsi="Arial Armenian"/>
                <w:sz w:val="18"/>
                <w:szCs w:val="18"/>
              </w:rPr>
              <w:t> </w:t>
            </w:r>
          </w:p>
        </w:tc>
      </w:tr>
      <w:tr w:rsidR="00AD55F1" w:rsidRPr="00AD55F1" w:rsidTr="00BF7E3F">
        <w:trPr>
          <w:trHeight w:val="198"/>
        </w:trPr>
        <w:tc>
          <w:tcPr>
            <w:tcW w:w="509" w:type="dxa"/>
            <w:shd w:val="clear" w:color="000000" w:fill="FFFFFF"/>
            <w:noWrap/>
            <w:hideMark/>
          </w:tcPr>
          <w:p w:rsidR="00AD55F1" w:rsidRPr="00AD55F1" w:rsidRDefault="00AD55F1" w:rsidP="00AD55F1">
            <w:pPr>
              <w:rPr>
                <w:rFonts w:ascii="Arial Armenian" w:hAnsi="Arial Armenian"/>
                <w:sz w:val="18"/>
                <w:szCs w:val="18"/>
              </w:rPr>
            </w:pPr>
            <w:r w:rsidRPr="00AD55F1">
              <w:rPr>
                <w:rFonts w:ascii="Arial Armenian" w:hAnsi="Arial Armenian"/>
                <w:sz w:val="18"/>
                <w:szCs w:val="18"/>
              </w:rPr>
              <w:t> </w:t>
            </w:r>
          </w:p>
        </w:tc>
        <w:tc>
          <w:tcPr>
            <w:tcW w:w="6040" w:type="dxa"/>
            <w:shd w:val="clear" w:color="000000" w:fill="FFFFFF"/>
            <w:hideMark/>
          </w:tcPr>
          <w:p w:rsidR="00AD55F1" w:rsidRPr="00BF7E3F" w:rsidRDefault="00AD55F1" w:rsidP="00AD55F1">
            <w:pPr>
              <w:rPr>
                <w:rFonts w:ascii="Sylfaen" w:hAnsi="Sylfaen"/>
                <w:sz w:val="18"/>
                <w:szCs w:val="18"/>
              </w:rPr>
            </w:pPr>
            <w:r w:rsidRPr="00BF7E3F">
              <w:rPr>
                <w:rFonts w:ascii="Sylfaen" w:hAnsi="Sylfaen"/>
                <w:sz w:val="18"/>
                <w:szCs w:val="18"/>
              </w:rPr>
              <w:t>* Արմունկ 90 աստիճան  անկար  76 x 4   0.3 ՄՊա</w:t>
            </w:r>
          </w:p>
        </w:tc>
        <w:tc>
          <w:tcPr>
            <w:tcW w:w="622" w:type="dxa"/>
            <w:shd w:val="clear" w:color="000000" w:fill="FFFFFF"/>
            <w:noWrap/>
            <w:vAlign w:val="center"/>
            <w:hideMark/>
          </w:tcPr>
          <w:p w:rsidR="00AD55F1" w:rsidRPr="00BF7E3F" w:rsidRDefault="00AD55F1" w:rsidP="00AD55F1">
            <w:pPr>
              <w:jc w:val="center"/>
              <w:rPr>
                <w:rFonts w:ascii="Arial Armenian" w:hAnsi="Arial Armenian"/>
                <w:sz w:val="18"/>
                <w:szCs w:val="18"/>
              </w:rPr>
            </w:pPr>
            <w:r w:rsidRPr="00BF7E3F">
              <w:rPr>
                <w:rFonts w:ascii="Sylfaen" w:hAnsi="Sylfaen" w:cs="Sylfaen"/>
                <w:sz w:val="18"/>
                <w:szCs w:val="18"/>
              </w:rPr>
              <w:t>հատ</w:t>
            </w:r>
          </w:p>
        </w:tc>
        <w:tc>
          <w:tcPr>
            <w:tcW w:w="711" w:type="dxa"/>
            <w:shd w:val="clear" w:color="000000" w:fill="FFFFFF"/>
            <w:noWrap/>
            <w:vAlign w:val="center"/>
            <w:hideMark/>
          </w:tcPr>
          <w:p w:rsidR="00AD55F1" w:rsidRPr="00BF7E3F" w:rsidRDefault="00AD55F1" w:rsidP="00AD55F1">
            <w:pPr>
              <w:jc w:val="right"/>
              <w:rPr>
                <w:rFonts w:ascii="Arial Unicode" w:hAnsi="Arial Unicode"/>
                <w:sz w:val="18"/>
                <w:szCs w:val="18"/>
              </w:rPr>
            </w:pPr>
            <w:r w:rsidRPr="00BF7E3F">
              <w:rPr>
                <w:rFonts w:ascii="Arial Unicode" w:hAnsi="Arial Unicode"/>
                <w:sz w:val="18"/>
                <w:szCs w:val="18"/>
              </w:rPr>
              <w:t>7.0</w:t>
            </w:r>
          </w:p>
        </w:tc>
        <w:tc>
          <w:tcPr>
            <w:tcW w:w="980" w:type="dxa"/>
            <w:shd w:val="clear" w:color="000000" w:fill="FFFFFF"/>
            <w:noWrap/>
            <w:hideMark/>
          </w:tcPr>
          <w:p w:rsidR="00AD55F1" w:rsidRPr="00BF7E3F" w:rsidRDefault="00AD55F1" w:rsidP="00AD55F1">
            <w:pPr>
              <w:rPr>
                <w:rFonts w:ascii="Arial Armenian" w:hAnsi="Arial Armenian"/>
                <w:sz w:val="18"/>
                <w:szCs w:val="18"/>
              </w:rPr>
            </w:pPr>
            <w:r w:rsidRPr="00BF7E3F">
              <w:rPr>
                <w:rFonts w:ascii="Arial Armenian" w:hAnsi="Arial Armenian"/>
                <w:sz w:val="18"/>
                <w:szCs w:val="18"/>
              </w:rPr>
              <w:t> </w:t>
            </w:r>
          </w:p>
        </w:tc>
        <w:tc>
          <w:tcPr>
            <w:tcW w:w="1511" w:type="dxa"/>
            <w:gridSpan w:val="2"/>
            <w:shd w:val="clear" w:color="000000" w:fill="FFFFFF"/>
            <w:noWrap/>
            <w:hideMark/>
          </w:tcPr>
          <w:p w:rsidR="00AD55F1" w:rsidRPr="00BF7E3F" w:rsidRDefault="00AD55F1" w:rsidP="00AD55F1">
            <w:pPr>
              <w:rPr>
                <w:rFonts w:ascii="Arial Armenian" w:hAnsi="Arial Armenian"/>
                <w:sz w:val="18"/>
                <w:szCs w:val="18"/>
              </w:rPr>
            </w:pPr>
            <w:r w:rsidRPr="00BF7E3F">
              <w:rPr>
                <w:rFonts w:ascii="Arial Armenian" w:hAnsi="Arial Armenian"/>
                <w:sz w:val="18"/>
                <w:szCs w:val="18"/>
              </w:rPr>
              <w:t> </w:t>
            </w:r>
          </w:p>
        </w:tc>
      </w:tr>
      <w:tr w:rsidR="00AD55F1" w:rsidRPr="00AD55F1" w:rsidTr="00BF7E3F">
        <w:trPr>
          <w:trHeight w:val="396"/>
        </w:trPr>
        <w:tc>
          <w:tcPr>
            <w:tcW w:w="509" w:type="dxa"/>
            <w:shd w:val="clear" w:color="000000" w:fill="FFFFFF"/>
            <w:hideMark/>
          </w:tcPr>
          <w:p w:rsidR="00AD55F1" w:rsidRPr="00AD55F1" w:rsidRDefault="00AD55F1" w:rsidP="00AD55F1">
            <w:pPr>
              <w:rPr>
                <w:rFonts w:ascii="Sylfaen" w:hAnsi="Sylfaen"/>
                <w:sz w:val="20"/>
                <w:szCs w:val="20"/>
              </w:rPr>
            </w:pPr>
            <w:r w:rsidRPr="00AD55F1">
              <w:rPr>
                <w:rFonts w:ascii="Sylfaen" w:hAnsi="Sylfaen"/>
                <w:sz w:val="20"/>
                <w:szCs w:val="20"/>
              </w:rPr>
              <w:t xml:space="preserve">  </w:t>
            </w:r>
          </w:p>
        </w:tc>
        <w:tc>
          <w:tcPr>
            <w:tcW w:w="6040" w:type="dxa"/>
            <w:shd w:val="clear" w:color="000000" w:fill="FFFFFF"/>
            <w:hideMark/>
          </w:tcPr>
          <w:p w:rsidR="00AD55F1" w:rsidRPr="00BF7E3F" w:rsidRDefault="00AD55F1" w:rsidP="00AD55F1">
            <w:pPr>
              <w:rPr>
                <w:rFonts w:ascii="Sylfaen" w:hAnsi="Sylfaen"/>
                <w:sz w:val="18"/>
                <w:szCs w:val="18"/>
              </w:rPr>
            </w:pPr>
            <w:r w:rsidRPr="00BF7E3F">
              <w:rPr>
                <w:rFonts w:ascii="Sylfaen" w:hAnsi="Sylfaen"/>
                <w:sz w:val="18"/>
                <w:szCs w:val="18"/>
              </w:rPr>
              <w:t xml:space="preserve">* Խողովակ պողպատյա եռակցվող մայրուղային գազանավթամուղների     d=219x6 մմ </w:t>
            </w:r>
          </w:p>
        </w:tc>
        <w:tc>
          <w:tcPr>
            <w:tcW w:w="622" w:type="dxa"/>
            <w:shd w:val="clear" w:color="000000" w:fill="FFFFFF"/>
            <w:noWrap/>
            <w:vAlign w:val="center"/>
            <w:hideMark/>
          </w:tcPr>
          <w:p w:rsidR="00AD55F1" w:rsidRPr="00BF7E3F" w:rsidRDefault="00AD55F1" w:rsidP="00AD55F1">
            <w:pPr>
              <w:jc w:val="center"/>
              <w:rPr>
                <w:rFonts w:ascii="Arial Armenian" w:hAnsi="Arial Armenian"/>
                <w:sz w:val="18"/>
                <w:szCs w:val="18"/>
              </w:rPr>
            </w:pPr>
            <w:r w:rsidRPr="00BF7E3F">
              <w:rPr>
                <w:rFonts w:ascii="Sylfaen" w:hAnsi="Sylfaen" w:cs="Sylfaen"/>
                <w:sz w:val="18"/>
                <w:szCs w:val="18"/>
              </w:rPr>
              <w:t>մ</w:t>
            </w:r>
          </w:p>
        </w:tc>
        <w:tc>
          <w:tcPr>
            <w:tcW w:w="711" w:type="dxa"/>
            <w:shd w:val="clear" w:color="000000" w:fill="FFFFFF"/>
            <w:noWrap/>
            <w:vAlign w:val="center"/>
            <w:hideMark/>
          </w:tcPr>
          <w:p w:rsidR="00AD55F1" w:rsidRPr="00BF7E3F" w:rsidRDefault="00AD55F1" w:rsidP="00AD55F1">
            <w:pPr>
              <w:jc w:val="right"/>
              <w:rPr>
                <w:rFonts w:ascii="Arial Unicode" w:hAnsi="Arial Unicode"/>
                <w:sz w:val="18"/>
                <w:szCs w:val="18"/>
              </w:rPr>
            </w:pPr>
            <w:r w:rsidRPr="00BF7E3F">
              <w:rPr>
                <w:rFonts w:ascii="Arial Unicode" w:hAnsi="Arial Unicode"/>
                <w:sz w:val="18"/>
                <w:szCs w:val="18"/>
              </w:rPr>
              <w:t>86.00</w:t>
            </w:r>
          </w:p>
        </w:tc>
        <w:tc>
          <w:tcPr>
            <w:tcW w:w="980" w:type="dxa"/>
            <w:shd w:val="clear" w:color="000000" w:fill="FFFFFF"/>
            <w:noWrap/>
            <w:hideMark/>
          </w:tcPr>
          <w:p w:rsidR="00AD55F1" w:rsidRPr="00BF7E3F" w:rsidRDefault="00AD55F1" w:rsidP="00AD55F1">
            <w:pPr>
              <w:rPr>
                <w:rFonts w:ascii="Arial Armenian" w:hAnsi="Arial Armenian"/>
                <w:sz w:val="18"/>
                <w:szCs w:val="18"/>
              </w:rPr>
            </w:pPr>
            <w:r w:rsidRPr="00BF7E3F">
              <w:rPr>
                <w:rFonts w:ascii="Arial Armenian" w:hAnsi="Arial Armenian"/>
                <w:sz w:val="18"/>
                <w:szCs w:val="18"/>
              </w:rPr>
              <w:t> </w:t>
            </w:r>
          </w:p>
        </w:tc>
        <w:tc>
          <w:tcPr>
            <w:tcW w:w="1511" w:type="dxa"/>
            <w:gridSpan w:val="2"/>
            <w:shd w:val="clear" w:color="000000" w:fill="FFFFFF"/>
            <w:noWrap/>
            <w:hideMark/>
          </w:tcPr>
          <w:p w:rsidR="00AD55F1" w:rsidRPr="00BF7E3F" w:rsidRDefault="00AD55F1" w:rsidP="00AD55F1">
            <w:pPr>
              <w:rPr>
                <w:rFonts w:ascii="Arial Armenian" w:hAnsi="Arial Armenian"/>
                <w:sz w:val="18"/>
                <w:szCs w:val="18"/>
              </w:rPr>
            </w:pPr>
            <w:r w:rsidRPr="00BF7E3F">
              <w:rPr>
                <w:rFonts w:ascii="Arial Armenian" w:hAnsi="Arial Armenian"/>
                <w:sz w:val="18"/>
                <w:szCs w:val="18"/>
              </w:rPr>
              <w:t> </w:t>
            </w:r>
          </w:p>
        </w:tc>
      </w:tr>
      <w:tr w:rsidR="00AD55F1" w:rsidRPr="00AD55F1" w:rsidTr="00BF7E3F">
        <w:trPr>
          <w:trHeight w:val="270"/>
        </w:trPr>
        <w:tc>
          <w:tcPr>
            <w:tcW w:w="509" w:type="dxa"/>
            <w:shd w:val="clear" w:color="000000" w:fill="FFFFFF"/>
            <w:hideMark/>
          </w:tcPr>
          <w:p w:rsidR="00AD55F1" w:rsidRPr="00AD55F1" w:rsidRDefault="00AD55F1" w:rsidP="00AD55F1">
            <w:pPr>
              <w:rPr>
                <w:rFonts w:ascii="Sylfaen" w:hAnsi="Sylfaen"/>
                <w:sz w:val="20"/>
                <w:szCs w:val="20"/>
              </w:rPr>
            </w:pPr>
            <w:r w:rsidRPr="00AD55F1">
              <w:rPr>
                <w:rFonts w:ascii="Sylfaen" w:hAnsi="Sylfaen"/>
                <w:sz w:val="20"/>
                <w:szCs w:val="20"/>
              </w:rPr>
              <w:t xml:space="preserve">  </w:t>
            </w:r>
          </w:p>
        </w:tc>
        <w:tc>
          <w:tcPr>
            <w:tcW w:w="6040" w:type="dxa"/>
            <w:shd w:val="clear" w:color="000000" w:fill="FFFFFF"/>
            <w:hideMark/>
          </w:tcPr>
          <w:p w:rsidR="00AD55F1" w:rsidRPr="00BF7E3F" w:rsidRDefault="00AD55F1" w:rsidP="00AD55F1">
            <w:pPr>
              <w:rPr>
                <w:rFonts w:ascii="Sylfaen" w:hAnsi="Sylfaen"/>
                <w:sz w:val="18"/>
                <w:szCs w:val="18"/>
              </w:rPr>
            </w:pPr>
            <w:r w:rsidRPr="00BF7E3F">
              <w:rPr>
                <w:rFonts w:ascii="Sylfaen" w:hAnsi="Sylfaen"/>
                <w:sz w:val="18"/>
                <w:szCs w:val="18"/>
              </w:rPr>
              <w:t>* Խողովակ պողպատյա էլեկ</w:t>
            </w:r>
            <w:r w:rsidR="00BF7E3F">
              <w:rPr>
                <w:rFonts w:ascii="Sylfaen" w:hAnsi="Sylfaen"/>
                <w:sz w:val="18"/>
                <w:szCs w:val="18"/>
              </w:rPr>
              <w:t xml:space="preserve">տրաեռակցվող ուղղակար </w:t>
            </w:r>
            <w:r w:rsidRPr="00BF7E3F">
              <w:rPr>
                <w:rFonts w:ascii="Sylfaen" w:hAnsi="Sylfaen"/>
                <w:sz w:val="18"/>
                <w:szCs w:val="18"/>
              </w:rPr>
              <w:t xml:space="preserve"> d=159x4.5 մմ </w:t>
            </w:r>
          </w:p>
        </w:tc>
        <w:tc>
          <w:tcPr>
            <w:tcW w:w="622" w:type="dxa"/>
            <w:shd w:val="clear" w:color="000000" w:fill="FFFFFF"/>
            <w:noWrap/>
            <w:vAlign w:val="center"/>
            <w:hideMark/>
          </w:tcPr>
          <w:p w:rsidR="00AD55F1" w:rsidRPr="00BF7E3F" w:rsidRDefault="00AD55F1" w:rsidP="00AD55F1">
            <w:pPr>
              <w:jc w:val="center"/>
              <w:rPr>
                <w:rFonts w:ascii="Arial Armenian" w:hAnsi="Arial Armenian"/>
                <w:sz w:val="18"/>
                <w:szCs w:val="18"/>
              </w:rPr>
            </w:pPr>
            <w:r w:rsidRPr="00BF7E3F">
              <w:rPr>
                <w:rFonts w:ascii="Sylfaen" w:hAnsi="Sylfaen" w:cs="Sylfaen"/>
                <w:sz w:val="18"/>
                <w:szCs w:val="18"/>
              </w:rPr>
              <w:t>մ</w:t>
            </w:r>
          </w:p>
        </w:tc>
        <w:tc>
          <w:tcPr>
            <w:tcW w:w="711" w:type="dxa"/>
            <w:shd w:val="clear" w:color="000000" w:fill="FFFFFF"/>
            <w:noWrap/>
            <w:vAlign w:val="center"/>
            <w:hideMark/>
          </w:tcPr>
          <w:p w:rsidR="00AD55F1" w:rsidRPr="00BF7E3F" w:rsidRDefault="00AD55F1" w:rsidP="00AD55F1">
            <w:pPr>
              <w:jc w:val="right"/>
              <w:rPr>
                <w:rFonts w:ascii="Arial Unicode" w:hAnsi="Arial Unicode"/>
                <w:sz w:val="18"/>
                <w:szCs w:val="18"/>
              </w:rPr>
            </w:pPr>
            <w:r w:rsidRPr="00BF7E3F">
              <w:rPr>
                <w:rFonts w:ascii="Arial Unicode" w:hAnsi="Arial Unicode"/>
                <w:sz w:val="18"/>
                <w:szCs w:val="18"/>
              </w:rPr>
              <w:t>577.0</w:t>
            </w:r>
          </w:p>
        </w:tc>
        <w:tc>
          <w:tcPr>
            <w:tcW w:w="980" w:type="dxa"/>
            <w:shd w:val="clear" w:color="000000" w:fill="FFFFFF"/>
            <w:noWrap/>
            <w:hideMark/>
          </w:tcPr>
          <w:p w:rsidR="00AD55F1" w:rsidRPr="00BF7E3F" w:rsidRDefault="00AD55F1" w:rsidP="00AD55F1">
            <w:pPr>
              <w:rPr>
                <w:rFonts w:ascii="Arial Armenian" w:hAnsi="Arial Armenian"/>
                <w:sz w:val="18"/>
                <w:szCs w:val="18"/>
              </w:rPr>
            </w:pPr>
            <w:r w:rsidRPr="00BF7E3F">
              <w:rPr>
                <w:rFonts w:ascii="Arial Armenian" w:hAnsi="Arial Armenian"/>
                <w:sz w:val="18"/>
                <w:szCs w:val="18"/>
              </w:rPr>
              <w:t> </w:t>
            </w:r>
          </w:p>
        </w:tc>
        <w:tc>
          <w:tcPr>
            <w:tcW w:w="1511" w:type="dxa"/>
            <w:gridSpan w:val="2"/>
            <w:shd w:val="clear" w:color="000000" w:fill="FFFFFF"/>
            <w:noWrap/>
            <w:hideMark/>
          </w:tcPr>
          <w:p w:rsidR="00AD55F1" w:rsidRPr="00BF7E3F" w:rsidRDefault="00AD55F1" w:rsidP="00AD55F1">
            <w:pPr>
              <w:rPr>
                <w:rFonts w:ascii="Arial Armenian" w:hAnsi="Arial Armenian"/>
                <w:sz w:val="18"/>
                <w:szCs w:val="18"/>
              </w:rPr>
            </w:pPr>
            <w:r w:rsidRPr="00BF7E3F">
              <w:rPr>
                <w:rFonts w:ascii="Arial Armenian" w:hAnsi="Arial Armenian"/>
                <w:sz w:val="18"/>
                <w:szCs w:val="18"/>
              </w:rPr>
              <w:t> </w:t>
            </w:r>
          </w:p>
        </w:tc>
      </w:tr>
      <w:tr w:rsidR="00AD55F1" w:rsidRPr="00AD55F1" w:rsidTr="00BF7E3F">
        <w:trPr>
          <w:trHeight w:val="261"/>
        </w:trPr>
        <w:tc>
          <w:tcPr>
            <w:tcW w:w="509" w:type="dxa"/>
            <w:shd w:val="clear" w:color="000000" w:fill="FFFFFF"/>
            <w:hideMark/>
          </w:tcPr>
          <w:p w:rsidR="00AD55F1" w:rsidRPr="00AD55F1" w:rsidRDefault="00AD55F1" w:rsidP="00AD55F1">
            <w:pPr>
              <w:rPr>
                <w:rFonts w:ascii="Sylfaen" w:hAnsi="Sylfaen"/>
                <w:sz w:val="20"/>
                <w:szCs w:val="20"/>
              </w:rPr>
            </w:pPr>
            <w:r w:rsidRPr="00AD55F1">
              <w:rPr>
                <w:rFonts w:ascii="Sylfaen" w:hAnsi="Sylfaen"/>
                <w:sz w:val="20"/>
                <w:szCs w:val="20"/>
              </w:rPr>
              <w:t xml:space="preserve">  </w:t>
            </w:r>
          </w:p>
        </w:tc>
        <w:tc>
          <w:tcPr>
            <w:tcW w:w="6040" w:type="dxa"/>
            <w:shd w:val="clear" w:color="000000" w:fill="FFFFFF"/>
            <w:hideMark/>
          </w:tcPr>
          <w:p w:rsidR="00AD55F1" w:rsidRPr="00BF7E3F" w:rsidRDefault="00AD55F1" w:rsidP="00AD55F1">
            <w:pPr>
              <w:rPr>
                <w:rFonts w:ascii="Sylfaen" w:hAnsi="Sylfaen"/>
                <w:sz w:val="18"/>
                <w:szCs w:val="18"/>
              </w:rPr>
            </w:pPr>
            <w:r w:rsidRPr="00BF7E3F">
              <w:rPr>
                <w:rFonts w:ascii="Sylfaen" w:hAnsi="Sylfaen"/>
                <w:sz w:val="18"/>
                <w:szCs w:val="18"/>
              </w:rPr>
              <w:t>* Խողովակ պողպատյա էլե</w:t>
            </w:r>
            <w:r w:rsidR="00BF7E3F">
              <w:rPr>
                <w:rFonts w:ascii="Sylfaen" w:hAnsi="Sylfaen"/>
                <w:sz w:val="18"/>
                <w:szCs w:val="18"/>
              </w:rPr>
              <w:t>կտրաեռակցվող ուղղակար</w:t>
            </w:r>
            <w:r w:rsidRPr="00BF7E3F">
              <w:rPr>
                <w:rFonts w:ascii="Sylfaen" w:hAnsi="Sylfaen"/>
                <w:sz w:val="18"/>
                <w:szCs w:val="18"/>
              </w:rPr>
              <w:t xml:space="preserve">  d=108x4 մմ </w:t>
            </w:r>
          </w:p>
        </w:tc>
        <w:tc>
          <w:tcPr>
            <w:tcW w:w="622" w:type="dxa"/>
            <w:shd w:val="clear" w:color="000000" w:fill="FFFFFF"/>
            <w:noWrap/>
            <w:vAlign w:val="center"/>
            <w:hideMark/>
          </w:tcPr>
          <w:p w:rsidR="00AD55F1" w:rsidRPr="00BF7E3F" w:rsidRDefault="00AD55F1" w:rsidP="00AD55F1">
            <w:pPr>
              <w:jc w:val="center"/>
              <w:rPr>
                <w:rFonts w:ascii="Arial Armenian" w:hAnsi="Arial Armenian"/>
                <w:sz w:val="18"/>
                <w:szCs w:val="18"/>
              </w:rPr>
            </w:pPr>
            <w:r w:rsidRPr="00BF7E3F">
              <w:rPr>
                <w:rFonts w:ascii="Sylfaen" w:hAnsi="Sylfaen" w:cs="Sylfaen"/>
                <w:sz w:val="18"/>
                <w:szCs w:val="18"/>
              </w:rPr>
              <w:t>մ</w:t>
            </w:r>
          </w:p>
        </w:tc>
        <w:tc>
          <w:tcPr>
            <w:tcW w:w="711" w:type="dxa"/>
            <w:shd w:val="clear" w:color="000000" w:fill="FFFFFF"/>
            <w:noWrap/>
            <w:vAlign w:val="center"/>
            <w:hideMark/>
          </w:tcPr>
          <w:p w:rsidR="00AD55F1" w:rsidRPr="00BF7E3F" w:rsidRDefault="00AD55F1" w:rsidP="00AD55F1">
            <w:pPr>
              <w:jc w:val="right"/>
              <w:rPr>
                <w:rFonts w:ascii="Arial Unicode" w:hAnsi="Arial Unicode"/>
                <w:sz w:val="18"/>
                <w:szCs w:val="18"/>
              </w:rPr>
            </w:pPr>
            <w:r w:rsidRPr="00BF7E3F">
              <w:rPr>
                <w:rFonts w:ascii="Arial Unicode" w:hAnsi="Arial Unicode"/>
                <w:sz w:val="18"/>
                <w:szCs w:val="18"/>
              </w:rPr>
              <w:t>241.0</w:t>
            </w:r>
          </w:p>
        </w:tc>
        <w:tc>
          <w:tcPr>
            <w:tcW w:w="980" w:type="dxa"/>
            <w:shd w:val="clear" w:color="000000" w:fill="FFFFFF"/>
            <w:noWrap/>
            <w:hideMark/>
          </w:tcPr>
          <w:p w:rsidR="00AD55F1" w:rsidRPr="00BF7E3F" w:rsidRDefault="00AD55F1" w:rsidP="00AD55F1">
            <w:pPr>
              <w:rPr>
                <w:rFonts w:ascii="Arial Armenian" w:hAnsi="Arial Armenian"/>
                <w:sz w:val="18"/>
                <w:szCs w:val="18"/>
              </w:rPr>
            </w:pPr>
            <w:r w:rsidRPr="00BF7E3F">
              <w:rPr>
                <w:rFonts w:ascii="Arial Armenian" w:hAnsi="Arial Armenian"/>
                <w:sz w:val="18"/>
                <w:szCs w:val="18"/>
              </w:rPr>
              <w:t> </w:t>
            </w:r>
          </w:p>
        </w:tc>
        <w:tc>
          <w:tcPr>
            <w:tcW w:w="1511" w:type="dxa"/>
            <w:gridSpan w:val="2"/>
            <w:shd w:val="clear" w:color="000000" w:fill="FFFFFF"/>
            <w:noWrap/>
            <w:hideMark/>
          </w:tcPr>
          <w:p w:rsidR="00AD55F1" w:rsidRPr="00BF7E3F" w:rsidRDefault="00AD55F1" w:rsidP="00AD55F1">
            <w:pPr>
              <w:rPr>
                <w:rFonts w:ascii="Arial Armenian" w:hAnsi="Arial Armenian"/>
                <w:sz w:val="18"/>
                <w:szCs w:val="18"/>
              </w:rPr>
            </w:pPr>
            <w:r w:rsidRPr="00BF7E3F">
              <w:rPr>
                <w:rFonts w:ascii="Arial Armenian" w:hAnsi="Arial Armenian"/>
                <w:sz w:val="18"/>
                <w:szCs w:val="18"/>
              </w:rPr>
              <w:t> </w:t>
            </w:r>
          </w:p>
        </w:tc>
      </w:tr>
      <w:tr w:rsidR="00AD55F1" w:rsidRPr="00AD55F1" w:rsidTr="00BF7E3F">
        <w:trPr>
          <w:trHeight w:val="162"/>
        </w:trPr>
        <w:tc>
          <w:tcPr>
            <w:tcW w:w="509" w:type="dxa"/>
            <w:shd w:val="clear" w:color="000000" w:fill="FFFFFF"/>
            <w:hideMark/>
          </w:tcPr>
          <w:p w:rsidR="00AD55F1" w:rsidRPr="00AD55F1" w:rsidRDefault="00AD55F1" w:rsidP="00AD55F1">
            <w:pPr>
              <w:rPr>
                <w:rFonts w:ascii="Sylfaen" w:hAnsi="Sylfaen"/>
                <w:sz w:val="20"/>
                <w:szCs w:val="20"/>
              </w:rPr>
            </w:pPr>
            <w:r w:rsidRPr="00AD55F1">
              <w:rPr>
                <w:rFonts w:ascii="Sylfaen" w:hAnsi="Sylfaen"/>
                <w:sz w:val="20"/>
                <w:szCs w:val="20"/>
              </w:rPr>
              <w:t xml:space="preserve">  </w:t>
            </w:r>
          </w:p>
        </w:tc>
        <w:tc>
          <w:tcPr>
            <w:tcW w:w="6040" w:type="dxa"/>
            <w:shd w:val="clear" w:color="000000" w:fill="FFFFFF"/>
            <w:hideMark/>
          </w:tcPr>
          <w:p w:rsidR="00AD55F1" w:rsidRPr="00BF7E3F" w:rsidRDefault="00AD55F1" w:rsidP="00AD55F1">
            <w:pPr>
              <w:rPr>
                <w:rFonts w:ascii="Sylfaen" w:hAnsi="Sylfaen"/>
                <w:sz w:val="18"/>
                <w:szCs w:val="18"/>
              </w:rPr>
            </w:pPr>
            <w:r w:rsidRPr="00BF7E3F">
              <w:rPr>
                <w:rFonts w:ascii="Sylfaen" w:hAnsi="Sylfaen"/>
                <w:sz w:val="18"/>
                <w:szCs w:val="18"/>
              </w:rPr>
              <w:t>* Խողովակ պողպատյա էլեկ</w:t>
            </w:r>
            <w:r w:rsidR="00BF7E3F">
              <w:rPr>
                <w:rFonts w:ascii="Sylfaen" w:hAnsi="Sylfaen"/>
                <w:sz w:val="18"/>
                <w:szCs w:val="18"/>
              </w:rPr>
              <w:t xml:space="preserve">տրաեռակցվող ուղղակար </w:t>
            </w:r>
            <w:r w:rsidRPr="00BF7E3F">
              <w:rPr>
                <w:rFonts w:ascii="Sylfaen" w:hAnsi="Sylfaen"/>
                <w:sz w:val="18"/>
                <w:szCs w:val="18"/>
              </w:rPr>
              <w:t xml:space="preserve"> d=89x4.0մմ </w:t>
            </w:r>
          </w:p>
        </w:tc>
        <w:tc>
          <w:tcPr>
            <w:tcW w:w="622" w:type="dxa"/>
            <w:shd w:val="clear" w:color="000000" w:fill="FFFFFF"/>
            <w:noWrap/>
            <w:vAlign w:val="center"/>
            <w:hideMark/>
          </w:tcPr>
          <w:p w:rsidR="00AD55F1" w:rsidRPr="00BF7E3F" w:rsidRDefault="00AD55F1" w:rsidP="00AD55F1">
            <w:pPr>
              <w:jc w:val="center"/>
              <w:rPr>
                <w:rFonts w:ascii="Arial Armenian" w:hAnsi="Arial Armenian"/>
                <w:sz w:val="18"/>
                <w:szCs w:val="18"/>
              </w:rPr>
            </w:pPr>
            <w:r w:rsidRPr="00BF7E3F">
              <w:rPr>
                <w:rFonts w:ascii="Sylfaen" w:hAnsi="Sylfaen" w:cs="Sylfaen"/>
                <w:sz w:val="18"/>
                <w:szCs w:val="18"/>
              </w:rPr>
              <w:t>մ</w:t>
            </w:r>
          </w:p>
        </w:tc>
        <w:tc>
          <w:tcPr>
            <w:tcW w:w="711" w:type="dxa"/>
            <w:shd w:val="clear" w:color="000000" w:fill="FFFFFF"/>
            <w:noWrap/>
            <w:vAlign w:val="center"/>
            <w:hideMark/>
          </w:tcPr>
          <w:p w:rsidR="00AD55F1" w:rsidRPr="00BF7E3F" w:rsidRDefault="00AD55F1" w:rsidP="00AD55F1">
            <w:pPr>
              <w:jc w:val="right"/>
              <w:rPr>
                <w:rFonts w:ascii="Arial Unicode" w:hAnsi="Arial Unicode"/>
                <w:sz w:val="18"/>
                <w:szCs w:val="18"/>
              </w:rPr>
            </w:pPr>
            <w:r w:rsidRPr="00BF7E3F">
              <w:rPr>
                <w:rFonts w:ascii="Arial Unicode" w:hAnsi="Arial Unicode"/>
                <w:sz w:val="18"/>
                <w:szCs w:val="18"/>
              </w:rPr>
              <w:t>282.0</w:t>
            </w:r>
          </w:p>
        </w:tc>
        <w:tc>
          <w:tcPr>
            <w:tcW w:w="980" w:type="dxa"/>
            <w:shd w:val="clear" w:color="000000" w:fill="FFFFFF"/>
            <w:noWrap/>
            <w:hideMark/>
          </w:tcPr>
          <w:p w:rsidR="00AD55F1" w:rsidRPr="00BF7E3F" w:rsidRDefault="00AD55F1" w:rsidP="00AD55F1">
            <w:pPr>
              <w:rPr>
                <w:rFonts w:ascii="Arial Armenian" w:hAnsi="Arial Armenian"/>
                <w:sz w:val="18"/>
                <w:szCs w:val="18"/>
              </w:rPr>
            </w:pPr>
            <w:r w:rsidRPr="00BF7E3F">
              <w:rPr>
                <w:rFonts w:ascii="Arial Armenian" w:hAnsi="Arial Armenian"/>
                <w:sz w:val="18"/>
                <w:szCs w:val="18"/>
              </w:rPr>
              <w:t> </w:t>
            </w:r>
          </w:p>
        </w:tc>
        <w:tc>
          <w:tcPr>
            <w:tcW w:w="1511" w:type="dxa"/>
            <w:gridSpan w:val="2"/>
            <w:shd w:val="clear" w:color="000000" w:fill="FFFFFF"/>
            <w:noWrap/>
            <w:hideMark/>
          </w:tcPr>
          <w:p w:rsidR="00AD55F1" w:rsidRPr="00BF7E3F" w:rsidRDefault="00AD55F1" w:rsidP="00AD55F1">
            <w:pPr>
              <w:rPr>
                <w:rFonts w:ascii="Arial Armenian" w:hAnsi="Arial Armenian"/>
                <w:sz w:val="18"/>
                <w:szCs w:val="18"/>
              </w:rPr>
            </w:pPr>
            <w:r w:rsidRPr="00BF7E3F">
              <w:rPr>
                <w:rFonts w:ascii="Arial Armenian" w:hAnsi="Arial Armenian"/>
                <w:sz w:val="18"/>
                <w:szCs w:val="18"/>
              </w:rPr>
              <w:t> </w:t>
            </w:r>
          </w:p>
        </w:tc>
      </w:tr>
      <w:tr w:rsidR="00AD55F1" w:rsidRPr="00AD55F1" w:rsidTr="00BF7E3F">
        <w:trPr>
          <w:trHeight w:val="252"/>
        </w:trPr>
        <w:tc>
          <w:tcPr>
            <w:tcW w:w="509" w:type="dxa"/>
            <w:shd w:val="clear" w:color="000000" w:fill="FFFFFF"/>
            <w:hideMark/>
          </w:tcPr>
          <w:p w:rsidR="00AD55F1" w:rsidRPr="00AD55F1" w:rsidRDefault="00AD55F1" w:rsidP="00AD55F1">
            <w:pPr>
              <w:rPr>
                <w:rFonts w:ascii="Sylfaen" w:hAnsi="Sylfaen"/>
                <w:sz w:val="20"/>
                <w:szCs w:val="20"/>
              </w:rPr>
            </w:pPr>
            <w:r w:rsidRPr="00AD55F1">
              <w:rPr>
                <w:rFonts w:ascii="Sylfaen" w:hAnsi="Sylfaen"/>
                <w:sz w:val="20"/>
                <w:szCs w:val="20"/>
              </w:rPr>
              <w:t xml:space="preserve">  </w:t>
            </w:r>
          </w:p>
        </w:tc>
        <w:tc>
          <w:tcPr>
            <w:tcW w:w="6040" w:type="dxa"/>
            <w:shd w:val="clear" w:color="000000" w:fill="FFFFFF"/>
            <w:hideMark/>
          </w:tcPr>
          <w:p w:rsidR="00AD55F1" w:rsidRPr="00BF7E3F" w:rsidRDefault="00AD55F1" w:rsidP="00AD55F1">
            <w:pPr>
              <w:rPr>
                <w:rFonts w:ascii="Sylfaen" w:hAnsi="Sylfaen"/>
                <w:sz w:val="18"/>
                <w:szCs w:val="18"/>
              </w:rPr>
            </w:pPr>
            <w:r w:rsidRPr="00BF7E3F">
              <w:rPr>
                <w:rFonts w:ascii="Sylfaen" w:hAnsi="Sylfaen"/>
                <w:sz w:val="18"/>
                <w:szCs w:val="18"/>
              </w:rPr>
              <w:t>* Խողովակ պողպատյա է</w:t>
            </w:r>
            <w:r w:rsidR="00BF7E3F">
              <w:rPr>
                <w:rFonts w:ascii="Sylfaen" w:hAnsi="Sylfaen"/>
                <w:sz w:val="18"/>
                <w:szCs w:val="18"/>
              </w:rPr>
              <w:t>լեկտրաեռակցվող ուղղակար</w:t>
            </w:r>
            <w:r w:rsidRPr="00BF7E3F">
              <w:rPr>
                <w:rFonts w:ascii="Sylfaen" w:hAnsi="Sylfaen"/>
                <w:sz w:val="18"/>
                <w:szCs w:val="18"/>
              </w:rPr>
              <w:t xml:space="preserve">    d=76x3.5մմ </w:t>
            </w:r>
          </w:p>
        </w:tc>
        <w:tc>
          <w:tcPr>
            <w:tcW w:w="622" w:type="dxa"/>
            <w:shd w:val="clear" w:color="000000" w:fill="FFFFFF"/>
            <w:noWrap/>
            <w:vAlign w:val="center"/>
            <w:hideMark/>
          </w:tcPr>
          <w:p w:rsidR="00AD55F1" w:rsidRPr="00BF7E3F" w:rsidRDefault="00AD55F1" w:rsidP="00AD55F1">
            <w:pPr>
              <w:jc w:val="center"/>
              <w:rPr>
                <w:rFonts w:ascii="Arial Armenian" w:hAnsi="Arial Armenian"/>
                <w:sz w:val="18"/>
                <w:szCs w:val="18"/>
              </w:rPr>
            </w:pPr>
            <w:r w:rsidRPr="00BF7E3F">
              <w:rPr>
                <w:rFonts w:ascii="Sylfaen" w:hAnsi="Sylfaen" w:cs="Sylfaen"/>
                <w:sz w:val="18"/>
                <w:szCs w:val="18"/>
              </w:rPr>
              <w:t>մ</w:t>
            </w:r>
          </w:p>
        </w:tc>
        <w:tc>
          <w:tcPr>
            <w:tcW w:w="711" w:type="dxa"/>
            <w:shd w:val="clear" w:color="000000" w:fill="FFFFFF"/>
            <w:noWrap/>
            <w:vAlign w:val="center"/>
            <w:hideMark/>
          </w:tcPr>
          <w:p w:rsidR="00AD55F1" w:rsidRPr="00BF7E3F" w:rsidRDefault="00AD55F1" w:rsidP="00AD55F1">
            <w:pPr>
              <w:jc w:val="right"/>
              <w:rPr>
                <w:rFonts w:ascii="Arial Unicode" w:hAnsi="Arial Unicode"/>
                <w:sz w:val="18"/>
                <w:szCs w:val="18"/>
              </w:rPr>
            </w:pPr>
            <w:r w:rsidRPr="00BF7E3F">
              <w:rPr>
                <w:rFonts w:ascii="Arial Unicode" w:hAnsi="Arial Unicode"/>
                <w:sz w:val="18"/>
                <w:szCs w:val="18"/>
              </w:rPr>
              <w:t>137.0</w:t>
            </w:r>
          </w:p>
        </w:tc>
        <w:tc>
          <w:tcPr>
            <w:tcW w:w="980" w:type="dxa"/>
            <w:shd w:val="clear" w:color="000000" w:fill="FFFFFF"/>
            <w:noWrap/>
            <w:hideMark/>
          </w:tcPr>
          <w:p w:rsidR="00AD55F1" w:rsidRPr="00BF7E3F" w:rsidRDefault="00AD55F1" w:rsidP="00AD55F1">
            <w:pPr>
              <w:rPr>
                <w:rFonts w:ascii="Arial Armenian" w:hAnsi="Arial Armenian"/>
                <w:sz w:val="18"/>
                <w:szCs w:val="18"/>
              </w:rPr>
            </w:pPr>
            <w:r w:rsidRPr="00BF7E3F">
              <w:rPr>
                <w:rFonts w:ascii="Arial Armenian" w:hAnsi="Arial Armenian"/>
                <w:sz w:val="18"/>
                <w:szCs w:val="18"/>
              </w:rPr>
              <w:t> </w:t>
            </w:r>
          </w:p>
        </w:tc>
        <w:tc>
          <w:tcPr>
            <w:tcW w:w="1511" w:type="dxa"/>
            <w:gridSpan w:val="2"/>
            <w:shd w:val="clear" w:color="000000" w:fill="FFFFFF"/>
            <w:noWrap/>
            <w:hideMark/>
          </w:tcPr>
          <w:p w:rsidR="00AD55F1" w:rsidRPr="00BF7E3F" w:rsidRDefault="00AD55F1" w:rsidP="00AD55F1">
            <w:pPr>
              <w:rPr>
                <w:rFonts w:ascii="Arial Armenian" w:hAnsi="Arial Armenian"/>
                <w:sz w:val="18"/>
                <w:szCs w:val="18"/>
              </w:rPr>
            </w:pPr>
            <w:r w:rsidRPr="00BF7E3F">
              <w:rPr>
                <w:rFonts w:ascii="Arial Armenian" w:hAnsi="Arial Armenian"/>
                <w:sz w:val="18"/>
                <w:szCs w:val="18"/>
              </w:rPr>
              <w:t> </w:t>
            </w:r>
          </w:p>
        </w:tc>
      </w:tr>
      <w:tr w:rsidR="00AD55F1" w:rsidRPr="00AD55F1" w:rsidTr="00BF7E3F">
        <w:trPr>
          <w:trHeight w:val="153"/>
        </w:trPr>
        <w:tc>
          <w:tcPr>
            <w:tcW w:w="509" w:type="dxa"/>
            <w:shd w:val="clear" w:color="000000" w:fill="FFFFFF"/>
            <w:hideMark/>
          </w:tcPr>
          <w:p w:rsidR="00AD55F1" w:rsidRPr="00AD55F1" w:rsidRDefault="00AD55F1" w:rsidP="00AD55F1">
            <w:pPr>
              <w:rPr>
                <w:rFonts w:ascii="Sylfaen" w:hAnsi="Sylfaen"/>
                <w:sz w:val="20"/>
                <w:szCs w:val="20"/>
              </w:rPr>
            </w:pPr>
            <w:r w:rsidRPr="00AD55F1">
              <w:rPr>
                <w:rFonts w:ascii="Sylfaen" w:hAnsi="Sylfaen"/>
                <w:sz w:val="20"/>
                <w:szCs w:val="20"/>
              </w:rPr>
              <w:t xml:space="preserve">  </w:t>
            </w:r>
          </w:p>
        </w:tc>
        <w:tc>
          <w:tcPr>
            <w:tcW w:w="6040" w:type="dxa"/>
            <w:shd w:val="clear" w:color="000000" w:fill="FFFFFF"/>
            <w:hideMark/>
          </w:tcPr>
          <w:p w:rsidR="00AD55F1" w:rsidRPr="00BF7E3F" w:rsidRDefault="00AD55F1" w:rsidP="00AD55F1">
            <w:pPr>
              <w:rPr>
                <w:rFonts w:ascii="Sylfaen" w:hAnsi="Sylfaen"/>
                <w:sz w:val="18"/>
                <w:szCs w:val="18"/>
              </w:rPr>
            </w:pPr>
            <w:r w:rsidRPr="00BF7E3F">
              <w:rPr>
                <w:rFonts w:ascii="Sylfaen" w:hAnsi="Sylfaen"/>
                <w:sz w:val="18"/>
                <w:szCs w:val="18"/>
              </w:rPr>
              <w:t>* Խողովակ պողպատյա էլեկ</w:t>
            </w:r>
            <w:r w:rsidR="00BF7E3F">
              <w:rPr>
                <w:rFonts w:ascii="Sylfaen" w:hAnsi="Sylfaen"/>
                <w:sz w:val="18"/>
                <w:szCs w:val="18"/>
              </w:rPr>
              <w:t xml:space="preserve">տրաեռակցվող ուղղակար </w:t>
            </w:r>
            <w:r w:rsidRPr="00BF7E3F">
              <w:rPr>
                <w:rFonts w:ascii="Sylfaen" w:hAnsi="Sylfaen"/>
                <w:sz w:val="18"/>
                <w:szCs w:val="18"/>
              </w:rPr>
              <w:t xml:space="preserve"> d=57x3.5մմ </w:t>
            </w:r>
          </w:p>
        </w:tc>
        <w:tc>
          <w:tcPr>
            <w:tcW w:w="622" w:type="dxa"/>
            <w:shd w:val="clear" w:color="000000" w:fill="FFFFFF"/>
            <w:noWrap/>
            <w:vAlign w:val="center"/>
            <w:hideMark/>
          </w:tcPr>
          <w:p w:rsidR="00AD55F1" w:rsidRPr="00BF7E3F" w:rsidRDefault="00AD55F1" w:rsidP="00AD55F1">
            <w:pPr>
              <w:jc w:val="center"/>
              <w:rPr>
                <w:rFonts w:ascii="Arial Armenian" w:hAnsi="Arial Armenian"/>
                <w:sz w:val="18"/>
                <w:szCs w:val="18"/>
              </w:rPr>
            </w:pPr>
            <w:r w:rsidRPr="00BF7E3F">
              <w:rPr>
                <w:rFonts w:ascii="Sylfaen" w:hAnsi="Sylfaen" w:cs="Sylfaen"/>
                <w:sz w:val="18"/>
                <w:szCs w:val="18"/>
              </w:rPr>
              <w:t>մ</w:t>
            </w:r>
          </w:p>
        </w:tc>
        <w:tc>
          <w:tcPr>
            <w:tcW w:w="711" w:type="dxa"/>
            <w:shd w:val="clear" w:color="000000" w:fill="FFFFFF"/>
            <w:noWrap/>
            <w:vAlign w:val="center"/>
            <w:hideMark/>
          </w:tcPr>
          <w:p w:rsidR="00AD55F1" w:rsidRPr="00BF7E3F" w:rsidRDefault="00AD55F1" w:rsidP="00AD55F1">
            <w:pPr>
              <w:jc w:val="right"/>
              <w:rPr>
                <w:rFonts w:ascii="Arial Unicode" w:hAnsi="Arial Unicode"/>
                <w:sz w:val="18"/>
                <w:szCs w:val="18"/>
              </w:rPr>
            </w:pPr>
            <w:r w:rsidRPr="00BF7E3F">
              <w:rPr>
                <w:rFonts w:ascii="Arial Unicode" w:hAnsi="Arial Unicode"/>
                <w:sz w:val="18"/>
                <w:szCs w:val="18"/>
              </w:rPr>
              <w:t>13.00</w:t>
            </w:r>
          </w:p>
        </w:tc>
        <w:tc>
          <w:tcPr>
            <w:tcW w:w="980" w:type="dxa"/>
            <w:shd w:val="clear" w:color="000000" w:fill="FFFFFF"/>
            <w:noWrap/>
            <w:hideMark/>
          </w:tcPr>
          <w:p w:rsidR="00AD55F1" w:rsidRPr="00BF7E3F" w:rsidRDefault="00AD55F1" w:rsidP="00AD55F1">
            <w:pPr>
              <w:rPr>
                <w:rFonts w:ascii="Arial Armenian" w:hAnsi="Arial Armenian"/>
                <w:sz w:val="18"/>
                <w:szCs w:val="18"/>
              </w:rPr>
            </w:pPr>
            <w:r w:rsidRPr="00BF7E3F">
              <w:rPr>
                <w:rFonts w:ascii="Arial Armenian" w:hAnsi="Arial Armenian"/>
                <w:sz w:val="18"/>
                <w:szCs w:val="18"/>
              </w:rPr>
              <w:t> </w:t>
            </w:r>
          </w:p>
        </w:tc>
        <w:tc>
          <w:tcPr>
            <w:tcW w:w="1511" w:type="dxa"/>
            <w:gridSpan w:val="2"/>
            <w:shd w:val="clear" w:color="000000" w:fill="FFFFFF"/>
            <w:noWrap/>
            <w:hideMark/>
          </w:tcPr>
          <w:p w:rsidR="00AD55F1" w:rsidRPr="00BF7E3F" w:rsidRDefault="00AD55F1" w:rsidP="00AD55F1">
            <w:pPr>
              <w:rPr>
                <w:rFonts w:ascii="Arial Armenian" w:hAnsi="Arial Armenian"/>
                <w:sz w:val="18"/>
                <w:szCs w:val="18"/>
              </w:rPr>
            </w:pPr>
            <w:r w:rsidRPr="00BF7E3F">
              <w:rPr>
                <w:rFonts w:ascii="Arial Armenian" w:hAnsi="Arial Armenian"/>
                <w:sz w:val="18"/>
                <w:szCs w:val="18"/>
              </w:rPr>
              <w:t> </w:t>
            </w:r>
          </w:p>
        </w:tc>
      </w:tr>
      <w:tr w:rsidR="00AD55F1" w:rsidRPr="00AD55F1" w:rsidTr="00BF7E3F">
        <w:trPr>
          <w:trHeight w:val="162"/>
        </w:trPr>
        <w:tc>
          <w:tcPr>
            <w:tcW w:w="509" w:type="dxa"/>
            <w:shd w:val="clear" w:color="000000" w:fill="FFFFFF"/>
            <w:hideMark/>
          </w:tcPr>
          <w:p w:rsidR="00AD55F1" w:rsidRPr="00AD55F1" w:rsidRDefault="00AD55F1" w:rsidP="00AD55F1">
            <w:pPr>
              <w:rPr>
                <w:rFonts w:ascii="Sylfaen" w:hAnsi="Sylfaen"/>
                <w:sz w:val="20"/>
                <w:szCs w:val="20"/>
              </w:rPr>
            </w:pPr>
            <w:r w:rsidRPr="00AD55F1">
              <w:rPr>
                <w:rFonts w:ascii="Sylfaen" w:hAnsi="Sylfaen"/>
                <w:sz w:val="20"/>
                <w:szCs w:val="20"/>
              </w:rPr>
              <w:t xml:space="preserve">  </w:t>
            </w:r>
          </w:p>
        </w:tc>
        <w:tc>
          <w:tcPr>
            <w:tcW w:w="6040" w:type="dxa"/>
            <w:shd w:val="clear" w:color="000000" w:fill="FFFFFF"/>
            <w:hideMark/>
          </w:tcPr>
          <w:p w:rsidR="00AD55F1" w:rsidRPr="00BF7E3F" w:rsidRDefault="00AD55F1" w:rsidP="00AD55F1">
            <w:pPr>
              <w:rPr>
                <w:rFonts w:ascii="Sylfaen" w:hAnsi="Sylfaen"/>
                <w:sz w:val="18"/>
                <w:szCs w:val="18"/>
              </w:rPr>
            </w:pPr>
            <w:r w:rsidRPr="00BF7E3F">
              <w:rPr>
                <w:rFonts w:ascii="Sylfaen" w:hAnsi="Sylfaen"/>
                <w:sz w:val="18"/>
                <w:szCs w:val="18"/>
              </w:rPr>
              <w:t xml:space="preserve">* Խողովակ պողպատյա ջրագազատար   d=20x2.5մմ  </w:t>
            </w:r>
          </w:p>
        </w:tc>
        <w:tc>
          <w:tcPr>
            <w:tcW w:w="622" w:type="dxa"/>
            <w:shd w:val="clear" w:color="000000" w:fill="FFFFFF"/>
            <w:noWrap/>
            <w:vAlign w:val="center"/>
            <w:hideMark/>
          </w:tcPr>
          <w:p w:rsidR="00AD55F1" w:rsidRPr="00BF7E3F" w:rsidRDefault="00AD55F1" w:rsidP="00AD55F1">
            <w:pPr>
              <w:jc w:val="center"/>
              <w:rPr>
                <w:rFonts w:ascii="Arial Armenian" w:hAnsi="Arial Armenian"/>
                <w:sz w:val="18"/>
                <w:szCs w:val="18"/>
              </w:rPr>
            </w:pPr>
            <w:r w:rsidRPr="00BF7E3F">
              <w:rPr>
                <w:rFonts w:ascii="Sylfaen" w:hAnsi="Sylfaen" w:cs="Sylfaen"/>
                <w:sz w:val="18"/>
                <w:szCs w:val="18"/>
              </w:rPr>
              <w:t>մ</w:t>
            </w:r>
          </w:p>
        </w:tc>
        <w:tc>
          <w:tcPr>
            <w:tcW w:w="711" w:type="dxa"/>
            <w:shd w:val="clear" w:color="000000" w:fill="FFFFFF"/>
            <w:noWrap/>
            <w:vAlign w:val="center"/>
            <w:hideMark/>
          </w:tcPr>
          <w:p w:rsidR="00AD55F1" w:rsidRPr="00BF7E3F" w:rsidRDefault="00AD55F1" w:rsidP="00AD55F1">
            <w:pPr>
              <w:jc w:val="right"/>
              <w:rPr>
                <w:rFonts w:ascii="Arial Unicode" w:hAnsi="Arial Unicode"/>
                <w:sz w:val="18"/>
                <w:szCs w:val="18"/>
              </w:rPr>
            </w:pPr>
            <w:r w:rsidRPr="00BF7E3F">
              <w:rPr>
                <w:rFonts w:ascii="Arial Unicode" w:hAnsi="Arial Unicode"/>
                <w:sz w:val="18"/>
                <w:szCs w:val="18"/>
              </w:rPr>
              <w:t>50.00</w:t>
            </w:r>
          </w:p>
        </w:tc>
        <w:tc>
          <w:tcPr>
            <w:tcW w:w="980" w:type="dxa"/>
            <w:shd w:val="clear" w:color="000000" w:fill="FFFFFF"/>
            <w:noWrap/>
            <w:hideMark/>
          </w:tcPr>
          <w:p w:rsidR="00AD55F1" w:rsidRPr="00BF7E3F" w:rsidRDefault="00AD55F1" w:rsidP="00AD55F1">
            <w:pPr>
              <w:rPr>
                <w:rFonts w:ascii="Arial Armenian" w:hAnsi="Arial Armenian"/>
                <w:sz w:val="18"/>
                <w:szCs w:val="18"/>
              </w:rPr>
            </w:pPr>
            <w:r w:rsidRPr="00BF7E3F">
              <w:rPr>
                <w:rFonts w:ascii="Arial Armenian" w:hAnsi="Arial Armenian"/>
                <w:sz w:val="18"/>
                <w:szCs w:val="18"/>
              </w:rPr>
              <w:t> </w:t>
            </w:r>
          </w:p>
        </w:tc>
        <w:tc>
          <w:tcPr>
            <w:tcW w:w="1511" w:type="dxa"/>
            <w:gridSpan w:val="2"/>
            <w:shd w:val="clear" w:color="000000" w:fill="FFFFFF"/>
            <w:noWrap/>
            <w:hideMark/>
          </w:tcPr>
          <w:p w:rsidR="00AD55F1" w:rsidRPr="00BF7E3F" w:rsidRDefault="00AD55F1" w:rsidP="00AD55F1">
            <w:pPr>
              <w:rPr>
                <w:rFonts w:ascii="Arial Armenian" w:hAnsi="Arial Armenian"/>
                <w:sz w:val="18"/>
                <w:szCs w:val="18"/>
              </w:rPr>
            </w:pPr>
            <w:r w:rsidRPr="00BF7E3F">
              <w:rPr>
                <w:rFonts w:ascii="Arial Armenian" w:hAnsi="Arial Armenian"/>
                <w:sz w:val="18"/>
                <w:szCs w:val="18"/>
              </w:rPr>
              <w:t> </w:t>
            </w:r>
          </w:p>
        </w:tc>
      </w:tr>
    </w:tbl>
    <w:p w:rsidR="002F4CC8" w:rsidRDefault="002F4CC8" w:rsidP="002F4CC8">
      <w:pPr>
        <w:ind w:firstLine="567"/>
        <w:jc w:val="both"/>
        <w:rPr>
          <w:rFonts w:ascii="Sylfaen" w:hAnsi="Sylfaen"/>
          <w:b/>
          <w:sz w:val="20"/>
          <w:lang w:val="af-ZA"/>
        </w:rPr>
      </w:pPr>
      <w:r>
        <w:rPr>
          <w:rFonts w:ascii="Sylfaen" w:hAnsi="Sylfaen"/>
          <w:b/>
          <w:sz w:val="20"/>
          <w:lang w:val="af-ZA"/>
        </w:rPr>
        <w:t xml:space="preserve">Մասնակիցը միջև բաց առաջարկների հարցման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5A5D42" w:rsidRPr="0036470E" w:rsidRDefault="005A5D42" w:rsidP="00E7161D">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E7161D">
      <w:pPr>
        <w:tabs>
          <w:tab w:val="left" w:pos="774"/>
        </w:tabs>
        <w:ind w:firstLine="567"/>
        <w:jc w:val="center"/>
        <w:rPr>
          <w:rFonts w:ascii="Sylfaen" w:hAnsi="Sylfaen"/>
          <w:i/>
          <w:sz w:val="16"/>
          <w:szCs w:val="16"/>
          <w:lang w:val="hy-AM"/>
        </w:rPr>
      </w:pP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A138F1" w:rsidRDefault="00A138F1" w:rsidP="00E7161D">
      <w:pPr>
        <w:jc w:val="center"/>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BF7E3F">
      <w:pPr>
        <w:jc w:val="both"/>
        <w:rPr>
          <w:rFonts w:ascii="Sylfaen" w:hAnsi="Sylfaen"/>
          <w:sz w:val="16"/>
          <w:szCs w:val="16"/>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EE1CB7" w:rsidRDefault="005A5D42" w:rsidP="00244AF2">
      <w:pPr>
        <w:rPr>
          <w:rFonts w:ascii="Sylfaen" w:hAnsi="Sylfaen"/>
          <w:sz w:val="16"/>
          <w:szCs w:val="16"/>
          <w:lang w:val="hy-AM"/>
        </w:rPr>
      </w:pPr>
    </w:p>
    <w:p w:rsidR="0080424C" w:rsidRPr="00BF7E3F" w:rsidRDefault="005A5D42" w:rsidP="00BF7E3F">
      <w:pPr>
        <w:jc w:val="right"/>
        <w:rPr>
          <w:rFonts w:ascii="Sylfaen" w:hAnsi="Sylfaen" w:cs="Arial"/>
          <w:sz w:val="16"/>
          <w:szCs w:val="16"/>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AD55F1">
        <w:rPr>
          <w:rFonts w:ascii="Sylfaen" w:hAnsi="Sylfaen"/>
          <w:sz w:val="18"/>
          <w:szCs w:val="18"/>
          <w:lang w:val="af-ZA"/>
        </w:rPr>
        <w:t>137/GArm/17_2.1_086/24.07.17</w:t>
      </w:r>
      <w:r w:rsidR="00E547F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89"/>
        <w:gridCol w:w="4915"/>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F9243E" w:rsidRDefault="00F9243E" w:rsidP="00A869AD">
            <w:pPr>
              <w:jc w:val="center"/>
              <w:rPr>
                <w:rFonts w:ascii="Sylfaen" w:hAnsi="Sylfaen" w:cs="Sylfaen"/>
                <w:sz w:val="20"/>
                <w:szCs w:val="20"/>
              </w:rPr>
            </w:pPr>
            <w:r>
              <w:rPr>
                <w:rFonts w:ascii="Sylfaen" w:hAnsi="Sylfaen" w:cs="Sylfaen"/>
                <w:b/>
              </w:rPr>
              <w:t>«</w:t>
            </w:r>
            <w:r w:rsidR="00AD55F1">
              <w:rPr>
                <w:rFonts w:ascii="Sylfaen" w:hAnsi="Sylfaen" w:cs="Sylfaen"/>
                <w:b/>
                <w:lang w:val="hy-AM"/>
              </w:rPr>
              <w:t>Երևան քաղաքի Աջափնյակ վարչական շրջանի «Ֆիզիկայի ինստիտուտ» բնակելի թաղամասի գազասպառողների գազամատակարարման ռեժիմի բարելավում</w:t>
            </w:r>
            <w:r>
              <w:rPr>
                <w:rFonts w:ascii="Sylfaen" w:hAnsi="Sylfaen" w:cs="Sylfaen"/>
                <w:b/>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DD6B02" w:rsidRDefault="00DD6B02"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Pr="00A228FF" w:rsidRDefault="00E367D1" w:rsidP="00E367D1">
      <w:pPr>
        <w:pStyle w:val="BodyTextIndent"/>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Pr="00CE1AAA">
        <w:rPr>
          <w:rFonts w:ascii="Sylfaen" w:hAnsi="Sylfaen" w:cs="Arial"/>
          <w:b/>
          <w:i w:val="0"/>
          <w:sz w:val="16"/>
          <w:szCs w:val="16"/>
          <w:lang w:val="hy-AM"/>
        </w:rPr>
        <w:t xml:space="preserve"> </w:t>
      </w:r>
      <w:r w:rsidRPr="00CE1AAA">
        <w:rPr>
          <w:rFonts w:ascii="Sylfaen" w:hAnsi="Sylfaen" w:cs="Arial"/>
          <w:b/>
          <w:i w:val="0"/>
          <w:sz w:val="16"/>
          <w:szCs w:val="16"/>
          <w:lang w:val="en-US"/>
        </w:rPr>
        <w:t>6</w:t>
      </w:r>
    </w:p>
    <w:p w:rsidR="00E367D1" w:rsidRPr="00CE1AAA" w:rsidRDefault="00E367D1" w:rsidP="00E367D1">
      <w:pPr>
        <w:autoSpaceDE w:val="0"/>
        <w:autoSpaceDN w:val="0"/>
        <w:adjustRightInd w:val="0"/>
        <w:jc w:val="right"/>
        <w:rPr>
          <w:rFonts w:ascii="Sylfaen" w:hAnsi="Sylfaen"/>
          <w:b/>
          <w:sz w:val="16"/>
          <w:szCs w:val="16"/>
          <w:lang w:val="af-ZA"/>
        </w:rPr>
      </w:pPr>
      <w:r w:rsidRPr="00F52DDA">
        <w:rPr>
          <w:rFonts w:ascii="Sylfaen" w:hAnsi="Sylfaen"/>
          <w:b/>
          <w:sz w:val="16"/>
          <w:szCs w:val="16"/>
          <w:lang w:val="af-ZA"/>
        </w:rPr>
        <w:t>«№</w:t>
      </w:r>
      <w:r w:rsidR="00AD55F1">
        <w:rPr>
          <w:rFonts w:ascii="Sylfaen" w:hAnsi="Sylfaen"/>
          <w:b/>
          <w:sz w:val="18"/>
          <w:szCs w:val="18"/>
          <w:lang w:val="af-ZA"/>
        </w:rPr>
        <w:t>137/GArm/17_2.1_086/24.07.17</w:t>
      </w:r>
      <w:r w:rsidRPr="00F52DDA">
        <w:rPr>
          <w:rFonts w:ascii="Sylfaen" w:hAnsi="Sylfaen"/>
          <w:b/>
          <w:sz w:val="16"/>
          <w:szCs w:val="16"/>
          <w:lang w:val="af-ZA"/>
        </w:rPr>
        <w:t xml:space="preserve"> </w:t>
      </w:r>
      <w:r w:rsidRPr="00CE1AAA">
        <w:rPr>
          <w:rFonts w:ascii="Sylfaen" w:hAnsi="Sylfaen"/>
          <w:b/>
          <w:sz w:val="16"/>
          <w:szCs w:val="16"/>
          <w:lang w:val="af-ZA"/>
        </w:rPr>
        <w:t xml:space="preserve">»  ծածկագրով </w:t>
      </w:r>
    </w:p>
    <w:p w:rsidR="00E367D1" w:rsidRPr="00CE1AAA" w:rsidRDefault="00E367D1" w:rsidP="00E367D1">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E367D1" w:rsidRPr="00D003F2" w:rsidRDefault="00E367D1" w:rsidP="00E367D1">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D003F2">
        <w:rPr>
          <w:rFonts w:ascii="Sylfaen" w:hAnsi="Sylfaen" w:cs="GHEA Grapalat"/>
          <w:b/>
          <w:sz w:val="18"/>
          <w:szCs w:val="18"/>
        </w:rPr>
        <w:t>ԱԳԻՐ</w:t>
      </w:r>
      <w:r w:rsidRPr="00D003F2">
        <w:rPr>
          <w:rFonts w:ascii="Sylfaen" w:hAnsi="Sylfaen" w:cs="GHEA Grapalat"/>
          <w:b/>
          <w:sz w:val="18"/>
          <w:szCs w:val="18"/>
          <w:lang w:val="hy-AM"/>
        </w:rPr>
        <w:t xml:space="preserve"> </w:t>
      </w:r>
    </w:p>
    <w:p w:rsidR="00E367D1" w:rsidRPr="00A228FF" w:rsidRDefault="00E367D1" w:rsidP="00E367D1">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E367D1" w:rsidRPr="00A228FF" w:rsidRDefault="00E367D1" w:rsidP="00DD2E9C">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00DD2E9C">
        <w:rPr>
          <w:rFonts w:ascii="Sylfaen" w:hAnsi="Sylfaen" w:cs="GHEA Grapalat"/>
          <w:sz w:val="14"/>
          <w:szCs w:val="14"/>
        </w:rPr>
        <w:t xml:space="preserve">                                                                      </w:t>
      </w:r>
      <w:r w:rsidRPr="00A228FF">
        <w:rPr>
          <w:rFonts w:ascii="Sylfaen" w:hAnsi="Sylfaen" w:cs="GHEA Grapalat"/>
          <w:sz w:val="14"/>
          <w:szCs w:val="14"/>
          <w:lang w:val="hy-AM"/>
        </w:rPr>
        <w:t xml:space="preserve">        </w:t>
      </w:r>
      <w:r w:rsidRPr="00A228FF">
        <w:rPr>
          <w:rFonts w:ascii="Sylfaen" w:hAnsi="Sylfaen" w:cs="GHEA Grapalat"/>
          <w:sz w:val="14"/>
          <w:szCs w:val="14"/>
        </w:rPr>
        <w:t>«</w:t>
      </w:r>
      <w:r w:rsidRPr="00A228FF">
        <w:rPr>
          <w:rFonts w:ascii="Sylfaen" w:hAnsi="Sylfaen" w:cs="GHEA Grapalat"/>
          <w:sz w:val="14"/>
          <w:szCs w:val="14"/>
          <w:u w:val="single"/>
          <w:lang w:val="hy-AM"/>
        </w:rPr>
        <w:t xml:space="preserve">         </w:t>
      </w:r>
      <w:r w:rsidRPr="00A228FF">
        <w:rPr>
          <w:rFonts w:ascii="Sylfaen" w:hAnsi="Sylfaen" w:cs="GHEA Grapalat"/>
          <w:sz w:val="14"/>
          <w:szCs w:val="14"/>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E367D1" w:rsidRPr="00A228FF" w:rsidRDefault="00E367D1" w:rsidP="00E367D1">
      <w:pPr>
        <w:ind w:firstLine="708"/>
        <w:jc w:val="both"/>
        <w:rPr>
          <w:rFonts w:ascii="Sylfaen" w:hAnsi="Sylfaen" w:cs="GHEA Grapalat"/>
          <w:sz w:val="14"/>
          <w:szCs w:val="14"/>
        </w:rPr>
      </w:pPr>
      <w:r w:rsidRPr="00A228FF">
        <w:rPr>
          <w:rFonts w:ascii="Sylfaen" w:hAnsi="Sylfaen" w:cs="GHEA Grapalat"/>
          <w:sz w:val="14"/>
          <w:szCs w:val="14"/>
        </w:rPr>
        <w:t>«</w:t>
      </w:r>
      <w:r w:rsidRPr="00A228FF">
        <w:rPr>
          <w:rFonts w:ascii="Sylfaen" w:hAnsi="Sylfaen" w:cs="GHEA Grapalat"/>
          <w:sz w:val="14"/>
          <w:szCs w:val="14"/>
          <w:vertAlign w:val="subscript"/>
          <w:lang w:val="hy-AM"/>
        </w:rPr>
        <w:t>Ընկերության անվանումը</w:t>
      </w:r>
      <w:r w:rsidRPr="00A228FF">
        <w:rPr>
          <w:rFonts w:ascii="Sylfaen" w:hAnsi="Sylfaen" w:cs="GHEA Grapalat"/>
          <w:sz w:val="14"/>
          <w:szCs w:val="14"/>
        </w:rPr>
        <w:t>»</w:t>
      </w:r>
      <w:r w:rsidRPr="00A228FF">
        <w:rPr>
          <w:rFonts w:ascii="Sylfaen" w:hAnsi="Sylfaen" w:cs="GHEA Grapalat"/>
          <w:sz w:val="14"/>
          <w:szCs w:val="14"/>
          <w:lang w:val="hy-AM"/>
        </w:rPr>
        <w:t xml:space="preserve">, ի դեմս Ընկերության տնօրեն` </w:t>
      </w:r>
      <w:r w:rsidRPr="00A228FF">
        <w:rPr>
          <w:rFonts w:ascii="Sylfaen" w:hAnsi="Sylfaen" w:cs="GHEA Grapalat"/>
          <w:sz w:val="14"/>
          <w:szCs w:val="14"/>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A228FF">
        <w:rPr>
          <w:rFonts w:ascii="Sylfaen" w:hAnsi="Sylfaen" w:cs="GHEA Grapalat"/>
          <w:sz w:val="14"/>
          <w:szCs w:val="14"/>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367D1" w:rsidRDefault="00E367D1" w:rsidP="00E367D1">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E367D1" w:rsidRPr="00A228FF" w:rsidRDefault="00E367D1" w:rsidP="00E367D1">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2C44FA">
        <w:rPr>
          <w:rFonts w:ascii="Sylfaen" w:hAnsi="Sylfaen" w:cs="GHEA Grapalat"/>
          <w:sz w:val="14"/>
          <w:szCs w:val="14"/>
          <w:lang w:val="pt-BR"/>
        </w:rPr>
        <w:t>«Գազպրոմ Արմենիա» ՓԲԸ</w:t>
      </w:r>
      <w:r w:rsidRPr="00A228FF">
        <w:rPr>
          <w:rFonts w:ascii="Sylfaen" w:hAnsi="Sylfaen" w:cs="GHEA Grapalat"/>
          <w:sz w:val="14"/>
          <w:szCs w:val="14"/>
          <w:lang w:val="pt-BR"/>
        </w:rPr>
        <w:t xml:space="preserve"> (այսուհետ` Պատվիրատու) կողմից կազմակերպված` «</w:t>
      </w:r>
      <w:r w:rsidR="00AD55F1">
        <w:rPr>
          <w:rFonts w:ascii="Sylfaen" w:hAnsi="Sylfaen" w:cs="GHEA Grapalat"/>
          <w:sz w:val="14"/>
          <w:szCs w:val="14"/>
          <w:lang w:val="pt-BR"/>
        </w:rPr>
        <w:t>Երևան քաղաքի Աջափնյակ վարչական շրջանի «Ֆիզիկայի ինստիտուտ» բնակելի թաղամասի գազասպառողների գազամատակարարման ռեժիմի բարելավում</w:t>
      </w:r>
      <w:r w:rsidRPr="00A228FF">
        <w:rPr>
          <w:rFonts w:ascii="Sylfaen" w:hAnsi="Sylfaen" w:cs="GHEA Grapalat"/>
          <w:sz w:val="14"/>
          <w:szCs w:val="14"/>
          <w:lang w:val="pt-BR"/>
        </w:rPr>
        <w:t>»</w:t>
      </w:r>
      <w:r w:rsidRPr="00C62A1C">
        <w:rPr>
          <w:rFonts w:ascii="Sylfaen" w:hAnsi="Sylfaen" w:cs="GHEA Grapalat"/>
          <w:sz w:val="14"/>
          <w:szCs w:val="14"/>
          <w:lang w:val="pt-BR"/>
        </w:rPr>
        <w:t xml:space="preserve">  շինհավաքակցման աշխատանքների </w:t>
      </w:r>
      <w:r w:rsidRPr="00A228FF">
        <w:rPr>
          <w:rFonts w:ascii="Sylfaen" w:hAnsi="Sylfaen" w:cs="GHEA Grapalat"/>
          <w:sz w:val="14"/>
          <w:szCs w:val="14"/>
          <w:lang w:val="pt-BR"/>
        </w:rPr>
        <w:t>ձեռքբերման «</w:t>
      </w:r>
      <w:r w:rsidRPr="00A228FF">
        <w:rPr>
          <w:rFonts w:ascii="Sylfaen" w:hAnsi="Sylfaen"/>
          <w:b/>
          <w:sz w:val="14"/>
          <w:szCs w:val="14"/>
          <w:lang w:val="af-ZA"/>
        </w:rPr>
        <w:t>№</w:t>
      </w:r>
      <w:r w:rsidR="00AD55F1">
        <w:rPr>
          <w:rFonts w:ascii="Sylfaen" w:hAnsi="Sylfaen"/>
          <w:b/>
          <w:sz w:val="14"/>
          <w:szCs w:val="14"/>
          <w:lang w:val="af-ZA"/>
        </w:rPr>
        <w:t>137/GArm/17_2.1_086/24.07.17</w:t>
      </w:r>
      <w:r w:rsidRPr="00A228FF">
        <w:rPr>
          <w:rFonts w:ascii="Sylfaen" w:hAnsi="Sylfaen" w:cs="GHEA Grapalat"/>
          <w:sz w:val="14"/>
          <w:szCs w:val="14"/>
          <w:lang w:val="pt-BR"/>
        </w:rPr>
        <w:t>» ծածկագրով    բաց առաջարկների հարցմանը:</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w:t>
      </w:r>
      <w:r w:rsidR="00DD2E9C">
        <w:rPr>
          <w:rFonts w:ascii="Sylfaen" w:hAnsi="Sylfaen" w:cs="GHEA Grapalat"/>
          <w:sz w:val="14"/>
          <w:szCs w:val="14"/>
          <w:lang w:val="pt-BR"/>
        </w:rPr>
        <w:t xml:space="preserve"> </w:t>
      </w:r>
      <w:r w:rsidRPr="00A228FF">
        <w:rPr>
          <w:rFonts w:ascii="Sylfaen" w:hAnsi="Sylfaen" w:cs="GHEA Grapalat"/>
          <w:sz w:val="14"/>
          <w:szCs w:val="14"/>
          <w:lang w:val="pt-BR"/>
        </w:rPr>
        <w:t>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բաց առաջարկների հարցման 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բաց առաջարկների հարցման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E367D1" w:rsidRPr="00A228FF" w:rsidRDefault="00E367D1" w:rsidP="00E367D1">
      <w:pPr>
        <w:pStyle w:val="ListParagraph"/>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2C44FA">
        <w:rPr>
          <w:rFonts w:ascii="Sylfaen" w:hAnsi="Sylfaen" w:cs="GHEA Grapalat"/>
          <w:sz w:val="14"/>
          <w:szCs w:val="14"/>
          <w:lang w:val="pt-BR"/>
        </w:rPr>
        <w:t>«Գազպրոմ Արմենիա» ՓԲԸ</w:t>
      </w:r>
      <w:r w:rsidRPr="00A228FF">
        <w:rPr>
          <w:rFonts w:ascii="Sylfaen" w:hAnsi="Sylfaen" w:cs="GHEA Grapalat"/>
          <w:sz w:val="14"/>
          <w:szCs w:val="14"/>
          <w:lang w:val="pt-BR"/>
        </w:rPr>
        <w:t xml:space="preserve">  (այսուհետ` Պատվիրատու) կողմից կազմակերպված`«</w:t>
      </w:r>
      <w:r w:rsidR="00AD55F1">
        <w:rPr>
          <w:rFonts w:ascii="Sylfaen" w:hAnsi="Sylfaen" w:cs="GHEA Grapalat"/>
          <w:sz w:val="14"/>
          <w:szCs w:val="14"/>
          <w:lang w:val="pt-BR"/>
        </w:rPr>
        <w:t>Երևան քաղաքի Աջափնյակ վարչական շրջանի «Ֆիզիկայի ինստիտուտ» բնակելի թաղամասի գազասպառողների գազամատակարարման ռեժիմի բարելավում</w:t>
      </w:r>
      <w:r w:rsidRPr="00A228FF">
        <w:rPr>
          <w:rFonts w:ascii="Sylfaen" w:hAnsi="Sylfaen" w:cs="GHEA Grapalat"/>
          <w:sz w:val="14"/>
          <w:szCs w:val="14"/>
          <w:lang w:val="pt-BR"/>
        </w:rPr>
        <w:t>»</w:t>
      </w:r>
      <w:r>
        <w:rPr>
          <w:rFonts w:ascii="Sylfaen" w:hAnsi="Sylfaen" w:cs="GHEA Grapalat"/>
          <w:sz w:val="14"/>
          <w:szCs w:val="14"/>
          <w:lang w:val="pt-BR"/>
        </w:rPr>
        <w:t xml:space="preserve"> </w:t>
      </w:r>
      <w:r w:rsidRPr="00C62A1C">
        <w:rPr>
          <w:rFonts w:ascii="Sylfaen" w:hAnsi="Sylfaen" w:cs="GHEA Grapalat"/>
          <w:sz w:val="14"/>
          <w:szCs w:val="14"/>
          <w:lang w:val="pt-BR"/>
        </w:rPr>
        <w:t xml:space="preserve"> շինհավաքակցման աշխատանքների</w:t>
      </w:r>
      <w:r w:rsidRPr="002C44FA">
        <w:rPr>
          <w:rFonts w:ascii="Sylfaen" w:hAnsi="Sylfaen" w:cs="GHEA Grapalat"/>
          <w:sz w:val="14"/>
          <w:szCs w:val="14"/>
          <w:lang w:val="pt-BR"/>
        </w:rPr>
        <w:t xml:space="preserve"> </w:t>
      </w:r>
      <w:r w:rsidRPr="00A228FF">
        <w:rPr>
          <w:rFonts w:ascii="Sylfaen" w:hAnsi="Sylfaen" w:cs="GHEA Grapalat"/>
          <w:sz w:val="14"/>
          <w:szCs w:val="14"/>
          <w:lang w:val="pt-BR"/>
        </w:rPr>
        <w:t>ձեռքբերման «</w:t>
      </w:r>
      <w:r w:rsidRPr="00A228FF">
        <w:rPr>
          <w:rFonts w:ascii="Sylfaen" w:hAnsi="Sylfaen"/>
          <w:b/>
          <w:sz w:val="14"/>
          <w:szCs w:val="14"/>
          <w:lang w:val="af-ZA"/>
        </w:rPr>
        <w:t>№</w:t>
      </w:r>
      <w:r w:rsidR="00AD55F1">
        <w:rPr>
          <w:rFonts w:ascii="Sylfaen" w:hAnsi="Sylfaen"/>
          <w:b/>
          <w:sz w:val="14"/>
          <w:szCs w:val="14"/>
          <w:lang w:val="af-ZA"/>
        </w:rPr>
        <w:t>137/GArm/17_2.1_086/24.07.17</w:t>
      </w:r>
      <w:r w:rsidRPr="00A228FF">
        <w:rPr>
          <w:rFonts w:ascii="Sylfaen" w:hAnsi="Sylfaen" w:cs="GHEA Grapalat"/>
          <w:sz w:val="14"/>
          <w:szCs w:val="14"/>
          <w:lang w:val="pt-BR"/>
        </w:rPr>
        <w:t>» ծածկագրով    բաց առաջարկների հարցմանը:</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բաց առաջարկների հարցման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բաց առաջարկների հարցման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E367D1" w:rsidRPr="00A228FF" w:rsidRDefault="00E367D1" w:rsidP="00E367D1">
      <w:pPr>
        <w:ind w:left="360"/>
        <w:jc w:val="center"/>
        <w:rPr>
          <w:rFonts w:ascii="Sylfaen" w:hAnsi="Sylfaen" w:cs="GHEA Grapalat"/>
          <w:b/>
          <w:bCs/>
          <w:sz w:val="14"/>
          <w:szCs w:val="14"/>
        </w:rPr>
      </w:pPr>
      <w:r w:rsidRPr="00A228FF">
        <w:rPr>
          <w:rFonts w:ascii="Sylfaen" w:hAnsi="Sylfaen" w:cs="GHEA Grapalat"/>
          <w:b/>
          <w:bCs/>
          <w:sz w:val="14"/>
          <w:szCs w:val="14"/>
        </w:rPr>
        <w:t>2.ԱՅԼ ՊԱՅՄԱՆՆԵՐ</w:t>
      </w:r>
    </w:p>
    <w:p w:rsidR="00E367D1" w:rsidRPr="00CA48E9" w:rsidRDefault="00E367D1" w:rsidP="00E367D1">
      <w:pPr>
        <w:ind w:firstLine="567"/>
        <w:jc w:val="both"/>
        <w:rPr>
          <w:rFonts w:ascii="Sylfaen" w:hAnsi="Sylfaen" w:cs="GHEA Grapalat"/>
          <w:sz w:val="14"/>
          <w:szCs w:val="14"/>
        </w:rPr>
      </w:pPr>
      <w:r w:rsidRPr="00A228FF">
        <w:rPr>
          <w:rFonts w:ascii="Sylfaen" w:hAnsi="Sylfaen" w:cs="GHEA Grapalat"/>
          <w:sz w:val="14"/>
          <w:szCs w:val="14"/>
        </w:rPr>
        <w:t xml:space="preserve">2.1 Սույն համաձայնագիրը ուժի մեջ է մտնում Ընկերության կողմից վավերացման պահից և գործում է մինչև բաց առաջարկների հարցման շրջանակում կնքվելիք պայմանագրի ուժի մեջ մտնելը կամ գնման ընթացակարգում հաղթող չճանաչվելը կամ գնման ընթացակարգը չկայացված հայտարարելը </w:t>
      </w:r>
      <w:r w:rsidRPr="00A228FF">
        <w:rPr>
          <w:rFonts w:ascii="Sylfaen" w:hAnsi="Sylfaen" w:cs="GHEA Grapalat"/>
          <w:b/>
          <w:sz w:val="14"/>
          <w:szCs w:val="14"/>
        </w:rPr>
        <w:t>(hայտի ապահովում մասով), իսկ պայմանագրի ապահովման մասով</w:t>
      </w:r>
      <w:r w:rsidRPr="00A228FF">
        <w:rPr>
          <w:rFonts w:ascii="Sylfaen" w:hAnsi="Sylfaen" w:cs="GHEA Grapalat"/>
          <w:sz w:val="14"/>
          <w:szCs w:val="14"/>
        </w:rPr>
        <w:t xml:space="preserve">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w:t>
      </w:r>
      <w:r>
        <w:rPr>
          <w:rFonts w:ascii="Sylfaen" w:hAnsi="Sylfaen" w:cs="GHEA Grapalat"/>
          <w:sz w:val="14"/>
          <w:szCs w:val="14"/>
        </w:rPr>
        <w:t>,իսկ</w:t>
      </w:r>
      <w:r w:rsidRPr="00A228FF">
        <w:rPr>
          <w:rFonts w:ascii="Sylfaen" w:hAnsi="Sylfaen" w:cs="GHEA Grapalat"/>
          <w:sz w:val="14"/>
          <w:szCs w:val="14"/>
        </w:rPr>
        <w:t xml:space="preserve"> գնման ընթացակարգում հաղթող չճանաչվելը կամ գնման ընթացակարգը չկայացված հայտարարելը</w:t>
      </w:r>
      <w:r>
        <w:rPr>
          <w:rFonts w:ascii="Sylfaen" w:hAnsi="Sylfaen" w:cs="GHEA Grapalat"/>
          <w:sz w:val="14"/>
          <w:szCs w:val="14"/>
        </w:rPr>
        <w:t xml:space="preserve"> տուժանքի մասին համաձայնագիրը դադարում է գործել:</w:t>
      </w:r>
    </w:p>
    <w:tbl>
      <w:tblPr>
        <w:tblpPr w:leftFromText="180" w:rightFromText="180" w:vertAnchor="text" w:horzAnchor="margin" w:tblpY="1669"/>
        <w:tblOverlap w:val="never"/>
        <w:tblW w:w="0" w:type="auto"/>
        <w:tblLayout w:type="fixed"/>
        <w:tblLook w:val="0000"/>
      </w:tblPr>
      <w:tblGrid>
        <w:gridCol w:w="6541"/>
      </w:tblGrid>
      <w:tr w:rsidR="00E367D1" w:rsidRPr="00664A13" w:rsidTr="00DD2E9C">
        <w:trPr>
          <w:cantSplit/>
          <w:trHeight w:val="2790"/>
        </w:trPr>
        <w:tc>
          <w:tcPr>
            <w:tcW w:w="6541" w:type="dxa"/>
          </w:tcPr>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Ընկերության անվանումը` </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Հասցեն`</w:t>
            </w:r>
          </w:p>
          <w:p w:rsidR="00E367D1" w:rsidRPr="00D003F2" w:rsidRDefault="00E367D1" w:rsidP="00E547F8">
            <w:pPr>
              <w:pStyle w:val="ListParagraph"/>
              <w:ind w:left="0"/>
              <w:rPr>
                <w:rFonts w:ascii="Sylfaen" w:hAnsi="Sylfaen" w:cs="GHEA Grapalat"/>
                <w:sz w:val="12"/>
                <w:szCs w:val="12"/>
                <w:u w:val="single"/>
              </w:rPr>
            </w:pPr>
            <w:r w:rsidRPr="00D003F2">
              <w:rPr>
                <w:rFonts w:ascii="Sylfaen" w:hAnsi="Sylfaen" w:cs="GHEA Grapalat"/>
                <w:sz w:val="12"/>
                <w:szCs w:val="12"/>
                <w:u w:val="single"/>
              </w:rPr>
              <w:t>Սպասարկող բանկի անվանումը,</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Հ/Հ                 </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ՀՎՀՀ       </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տնօրեն` -------------------------------- </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E367D1" w:rsidRPr="00D003F2" w:rsidRDefault="00E367D1" w:rsidP="00E547F8">
            <w:pPr>
              <w:rPr>
                <w:rFonts w:ascii="Sylfaen" w:hAnsi="Sylfaen" w:cs="GHEA Grapalat"/>
                <w:sz w:val="12"/>
                <w:szCs w:val="12"/>
                <w:u w:val="single"/>
              </w:rPr>
            </w:pP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գլխ. հաշվապահ`    -----------------------------  </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Կ.Տ</w:t>
            </w:r>
          </w:p>
        </w:tc>
      </w:tr>
    </w:tbl>
    <w:p w:rsidR="00E367D1" w:rsidRPr="00DD2E9C" w:rsidRDefault="00E367D1" w:rsidP="00E367D1">
      <w:pPr>
        <w:ind w:firstLine="567"/>
        <w:jc w:val="both"/>
        <w:rPr>
          <w:rFonts w:ascii="Sylfaen" w:hAnsi="Sylfaen" w:cs="GHEA Grapalat"/>
          <w:sz w:val="14"/>
          <w:szCs w:val="14"/>
        </w:rPr>
      </w:pPr>
      <w:r w:rsidRPr="00DD2E9C">
        <w:rPr>
          <w:rFonts w:ascii="Sylfaen" w:hAnsi="Sylfaen" w:cs="GHEA Grapalat"/>
          <w:sz w:val="14"/>
          <w:szCs w:val="14"/>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367D1" w:rsidRDefault="00E367D1" w:rsidP="00E367D1">
      <w:pPr>
        <w:ind w:firstLine="567"/>
        <w:rPr>
          <w:rFonts w:ascii="Sylfaen" w:hAnsi="Sylfaen" w:cs="GHEA Grapalat"/>
          <w:b/>
          <w:sz w:val="16"/>
          <w:szCs w:val="16"/>
        </w:rPr>
      </w:pPr>
    </w:p>
    <w:p w:rsidR="00E367D1" w:rsidRPr="00D003F2" w:rsidRDefault="00E367D1" w:rsidP="00E367D1">
      <w:pPr>
        <w:ind w:firstLine="567"/>
        <w:jc w:val="center"/>
        <w:rPr>
          <w:rFonts w:ascii="Sylfaen" w:hAnsi="Sylfaen" w:cs="GHEA Grapalat"/>
          <w:b/>
          <w:sz w:val="16"/>
          <w:szCs w:val="16"/>
        </w:rPr>
      </w:pPr>
      <w:r w:rsidRPr="00D003F2">
        <w:rPr>
          <w:rFonts w:ascii="Sylfaen" w:hAnsi="Sylfaen" w:cs="GHEA Grapalat"/>
          <w:b/>
          <w:sz w:val="16"/>
          <w:szCs w:val="16"/>
        </w:rPr>
        <w:t>3. Ընկերության հասցեն, բանկային վավերապայմանները`</w:t>
      </w:r>
    </w:p>
    <w:p w:rsidR="00E367D1" w:rsidRDefault="00E367D1" w:rsidP="00E367D1">
      <w:pPr>
        <w:tabs>
          <w:tab w:val="left" w:pos="1723"/>
        </w:tabs>
        <w:rPr>
          <w:rFonts w:ascii="Sylfaen" w:hAnsi="Sylfaen" w:cs="GHEA Grapalat"/>
          <w:sz w:val="20"/>
          <w:szCs w:val="20"/>
        </w:rPr>
      </w:pPr>
    </w:p>
    <w:p w:rsidR="00E367D1" w:rsidRDefault="00E367D1" w:rsidP="00E367D1">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E367D1" w:rsidRPr="00664A13" w:rsidRDefault="00E367D1" w:rsidP="00E367D1">
      <w:pPr>
        <w:tabs>
          <w:tab w:val="left" w:pos="1723"/>
        </w:tabs>
        <w:rPr>
          <w:rFonts w:ascii="Sylfaen" w:hAnsi="Sylfaen" w:cs="GHEA Grapalat"/>
          <w:sz w:val="20"/>
          <w:szCs w:val="20"/>
        </w:rPr>
      </w:pPr>
    </w:p>
    <w:p w:rsidR="00E367D1" w:rsidRPr="00664A13" w:rsidRDefault="00E367D1" w:rsidP="00E367D1">
      <w:pPr>
        <w:tabs>
          <w:tab w:val="left" w:pos="1723"/>
        </w:tabs>
        <w:rPr>
          <w:rFonts w:ascii="Sylfaen" w:hAnsi="Sylfaen" w:cs="GHEA Grapalat"/>
          <w:sz w:val="20"/>
          <w:szCs w:val="20"/>
        </w:rPr>
      </w:pPr>
    </w:p>
    <w:p w:rsidR="00E367D1" w:rsidRPr="00664A13" w:rsidRDefault="00E367D1" w:rsidP="00E367D1">
      <w:pPr>
        <w:tabs>
          <w:tab w:val="left" w:pos="1723"/>
        </w:tabs>
        <w:rPr>
          <w:rFonts w:ascii="Sylfaen" w:hAnsi="Sylfaen" w:cs="GHEA Grapalat"/>
          <w:sz w:val="20"/>
          <w:szCs w:val="20"/>
        </w:rPr>
      </w:pPr>
    </w:p>
    <w:p w:rsidR="00E367D1" w:rsidRPr="00664A13" w:rsidRDefault="00E367D1" w:rsidP="00E367D1">
      <w:pPr>
        <w:rPr>
          <w:rFonts w:ascii="Sylfaen" w:hAnsi="Sylfaen"/>
        </w:rPr>
      </w:pPr>
    </w:p>
    <w:p w:rsidR="00E367D1" w:rsidRPr="00664A13" w:rsidRDefault="00E367D1" w:rsidP="00E367D1">
      <w:pPr>
        <w:pStyle w:val="ListParagraph"/>
        <w:tabs>
          <w:tab w:val="left" w:pos="540"/>
        </w:tabs>
        <w:autoSpaceDE w:val="0"/>
        <w:autoSpaceDN w:val="0"/>
        <w:adjustRightInd w:val="0"/>
        <w:ind w:left="0"/>
        <w:jc w:val="both"/>
        <w:rPr>
          <w:rFonts w:ascii="Sylfaen" w:hAnsi="Sylfaen" w:cs="Sylfaen"/>
          <w:sz w:val="20"/>
          <w:szCs w:val="20"/>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tbl>
      <w:tblPr>
        <w:tblpPr w:leftFromText="180" w:rightFromText="180" w:vertAnchor="page" w:horzAnchor="margin" w:tblpY="441"/>
        <w:tblW w:w="10548" w:type="dxa"/>
        <w:tblLook w:val="0000"/>
      </w:tblPr>
      <w:tblGrid>
        <w:gridCol w:w="5078"/>
        <w:gridCol w:w="5470"/>
      </w:tblGrid>
      <w:tr w:rsidR="00E367D1" w:rsidRPr="006B79D0" w:rsidTr="00E367D1">
        <w:trPr>
          <w:trHeight w:val="268"/>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CE1AAA" w:rsidRDefault="00E367D1" w:rsidP="00E367D1">
            <w:pPr>
              <w:autoSpaceDE w:val="0"/>
              <w:autoSpaceDN w:val="0"/>
              <w:adjustRightInd w:val="0"/>
              <w:jc w:val="center"/>
              <w:rPr>
                <w:rFonts w:ascii="Sylfaen" w:hAnsi="Sylfaen"/>
                <w:b/>
                <w:sz w:val="16"/>
                <w:szCs w:val="16"/>
                <w:lang w:val="af-ZA"/>
              </w:rPr>
            </w:pPr>
            <w:r w:rsidRPr="006B79D0">
              <w:rPr>
                <w:rFonts w:ascii="Sylfaen" w:hAnsi="Sylfaen" w:cs="Sylfaen"/>
                <w:b/>
                <w:bCs/>
                <w:sz w:val="16"/>
                <w:szCs w:val="16"/>
              </w:rPr>
              <w:lastRenderedPageBreak/>
              <w:t>ՎՃԱՐՄԱՆ</w:t>
            </w:r>
            <w:r w:rsidRPr="006B79D0">
              <w:rPr>
                <w:rFonts w:ascii="Sylfaen" w:hAnsi="Sylfaen" w:cs="Arial"/>
                <w:b/>
                <w:bCs/>
                <w:sz w:val="16"/>
                <w:szCs w:val="16"/>
              </w:rPr>
              <w:t xml:space="preserve"> </w:t>
            </w:r>
            <w:r w:rsidRPr="006B79D0">
              <w:rPr>
                <w:rFonts w:ascii="Sylfaen" w:hAnsi="Sylfaen" w:cs="Sylfaen"/>
                <w:b/>
                <w:bCs/>
                <w:sz w:val="16"/>
                <w:szCs w:val="16"/>
              </w:rPr>
              <w:t>ՊԱՀԱՆՋԱԳԻՐ</w:t>
            </w:r>
            <w:r>
              <w:rPr>
                <w:rFonts w:ascii="Sylfaen" w:hAnsi="Sylfaen" w:cs="Sylfaen"/>
                <w:b/>
                <w:bCs/>
                <w:sz w:val="16"/>
                <w:szCs w:val="16"/>
              </w:rPr>
              <w:t xml:space="preserve"> </w:t>
            </w:r>
            <w:r w:rsidRPr="00CE1AAA">
              <w:rPr>
                <w:rFonts w:ascii="Sylfaen" w:hAnsi="Sylfaen"/>
                <w:b/>
                <w:sz w:val="16"/>
                <w:szCs w:val="16"/>
                <w:lang w:val="af-ZA"/>
              </w:rPr>
              <w:t>«№</w:t>
            </w:r>
            <w:r w:rsidR="00AD55F1">
              <w:rPr>
                <w:rFonts w:ascii="Sylfaen" w:hAnsi="Sylfaen"/>
                <w:b/>
                <w:sz w:val="18"/>
                <w:szCs w:val="18"/>
                <w:lang w:val="af-ZA"/>
              </w:rPr>
              <w:t>137/GArm/17_2.1_086/24.07.17</w:t>
            </w:r>
            <w:r w:rsidRPr="00F52DDA">
              <w:rPr>
                <w:rFonts w:ascii="Sylfaen" w:hAnsi="Sylfaen"/>
                <w:b/>
                <w:sz w:val="16"/>
                <w:szCs w:val="16"/>
                <w:lang w:val="af-ZA"/>
              </w:rPr>
              <w:t xml:space="preserve"> </w:t>
            </w:r>
            <w:r w:rsidRPr="00CE1AAA">
              <w:rPr>
                <w:rFonts w:ascii="Sylfaen" w:hAnsi="Sylfaen"/>
                <w:b/>
                <w:sz w:val="16"/>
                <w:szCs w:val="16"/>
                <w:lang w:val="af-ZA"/>
              </w:rPr>
              <w:t>»  ծածկագրով</w:t>
            </w:r>
            <w:r>
              <w:rPr>
                <w:rFonts w:ascii="Sylfaen" w:hAnsi="Sylfaen"/>
                <w:b/>
                <w:sz w:val="16"/>
                <w:szCs w:val="16"/>
                <w:lang w:val="af-ZA"/>
              </w:rPr>
              <w:t xml:space="preserve"> բաց առաջարկների հարցման</w:t>
            </w:r>
          </w:p>
          <w:p w:rsidR="00E367D1" w:rsidRDefault="00E367D1" w:rsidP="00E367D1">
            <w:pPr>
              <w:jc w:val="center"/>
              <w:rPr>
                <w:rFonts w:ascii="Sylfaen" w:hAnsi="Sylfaen" w:cs="Sylfaen"/>
                <w:sz w:val="16"/>
                <w:szCs w:val="16"/>
              </w:rPr>
            </w:pPr>
            <w:r w:rsidRPr="006B79D0">
              <w:rPr>
                <w:rFonts w:ascii="Sylfaen" w:hAnsi="Sylfaen" w:cs="Sylfaen"/>
                <w:bCs/>
                <w:i/>
                <w:sz w:val="16"/>
                <w:szCs w:val="16"/>
              </w:rPr>
              <w:t xml:space="preserve">(մասնակցության </w:t>
            </w:r>
            <w:r>
              <w:rPr>
                <w:rFonts w:ascii="Sylfaen" w:hAnsi="Sylfaen" w:cs="Sylfaen"/>
                <w:bCs/>
                <w:i/>
                <w:sz w:val="16"/>
                <w:szCs w:val="16"/>
              </w:rPr>
              <w:t>հայտի</w:t>
            </w:r>
            <w:r w:rsidRPr="006B79D0">
              <w:rPr>
                <w:rFonts w:ascii="Sylfaen" w:hAnsi="Sylfaen" w:cs="Sylfaen"/>
                <w:bCs/>
                <w:i/>
                <w:sz w:val="16"/>
                <w:szCs w:val="16"/>
              </w:rPr>
              <w:t xml:space="preserve"> ապահովում)</w:t>
            </w:r>
          </w:p>
        </w:tc>
      </w:tr>
      <w:tr w:rsidR="00E367D1" w:rsidRPr="006B79D0" w:rsidTr="00E367D1">
        <w:trPr>
          <w:trHeight w:val="268"/>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Sylfaen"/>
                <w:sz w:val="16"/>
                <w:szCs w:val="16"/>
              </w:rPr>
            </w:pPr>
            <w:r>
              <w:rPr>
                <w:rFonts w:ascii="Sylfaen" w:hAnsi="Sylfaen" w:cs="Sylfaen"/>
                <w:sz w:val="16"/>
                <w:szCs w:val="16"/>
              </w:rPr>
              <w:t>1</w:t>
            </w:r>
            <w:r w:rsidRPr="006B79D0">
              <w:rPr>
                <w:rFonts w:ascii="Sylfaen" w:hAnsi="Sylfaen" w:cs="Sylfaen"/>
                <w:sz w:val="16"/>
                <w:szCs w:val="16"/>
              </w:rPr>
              <w:t>.                                             Ներկայացման</w:t>
            </w:r>
            <w:r w:rsidRPr="006B79D0">
              <w:rPr>
                <w:rFonts w:ascii="Sylfaen" w:hAnsi="Sylfaen" w:cs="Arial"/>
                <w:sz w:val="16"/>
                <w:szCs w:val="16"/>
              </w:rPr>
              <w:t xml:space="preserve"> </w:t>
            </w:r>
            <w:r w:rsidRPr="006B79D0">
              <w:rPr>
                <w:rFonts w:ascii="Sylfaen" w:hAnsi="Sylfaen" w:cs="Sylfaen"/>
                <w:sz w:val="16"/>
                <w:szCs w:val="16"/>
              </w:rPr>
              <w:t>ամսաթիվը</w:t>
            </w:r>
            <w:r w:rsidRPr="006B79D0">
              <w:rPr>
                <w:rFonts w:ascii="Sylfaen" w:hAnsi="Sylfaen" w:cs="Arial"/>
                <w:sz w:val="16"/>
                <w:szCs w:val="16"/>
              </w:rPr>
              <w:t xml:space="preserve">`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tc>
      </w:tr>
      <w:tr w:rsidR="00E367D1" w:rsidRPr="006B79D0" w:rsidTr="00E367D1">
        <w:trPr>
          <w:trHeight w:val="265"/>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Pr>
                <w:rFonts w:ascii="Sylfaen" w:hAnsi="Sylfaen" w:cs="Sylfaen"/>
                <w:sz w:val="16"/>
                <w:szCs w:val="16"/>
              </w:rPr>
              <w:t>2</w:t>
            </w:r>
            <w:r w:rsidRPr="006B79D0">
              <w:rPr>
                <w:rFonts w:ascii="Sylfaen" w:hAnsi="Sylfaen" w:cs="Sylfaen"/>
                <w:sz w:val="16"/>
                <w:szCs w:val="16"/>
              </w:rPr>
              <w:t>. Ընկերություն (այսուհետ` վճարող)</w:t>
            </w:r>
            <w:r w:rsidRPr="006B79D0">
              <w:rPr>
                <w:rFonts w:ascii="Sylfaen" w:hAnsi="Sylfaen" w:cs="Arial"/>
                <w:sz w:val="16"/>
                <w:szCs w:val="16"/>
              </w:rPr>
              <w:t>`</w:t>
            </w:r>
          </w:p>
        </w:tc>
      </w:tr>
      <w:tr w:rsidR="00E367D1" w:rsidRPr="006B79D0" w:rsidTr="00E367D1">
        <w:trPr>
          <w:trHeight w:val="200"/>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E367D1" w:rsidRPr="006B79D0" w:rsidTr="00E367D1">
        <w:trPr>
          <w:trHeight w:val="190"/>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E367D1" w:rsidRPr="006B79D0" w:rsidTr="00E367D1">
        <w:trPr>
          <w:trHeight w:val="190"/>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E367D1" w:rsidRPr="006B79D0" w:rsidTr="00E367D1">
        <w:trPr>
          <w:trHeight w:val="64"/>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E367D1" w:rsidRPr="006B79D0" w:rsidTr="00E367D1">
        <w:trPr>
          <w:trHeight w:val="276"/>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sidRPr="0003213C">
              <w:rPr>
                <w:rFonts w:ascii="Sylfaen" w:hAnsi="Sylfaen" w:cs="Arial"/>
                <w:sz w:val="16"/>
                <w:szCs w:val="16"/>
              </w:rPr>
              <w:t>7. Շահառու</w:t>
            </w:r>
            <w:r w:rsidRPr="006B79D0">
              <w:rPr>
                <w:rFonts w:ascii="Sylfaen" w:hAnsi="Sylfaen" w:cs="Arial"/>
                <w:sz w:val="16"/>
                <w:szCs w:val="16"/>
              </w:rPr>
              <w:t>`</w:t>
            </w:r>
            <w:r w:rsidRPr="0003213C">
              <w:rPr>
                <w:rFonts w:ascii="Sylfaen" w:hAnsi="Sylfaen" w:cs="Arial"/>
                <w:sz w:val="16"/>
                <w:szCs w:val="16"/>
              </w:rPr>
              <w:t>«Գազպրոմ Արմենիա» ՓԲԸ</w:t>
            </w:r>
          </w:p>
        </w:tc>
      </w:tr>
      <w:tr w:rsidR="00E367D1" w:rsidRPr="006B79D0" w:rsidTr="00E367D1">
        <w:trPr>
          <w:trHeight w:val="262"/>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sidRPr="0003213C">
              <w:rPr>
                <w:rFonts w:ascii="Sylfaen" w:hAnsi="Sylfaen" w:cs="Arial"/>
                <w:sz w:val="16"/>
                <w:szCs w:val="16"/>
              </w:rPr>
              <w:t>8. Շահառուի</w:t>
            </w:r>
            <w:r w:rsidRPr="006B79D0">
              <w:rPr>
                <w:rFonts w:ascii="Sylfaen" w:hAnsi="Sylfaen" w:cs="Arial"/>
                <w:sz w:val="16"/>
                <w:szCs w:val="16"/>
              </w:rPr>
              <w:t xml:space="preserve"> </w:t>
            </w:r>
            <w:r w:rsidRPr="0003213C">
              <w:rPr>
                <w:rFonts w:ascii="Sylfaen" w:hAnsi="Sylfaen" w:cs="Arial"/>
                <w:sz w:val="16"/>
                <w:szCs w:val="16"/>
              </w:rPr>
              <w:t>ՀՎՀՀ</w:t>
            </w:r>
            <w:r w:rsidRPr="006B79D0">
              <w:rPr>
                <w:rFonts w:ascii="Sylfaen" w:hAnsi="Sylfaen" w:cs="Arial"/>
                <w:sz w:val="16"/>
                <w:szCs w:val="16"/>
              </w:rPr>
              <w:t>` 00</w:t>
            </w:r>
            <w:r>
              <w:rPr>
                <w:rFonts w:ascii="Sylfaen" w:hAnsi="Sylfaen" w:cs="Arial"/>
                <w:sz w:val="16"/>
                <w:szCs w:val="16"/>
              </w:rPr>
              <w:t>046317</w:t>
            </w:r>
          </w:p>
        </w:tc>
      </w:tr>
      <w:tr w:rsidR="00E367D1" w:rsidRPr="006B79D0" w:rsidTr="00E367D1">
        <w:trPr>
          <w:trHeight w:val="269"/>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sidRPr="0003213C">
              <w:rPr>
                <w:rFonts w:ascii="Sylfaen" w:hAnsi="Sylfaen" w:cs="Arial"/>
                <w:sz w:val="16"/>
                <w:szCs w:val="16"/>
              </w:rPr>
              <w:t>9. Շահառուի</w:t>
            </w:r>
            <w:r w:rsidRPr="006B79D0">
              <w:rPr>
                <w:rFonts w:ascii="Sylfaen" w:hAnsi="Sylfaen" w:cs="Arial"/>
                <w:sz w:val="16"/>
                <w:szCs w:val="16"/>
              </w:rPr>
              <w:t xml:space="preserve"> </w:t>
            </w:r>
            <w:r w:rsidRPr="0003213C">
              <w:rPr>
                <w:rFonts w:ascii="Sylfaen" w:hAnsi="Sylfaen" w:cs="Arial"/>
                <w:sz w:val="16"/>
                <w:szCs w:val="16"/>
              </w:rPr>
              <w:t>բանկը</w:t>
            </w:r>
            <w:r w:rsidRPr="006B79D0">
              <w:rPr>
                <w:rFonts w:ascii="Sylfaen" w:hAnsi="Sylfaen" w:cs="Arial"/>
                <w:sz w:val="16"/>
                <w:szCs w:val="16"/>
              </w:rPr>
              <w:t>`</w:t>
            </w:r>
            <w:r w:rsidRPr="0003213C">
              <w:rPr>
                <w:rFonts w:ascii="Sylfaen" w:hAnsi="Sylfaen" w:cs="Arial"/>
                <w:sz w:val="16"/>
                <w:szCs w:val="16"/>
              </w:rPr>
              <w:t xml:space="preserve">«Արդշինբանկ»  ՓԲԸ  </w:t>
            </w:r>
          </w:p>
        </w:tc>
      </w:tr>
      <w:tr w:rsidR="00E367D1" w:rsidRPr="006B79D0" w:rsidTr="00E367D1">
        <w:trPr>
          <w:trHeight w:val="140"/>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E367D1" w:rsidRPr="006B79D0" w:rsidTr="00E367D1">
        <w:trPr>
          <w:trHeight w:val="169"/>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Pr>
                <w:rFonts w:ascii="Sylfaen" w:hAnsi="Sylfaen" w:cs="Sylfaen"/>
                <w:sz w:val="16"/>
                <w:szCs w:val="16"/>
              </w:rPr>
              <w:t>11</w:t>
            </w:r>
            <w:r w:rsidRPr="006B79D0">
              <w:rPr>
                <w:rFonts w:ascii="Sylfaen" w:hAnsi="Sylfaen" w:cs="Sylfaen"/>
                <w:sz w:val="16"/>
                <w:szCs w:val="16"/>
              </w:rPr>
              <w:t>. Գումարը</w:t>
            </w:r>
            <w:r w:rsidRPr="006B79D0">
              <w:rPr>
                <w:rFonts w:ascii="Sylfaen" w:hAnsi="Sylfaen" w:cs="Arial"/>
                <w:sz w:val="16"/>
                <w:szCs w:val="16"/>
              </w:rPr>
              <w:t xml:space="preserve"> </w:t>
            </w:r>
            <w:r w:rsidRPr="006B79D0">
              <w:rPr>
                <w:rFonts w:ascii="Sylfaen" w:hAnsi="Sylfaen" w:cs="Sylfaen"/>
                <w:sz w:val="16"/>
                <w:szCs w:val="16"/>
              </w:rPr>
              <w:t>թվերով</w:t>
            </w:r>
            <w:r w:rsidRPr="006B79D0">
              <w:rPr>
                <w:rFonts w:ascii="Sylfaen" w:hAnsi="Sylfaen" w:cs="Arial"/>
                <w:sz w:val="16"/>
                <w:szCs w:val="16"/>
              </w:rPr>
              <w:t xml:space="preserve"> </w:t>
            </w:r>
            <w:r w:rsidRPr="006B79D0">
              <w:rPr>
                <w:rFonts w:ascii="Sylfaen" w:hAnsi="Sylfaen" w:cs="Sylfaen"/>
                <w:sz w:val="16"/>
                <w:szCs w:val="16"/>
              </w:rPr>
              <w:t>և</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E367D1" w:rsidRPr="006B79D0" w:rsidTr="00E367D1">
        <w:trPr>
          <w:trHeight w:val="190"/>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 xml:space="preserve"> </w:t>
            </w:r>
            <w:r w:rsidRPr="006B79D0">
              <w:rPr>
                <w:rFonts w:ascii="Sylfaen" w:hAnsi="Sylfaen" w:cs="Sylfaen"/>
                <w:sz w:val="16"/>
                <w:szCs w:val="16"/>
              </w:rPr>
              <w:t>և</w:t>
            </w:r>
            <w:r w:rsidRPr="006B79D0">
              <w:rPr>
                <w:rFonts w:ascii="Sylfaen" w:hAnsi="Sylfaen" w:cs="Arial"/>
                <w:sz w:val="16"/>
                <w:szCs w:val="16"/>
              </w:rPr>
              <w:t xml:space="preserve"> </w:t>
            </w:r>
            <w:r w:rsidRPr="006B79D0">
              <w:rPr>
                <w:rFonts w:ascii="Sylfaen" w:hAnsi="Sylfaen" w:cs="Sylfaen"/>
                <w:sz w:val="16"/>
                <w:szCs w:val="16"/>
              </w:rPr>
              <w:t>կոդով</w:t>
            </w:r>
            <w:r w:rsidRPr="006B79D0">
              <w:rPr>
                <w:rFonts w:ascii="Sylfaen" w:hAnsi="Sylfaen" w:cs="Arial"/>
                <w:sz w:val="16"/>
                <w:szCs w:val="16"/>
              </w:rPr>
              <w:t>)`</w:t>
            </w:r>
          </w:p>
        </w:tc>
      </w:tr>
      <w:tr w:rsidR="00E367D1" w:rsidRPr="006B79D0" w:rsidTr="00E367D1">
        <w:trPr>
          <w:trHeight w:val="190"/>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E367D1" w:rsidRPr="006B79D0" w:rsidTr="00E367D1">
        <w:trPr>
          <w:trHeight w:val="120"/>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B50535" w:rsidRDefault="00E367D1" w:rsidP="00E367D1">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E367D1" w:rsidRPr="006B79D0" w:rsidTr="00E367D1">
        <w:trPr>
          <w:trHeight w:val="190"/>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Pr>
                <w:rFonts w:ascii="Sylfaen" w:hAnsi="Sylfaen" w:cs="Sylfaen"/>
                <w:sz w:val="16"/>
                <w:szCs w:val="16"/>
              </w:rPr>
              <w:t>15</w:t>
            </w:r>
            <w:r w:rsidRPr="006B79D0">
              <w:rPr>
                <w:rFonts w:ascii="Sylfaen" w:hAnsi="Sylfaen" w:cs="Sylfaen"/>
                <w:sz w:val="16"/>
                <w:szCs w:val="16"/>
              </w:rPr>
              <w:t>.Փաստաթղթերի</w:t>
            </w:r>
            <w:r w:rsidRPr="006B79D0">
              <w:rPr>
                <w:rFonts w:ascii="Sylfaen" w:hAnsi="Sylfaen" w:cs="Arial"/>
                <w:sz w:val="16"/>
                <w:szCs w:val="16"/>
              </w:rPr>
              <w:t xml:space="preserve"> </w:t>
            </w:r>
            <w:r w:rsidRPr="006B79D0">
              <w:rPr>
                <w:rFonts w:ascii="Sylfaen" w:hAnsi="Sylfaen" w:cs="Sylfaen"/>
                <w:sz w:val="16"/>
                <w:szCs w:val="16"/>
              </w:rPr>
              <w:t>անվանումը</w:t>
            </w:r>
            <w:r w:rsidRPr="006B79D0">
              <w:rPr>
                <w:rFonts w:ascii="Sylfaen" w:hAnsi="Sylfaen" w:cs="Arial"/>
                <w:sz w:val="16"/>
                <w:szCs w:val="16"/>
              </w:rPr>
              <w:t xml:space="preserve">, </w:t>
            </w:r>
            <w:r w:rsidRPr="006B79D0">
              <w:rPr>
                <w:rFonts w:ascii="Sylfaen" w:hAnsi="Sylfaen" w:cs="Sylfaen"/>
                <w:sz w:val="16"/>
                <w:szCs w:val="16"/>
              </w:rPr>
              <w:t>դրանց</w:t>
            </w:r>
            <w:r w:rsidRPr="006B79D0">
              <w:rPr>
                <w:rFonts w:ascii="Sylfaen" w:hAnsi="Sylfaen" w:cs="Arial"/>
                <w:sz w:val="16"/>
                <w:szCs w:val="16"/>
              </w:rPr>
              <w:t xml:space="preserve"> </w:t>
            </w:r>
            <w:r w:rsidRPr="006B79D0">
              <w:rPr>
                <w:rFonts w:ascii="Sylfaen" w:hAnsi="Sylfaen" w:cs="Sylfaen"/>
                <w:sz w:val="16"/>
                <w:szCs w:val="16"/>
              </w:rPr>
              <w:t>համարները</w:t>
            </w:r>
            <w:r w:rsidRPr="006B79D0">
              <w:rPr>
                <w:rFonts w:ascii="Sylfaen" w:hAnsi="Sylfaen" w:cs="Arial"/>
                <w:sz w:val="16"/>
                <w:szCs w:val="16"/>
              </w:rPr>
              <w:t xml:space="preserve">, </w:t>
            </w:r>
            <w:r w:rsidRPr="006B79D0">
              <w:rPr>
                <w:rFonts w:ascii="Sylfaen" w:hAnsi="Sylfaen" w:cs="Sylfaen"/>
                <w:sz w:val="16"/>
                <w:szCs w:val="16"/>
              </w:rPr>
              <w:t>տրամադրման</w:t>
            </w:r>
            <w:r w:rsidRPr="006B79D0">
              <w:rPr>
                <w:rFonts w:ascii="Sylfaen" w:hAnsi="Sylfaen" w:cs="Arial"/>
                <w:sz w:val="16"/>
                <w:szCs w:val="16"/>
              </w:rPr>
              <w:t xml:space="preserve"> </w:t>
            </w:r>
            <w:r w:rsidRPr="006B79D0">
              <w:rPr>
                <w:rFonts w:ascii="Sylfaen" w:hAnsi="Sylfaen" w:cs="Sylfaen"/>
                <w:sz w:val="16"/>
                <w:szCs w:val="16"/>
              </w:rPr>
              <w:t>պայմանը</w:t>
            </w:r>
            <w:r w:rsidRPr="006B79D0">
              <w:rPr>
                <w:rFonts w:ascii="Sylfaen" w:hAnsi="Sylfaen" w:cs="Arial"/>
                <w:sz w:val="16"/>
                <w:szCs w:val="16"/>
              </w:rPr>
              <w:t xml:space="preserve">                     </w:t>
            </w:r>
          </w:p>
        </w:tc>
      </w:tr>
      <w:tr w:rsidR="00E367D1" w:rsidRPr="006B79D0" w:rsidTr="00E367D1">
        <w:trPr>
          <w:trHeight w:val="860"/>
        </w:trPr>
        <w:tc>
          <w:tcPr>
            <w:tcW w:w="5078" w:type="dxa"/>
            <w:tcBorders>
              <w:top w:val="nil"/>
              <w:left w:val="single" w:sz="4" w:space="0" w:color="auto"/>
              <w:bottom w:val="single" w:sz="4" w:space="0" w:color="auto"/>
              <w:right w:val="single" w:sz="4" w:space="0" w:color="auto"/>
            </w:tcBorders>
            <w:noWrap/>
            <w:vAlign w:val="bottom"/>
          </w:tcPr>
          <w:p w:rsidR="00E367D1" w:rsidRPr="006B79D0" w:rsidRDefault="00E367D1" w:rsidP="00E367D1">
            <w:pPr>
              <w:rPr>
                <w:rFonts w:ascii="Sylfaen" w:hAnsi="Sylfaen" w:cs="Sylfaen"/>
                <w:sz w:val="16"/>
                <w:szCs w:val="16"/>
              </w:rPr>
            </w:pPr>
            <w:r w:rsidRPr="006B79D0">
              <w:rPr>
                <w:rFonts w:ascii="Sylfaen" w:hAnsi="Sylfaen" w:cs="Sylfaen"/>
                <w:sz w:val="16"/>
                <w:szCs w:val="16"/>
              </w:rPr>
              <w:t>Շահառուի ստորագրությունները`</w:t>
            </w:r>
          </w:p>
          <w:p w:rsidR="00E367D1" w:rsidRPr="006B79D0" w:rsidRDefault="00E367D1" w:rsidP="00E367D1">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E367D1" w:rsidRPr="006B79D0" w:rsidRDefault="00E367D1" w:rsidP="00E367D1">
            <w:pPr>
              <w:rPr>
                <w:rFonts w:ascii="Sylfaen" w:hAnsi="Sylfaen" w:cs="Tahoma"/>
                <w:color w:val="000000"/>
                <w:sz w:val="16"/>
                <w:szCs w:val="16"/>
              </w:rPr>
            </w:pPr>
          </w:p>
          <w:p w:rsidR="00E367D1" w:rsidRPr="006B79D0" w:rsidRDefault="00E367D1" w:rsidP="00E367D1">
            <w:pPr>
              <w:rPr>
                <w:rFonts w:ascii="Sylfaen" w:hAnsi="Sylfaen" w:cs="Sylfaen"/>
                <w:sz w:val="16"/>
                <w:szCs w:val="16"/>
              </w:rPr>
            </w:pPr>
          </w:p>
          <w:p w:rsidR="00E367D1" w:rsidRPr="006B79D0" w:rsidRDefault="00E367D1" w:rsidP="00E367D1">
            <w:pPr>
              <w:rPr>
                <w:rFonts w:ascii="Sylfaen" w:hAnsi="Sylfaen" w:cs="Sylfaen"/>
                <w:sz w:val="16"/>
                <w:szCs w:val="16"/>
              </w:rPr>
            </w:pPr>
            <w:r w:rsidRPr="006B79D0">
              <w:rPr>
                <w:rFonts w:ascii="Sylfaen" w:hAnsi="Sylfaen" w:cs="Tahoma"/>
                <w:color w:val="000000"/>
                <w:sz w:val="16"/>
                <w:szCs w:val="16"/>
              </w:rPr>
              <w:t xml:space="preserve">                                      /____________________/</w:t>
            </w:r>
          </w:p>
          <w:p w:rsidR="00E367D1" w:rsidRPr="006B79D0" w:rsidRDefault="00E367D1" w:rsidP="00E367D1">
            <w:pPr>
              <w:rPr>
                <w:rFonts w:ascii="Sylfaen" w:hAnsi="Sylfaen" w:cs="Sylfaen"/>
                <w:sz w:val="16"/>
                <w:szCs w:val="16"/>
              </w:rPr>
            </w:pPr>
            <w:r w:rsidRPr="006B79D0">
              <w:rPr>
                <w:rFonts w:ascii="Sylfaen" w:hAnsi="Sylfaen" w:cs="Sylfaen"/>
                <w:sz w:val="16"/>
                <w:szCs w:val="16"/>
              </w:rPr>
              <w:t xml:space="preserve">                                             Կ.Տ.</w:t>
            </w:r>
          </w:p>
        </w:tc>
        <w:tc>
          <w:tcPr>
            <w:tcW w:w="5470" w:type="dxa"/>
            <w:tcBorders>
              <w:top w:val="nil"/>
              <w:left w:val="nil"/>
              <w:bottom w:val="single" w:sz="4" w:space="0" w:color="auto"/>
              <w:right w:val="single" w:sz="4" w:space="0" w:color="auto"/>
            </w:tcBorders>
            <w:noWrap/>
            <w:vAlign w:val="bottom"/>
          </w:tcPr>
          <w:p w:rsidR="00E367D1" w:rsidRPr="006B79D0" w:rsidRDefault="00E367D1" w:rsidP="00E367D1">
            <w:pPr>
              <w:jc w:val="right"/>
              <w:rPr>
                <w:rFonts w:ascii="Sylfaen" w:hAnsi="Sylfaen" w:cs="Sylfaen"/>
                <w:sz w:val="16"/>
                <w:szCs w:val="16"/>
              </w:rPr>
            </w:pPr>
            <w:r w:rsidRPr="006B79D0">
              <w:rPr>
                <w:rFonts w:ascii="Sylfaen" w:hAnsi="Sylfaen" w:cs="Arial"/>
                <w:sz w:val="16"/>
                <w:szCs w:val="16"/>
              </w:rPr>
              <w:t xml:space="preserve">                            </w:t>
            </w:r>
            <w:r w:rsidRPr="006B79D0">
              <w:rPr>
                <w:rFonts w:ascii="Sylfaen" w:hAnsi="Sylfaen" w:cs="Sylfaen"/>
                <w:sz w:val="16"/>
                <w:szCs w:val="16"/>
              </w:rPr>
              <w:t>Վճարողի ստորագրությունները`</w:t>
            </w:r>
          </w:p>
          <w:p w:rsidR="00E367D1" w:rsidRPr="006B79D0" w:rsidRDefault="00E367D1" w:rsidP="00E367D1">
            <w:pPr>
              <w:jc w:val="right"/>
              <w:rPr>
                <w:rFonts w:ascii="Sylfaen" w:hAnsi="Sylfaen" w:cs="Sylfaen"/>
                <w:sz w:val="16"/>
                <w:szCs w:val="16"/>
              </w:rPr>
            </w:pPr>
            <w:r w:rsidRPr="006B79D0">
              <w:rPr>
                <w:rFonts w:ascii="Sylfaen" w:hAnsi="Sylfaen" w:cs="Tahoma"/>
                <w:color w:val="000000"/>
                <w:sz w:val="16"/>
                <w:szCs w:val="16"/>
              </w:rPr>
              <w:t>/____________________/</w:t>
            </w:r>
          </w:p>
          <w:p w:rsidR="00E367D1" w:rsidRPr="006B79D0" w:rsidRDefault="00E367D1" w:rsidP="00E367D1">
            <w:pPr>
              <w:jc w:val="right"/>
              <w:rPr>
                <w:rFonts w:ascii="Sylfaen" w:hAnsi="Sylfaen" w:cs="Tahoma"/>
                <w:color w:val="000000"/>
                <w:sz w:val="16"/>
                <w:szCs w:val="16"/>
              </w:rPr>
            </w:pPr>
          </w:p>
          <w:p w:rsidR="00E367D1" w:rsidRPr="006B79D0" w:rsidRDefault="00E367D1" w:rsidP="00E367D1">
            <w:pPr>
              <w:jc w:val="right"/>
              <w:rPr>
                <w:rFonts w:ascii="Sylfaen" w:hAnsi="Sylfaen" w:cs="Tahoma"/>
                <w:color w:val="000000"/>
                <w:sz w:val="16"/>
                <w:szCs w:val="16"/>
              </w:rPr>
            </w:pPr>
          </w:p>
          <w:p w:rsidR="00E367D1" w:rsidRPr="006B79D0" w:rsidRDefault="00E367D1" w:rsidP="00E367D1">
            <w:pPr>
              <w:jc w:val="right"/>
              <w:rPr>
                <w:rFonts w:ascii="Sylfaen" w:hAnsi="Sylfaen" w:cs="Sylfaen"/>
                <w:sz w:val="16"/>
                <w:szCs w:val="16"/>
              </w:rPr>
            </w:pPr>
            <w:r w:rsidRPr="006B79D0">
              <w:rPr>
                <w:rFonts w:ascii="Sylfaen" w:hAnsi="Sylfaen" w:cs="Tahoma"/>
                <w:color w:val="000000"/>
                <w:sz w:val="16"/>
                <w:szCs w:val="16"/>
              </w:rPr>
              <w:t>/____________________/</w:t>
            </w:r>
          </w:p>
          <w:p w:rsidR="00E367D1" w:rsidRPr="006B79D0" w:rsidRDefault="00E367D1" w:rsidP="00E367D1">
            <w:pPr>
              <w:jc w:val="right"/>
              <w:rPr>
                <w:rFonts w:ascii="Sylfaen" w:hAnsi="Sylfaen" w:cs="Sylfaen"/>
                <w:sz w:val="16"/>
                <w:szCs w:val="16"/>
              </w:rPr>
            </w:pPr>
            <w:r w:rsidRPr="006B79D0">
              <w:rPr>
                <w:rFonts w:ascii="Sylfaen" w:hAnsi="Sylfaen" w:cs="Sylfaen"/>
                <w:sz w:val="16"/>
                <w:szCs w:val="16"/>
              </w:rPr>
              <w:t>Կ.Տ.</w:t>
            </w:r>
          </w:p>
        </w:tc>
      </w:tr>
      <w:tr w:rsidR="00E367D1" w:rsidRPr="006B79D0" w:rsidTr="00E367D1">
        <w:trPr>
          <w:trHeight w:val="1073"/>
        </w:trPr>
        <w:tc>
          <w:tcPr>
            <w:tcW w:w="5078" w:type="dxa"/>
            <w:tcBorders>
              <w:top w:val="nil"/>
              <w:left w:val="single" w:sz="4" w:space="0" w:color="auto"/>
              <w:bottom w:val="single" w:sz="4" w:space="0" w:color="auto"/>
              <w:right w:val="single" w:sz="4" w:space="0" w:color="auto"/>
            </w:tcBorders>
            <w:noWrap/>
            <w:vAlign w:val="bottom"/>
          </w:tcPr>
          <w:p w:rsidR="00E367D1" w:rsidRPr="006B79D0" w:rsidRDefault="00E367D1" w:rsidP="00E367D1">
            <w:pPr>
              <w:rPr>
                <w:rFonts w:ascii="Sylfaen" w:hAnsi="Sylfaen" w:cs="Sylfaen"/>
                <w:sz w:val="16"/>
                <w:szCs w:val="16"/>
              </w:rPr>
            </w:pPr>
            <w:r w:rsidRPr="006B79D0">
              <w:rPr>
                <w:rFonts w:ascii="Sylfaen" w:hAnsi="Sylfaen" w:cs="Sylfaen"/>
                <w:sz w:val="16"/>
                <w:szCs w:val="16"/>
              </w:rPr>
              <w:t>Կատարված է շահառուի բանկի կողմից</w:t>
            </w:r>
          </w:p>
          <w:p w:rsidR="00E367D1" w:rsidRPr="006B79D0" w:rsidRDefault="00E367D1" w:rsidP="00E367D1">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E367D1" w:rsidRPr="006B79D0" w:rsidRDefault="00E367D1" w:rsidP="00E367D1">
            <w:pPr>
              <w:rPr>
                <w:rFonts w:ascii="Sylfaen" w:hAnsi="Sylfaen" w:cs="Sylfaen"/>
                <w:sz w:val="16"/>
                <w:szCs w:val="16"/>
              </w:rPr>
            </w:pPr>
            <w:r w:rsidRPr="006B79D0">
              <w:rPr>
                <w:rFonts w:ascii="Sylfaen" w:hAnsi="Sylfaen" w:cs="Sylfaen"/>
                <w:sz w:val="16"/>
                <w:szCs w:val="16"/>
              </w:rPr>
              <w:t xml:space="preserve">                                              /ստորագրություն/</w:t>
            </w:r>
          </w:p>
          <w:p w:rsidR="00E367D1" w:rsidRPr="006B79D0" w:rsidRDefault="00E367D1" w:rsidP="00E367D1">
            <w:pPr>
              <w:rPr>
                <w:rFonts w:ascii="Sylfaen" w:hAnsi="Sylfaen" w:cs="Sylfaen"/>
                <w:sz w:val="16"/>
                <w:szCs w:val="16"/>
              </w:rPr>
            </w:pPr>
          </w:p>
          <w:p w:rsidR="00E367D1" w:rsidRPr="006B79D0" w:rsidRDefault="00E367D1" w:rsidP="00E367D1">
            <w:pPr>
              <w:rPr>
                <w:rFonts w:ascii="Sylfaen" w:hAnsi="Sylfaen" w:cs="Sylfaen"/>
                <w:sz w:val="16"/>
                <w:szCs w:val="16"/>
              </w:rPr>
            </w:pPr>
            <w:r w:rsidRPr="006B79D0">
              <w:rPr>
                <w:rFonts w:ascii="Sylfaen" w:hAnsi="Sylfaen" w:cs="Sylfaen"/>
                <w:sz w:val="16"/>
                <w:szCs w:val="16"/>
              </w:rPr>
              <w:t>Կ.Տ.</w:t>
            </w:r>
          </w:p>
          <w:p w:rsidR="00E367D1" w:rsidRPr="006B79D0" w:rsidRDefault="00E367D1" w:rsidP="00E367D1">
            <w:pPr>
              <w:rPr>
                <w:rFonts w:ascii="Sylfaen" w:hAnsi="Sylfaen" w:cs="Sylfaen"/>
                <w:sz w:val="16"/>
                <w:szCs w:val="16"/>
              </w:rPr>
            </w:pPr>
          </w:p>
          <w:p w:rsidR="00E367D1" w:rsidRPr="006B79D0" w:rsidRDefault="00E367D1" w:rsidP="00E367D1">
            <w:pPr>
              <w:rPr>
                <w:rFonts w:ascii="Sylfaen" w:hAnsi="Sylfaen" w:cs="Sylfaen"/>
                <w:sz w:val="16"/>
                <w:szCs w:val="16"/>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p w:rsidR="00E367D1" w:rsidRPr="006B79D0" w:rsidRDefault="00E367D1" w:rsidP="00E367D1">
            <w:pPr>
              <w:rPr>
                <w:rFonts w:ascii="Sylfaen" w:hAnsi="Sylfaen" w:cs="Sylfaen"/>
                <w:sz w:val="16"/>
                <w:szCs w:val="16"/>
              </w:rPr>
            </w:pPr>
            <w:r w:rsidRPr="006B79D0">
              <w:rPr>
                <w:rFonts w:ascii="Sylfaen" w:hAnsi="Sylfaen" w:cs="Sylfaen"/>
                <w:sz w:val="16"/>
                <w:szCs w:val="16"/>
              </w:rPr>
              <w:t xml:space="preserve">                                                                           </w:t>
            </w:r>
          </w:p>
        </w:tc>
        <w:tc>
          <w:tcPr>
            <w:tcW w:w="5470" w:type="dxa"/>
            <w:tcBorders>
              <w:top w:val="nil"/>
              <w:left w:val="nil"/>
              <w:bottom w:val="single" w:sz="4" w:space="0" w:color="auto"/>
              <w:right w:val="single" w:sz="4" w:space="0" w:color="auto"/>
            </w:tcBorders>
            <w:noWrap/>
            <w:vAlign w:val="bottom"/>
          </w:tcPr>
          <w:p w:rsidR="00E367D1" w:rsidRPr="006B79D0" w:rsidRDefault="00E367D1" w:rsidP="00E367D1">
            <w:pPr>
              <w:rPr>
                <w:rFonts w:ascii="Sylfaen" w:hAnsi="Sylfaen" w:cs="Sylfaen"/>
                <w:sz w:val="16"/>
                <w:szCs w:val="16"/>
              </w:rPr>
            </w:pPr>
            <w:r w:rsidRPr="006B79D0">
              <w:rPr>
                <w:rFonts w:ascii="Sylfaen" w:hAnsi="Sylfaen" w:cs="Sylfaen"/>
                <w:sz w:val="16"/>
                <w:szCs w:val="16"/>
              </w:rPr>
              <w:t>Կատարված է վճարողի բանկի կողմից</w:t>
            </w:r>
          </w:p>
          <w:p w:rsidR="00E367D1" w:rsidRPr="006B79D0" w:rsidRDefault="00E367D1" w:rsidP="00E367D1">
            <w:pPr>
              <w:jc w:val="center"/>
              <w:rPr>
                <w:rFonts w:ascii="Sylfaen" w:hAnsi="Sylfaen" w:cs="Sylfaen"/>
                <w:sz w:val="16"/>
                <w:szCs w:val="16"/>
              </w:rPr>
            </w:pPr>
          </w:p>
          <w:p w:rsidR="00E367D1" w:rsidRPr="006B79D0" w:rsidRDefault="00E367D1" w:rsidP="00E367D1">
            <w:pPr>
              <w:rPr>
                <w:rFonts w:ascii="Sylfaen" w:hAnsi="Sylfaen" w:cs="Sylfaen"/>
                <w:sz w:val="16"/>
                <w:szCs w:val="16"/>
              </w:rPr>
            </w:pPr>
          </w:p>
          <w:p w:rsidR="00E367D1" w:rsidRPr="006B79D0" w:rsidRDefault="00E367D1" w:rsidP="00E367D1">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E367D1" w:rsidRPr="006B79D0" w:rsidRDefault="00E367D1" w:rsidP="00E367D1">
            <w:pPr>
              <w:jc w:val="center"/>
              <w:rPr>
                <w:rFonts w:ascii="Sylfaen" w:hAnsi="Sylfaen" w:cs="Sylfaen"/>
                <w:sz w:val="16"/>
                <w:szCs w:val="16"/>
              </w:rPr>
            </w:pPr>
            <w:r w:rsidRPr="006B79D0">
              <w:rPr>
                <w:rFonts w:ascii="Sylfaen" w:hAnsi="Sylfaen" w:cs="Tahoma"/>
                <w:color w:val="000000"/>
                <w:sz w:val="16"/>
                <w:szCs w:val="16"/>
              </w:rPr>
              <w:t xml:space="preserve">                                                   </w:t>
            </w:r>
            <w:r w:rsidRPr="006B79D0">
              <w:rPr>
                <w:rFonts w:ascii="Sylfaen" w:hAnsi="Sylfaen" w:cs="Sylfaen"/>
                <w:sz w:val="16"/>
                <w:szCs w:val="16"/>
              </w:rPr>
              <w:t>/ստորագրություն/</w:t>
            </w:r>
          </w:p>
          <w:p w:rsidR="00E367D1" w:rsidRPr="006B79D0" w:rsidRDefault="00E367D1" w:rsidP="00E367D1">
            <w:pPr>
              <w:rPr>
                <w:rFonts w:ascii="Sylfaen" w:hAnsi="Sylfaen" w:cs="Sylfaen"/>
                <w:sz w:val="16"/>
                <w:szCs w:val="16"/>
              </w:rPr>
            </w:pPr>
            <w:r w:rsidRPr="006B79D0">
              <w:rPr>
                <w:rFonts w:ascii="Sylfaen" w:hAnsi="Sylfaen" w:cs="Sylfaen"/>
                <w:sz w:val="16"/>
                <w:szCs w:val="16"/>
              </w:rPr>
              <w:t>Կ.Տ.</w:t>
            </w:r>
          </w:p>
          <w:p w:rsidR="00E367D1" w:rsidRPr="006B79D0" w:rsidRDefault="00E367D1" w:rsidP="00E367D1">
            <w:pPr>
              <w:rPr>
                <w:rFonts w:ascii="Sylfaen" w:hAnsi="Sylfaen" w:cs="Sylfaen"/>
                <w:sz w:val="16"/>
                <w:szCs w:val="16"/>
              </w:rPr>
            </w:pPr>
            <w:r w:rsidRPr="006B79D0">
              <w:rPr>
                <w:rFonts w:ascii="Sylfaen" w:hAnsi="Sylfaen" w:cs="Sylfaen"/>
                <w:sz w:val="16"/>
                <w:szCs w:val="16"/>
              </w:rPr>
              <w:t xml:space="preserve">Կատարման ամսաթիվը`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p w:rsidR="00E367D1" w:rsidRPr="006B79D0" w:rsidRDefault="00E367D1" w:rsidP="00E367D1">
            <w:pPr>
              <w:jc w:val="right"/>
              <w:rPr>
                <w:rFonts w:ascii="Sylfaen" w:hAnsi="Sylfaen" w:cs="Sylfaen"/>
                <w:sz w:val="16"/>
                <w:szCs w:val="16"/>
              </w:rPr>
            </w:pPr>
          </w:p>
        </w:tc>
      </w:tr>
    </w:tbl>
    <w:p w:rsidR="00E367D1" w:rsidRDefault="00E367D1" w:rsidP="00F52DDA">
      <w:pPr>
        <w:pStyle w:val="BodyTextIndent"/>
        <w:ind w:firstLine="0"/>
        <w:jc w:val="right"/>
        <w:rPr>
          <w:rFonts w:ascii="Sylfaen" w:hAnsi="Sylfaen" w:cs="Sylfaen"/>
          <w:sz w:val="18"/>
          <w:szCs w:val="18"/>
          <w:lang w:val="en-US"/>
        </w:rPr>
      </w:pPr>
    </w:p>
    <w:tbl>
      <w:tblPr>
        <w:tblpPr w:leftFromText="180" w:rightFromText="180" w:vertAnchor="page" w:horzAnchor="margin" w:tblpY="7910"/>
        <w:tblOverlap w:val="never"/>
        <w:tblW w:w="10548" w:type="dxa"/>
        <w:tblLook w:val="0000"/>
      </w:tblPr>
      <w:tblGrid>
        <w:gridCol w:w="5078"/>
        <w:gridCol w:w="5470"/>
      </w:tblGrid>
      <w:tr w:rsidR="00E367D1" w:rsidRPr="006B79D0" w:rsidTr="00E367D1">
        <w:trPr>
          <w:trHeight w:val="268"/>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CE1AAA" w:rsidRDefault="00E367D1" w:rsidP="00E367D1">
            <w:pPr>
              <w:autoSpaceDE w:val="0"/>
              <w:autoSpaceDN w:val="0"/>
              <w:adjustRightInd w:val="0"/>
              <w:jc w:val="center"/>
              <w:rPr>
                <w:rFonts w:ascii="Sylfaen" w:hAnsi="Sylfaen"/>
                <w:b/>
                <w:sz w:val="16"/>
                <w:szCs w:val="16"/>
                <w:lang w:val="af-ZA"/>
              </w:rPr>
            </w:pPr>
            <w:r w:rsidRPr="006B79D0">
              <w:rPr>
                <w:rFonts w:ascii="Sylfaen" w:hAnsi="Sylfaen" w:cs="Sylfaen"/>
                <w:b/>
                <w:bCs/>
                <w:sz w:val="16"/>
                <w:szCs w:val="16"/>
              </w:rPr>
              <w:t>ՎՃԱՐՄԱՆ</w:t>
            </w:r>
            <w:r w:rsidRPr="006B79D0">
              <w:rPr>
                <w:rFonts w:ascii="Sylfaen" w:hAnsi="Sylfaen" w:cs="Arial"/>
                <w:b/>
                <w:bCs/>
                <w:sz w:val="16"/>
                <w:szCs w:val="16"/>
              </w:rPr>
              <w:t xml:space="preserve"> </w:t>
            </w:r>
            <w:r w:rsidRPr="006B79D0">
              <w:rPr>
                <w:rFonts w:ascii="Sylfaen" w:hAnsi="Sylfaen" w:cs="Sylfaen"/>
                <w:b/>
                <w:bCs/>
                <w:sz w:val="16"/>
                <w:szCs w:val="16"/>
              </w:rPr>
              <w:t>ՊԱՀԱՆՋԱԳԻՐ</w:t>
            </w:r>
            <w:r>
              <w:rPr>
                <w:rFonts w:ascii="Sylfaen" w:hAnsi="Sylfaen" w:cs="Sylfaen"/>
                <w:b/>
                <w:bCs/>
                <w:sz w:val="16"/>
                <w:szCs w:val="16"/>
              </w:rPr>
              <w:t xml:space="preserve"> </w:t>
            </w:r>
            <w:r w:rsidRPr="00CE1AAA">
              <w:rPr>
                <w:rFonts w:ascii="Sylfaen" w:hAnsi="Sylfaen"/>
                <w:b/>
                <w:sz w:val="16"/>
                <w:szCs w:val="16"/>
                <w:lang w:val="af-ZA"/>
              </w:rPr>
              <w:t>«№</w:t>
            </w:r>
            <w:r w:rsidR="00AD55F1">
              <w:rPr>
                <w:rFonts w:ascii="Sylfaen" w:hAnsi="Sylfaen"/>
                <w:b/>
                <w:sz w:val="18"/>
                <w:szCs w:val="18"/>
                <w:lang w:val="af-ZA"/>
              </w:rPr>
              <w:t>137/GArm/17_2.1_086/24.07.17</w:t>
            </w:r>
            <w:r w:rsidRPr="00CE1AAA">
              <w:rPr>
                <w:rFonts w:ascii="Sylfaen" w:hAnsi="Sylfaen"/>
                <w:b/>
                <w:sz w:val="16"/>
                <w:szCs w:val="16"/>
                <w:lang w:val="af-ZA"/>
              </w:rPr>
              <w:t>»  ծածկագրով</w:t>
            </w:r>
            <w:r>
              <w:rPr>
                <w:rFonts w:ascii="Sylfaen" w:hAnsi="Sylfaen"/>
                <w:b/>
                <w:sz w:val="16"/>
                <w:szCs w:val="16"/>
                <w:lang w:val="af-ZA"/>
              </w:rPr>
              <w:t xml:space="preserve"> բաց առաջարկների հարցման</w:t>
            </w:r>
          </w:p>
          <w:p w:rsidR="00E367D1" w:rsidRDefault="00E367D1" w:rsidP="00E367D1">
            <w:pPr>
              <w:jc w:val="center"/>
              <w:rPr>
                <w:rFonts w:ascii="Sylfaen" w:hAnsi="Sylfaen" w:cs="Sylfaen"/>
                <w:sz w:val="16"/>
                <w:szCs w:val="16"/>
              </w:rPr>
            </w:pPr>
            <w:r w:rsidRPr="006B79D0">
              <w:rPr>
                <w:rFonts w:ascii="Sylfaen" w:hAnsi="Sylfaen" w:cs="Sylfaen"/>
                <w:bCs/>
                <w:i/>
                <w:sz w:val="16"/>
                <w:szCs w:val="16"/>
              </w:rPr>
              <w:t xml:space="preserve">(մասնակցության </w:t>
            </w:r>
            <w:r>
              <w:rPr>
                <w:rFonts w:ascii="Sylfaen" w:hAnsi="Sylfaen" w:cs="Sylfaen"/>
                <w:bCs/>
                <w:i/>
                <w:sz w:val="16"/>
                <w:szCs w:val="16"/>
              </w:rPr>
              <w:t>պայմանագրի</w:t>
            </w:r>
            <w:r w:rsidRPr="006B79D0">
              <w:rPr>
                <w:rFonts w:ascii="Sylfaen" w:hAnsi="Sylfaen" w:cs="Sylfaen"/>
                <w:bCs/>
                <w:i/>
                <w:sz w:val="16"/>
                <w:szCs w:val="16"/>
              </w:rPr>
              <w:t xml:space="preserve"> ապահովում)</w:t>
            </w:r>
          </w:p>
        </w:tc>
      </w:tr>
      <w:tr w:rsidR="00E367D1" w:rsidRPr="006B79D0" w:rsidTr="00E367D1">
        <w:trPr>
          <w:trHeight w:val="268"/>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Sylfaen"/>
                <w:sz w:val="16"/>
                <w:szCs w:val="16"/>
              </w:rPr>
            </w:pPr>
            <w:r>
              <w:rPr>
                <w:rFonts w:ascii="Sylfaen" w:hAnsi="Sylfaen" w:cs="Sylfaen"/>
                <w:sz w:val="16"/>
                <w:szCs w:val="16"/>
              </w:rPr>
              <w:t>1</w:t>
            </w:r>
            <w:r w:rsidRPr="006B79D0">
              <w:rPr>
                <w:rFonts w:ascii="Sylfaen" w:hAnsi="Sylfaen" w:cs="Sylfaen"/>
                <w:sz w:val="16"/>
                <w:szCs w:val="16"/>
              </w:rPr>
              <w:t>.                                             Ներկայացման</w:t>
            </w:r>
            <w:r w:rsidRPr="006B79D0">
              <w:rPr>
                <w:rFonts w:ascii="Sylfaen" w:hAnsi="Sylfaen" w:cs="Arial"/>
                <w:sz w:val="16"/>
                <w:szCs w:val="16"/>
              </w:rPr>
              <w:t xml:space="preserve"> </w:t>
            </w:r>
            <w:r w:rsidRPr="006B79D0">
              <w:rPr>
                <w:rFonts w:ascii="Sylfaen" w:hAnsi="Sylfaen" w:cs="Sylfaen"/>
                <w:sz w:val="16"/>
                <w:szCs w:val="16"/>
              </w:rPr>
              <w:t>ամսաթիվը</w:t>
            </w:r>
            <w:r w:rsidRPr="006B79D0">
              <w:rPr>
                <w:rFonts w:ascii="Sylfaen" w:hAnsi="Sylfaen" w:cs="Arial"/>
                <w:sz w:val="16"/>
                <w:szCs w:val="16"/>
              </w:rPr>
              <w:t xml:space="preserve">`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tc>
      </w:tr>
      <w:tr w:rsidR="00E367D1" w:rsidRPr="006B79D0" w:rsidTr="00E367D1">
        <w:trPr>
          <w:trHeight w:val="265"/>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Pr>
                <w:rFonts w:ascii="Sylfaen" w:hAnsi="Sylfaen" w:cs="Sylfaen"/>
                <w:sz w:val="16"/>
                <w:szCs w:val="16"/>
              </w:rPr>
              <w:t>2</w:t>
            </w:r>
            <w:r w:rsidRPr="006B79D0">
              <w:rPr>
                <w:rFonts w:ascii="Sylfaen" w:hAnsi="Sylfaen" w:cs="Sylfaen"/>
                <w:sz w:val="16"/>
                <w:szCs w:val="16"/>
              </w:rPr>
              <w:t>. Ընկերություն (այսուհետ` վճարող)</w:t>
            </w:r>
            <w:r w:rsidRPr="006B79D0">
              <w:rPr>
                <w:rFonts w:ascii="Sylfaen" w:hAnsi="Sylfaen" w:cs="Arial"/>
                <w:sz w:val="16"/>
                <w:szCs w:val="16"/>
              </w:rPr>
              <w:t>`</w:t>
            </w:r>
          </w:p>
        </w:tc>
      </w:tr>
      <w:tr w:rsidR="00E367D1" w:rsidRPr="006B79D0" w:rsidTr="00E367D1">
        <w:trPr>
          <w:trHeight w:val="200"/>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E367D1" w:rsidRPr="006B79D0" w:rsidTr="00E367D1">
        <w:trPr>
          <w:trHeight w:val="190"/>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E367D1" w:rsidRPr="006B79D0" w:rsidTr="00E367D1">
        <w:trPr>
          <w:trHeight w:val="190"/>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E367D1" w:rsidRPr="006B79D0" w:rsidTr="00E367D1">
        <w:trPr>
          <w:trHeight w:val="64"/>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E367D1" w:rsidRPr="006B79D0" w:rsidTr="00E367D1">
        <w:trPr>
          <w:trHeight w:val="276"/>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sidRPr="0003213C">
              <w:rPr>
                <w:rFonts w:ascii="Sylfaen" w:hAnsi="Sylfaen" w:cs="Arial"/>
                <w:sz w:val="16"/>
                <w:szCs w:val="16"/>
              </w:rPr>
              <w:t>7. Շահառու</w:t>
            </w:r>
            <w:r w:rsidRPr="006B79D0">
              <w:rPr>
                <w:rFonts w:ascii="Sylfaen" w:hAnsi="Sylfaen" w:cs="Arial"/>
                <w:sz w:val="16"/>
                <w:szCs w:val="16"/>
              </w:rPr>
              <w:t>`</w:t>
            </w:r>
            <w:r w:rsidRPr="0003213C">
              <w:rPr>
                <w:rFonts w:ascii="Sylfaen" w:hAnsi="Sylfaen" w:cs="Arial"/>
                <w:sz w:val="16"/>
                <w:szCs w:val="16"/>
              </w:rPr>
              <w:t>«Գազպրոմ Արմենիա» ՓԲԸ</w:t>
            </w:r>
          </w:p>
        </w:tc>
      </w:tr>
      <w:tr w:rsidR="00E367D1" w:rsidRPr="006B79D0" w:rsidTr="00E367D1">
        <w:trPr>
          <w:trHeight w:val="262"/>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sidRPr="0003213C">
              <w:rPr>
                <w:rFonts w:ascii="Sylfaen" w:hAnsi="Sylfaen" w:cs="Arial"/>
                <w:sz w:val="16"/>
                <w:szCs w:val="16"/>
              </w:rPr>
              <w:t>8. Շահառուի</w:t>
            </w:r>
            <w:r w:rsidRPr="006B79D0">
              <w:rPr>
                <w:rFonts w:ascii="Sylfaen" w:hAnsi="Sylfaen" w:cs="Arial"/>
                <w:sz w:val="16"/>
                <w:szCs w:val="16"/>
              </w:rPr>
              <w:t xml:space="preserve"> </w:t>
            </w:r>
            <w:r w:rsidRPr="0003213C">
              <w:rPr>
                <w:rFonts w:ascii="Sylfaen" w:hAnsi="Sylfaen" w:cs="Arial"/>
                <w:sz w:val="16"/>
                <w:szCs w:val="16"/>
              </w:rPr>
              <w:t>ՀՎՀՀ</w:t>
            </w:r>
            <w:r w:rsidRPr="006B79D0">
              <w:rPr>
                <w:rFonts w:ascii="Sylfaen" w:hAnsi="Sylfaen" w:cs="Arial"/>
                <w:sz w:val="16"/>
                <w:szCs w:val="16"/>
              </w:rPr>
              <w:t>` 00</w:t>
            </w:r>
            <w:r>
              <w:rPr>
                <w:rFonts w:ascii="Sylfaen" w:hAnsi="Sylfaen" w:cs="Arial"/>
                <w:sz w:val="16"/>
                <w:szCs w:val="16"/>
              </w:rPr>
              <w:t>046317</w:t>
            </w:r>
          </w:p>
        </w:tc>
      </w:tr>
      <w:tr w:rsidR="00E367D1" w:rsidRPr="006B79D0" w:rsidTr="00E367D1">
        <w:trPr>
          <w:trHeight w:val="269"/>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sidRPr="0003213C">
              <w:rPr>
                <w:rFonts w:ascii="Sylfaen" w:hAnsi="Sylfaen" w:cs="Arial"/>
                <w:sz w:val="16"/>
                <w:szCs w:val="16"/>
              </w:rPr>
              <w:t>9. Շահառուի</w:t>
            </w:r>
            <w:r w:rsidRPr="006B79D0">
              <w:rPr>
                <w:rFonts w:ascii="Sylfaen" w:hAnsi="Sylfaen" w:cs="Arial"/>
                <w:sz w:val="16"/>
                <w:szCs w:val="16"/>
              </w:rPr>
              <w:t xml:space="preserve"> </w:t>
            </w:r>
            <w:r w:rsidRPr="0003213C">
              <w:rPr>
                <w:rFonts w:ascii="Sylfaen" w:hAnsi="Sylfaen" w:cs="Arial"/>
                <w:sz w:val="16"/>
                <w:szCs w:val="16"/>
              </w:rPr>
              <w:t>բանկը</w:t>
            </w:r>
            <w:r w:rsidRPr="006B79D0">
              <w:rPr>
                <w:rFonts w:ascii="Sylfaen" w:hAnsi="Sylfaen" w:cs="Arial"/>
                <w:sz w:val="16"/>
                <w:szCs w:val="16"/>
              </w:rPr>
              <w:t>`</w:t>
            </w:r>
            <w:r w:rsidRPr="0003213C">
              <w:rPr>
                <w:rFonts w:ascii="Sylfaen" w:hAnsi="Sylfaen" w:cs="Arial"/>
                <w:sz w:val="16"/>
                <w:szCs w:val="16"/>
              </w:rPr>
              <w:t xml:space="preserve">«Արդշինբանկ»  ՓԲԸ  </w:t>
            </w:r>
          </w:p>
        </w:tc>
      </w:tr>
      <w:tr w:rsidR="00E367D1" w:rsidRPr="006B79D0" w:rsidTr="00E367D1">
        <w:trPr>
          <w:trHeight w:val="140"/>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E367D1" w:rsidRPr="006B79D0" w:rsidTr="00E367D1">
        <w:trPr>
          <w:trHeight w:val="169"/>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Pr>
                <w:rFonts w:ascii="Sylfaen" w:hAnsi="Sylfaen" w:cs="Sylfaen"/>
                <w:sz w:val="16"/>
                <w:szCs w:val="16"/>
              </w:rPr>
              <w:t>11</w:t>
            </w:r>
            <w:r w:rsidRPr="006B79D0">
              <w:rPr>
                <w:rFonts w:ascii="Sylfaen" w:hAnsi="Sylfaen" w:cs="Sylfaen"/>
                <w:sz w:val="16"/>
                <w:szCs w:val="16"/>
              </w:rPr>
              <w:t>. Գումարը</w:t>
            </w:r>
            <w:r w:rsidRPr="006B79D0">
              <w:rPr>
                <w:rFonts w:ascii="Sylfaen" w:hAnsi="Sylfaen" w:cs="Arial"/>
                <w:sz w:val="16"/>
                <w:szCs w:val="16"/>
              </w:rPr>
              <w:t xml:space="preserve"> </w:t>
            </w:r>
            <w:r w:rsidRPr="006B79D0">
              <w:rPr>
                <w:rFonts w:ascii="Sylfaen" w:hAnsi="Sylfaen" w:cs="Sylfaen"/>
                <w:sz w:val="16"/>
                <w:szCs w:val="16"/>
              </w:rPr>
              <w:t>թվերով</w:t>
            </w:r>
            <w:r w:rsidRPr="006B79D0">
              <w:rPr>
                <w:rFonts w:ascii="Sylfaen" w:hAnsi="Sylfaen" w:cs="Arial"/>
                <w:sz w:val="16"/>
                <w:szCs w:val="16"/>
              </w:rPr>
              <w:t xml:space="preserve"> </w:t>
            </w:r>
            <w:r w:rsidRPr="006B79D0">
              <w:rPr>
                <w:rFonts w:ascii="Sylfaen" w:hAnsi="Sylfaen" w:cs="Sylfaen"/>
                <w:sz w:val="16"/>
                <w:szCs w:val="16"/>
              </w:rPr>
              <w:t>և</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E367D1" w:rsidRPr="006B79D0" w:rsidTr="00E367D1">
        <w:trPr>
          <w:trHeight w:val="190"/>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 xml:space="preserve"> </w:t>
            </w:r>
            <w:r w:rsidRPr="006B79D0">
              <w:rPr>
                <w:rFonts w:ascii="Sylfaen" w:hAnsi="Sylfaen" w:cs="Sylfaen"/>
                <w:sz w:val="16"/>
                <w:szCs w:val="16"/>
              </w:rPr>
              <w:t>և</w:t>
            </w:r>
            <w:r w:rsidRPr="006B79D0">
              <w:rPr>
                <w:rFonts w:ascii="Sylfaen" w:hAnsi="Sylfaen" w:cs="Arial"/>
                <w:sz w:val="16"/>
                <w:szCs w:val="16"/>
              </w:rPr>
              <w:t xml:space="preserve"> </w:t>
            </w:r>
            <w:r w:rsidRPr="006B79D0">
              <w:rPr>
                <w:rFonts w:ascii="Sylfaen" w:hAnsi="Sylfaen" w:cs="Sylfaen"/>
                <w:sz w:val="16"/>
                <w:szCs w:val="16"/>
              </w:rPr>
              <w:t>կոդով</w:t>
            </w:r>
            <w:r w:rsidRPr="006B79D0">
              <w:rPr>
                <w:rFonts w:ascii="Sylfaen" w:hAnsi="Sylfaen" w:cs="Arial"/>
                <w:sz w:val="16"/>
                <w:szCs w:val="16"/>
              </w:rPr>
              <w:t>)`</w:t>
            </w:r>
          </w:p>
        </w:tc>
      </w:tr>
      <w:tr w:rsidR="00E367D1" w:rsidRPr="006B79D0" w:rsidTr="00E367D1">
        <w:trPr>
          <w:trHeight w:val="190"/>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E367D1" w:rsidRPr="006B79D0" w:rsidTr="00E367D1">
        <w:trPr>
          <w:trHeight w:val="120"/>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B50535" w:rsidRDefault="00E367D1" w:rsidP="00E367D1">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E367D1" w:rsidRPr="006B79D0" w:rsidTr="00E367D1">
        <w:trPr>
          <w:trHeight w:val="190"/>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Pr>
                <w:rFonts w:ascii="Sylfaen" w:hAnsi="Sylfaen" w:cs="Sylfaen"/>
                <w:sz w:val="16"/>
                <w:szCs w:val="16"/>
              </w:rPr>
              <w:t>15</w:t>
            </w:r>
            <w:r w:rsidRPr="006B79D0">
              <w:rPr>
                <w:rFonts w:ascii="Sylfaen" w:hAnsi="Sylfaen" w:cs="Sylfaen"/>
                <w:sz w:val="16"/>
                <w:szCs w:val="16"/>
              </w:rPr>
              <w:t>.Փաստաթղթերի</w:t>
            </w:r>
            <w:r w:rsidRPr="006B79D0">
              <w:rPr>
                <w:rFonts w:ascii="Sylfaen" w:hAnsi="Sylfaen" w:cs="Arial"/>
                <w:sz w:val="16"/>
                <w:szCs w:val="16"/>
              </w:rPr>
              <w:t xml:space="preserve"> </w:t>
            </w:r>
            <w:r w:rsidRPr="006B79D0">
              <w:rPr>
                <w:rFonts w:ascii="Sylfaen" w:hAnsi="Sylfaen" w:cs="Sylfaen"/>
                <w:sz w:val="16"/>
                <w:szCs w:val="16"/>
              </w:rPr>
              <w:t>անվանումը</w:t>
            </w:r>
            <w:r w:rsidRPr="006B79D0">
              <w:rPr>
                <w:rFonts w:ascii="Sylfaen" w:hAnsi="Sylfaen" w:cs="Arial"/>
                <w:sz w:val="16"/>
                <w:szCs w:val="16"/>
              </w:rPr>
              <w:t xml:space="preserve">, </w:t>
            </w:r>
            <w:r w:rsidRPr="006B79D0">
              <w:rPr>
                <w:rFonts w:ascii="Sylfaen" w:hAnsi="Sylfaen" w:cs="Sylfaen"/>
                <w:sz w:val="16"/>
                <w:szCs w:val="16"/>
              </w:rPr>
              <w:t>դրանց</w:t>
            </w:r>
            <w:r w:rsidRPr="006B79D0">
              <w:rPr>
                <w:rFonts w:ascii="Sylfaen" w:hAnsi="Sylfaen" w:cs="Arial"/>
                <w:sz w:val="16"/>
                <w:szCs w:val="16"/>
              </w:rPr>
              <w:t xml:space="preserve"> </w:t>
            </w:r>
            <w:r w:rsidRPr="006B79D0">
              <w:rPr>
                <w:rFonts w:ascii="Sylfaen" w:hAnsi="Sylfaen" w:cs="Sylfaen"/>
                <w:sz w:val="16"/>
                <w:szCs w:val="16"/>
              </w:rPr>
              <w:t>համարները</w:t>
            </w:r>
            <w:r w:rsidRPr="006B79D0">
              <w:rPr>
                <w:rFonts w:ascii="Sylfaen" w:hAnsi="Sylfaen" w:cs="Arial"/>
                <w:sz w:val="16"/>
                <w:szCs w:val="16"/>
              </w:rPr>
              <w:t xml:space="preserve">, </w:t>
            </w:r>
            <w:r w:rsidRPr="006B79D0">
              <w:rPr>
                <w:rFonts w:ascii="Sylfaen" w:hAnsi="Sylfaen" w:cs="Sylfaen"/>
                <w:sz w:val="16"/>
                <w:szCs w:val="16"/>
              </w:rPr>
              <w:t>տրամադրման</w:t>
            </w:r>
            <w:r w:rsidRPr="006B79D0">
              <w:rPr>
                <w:rFonts w:ascii="Sylfaen" w:hAnsi="Sylfaen" w:cs="Arial"/>
                <w:sz w:val="16"/>
                <w:szCs w:val="16"/>
              </w:rPr>
              <w:t xml:space="preserve"> </w:t>
            </w:r>
            <w:r w:rsidRPr="006B79D0">
              <w:rPr>
                <w:rFonts w:ascii="Sylfaen" w:hAnsi="Sylfaen" w:cs="Sylfaen"/>
                <w:sz w:val="16"/>
                <w:szCs w:val="16"/>
              </w:rPr>
              <w:t>պայմանը</w:t>
            </w:r>
            <w:r w:rsidRPr="006B79D0">
              <w:rPr>
                <w:rFonts w:ascii="Sylfaen" w:hAnsi="Sylfaen" w:cs="Arial"/>
                <w:sz w:val="16"/>
                <w:szCs w:val="16"/>
              </w:rPr>
              <w:t xml:space="preserve">                     </w:t>
            </w:r>
          </w:p>
        </w:tc>
      </w:tr>
      <w:tr w:rsidR="00E367D1" w:rsidTr="00E367D1">
        <w:trPr>
          <w:trHeight w:val="190"/>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Default="00E367D1" w:rsidP="00E367D1">
            <w:pPr>
              <w:rPr>
                <w:rFonts w:ascii="Sylfaen" w:hAnsi="Sylfaen" w:cs="Sylfaen"/>
                <w:sz w:val="16"/>
                <w:szCs w:val="16"/>
              </w:rPr>
            </w:pPr>
            <w:r>
              <w:rPr>
                <w:rFonts w:ascii="Sylfaen" w:hAnsi="Sylfaen" w:cs="Sylfaen"/>
                <w:sz w:val="16"/>
                <w:szCs w:val="16"/>
              </w:rPr>
              <w:t>16.Պայմանագրի ծածկագիր</w:t>
            </w:r>
          </w:p>
        </w:tc>
      </w:tr>
      <w:tr w:rsidR="00E367D1" w:rsidRPr="006B79D0" w:rsidTr="00E367D1">
        <w:trPr>
          <w:trHeight w:val="860"/>
        </w:trPr>
        <w:tc>
          <w:tcPr>
            <w:tcW w:w="5078" w:type="dxa"/>
            <w:tcBorders>
              <w:top w:val="nil"/>
              <w:left w:val="single" w:sz="4" w:space="0" w:color="auto"/>
              <w:bottom w:val="single" w:sz="4" w:space="0" w:color="auto"/>
              <w:right w:val="single" w:sz="4" w:space="0" w:color="auto"/>
            </w:tcBorders>
            <w:noWrap/>
            <w:vAlign w:val="bottom"/>
          </w:tcPr>
          <w:p w:rsidR="00E367D1" w:rsidRPr="006B79D0" w:rsidRDefault="00E367D1" w:rsidP="00E367D1">
            <w:pPr>
              <w:rPr>
                <w:rFonts w:ascii="Sylfaen" w:hAnsi="Sylfaen" w:cs="Sylfaen"/>
                <w:sz w:val="16"/>
                <w:szCs w:val="16"/>
              </w:rPr>
            </w:pPr>
            <w:r w:rsidRPr="006B79D0">
              <w:rPr>
                <w:rFonts w:ascii="Sylfaen" w:hAnsi="Sylfaen" w:cs="Sylfaen"/>
                <w:sz w:val="16"/>
                <w:szCs w:val="16"/>
              </w:rPr>
              <w:t>Շահառուի ստորագրությունները`</w:t>
            </w:r>
          </w:p>
          <w:p w:rsidR="00E367D1" w:rsidRPr="006B79D0" w:rsidRDefault="00E367D1" w:rsidP="00E367D1">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E367D1" w:rsidRPr="006B79D0" w:rsidRDefault="00E367D1" w:rsidP="00E367D1">
            <w:pPr>
              <w:rPr>
                <w:rFonts w:ascii="Sylfaen" w:hAnsi="Sylfaen" w:cs="Tahoma"/>
                <w:color w:val="000000"/>
                <w:sz w:val="16"/>
                <w:szCs w:val="16"/>
              </w:rPr>
            </w:pPr>
          </w:p>
          <w:p w:rsidR="00E367D1" w:rsidRPr="006B79D0" w:rsidRDefault="00E367D1" w:rsidP="00E367D1">
            <w:pPr>
              <w:rPr>
                <w:rFonts w:ascii="Sylfaen" w:hAnsi="Sylfaen" w:cs="Sylfaen"/>
                <w:sz w:val="16"/>
                <w:szCs w:val="16"/>
              </w:rPr>
            </w:pPr>
          </w:p>
          <w:p w:rsidR="00E367D1" w:rsidRPr="006B79D0" w:rsidRDefault="00E367D1" w:rsidP="00E367D1">
            <w:pPr>
              <w:rPr>
                <w:rFonts w:ascii="Sylfaen" w:hAnsi="Sylfaen" w:cs="Sylfaen"/>
                <w:sz w:val="16"/>
                <w:szCs w:val="16"/>
              </w:rPr>
            </w:pPr>
            <w:r w:rsidRPr="006B79D0">
              <w:rPr>
                <w:rFonts w:ascii="Sylfaen" w:hAnsi="Sylfaen" w:cs="Tahoma"/>
                <w:color w:val="000000"/>
                <w:sz w:val="16"/>
                <w:szCs w:val="16"/>
              </w:rPr>
              <w:t xml:space="preserve">                                      /____________________/</w:t>
            </w:r>
          </w:p>
          <w:p w:rsidR="00E367D1" w:rsidRPr="006B79D0" w:rsidRDefault="00E367D1" w:rsidP="00E367D1">
            <w:pPr>
              <w:rPr>
                <w:rFonts w:ascii="Sylfaen" w:hAnsi="Sylfaen" w:cs="Sylfaen"/>
                <w:sz w:val="16"/>
                <w:szCs w:val="16"/>
              </w:rPr>
            </w:pPr>
            <w:r w:rsidRPr="006B79D0">
              <w:rPr>
                <w:rFonts w:ascii="Sylfaen" w:hAnsi="Sylfaen" w:cs="Sylfaen"/>
                <w:sz w:val="16"/>
                <w:szCs w:val="16"/>
              </w:rPr>
              <w:t xml:space="preserve">                                             Կ.Տ.</w:t>
            </w:r>
          </w:p>
        </w:tc>
        <w:tc>
          <w:tcPr>
            <w:tcW w:w="5470" w:type="dxa"/>
            <w:tcBorders>
              <w:top w:val="nil"/>
              <w:left w:val="nil"/>
              <w:bottom w:val="single" w:sz="4" w:space="0" w:color="auto"/>
              <w:right w:val="single" w:sz="4" w:space="0" w:color="auto"/>
            </w:tcBorders>
            <w:noWrap/>
            <w:vAlign w:val="bottom"/>
          </w:tcPr>
          <w:p w:rsidR="00E367D1" w:rsidRPr="006B79D0" w:rsidRDefault="00E367D1" w:rsidP="00E367D1">
            <w:pPr>
              <w:jc w:val="right"/>
              <w:rPr>
                <w:rFonts w:ascii="Sylfaen" w:hAnsi="Sylfaen" w:cs="Sylfaen"/>
                <w:sz w:val="16"/>
                <w:szCs w:val="16"/>
              </w:rPr>
            </w:pPr>
            <w:r w:rsidRPr="006B79D0">
              <w:rPr>
                <w:rFonts w:ascii="Sylfaen" w:hAnsi="Sylfaen" w:cs="Arial"/>
                <w:sz w:val="16"/>
                <w:szCs w:val="16"/>
              </w:rPr>
              <w:t xml:space="preserve">                            </w:t>
            </w:r>
            <w:r w:rsidRPr="006B79D0">
              <w:rPr>
                <w:rFonts w:ascii="Sylfaen" w:hAnsi="Sylfaen" w:cs="Sylfaen"/>
                <w:sz w:val="16"/>
                <w:szCs w:val="16"/>
              </w:rPr>
              <w:t>Վճարողի ստորագրությունները`</w:t>
            </w:r>
          </w:p>
          <w:p w:rsidR="00E367D1" w:rsidRPr="006B79D0" w:rsidRDefault="00E367D1" w:rsidP="00E367D1">
            <w:pPr>
              <w:jc w:val="right"/>
              <w:rPr>
                <w:rFonts w:ascii="Sylfaen" w:hAnsi="Sylfaen" w:cs="Sylfaen"/>
                <w:sz w:val="16"/>
                <w:szCs w:val="16"/>
              </w:rPr>
            </w:pPr>
            <w:r w:rsidRPr="006B79D0">
              <w:rPr>
                <w:rFonts w:ascii="Sylfaen" w:hAnsi="Sylfaen" w:cs="Tahoma"/>
                <w:color w:val="000000"/>
                <w:sz w:val="16"/>
                <w:szCs w:val="16"/>
              </w:rPr>
              <w:t>/____________________/</w:t>
            </w:r>
          </w:p>
          <w:p w:rsidR="00E367D1" w:rsidRPr="006B79D0" w:rsidRDefault="00E367D1" w:rsidP="00E367D1">
            <w:pPr>
              <w:jc w:val="right"/>
              <w:rPr>
                <w:rFonts w:ascii="Sylfaen" w:hAnsi="Sylfaen" w:cs="Tahoma"/>
                <w:color w:val="000000"/>
                <w:sz w:val="16"/>
                <w:szCs w:val="16"/>
              </w:rPr>
            </w:pPr>
          </w:p>
          <w:p w:rsidR="00E367D1" w:rsidRPr="006B79D0" w:rsidRDefault="00E367D1" w:rsidP="00E367D1">
            <w:pPr>
              <w:jc w:val="right"/>
              <w:rPr>
                <w:rFonts w:ascii="Sylfaen" w:hAnsi="Sylfaen" w:cs="Tahoma"/>
                <w:color w:val="000000"/>
                <w:sz w:val="16"/>
                <w:szCs w:val="16"/>
              </w:rPr>
            </w:pPr>
          </w:p>
          <w:p w:rsidR="00E367D1" w:rsidRPr="006B79D0" w:rsidRDefault="00E367D1" w:rsidP="00E367D1">
            <w:pPr>
              <w:jc w:val="right"/>
              <w:rPr>
                <w:rFonts w:ascii="Sylfaen" w:hAnsi="Sylfaen" w:cs="Sylfaen"/>
                <w:sz w:val="16"/>
                <w:szCs w:val="16"/>
              </w:rPr>
            </w:pPr>
            <w:r w:rsidRPr="006B79D0">
              <w:rPr>
                <w:rFonts w:ascii="Sylfaen" w:hAnsi="Sylfaen" w:cs="Tahoma"/>
                <w:color w:val="000000"/>
                <w:sz w:val="16"/>
                <w:szCs w:val="16"/>
              </w:rPr>
              <w:t>/____________________/</w:t>
            </w:r>
          </w:p>
          <w:p w:rsidR="00E367D1" w:rsidRPr="006B79D0" w:rsidRDefault="00E367D1" w:rsidP="00E367D1">
            <w:pPr>
              <w:jc w:val="right"/>
              <w:rPr>
                <w:rFonts w:ascii="Sylfaen" w:hAnsi="Sylfaen" w:cs="Sylfaen"/>
                <w:sz w:val="16"/>
                <w:szCs w:val="16"/>
              </w:rPr>
            </w:pPr>
            <w:r w:rsidRPr="006B79D0">
              <w:rPr>
                <w:rFonts w:ascii="Sylfaen" w:hAnsi="Sylfaen" w:cs="Sylfaen"/>
                <w:sz w:val="16"/>
                <w:szCs w:val="16"/>
              </w:rPr>
              <w:t>Կ.Տ.</w:t>
            </w:r>
          </w:p>
        </w:tc>
      </w:tr>
      <w:tr w:rsidR="00E367D1" w:rsidRPr="006B79D0" w:rsidTr="00E367D1">
        <w:trPr>
          <w:trHeight w:val="860"/>
        </w:trPr>
        <w:tc>
          <w:tcPr>
            <w:tcW w:w="5078" w:type="dxa"/>
            <w:tcBorders>
              <w:top w:val="nil"/>
              <w:left w:val="single" w:sz="4" w:space="0" w:color="auto"/>
              <w:bottom w:val="single" w:sz="4" w:space="0" w:color="auto"/>
              <w:right w:val="single" w:sz="4" w:space="0" w:color="auto"/>
            </w:tcBorders>
            <w:noWrap/>
            <w:vAlign w:val="bottom"/>
          </w:tcPr>
          <w:p w:rsidR="00E367D1" w:rsidRPr="006B79D0" w:rsidRDefault="00E367D1" w:rsidP="00E367D1">
            <w:pPr>
              <w:rPr>
                <w:rFonts w:ascii="Sylfaen" w:hAnsi="Sylfaen" w:cs="Sylfaen"/>
                <w:sz w:val="16"/>
                <w:szCs w:val="16"/>
              </w:rPr>
            </w:pPr>
            <w:r w:rsidRPr="006B79D0">
              <w:rPr>
                <w:rFonts w:ascii="Sylfaen" w:hAnsi="Sylfaen" w:cs="Sylfaen"/>
                <w:sz w:val="16"/>
                <w:szCs w:val="16"/>
              </w:rPr>
              <w:t>Կատարված է շահառուի բանկի կողմից</w:t>
            </w:r>
          </w:p>
          <w:p w:rsidR="00E367D1" w:rsidRPr="006B79D0" w:rsidRDefault="00E367D1" w:rsidP="00E367D1">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E367D1" w:rsidRPr="006B79D0" w:rsidRDefault="00E367D1" w:rsidP="00E367D1">
            <w:pPr>
              <w:rPr>
                <w:rFonts w:ascii="Sylfaen" w:hAnsi="Sylfaen" w:cs="Sylfaen"/>
                <w:sz w:val="16"/>
                <w:szCs w:val="16"/>
              </w:rPr>
            </w:pPr>
            <w:r w:rsidRPr="006B79D0">
              <w:rPr>
                <w:rFonts w:ascii="Sylfaen" w:hAnsi="Sylfaen" w:cs="Sylfaen"/>
                <w:sz w:val="16"/>
                <w:szCs w:val="16"/>
              </w:rPr>
              <w:t xml:space="preserve">                                              /ստորագրություն/</w:t>
            </w:r>
          </w:p>
          <w:p w:rsidR="00E367D1" w:rsidRPr="006B79D0" w:rsidRDefault="00E367D1" w:rsidP="00E367D1">
            <w:pPr>
              <w:rPr>
                <w:rFonts w:ascii="Sylfaen" w:hAnsi="Sylfaen" w:cs="Sylfaen"/>
                <w:sz w:val="16"/>
                <w:szCs w:val="16"/>
              </w:rPr>
            </w:pPr>
          </w:p>
          <w:p w:rsidR="00E367D1" w:rsidRPr="006B79D0" w:rsidRDefault="00E367D1" w:rsidP="00E367D1">
            <w:pPr>
              <w:rPr>
                <w:rFonts w:ascii="Sylfaen" w:hAnsi="Sylfaen" w:cs="Sylfaen"/>
                <w:sz w:val="16"/>
                <w:szCs w:val="16"/>
              </w:rPr>
            </w:pPr>
            <w:r w:rsidRPr="006B79D0">
              <w:rPr>
                <w:rFonts w:ascii="Sylfaen" w:hAnsi="Sylfaen" w:cs="Sylfaen"/>
                <w:sz w:val="16"/>
                <w:szCs w:val="16"/>
              </w:rPr>
              <w:t>Կ.Տ.</w:t>
            </w:r>
          </w:p>
          <w:p w:rsidR="00E367D1" w:rsidRPr="006B79D0" w:rsidRDefault="00E367D1" w:rsidP="00E367D1">
            <w:pPr>
              <w:rPr>
                <w:rFonts w:ascii="Sylfaen" w:hAnsi="Sylfaen" w:cs="Sylfaen"/>
                <w:sz w:val="16"/>
                <w:szCs w:val="16"/>
              </w:rPr>
            </w:pPr>
          </w:p>
          <w:p w:rsidR="00E367D1" w:rsidRPr="006B79D0" w:rsidRDefault="00E367D1" w:rsidP="00E367D1">
            <w:pPr>
              <w:rPr>
                <w:rFonts w:ascii="Sylfaen" w:hAnsi="Sylfaen" w:cs="Sylfaen"/>
                <w:sz w:val="16"/>
                <w:szCs w:val="16"/>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p w:rsidR="00E367D1" w:rsidRPr="006B79D0" w:rsidRDefault="00E367D1" w:rsidP="00E367D1">
            <w:pPr>
              <w:rPr>
                <w:rFonts w:ascii="Sylfaen" w:hAnsi="Sylfaen" w:cs="Sylfaen"/>
                <w:sz w:val="16"/>
                <w:szCs w:val="16"/>
              </w:rPr>
            </w:pPr>
            <w:r w:rsidRPr="006B79D0">
              <w:rPr>
                <w:rFonts w:ascii="Sylfaen" w:hAnsi="Sylfaen" w:cs="Sylfaen"/>
                <w:sz w:val="16"/>
                <w:szCs w:val="16"/>
              </w:rPr>
              <w:t xml:space="preserve">                                                                           </w:t>
            </w:r>
          </w:p>
        </w:tc>
        <w:tc>
          <w:tcPr>
            <w:tcW w:w="5470" w:type="dxa"/>
            <w:tcBorders>
              <w:top w:val="nil"/>
              <w:left w:val="nil"/>
              <w:bottom w:val="single" w:sz="4" w:space="0" w:color="auto"/>
              <w:right w:val="single" w:sz="4" w:space="0" w:color="auto"/>
            </w:tcBorders>
            <w:noWrap/>
            <w:vAlign w:val="bottom"/>
          </w:tcPr>
          <w:p w:rsidR="00E367D1" w:rsidRPr="006B79D0" w:rsidRDefault="00E367D1" w:rsidP="00E367D1">
            <w:pPr>
              <w:rPr>
                <w:rFonts w:ascii="Sylfaen" w:hAnsi="Sylfaen" w:cs="Sylfaen"/>
                <w:sz w:val="16"/>
                <w:szCs w:val="16"/>
              </w:rPr>
            </w:pPr>
            <w:r w:rsidRPr="006B79D0">
              <w:rPr>
                <w:rFonts w:ascii="Sylfaen" w:hAnsi="Sylfaen" w:cs="Sylfaen"/>
                <w:sz w:val="16"/>
                <w:szCs w:val="16"/>
              </w:rPr>
              <w:t>Կատարված է վճարողի բանկի կողմից</w:t>
            </w:r>
          </w:p>
          <w:p w:rsidR="00E367D1" w:rsidRPr="006B79D0" w:rsidRDefault="00E367D1" w:rsidP="00E367D1">
            <w:pPr>
              <w:jc w:val="center"/>
              <w:rPr>
                <w:rFonts w:ascii="Sylfaen" w:hAnsi="Sylfaen" w:cs="Sylfaen"/>
                <w:sz w:val="16"/>
                <w:szCs w:val="16"/>
              </w:rPr>
            </w:pPr>
          </w:p>
          <w:p w:rsidR="00E367D1" w:rsidRPr="006B79D0" w:rsidRDefault="00E367D1" w:rsidP="00E367D1">
            <w:pPr>
              <w:rPr>
                <w:rFonts w:ascii="Sylfaen" w:hAnsi="Sylfaen" w:cs="Sylfaen"/>
                <w:sz w:val="16"/>
                <w:szCs w:val="16"/>
              </w:rPr>
            </w:pPr>
          </w:p>
          <w:p w:rsidR="00E367D1" w:rsidRPr="006B79D0" w:rsidRDefault="00E367D1" w:rsidP="00E367D1">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E367D1" w:rsidRPr="006B79D0" w:rsidRDefault="00E367D1" w:rsidP="00E367D1">
            <w:pPr>
              <w:jc w:val="center"/>
              <w:rPr>
                <w:rFonts w:ascii="Sylfaen" w:hAnsi="Sylfaen" w:cs="Sylfaen"/>
                <w:sz w:val="16"/>
                <w:szCs w:val="16"/>
              </w:rPr>
            </w:pPr>
            <w:r w:rsidRPr="006B79D0">
              <w:rPr>
                <w:rFonts w:ascii="Sylfaen" w:hAnsi="Sylfaen" w:cs="Tahoma"/>
                <w:color w:val="000000"/>
                <w:sz w:val="16"/>
                <w:szCs w:val="16"/>
              </w:rPr>
              <w:t xml:space="preserve">                                                   </w:t>
            </w:r>
            <w:r w:rsidRPr="006B79D0">
              <w:rPr>
                <w:rFonts w:ascii="Sylfaen" w:hAnsi="Sylfaen" w:cs="Sylfaen"/>
                <w:sz w:val="16"/>
                <w:szCs w:val="16"/>
              </w:rPr>
              <w:t>/ստորագրություն/</w:t>
            </w:r>
          </w:p>
          <w:p w:rsidR="00E367D1" w:rsidRPr="006B79D0" w:rsidRDefault="00E367D1" w:rsidP="00E367D1">
            <w:pPr>
              <w:jc w:val="center"/>
              <w:rPr>
                <w:rFonts w:ascii="Sylfaen" w:hAnsi="Sylfaen" w:cs="Sylfaen"/>
                <w:sz w:val="16"/>
                <w:szCs w:val="16"/>
              </w:rPr>
            </w:pPr>
          </w:p>
          <w:p w:rsidR="00E367D1" w:rsidRPr="006B79D0" w:rsidRDefault="00E367D1" w:rsidP="00E367D1">
            <w:pPr>
              <w:rPr>
                <w:rFonts w:ascii="Sylfaen" w:hAnsi="Sylfaen" w:cs="Sylfaen"/>
                <w:sz w:val="16"/>
                <w:szCs w:val="16"/>
              </w:rPr>
            </w:pPr>
            <w:r w:rsidRPr="006B79D0">
              <w:rPr>
                <w:rFonts w:ascii="Sylfaen" w:hAnsi="Sylfaen" w:cs="Sylfaen"/>
                <w:sz w:val="16"/>
                <w:szCs w:val="16"/>
              </w:rPr>
              <w:t>Կ.Տ.</w:t>
            </w:r>
          </w:p>
          <w:p w:rsidR="00E367D1" w:rsidRPr="006B79D0" w:rsidRDefault="00E367D1" w:rsidP="00E367D1">
            <w:pPr>
              <w:rPr>
                <w:rFonts w:ascii="Sylfaen" w:hAnsi="Sylfaen" w:cs="Sylfaen"/>
                <w:sz w:val="16"/>
                <w:szCs w:val="16"/>
              </w:rPr>
            </w:pPr>
            <w:r w:rsidRPr="006B79D0">
              <w:rPr>
                <w:rFonts w:ascii="Sylfaen" w:hAnsi="Sylfaen" w:cs="Sylfaen"/>
                <w:sz w:val="16"/>
                <w:szCs w:val="16"/>
              </w:rPr>
              <w:t xml:space="preserve">Կատարման ամսաթիվը`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p w:rsidR="00E367D1" w:rsidRPr="006B79D0" w:rsidRDefault="00E367D1" w:rsidP="00E367D1">
            <w:pPr>
              <w:jc w:val="right"/>
              <w:rPr>
                <w:rFonts w:ascii="Sylfaen" w:hAnsi="Sylfaen" w:cs="Sylfaen"/>
                <w:sz w:val="16"/>
                <w:szCs w:val="16"/>
              </w:rPr>
            </w:pPr>
          </w:p>
        </w:tc>
      </w:tr>
    </w:tbl>
    <w:p w:rsidR="00E367D1" w:rsidRDefault="00E367D1" w:rsidP="00F52DDA">
      <w:pPr>
        <w:pStyle w:val="BodyTextIndent"/>
        <w:ind w:firstLine="0"/>
        <w:jc w:val="right"/>
        <w:rPr>
          <w:rFonts w:ascii="Sylfaen" w:hAnsi="Sylfaen" w:cs="Sylfaen"/>
          <w:sz w:val="18"/>
          <w:szCs w:val="18"/>
          <w:lang w:val="en-US"/>
        </w:rPr>
      </w:pPr>
    </w:p>
    <w:p w:rsidR="00DD2E9C" w:rsidRDefault="00DD2E9C" w:rsidP="00E367D1">
      <w:pPr>
        <w:keepNext/>
        <w:keepLines/>
        <w:jc w:val="right"/>
        <w:rPr>
          <w:rFonts w:ascii="Sylfaen" w:hAnsi="Sylfaen" w:cs="Sylfaen"/>
          <w:i/>
          <w:sz w:val="18"/>
          <w:szCs w:val="18"/>
          <w:lang w:val="nl-NL"/>
        </w:rPr>
      </w:pPr>
    </w:p>
    <w:p w:rsidR="00E367D1" w:rsidRPr="00E367D1" w:rsidRDefault="00E367D1" w:rsidP="00E367D1">
      <w:pPr>
        <w:keepNext/>
        <w:keepLines/>
        <w:jc w:val="right"/>
        <w:rPr>
          <w:rFonts w:ascii="Sylfaen" w:eastAsia="Calibri" w:hAnsi="Sylfaen"/>
          <w:b/>
          <w:sz w:val="18"/>
          <w:szCs w:val="18"/>
        </w:rPr>
      </w:pPr>
      <w:r>
        <w:rPr>
          <w:rFonts w:ascii="Sylfaen" w:eastAsia="Calibri" w:hAnsi="Sylfaen"/>
          <w:b/>
          <w:sz w:val="18"/>
          <w:szCs w:val="18"/>
        </w:rPr>
        <w:t>Հավելված 7</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8137F7" w:rsidRDefault="00175E48" w:rsidP="00175E48">
      <w:pPr>
        <w:jc w:val="both"/>
        <w:rPr>
          <w:rFonts w:ascii="Sylfaen" w:hAnsi="Sylfaen" w:cs="Sylfaen"/>
          <w:b/>
          <w:sz w:val="20"/>
          <w:szCs w:val="20"/>
          <w:lang w:val="hy-AM"/>
        </w:rPr>
      </w:pPr>
      <w:r w:rsidRPr="008137F7">
        <w:rPr>
          <w:rFonts w:ascii="Sylfaen" w:hAnsi="Sylfaen" w:cs="Sylfaen"/>
          <w:b/>
          <w:sz w:val="20"/>
          <w:szCs w:val="20"/>
          <w:lang w:val="pt-BR"/>
        </w:rPr>
        <w:lastRenderedPageBreak/>
        <w:t xml:space="preserve">                                                                                                                                                                          </w:t>
      </w:r>
      <w:r w:rsidR="004D3B9B" w:rsidRPr="008137F7">
        <w:rPr>
          <w:rFonts w:ascii="Sylfaen" w:hAnsi="Sylfaen" w:cs="Sylfaen"/>
          <w:b/>
          <w:sz w:val="20"/>
          <w:szCs w:val="20"/>
          <w:lang w:val="hy-AM"/>
        </w:rPr>
        <w:t>Նախագիծ</w:t>
      </w:r>
      <w:r w:rsidR="00F03E1D" w:rsidRPr="008137F7">
        <w:rPr>
          <w:rFonts w:ascii="Sylfaen" w:hAnsi="Sylfaen" w:cs="Sylfaen"/>
          <w:b/>
          <w:sz w:val="20"/>
          <w:szCs w:val="20"/>
          <w:lang w:val="hy-AM"/>
        </w:rPr>
        <w:t xml:space="preserve"> </w:t>
      </w:r>
      <w:r w:rsidR="00B43E61" w:rsidRPr="008137F7">
        <w:rPr>
          <w:rFonts w:ascii="Sylfaen" w:hAnsi="Sylfaen" w:cs="Sylfaen"/>
          <w:b/>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EA740D">
      <w:pPr>
        <w:rPr>
          <w:rFonts w:ascii="Arial Armenian" w:hAnsi="Arial Armenian"/>
          <w:sz w:val="26"/>
          <w:szCs w:val="26"/>
        </w:rPr>
      </w:pPr>
      <w:r>
        <w:rPr>
          <w:rFonts w:ascii="Arial Armenian" w:hAnsi="Arial Armenian"/>
          <w:sz w:val="26"/>
          <w:szCs w:val="26"/>
        </w:rPr>
        <w:t xml:space="preserve">ù.ºñ¨³Ý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w:t>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Pr>
          <w:rFonts w:ascii="Arial Armenian" w:hAnsi="Arial Armenian"/>
          <w:sz w:val="26"/>
          <w:szCs w:val="26"/>
        </w:rPr>
        <w:t>§_____¦________2017Ã.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w:t>
      </w:r>
      <w:r w:rsidR="00C31C42">
        <w:rPr>
          <w:rFonts w:ascii="Arial Armenian" w:hAnsi="Arial Armenian"/>
        </w:rPr>
        <w:t>ëáõÑ»ïª Î³å³É³éáõ, Ç ¹»Ùë ïÝûñ»</w:t>
      </w:r>
      <w:r w:rsidR="00C31C42">
        <w:rPr>
          <w:rFonts w:ascii="Sylfaen" w:hAnsi="Sylfaen"/>
        </w:rPr>
        <w:t>ն</w:t>
      </w:r>
      <w:r>
        <w:rPr>
          <w:rFonts w:ascii="Arial Armenian" w:hAnsi="Arial Armenian"/>
        </w:rPr>
        <w:t xml:space="preserve"> -------------------, áñÁ ·áñÍáõÙ ¿ ÁÝÏ»ñáõÃÛ³Ý Ï³ÝáÝ³¹ñáõÃÛ³Ý ÑÇÙ³Ý íñ³, ÙÛáõë ÏáÕÙÇó, ÏÝù»óÇÝ ëáõÛÝ å³ÛÙ³Ý³·ÇñÁ Ñ»ï¨Û³ÉÇ Ù³ëÇÝ.</w:t>
      </w:r>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î»ñÙÇÝÝ»ñ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b/>
        </w:rPr>
        <w:t>ä³ÛÙ³Ý³·Çñ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r>
        <w:rPr>
          <w:rFonts w:ascii="Arial Armenian" w:hAnsi="Arial Armenian"/>
        </w:rPr>
        <w:t>-  ä³ïíÇñ³ïáõ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t xml:space="preserve">²ßË³ï³ÝùÝ»ñÇ ¶ÇÝÁ </w:t>
      </w:r>
      <w:r>
        <w:rPr>
          <w:rFonts w:ascii="Arial Armenian" w:hAnsi="Arial Armenian"/>
        </w:rPr>
        <w:t>-úµÛ»ÏïÇ ßÇÝ³ñ³ñáõÃÛ³Ý ³ÙµáÕç³Ï³Ý ³ñÅ»ùÁ, áñÇ ·áõÙ³ñÁ ë³ÑÙ³Ýí³Í ¿ ä³ÛÙ³Ý³·ñÇ 3.1.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EA740D" w:rsidRDefault="00EA740D"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lastRenderedPageBreak/>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w:t>
      </w:r>
      <w:r w:rsidR="00AD55F1">
        <w:rPr>
          <w:rFonts w:ascii="Sylfaen" w:hAnsi="Sylfaen" w:cs="Sylfaen"/>
          <w:b/>
          <w:lang w:val="hy-AM"/>
        </w:rPr>
        <w:t>Երևան քաղաքի Աջափնյակ վարչական շրջանի «Ֆիզիկայի ինստիտուտ» բնակելի թաղամասի գազասպառողների գազամատակարարման ռեժիմի բարելավում</w:t>
      </w:r>
      <w:r w:rsidR="00F462CF">
        <w:rPr>
          <w:rFonts w:ascii="Sylfaen" w:hAnsi="Sylfaen" w:cs="Sylfaen"/>
          <w:b/>
          <w:lang w:val="hy-AM"/>
        </w:rPr>
        <w:t xml:space="preserve"> </w:t>
      </w:r>
      <w:r>
        <w:rPr>
          <w:rFonts w:ascii="Arial Armenian" w:hAnsi="Arial Armenian"/>
        </w:rPr>
        <w:t>¦ ûµÛ»ÏïÇ  ßÇÝÑ³í³ù³ÏóÙ³Ý ³ßË³ï³ÝùÝ»ñÁ</w:t>
      </w:r>
      <w:r>
        <w:rPr>
          <w:rFonts w:ascii="Arial Armenian" w:hAnsi="Arial Armenian"/>
          <w:b/>
          <w:i/>
        </w:rPr>
        <w:t xml:space="preserve"> </w:t>
      </w:r>
      <w:r>
        <w:rPr>
          <w:rFonts w:ascii="Arial Armenian" w:hAnsi="Arial Armenian"/>
        </w:rPr>
        <w:t>(³ÛëáõÑ»ï` úµÛ»Ïï), ³ÛÝ ¿` Ï³ï³ñ»É</w:t>
      </w:r>
      <w:r w:rsidR="00401536">
        <w:rPr>
          <w:rFonts w:ascii="Calibri" w:hAnsi="Calibri"/>
        </w:rPr>
        <w:t>№</w:t>
      </w:r>
      <w:r w:rsidR="00401536">
        <w:rPr>
          <w:rFonts w:ascii="Arial Armenian" w:hAnsi="Arial Armenian"/>
        </w:rPr>
        <w:t>1/</w:t>
      </w:r>
      <w:r w:rsidR="00A966A1">
        <w:rPr>
          <w:rFonts w:ascii="Arial Armenian" w:hAnsi="Arial Armenian"/>
        </w:rPr>
        <w:t>003</w:t>
      </w:r>
      <w:r w:rsidR="00401536">
        <w:rPr>
          <w:rFonts w:ascii="Arial Armenian" w:hAnsi="Arial Armenian"/>
        </w:rPr>
        <w:t>-1</w:t>
      </w:r>
      <w:r w:rsidR="00F9243E">
        <w:rPr>
          <w:rFonts w:ascii="Arial Armenian" w:hAnsi="Arial Armenian"/>
        </w:rPr>
        <w:t>7</w:t>
      </w:r>
      <w:r w:rsidR="006858CB">
        <w:rPr>
          <w:rFonts w:ascii="Arial Armenian" w:hAnsi="Arial Armenian"/>
        </w:rPr>
        <w:t xml:space="preserve"> </w:t>
      </w:r>
      <w:r>
        <w:rPr>
          <w:rFonts w:ascii="Arial Armenian" w:hAnsi="Arial Armenian"/>
        </w:rPr>
        <w:t>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t>ä³ÛÙ³Ý³·ñÇ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t xml:space="preserve">ä³ïíÇñ³ïáõÝ Çñ³íáõÝù áõÝÇª  </w:t>
      </w:r>
    </w:p>
    <w:p w:rsidR="001859FF" w:rsidRDefault="001859FF" w:rsidP="001859FF">
      <w:pPr>
        <w:ind w:firstLine="720"/>
        <w:jc w:val="both"/>
        <w:rPr>
          <w:rFonts w:ascii="Arial Armenian" w:hAnsi="Arial Armenian"/>
        </w:rPr>
      </w:pPr>
      <w:r>
        <w:rPr>
          <w:rFonts w:ascii="Arial Armenian" w:hAnsi="Arial Armenian"/>
        </w:rPr>
        <w:t>2.1.1.</w:t>
      </w:r>
      <w:r>
        <w:rPr>
          <w:rFonts w:ascii="Arial Armenian" w:hAnsi="Arial Armenian"/>
        </w:rPr>
        <w:tab/>
        <w:t xml:space="preserve">ó³ÝÏ³ó³Í Å³Ù³Ý³Ï ëïáõ·»É ²ßË³ï³ÝùÝ»ñÇ ÁÝÃ³óùÁ ¨ áñ³ÏÁª ³é³Ýó ÙÇç³Ùï»Éáõ Î³å³É³éáõÇ ·áñÍáõÝ»áõÃÛ³ÝÁ.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t>ä³ïíÇñ³ïáõÝ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
    <w:p w:rsidR="001859FF" w:rsidRDefault="001859FF" w:rsidP="001859FF">
      <w:pPr>
        <w:ind w:firstLine="720"/>
        <w:jc w:val="both"/>
        <w:rPr>
          <w:rFonts w:ascii="Arial Armenian" w:hAnsi="Arial Armenian"/>
        </w:rPr>
      </w:pPr>
      <w:r>
        <w:rPr>
          <w:rFonts w:ascii="Arial Armenian" w:hAnsi="Arial Armenian"/>
        </w:rPr>
        <w:t>2.4.2 úµÛ»ÏïÁ Ñ³ÝÓÝ»É ä³ïíÇñ³ïáõÇÝ ä³ÛÙ³Ý³·ñáí ë³ÑÙ³Ýí³Í Å³ÙÏ»ïáõÙ.</w:t>
      </w:r>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w:t>
      </w:r>
      <w:r>
        <w:rPr>
          <w:rFonts w:ascii="Arial Armenian" w:hAnsi="Arial Armenian"/>
        </w:rPr>
        <w:lastRenderedPageBreak/>
        <w:t xml:space="preserve">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t>3.²ßË³ï³ÝùÝ»ñÇ ¶ÇÝÁ  ¨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3.2. ä³ïíÇñ³ïáõÝ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t xml:space="preserve">3.5. </w:t>
      </w:r>
      <w:r>
        <w:rPr>
          <w:rFonts w:ascii="Arial Armenian" w:hAnsi="Arial Armenian"/>
        </w:rPr>
        <w:tab/>
        <w:t>Î³å³É³éáõÇ Í³Ëë»ñÁ.</w:t>
      </w:r>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t>3.6.</w:t>
      </w:r>
      <w:r>
        <w:rPr>
          <w:rFonts w:ascii="Arial Armenian" w:hAnsi="Arial Armenian"/>
        </w:rPr>
        <w:tab/>
        <w:t>Ð³Ý·³Ù³ÝùÝ»ñÇ ¿³Ï³Ý ÷á÷áËáõÃÛáõÝ.</w:t>
      </w:r>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÷á÷áËáõÃÛáõÝÁ  ÑÇÙù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4. ä³ÛÙ³Ý³·ñÇ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t xml:space="preserve">4.1. </w:t>
      </w:r>
      <w:r>
        <w:rPr>
          <w:rFonts w:ascii="Arial Armenian" w:hAnsi="Arial Armenian"/>
        </w:rPr>
        <w:tab/>
        <w:t>²ßË³ï³ÝùÝ»ñÇ Í³í³ÉÇ Ýí³½»óáõÙ.</w:t>
      </w:r>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t xml:space="preserve">4.2. </w:t>
      </w:r>
      <w:r>
        <w:rPr>
          <w:rFonts w:ascii="Arial Armenian" w:hAnsi="Arial Armenian"/>
        </w:rPr>
        <w:tab/>
        <w:t xml:space="preserve"> ä³ïíÇñ³ïáõÇ ÏáÕÙÇó Ü³Ë³·Í³ÛÇÝ ÷³ëï³ÃÕÃ»ñáõÙ ÙÇ³ÏáÕÙ³ÝÇáñ»Ý ÷á÷áËáõÃÛáõÝÝ»ñ Ï³ï³ñ»ÉÁ.</w:t>
      </w:r>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t>4.3. Ü³Ë³Ñ³ßíÇ í»ñ³Ý³ÛÙ³Ý Î³å³É³éáõÇ å³Ñ³ÝçÁ.</w:t>
      </w:r>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w:t>
      </w:r>
      <w:r>
        <w:rPr>
          <w:rFonts w:ascii="Arial Armenian" w:hAnsi="Arial Armenian"/>
        </w:rPr>
        <w:lastRenderedPageBreak/>
        <w:t>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t>4.4.</w:t>
      </w:r>
      <w:r>
        <w:rPr>
          <w:rFonts w:ascii="Arial Armenian" w:hAnsi="Arial Armenian"/>
        </w:rPr>
        <w:tab/>
        <w:t xml:space="preserve"> ä³ÛÙ³Ý³·ñÇ ·ÝÇ ÷á÷áËáõÃÛáõÝÁ ßÇÝ³ñ³ñáõÃÛ³Ý Å³ÙÏ»ïÝ»ñÇ »ñÏ³ñ³Ó·Ù³Ý ¹»åùáõÙ.</w:t>
      </w:r>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t>4.5.Î³å³É³éáõÇ îÝï»ëáõÙÁ.</w:t>
      </w:r>
    </w:p>
    <w:p w:rsidR="001859FF" w:rsidRDefault="001859FF" w:rsidP="001859FF">
      <w:pPr>
        <w:jc w:val="both"/>
        <w:rPr>
          <w:rFonts w:ascii="Arial Armenian" w:hAnsi="Arial Armenian"/>
        </w:rPr>
      </w:pPr>
      <w:r>
        <w:rPr>
          <w:rFonts w:ascii="Arial Armenian" w:hAnsi="Arial Armenian"/>
        </w:rPr>
        <w:tab/>
        <w:t>Î³å³É³éáõÇ îÝï»ëÙ³Ý ³éÏ³ÛáõÃÛ³Ý ¹»åùáõÙ Î³å³É³éáõÝ å³ñï³íáñ ¿ ÙÇÝã¨ Ñ³ÝÓÝÙ³Ý-ÁÝ¹áõÝÙ³Ý ³ÏïÇ /ÐÐ ûñ»Ýë¹ñáõÃÛ³Ùµ ë³ÑÙ³Ýí³Í Ï³ñ·áí/ Ó¨³Ï»ñåÙ³ÝÁ Ñ³çáñ¹áÕ  ³Ùëí³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t xml:space="preserve">4.6. </w:t>
      </w:r>
      <w:r>
        <w:rPr>
          <w:rFonts w:ascii="Arial Armenian" w:hAnsi="Arial Armenian"/>
        </w:rPr>
        <w:tab/>
        <w:t>ÞÇÝ³ñ³ñáõÃÛ³Ý ³ñÅ»ùÇ ÷á÷áËáõÙÁ ³é³í»É ù³Ý 10 ïáÏáëáí.</w:t>
      </w:r>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5. ä³ïíÇñ³ïáõÇ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t>ä³ïíÇñ³ïáõÇ ä³ï³ëË³Ý³ïáõ ³ÝÓ.</w:t>
      </w:r>
    </w:p>
    <w:p w:rsidR="001859FF" w:rsidRDefault="001859FF" w:rsidP="001859FF">
      <w:pPr>
        <w:jc w:val="both"/>
        <w:rPr>
          <w:rFonts w:ascii="Arial Armenian" w:hAnsi="Arial Armenian"/>
        </w:rPr>
      </w:pPr>
      <w:r>
        <w:rPr>
          <w:rFonts w:ascii="Arial Armenian" w:hAnsi="Arial Armenian"/>
        </w:rPr>
        <w:tab/>
        <w:t>ä³ÛÙ³Ý³·ñÇ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lastRenderedPageBreak/>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
    <w:p w:rsidR="001859FF" w:rsidRDefault="001859FF" w:rsidP="001859FF">
      <w:pPr>
        <w:jc w:val="both"/>
        <w:rPr>
          <w:rFonts w:ascii="Arial Armenian" w:hAnsi="Arial Armenian"/>
        </w:rPr>
      </w:pPr>
      <w:r>
        <w:rPr>
          <w:rFonts w:ascii="Arial Armenian" w:hAnsi="Arial Armenian"/>
        </w:rPr>
        <w:tab/>
        <w:t>5.1.5.</w:t>
      </w:r>
      <w:r>
        <w:rPr>
          <w:rFonts w:ascii="Arial Armenian" w:hAnsi="Arial Armenian"/>
        </w:rPr>
        <w:tab/>
        <w:t>Çñ³Ï³Ý³óÝáõÙ ¿ ä³ÛÙ³Ý³·ñáí Ý³Ë³ï»ëí³Í ³ÛÉ ÉÇ³½áñáõÃÛáõÝÝ»ñ.</w:t>
      </w:r>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t xml:space="preserve">5.2. </w:t>
      </w:r>
      <w:r>
        <w:rPr>
          <w:rFonts w:ascii="Arial Armenian" w:hAnsi="Arial Armenian"/>
        </w:rPr>
        <w:tab/>
        <w:t>¸ñ³Ù³Ï³Ý ÙÇçáóÝ»ñÇ Í³ËëÙ³Ý ÝÏ³ïÙ³Ùµ ÑëÏáÕáõÃÛ³Ý ÙÇçáó³éáõÙÝ»ñ.</w:t>
      </w:r>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r>
        <w:rPr>
          <w:rFonts w:ascii="Arial Armenian" w:hAnsi="Arial Armenian"/>
        </w:rPr>
        <w:t>²ÛÝ ¹»åùáõÙ, »ñµ ä³ÛÙ³Ý³·ñÇ 1.1.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 Ï»ïáí ë³ÑÙ³Ýí³Í Ï³ñ·Á:</w:t>
      </w:r>
    </w:p>
    <w:p w:rsidR="001859FF" w:rsidRDefault="001859FF" w:rsidP="001859FF">
      <w:pPr>
        <w:rPr>
          <w:rFonts w:ascii="Arial Armenian" w:hAnsi="Arial Armenian"/>
        </w:rPr>
      </w:pPr>
      <w:r>
        <w:rPr>
          <w:rFonts w:ascii="Arial Armenian" w:hAnsi="Arial Armenian"/>
        </w:rPr>
        <w:lastRenderedPageBreak/>
        <w:tab/>
        <w:t xml:space="preserve">5.4. </w:t>
      </w:r>
      <w:r>
        <w:rPr>
          <w:rFonts w:ascii="Arial Armenian" w:hAnsi="Arial Armenian"/>
        </w:rPr>
        <w:tab/>
        <w:t>ºÝÃ³Ï³å³É³éáõÝ»ñÇ ¨ ÝÛáõÃ»ñ Ù³ï³Ï³ñ³ñÝ»ñÇ Ý»ñ·ñ³íáõÙÁ.</w:t>
      </w:r>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ä³ïíÇñ³ïáõÇ ß³Ñ»ñÇ å³ßïå³ÝáõÃÛáõÝÁ, ÏáÕÙ»ñÇ å³ï³ëË³Ý³ïíáõÃÛáõÝÁ, </w:t>
      </w:r>
    </w:p>
    <w:p w:rsidR="001859FF" w:rsidRDefault="001859FF" w:rsidP="001859FF">
      <w:pPr>
        <w:jc w:val="center"/>
        <w:rPr>
          <w:rFonts w:ascii="Arial Armenian" w:hAnsi="Arial Armenian"/>
          <w:b/>
        </w:rPr>
      </w:pPr>
      <w:r>
        <w:rPr>
          <w:rFonts w:ascii="Arial Armenian" w:hAnsi="Arial Armenian"/>
          <w:b/>
        </w:rPr>
        <w:t>í»×»ñÇ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t xml:space="preserve">6.1. </w:t>
      </w:r>
      <w:r>
        <w:rPr>
          <w:rFonts w:ascii="Arial Armenian" w:hAnsi="Arial Armenian"/>
        </w:rPr>
        <w:tab/>
        <w:t>´³ÝÏ³ÛÇÝ »ñ³ßËÇù.</w:t>
      </w:r>
    </w:p>
    <w:p w:rsidR="001859FF" w:rsidRDefault="001859FF" w:rsidP="001859FF">
      <w:pPr>
        <w:jc w:val="both"/>
        <w:rPr>
          <w:rFonts w:ascii="Arial Armenian" w:hAnsi="Arial Armenian"/>
        </w:rPr>
      </w:pPr>
      <w:r>
        <w:rPr>
          <w:rFonts w:ascii="Arial Armenian" w:hAnsi="Arial Armenian"/>
        </w:rPr>
        <w:tab/>
        <w:t>6.1.1. ´³ÝÏ³ÛÇÝ »ñ³ßËÇùÁ áñå»ë ä³ÛÙ³Ý³·ñáí í×³ñí³Í Ï³ÝË³í×³ñÇ í»ñ³¹³ñÓÙ³Ý å³ñï³íáñáõÃÛ³Ý ³å³ÑáíÙ³Ý ÙÇçáó.</w:t>
      </w:r>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lastRenderedPageBreak/>
        <w:tab/>
        <w:t>6.1.2 ´³ÝÏ³ÛÇÝ »ñ³ßËÇùÁ áñå»ë ä³ÛÙ³Ý³·ñáí Ý³Ë³ï»ëí³Í ïáõÅ³ÝùÝ»ñÇ ¨ ³ÛÉ í×³ñáõÙÝ»ñÇ ³å³ÑáíÙ³Ý ÙÇçáó.</w:t>
      </w:r>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ûñ³óáõó³ÛÇÝ ûñí³ ÁÝÃ³óùáõÙ Ý»ñÏ³Û³óÝáõÙ ¿ ä³ÛÙ³Ý³·ñáí Ý³Ë³ï»ëí³Í 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t>6.1.3.</w:t>
      </w:r>
      <w:r>
        <w:rPr>
          <w:rFonts w:ascii="Arial Armenian" w:hAnsi="Arial Armenian"/>
        </w:rPr>
        <w:tab/>
        <w:t>´³ÝÏ³ÛÇÝ »ñ³ßËÇùÁ áñå»ë ä³ÛÙ³Ý³·ñáí Ý³Ë³ï»ëí³Í »ñ³ßËÇù³ÛÇÝ Å³ÙÏ»ïáõÙ å³ñï³íáñáõÃÛáõÝÝ»ñÇ ³å³ÑáíÙ³Ý ÙÇçáó.</w:t>
      </w:r>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t>îáõÅ³ÝùÝ»ñ.</w:t>
      </w:r>
    </w:p>
    <w:p w:rsidR="001859FF" w:rsidRDefault="001859FF" w:rsidP="001859FF">
      <w:pPr>
        <w:jc w:val="both"/>
        <w:rPr>
          <w:rFonts w:ascii="Arial Armenian" w:hAnsi="Arial Armenian"/>
        </w:rPr>
      </w:pPr>
      <w:r>
        <w:rPr>
          <w:rFonts w:ascii="Arial Armenian" w:hAnsi="Arial Armenian"/>
        </w:rPr>
        <w:tab/>
        <w:t xml:space="preserve">6.2.1. </w:t>
      </w:r>
      <w:r>
        <w:rPr>
          <w:rFonts w:ascii="Arial Armenian" w:hAnsi="Arial Armenian"/>
        </w:rPr>
        <w:tab/>
        <w:t>Ü³Ë³Ñ³ßíÇó ß»Õí»Éáõ Ñ³Ù³ñ å³ï³ëË³Ý³ïíáõÃÛáõÝ.</w:t>
      </w:r>
    </w:p>
    <w:p w:rsidR="001859FF" w:rsidRDefault="001859FF" w:rsidP="001859FF">
      <w:pPr>
        <w:jc w:val="both"/>
        <w:rPr>
          <w:rFonts w:ascii="Arial Armenian" w:hAnsi="Arial Armenian"/>
        </w:rPr>
      </w:pPr>
      <w:r>
        <w:rPr>
          <w:rFonts w:ascii="Arial Armenian" w:hAnsi="Arial Armenian"/>
        </w:rPr>
        <w:tab/>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ä³ï³ëË³Ý³ïíáõÃÛáõÝÁ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 xml:space="preserve">²ñï³¹ñ³Ï³Ý í×³ñáõÙÝ»ñÇ é»»ëïñÇ ¨ (Ï³Ù) í×³ñ³ÛÇÝ ÷³ëï³ÃÕÃ»ñÇ ¨ ä³ÛÙ³Ý³·ñáí Ý³Ë³ï»ëí³Í ·áõÙ³ñÝ»ñÇ Í³ËëáõÙÁ ÑÇÙÝ³íáñáÕ ³ÛÉ ÷³ëï³ÃÕÃ»ñÇ </w:t>
      </w:r>
      <w:r>
        <w:rPr>
          <w:rFonts w:ascii="Arial Armenian" w:hAnsi="Arial Armenian"/>
        </w:rPr>
        <w:lastRenderedPageBreak/>
        <w:t>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tab/>
        <w:t>6.2.3.</w:t>
      </w:r>
      <w:r>
        <w:rPr>
          <w:rFonts w:ascii="Arial Armenian" w:hAnsi="Arial Armenian"/>
        </w:rPr>
        <w:tab/>
        <w:t>âÑ³Ù³Ó³ÛÝ»óí³Í »ÝÃ³Ï³å³É³éáõÝ»ñÇ ¨ ÝÛáõÃ»ñÇ Ù³ï³Ï³ñ³ñÝ»ñÇ Ý»ñ·ñ³íÙ³Ý Ñ³Ù³ñ å³ï³ëË³Ý³ïíáõÃÛáõÝÁ.</w:t>
      </w:r>
    </w:p>
    <w:p w:rsidR="001859FF" w:rsidRDefault="001859FF" w:rsidP="001859FF">
      <w:pPr>
        <w:jc w:val="both"/>
        <w:rPr>
          <w:rFonts w:ascii="Arial Armenian" w:hAnsi="Arial Armenian"/>
        </w:rPr>
      </w:pPr>
      <w:r>
        <w:rPr>
          <w:rFonts w:ascii="Arial Armenian" w:hAnsi="Arial Armenian"/>
        </w:rPr>
        <w:tab/>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
    <w:p w:rsidR="001859FF" w:rsidRDefault="001859FF" w:rsidP="001859FF">
      <w:pPr>
        <w:jc w:val="both"/>
        <w:rPr>
          <w:rFonts w:ascii="Arial Armenian" w:hAnsi="Arial Armenian"/>
        </w:rPr>
      </w:pPr>
      <w:r>
        <w:rPr>
          <w:rFonts w:ascii="Arial Armenian" w:hAnsi="Arial Armenian"/>
        </w:rPr>
        <w:tab/>
        <w:t>6.2.4.</w:t>
      </w:r>
      <w:r>
        <w:rPr>
          <w:rFonts w:ascii="Arial Armenian" w:hAnsi="Arial Armenian"/>
        </w:rPr>
        <w:tab/>
        <w:t>ä³ï³ëË³Ý³ïíáõÃÛáõÝÁ úµÛ»ÏïÁ ä³ÛÙ³Ý³·ñáí ë³ÑÙ³Ýí³Í Å³ÙÏ»ïáõÙ ãÑ³ÝÓÝ»Éáõ Ñ³Ù³ñ.</w:t>
      </w:r>
    </w:p>
    <w:p w:rsidR="001859FF" w:rsidRDefault="001859FF" w:rsidP="001859FF">
      <w:pPr>
        <w:jc w:val="both"/>
        <w:rPr>
          <w:rFonts w:ascii="Arial Armenian" w:hAnsi="Arial Armenian"/>
        </w:rPr>
      </w:pPr>
      <w:r>
        <w:rPr>
          <w:rFonts w:ascii="Arial Armenian" w:hAnsi="Arial Armenian"/>
        </w:rPr>
        <w:tab/>
        <w:t>úµÛ»ÏïÇ Ñ³ÝÓÝÙ³Ýª ä³ÛÙ³Ý³·ñÇ 8.1 ¨ 8.3. Ï»ï»ñáõÙ Ýßí³Í Å³ÙÏ»ïÇ Ë³ËïÙ³Ý Ñ³Ù³ñ Î³å³É³éáõÝ ä³ïíÇñ³ïáõÇÝ í×³ñáõÙ ¿ ïáõÅ³Ýù` Ï»ï³ÝóÇ Ûáõñ³ù³ÝãÛáõñ ûñí³ Ñ³Ù³ñ ²ßË³ï³ÝùÝ»ñÇ ·ÝÇ  0,1%-Ç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t>îáõÅ³ÝùÇ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t>îáõÅ³ÝùÇ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ì»×»ñÇ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7. ä³ÛÙ³Ý³·ñÇ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
    <w:p w:rsidR="001859FF" w:rsidRDefault="001859FF" w:rsidP="001859FF">
      <w:pPr>
        <w:jc w:val="both"/>
        <w:rPr>
          <w:rFonts w:ascii="Arial Armenian" w:hAnsi="Arial Armenian"/>
        </w:rPr>
      </w:pPr>
      <w:r>
        <w:rPr>
          <w:rFonts w:ascii="Arial Armenian" w:hAnsi="Arial Armenian"/>
        </w:rPr>
        <w:tab/>
        <w:t xml:space="preserve">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w:t>
      </w:r>
      <w:r>
        <w:rPr>
          <w:rFonts w:ascii="Arial Armenian" w:hAnsi="Arial Armenian"/>
        </w:rPr>
        <w:lastRenderedPageBreak/>
        <w:t>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r>
        <w:rPr>
          <w:rFonts w:ascii="Arial Armenian" w:hAnsi="Arial Armenian"/>
        </w:rPr>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
    <w:p w:rsidR="001859FF" w:rsidRDefault="001859FF" w:rsidP="001859FF">
      <w:pPr>
        <w:jc w:val="both"/>
        <w:rPr>
          <w:rFonts w:ascii="Arial Armenian" w:hAnsi="Arial Armenian"/>
        </w:rPr>
      </w:pPr>
      <w:r>
        <w:rPr>
          <w:rFonts w:ascii="Arial Armenian" w:hAnsi="Arial Armenian"/>
        </w:rPr>
        <w:tab/>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t>7.3.</w:t>
      </w:r>
      <w:r>
        <w:rPr>
          <w:rFonts w:ascii="Arial Armenian" w:hAnsi="Arial Armenian"/>
        </w:rPr>
        <w:tab/>
        <w:t>ä³ÛÙ³Ý³·ñÇó ÙÇ³ÏáÕÙ Ññ³Å³ñí»ÉÁ Î³å³É³éáõÇ ÏáÕÙÇó ä³ÛÙ³Ý³·ñÇ ¿³Ï³Ý Ë³ËïÙ³Ý ¹»åùáõÙ.</w:t>
      </w:r>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ä³ÛÙ³Ý³·ñÇó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lastRenderedPageBreak/>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1859FF" w:rsidP="001859FF">
      <w:pPr>
        <w:jc w:val="right"/>
        <w:rPr>
          <w:rFonts w:ascii="Arial Armenian" w:hAnsi="Arial Armenian"/>
          <w:lang w:val="af-ZA"/>
        </w:rPr>
      </w:pPr>
      <w:r>
        <w:rPr>
          <w:rFonts w:ascii="Arial Armenian" w:hAnsi="Arial Armenian"/>
          <w:lang w:val="af-ZA"/>
        </w:rPr>
        <w:t>§___¦_______2015Ã.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2AF2" w:rsidRDefault="00AE2AF2" w:rsidP="004D3B9B">
      <w:r>
        <w:separator/>
      </w:r>
    </w:p>
  </w:endnote>
  <w:endnote w:type="continuationSeparator" w:id="0">
    <w:p w:rsidR="00AE2AF2" w:rsidRDefault="00AE2AF2"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2AF2" w:rsidRDefault="00AE2AF2" w:rsidP="004D3B9B">
      <w:r>
        <w:separator/>
      </w:r>
    </w:p>
  </w:footnote>
  <w:footnote w:type="continuationSeparator" w:id="0">
    <w:p w:rsidR="00AE2AF2" w:rsidRDefault="00AE2AF2" w:rsidP="004D3B9B">
      <w:r>
        <w:continuationSeparator/>
      </w:r>
    </w:p>
  </w:footnote>
  <w:footnote w:id="1">
    <w:p w:rsidR="00AD55F1" w:rsidRPr="004E5447" w:rsidRDefault="00AD55F1"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5F1" w:rsidRDefault="00AD55F1">
    <w:pPr>
      <w:pStyle w:val="Header"/>
      <w:rPr>
        <w:lang w:val="en-US"/>
      </w:rPr>
    </w:pPr>
  </w:p>
  <w:p w:rsidR="00AD55F1" w:rsidRPr="00460191" w:rsidRDefault="00AD55F1">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2"/>
  </w:num>
  <w:num w:numId="8">
    <w:abstractNumId w:val="41"/>
  </w:num>
  <w:num w:numId="9">
    <w:abstractNumId w:val="20"/>
  </w:num>
  <w:num w:numId="10">
    <w:abstractNumId w:val="37"/>
  </w:num>
  <w:num w:numId="11">
    <w:abstractNumId w:val="6"/>
  </w:num>
  <w:num w:numId="12">
    <w:abstractNumId w:val="21"/>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0"/>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4859"/>
    <w:rsid w:val="00026DB9"/>
    <w:rsid w:val="00030B6C"/>
    <w:rsid w:val="0003355F"/>
    <w:rsid w:val="00037D87"/>
    <w:rsid w:val="00045A4B"/>
    <w:rsid w:val="0005034A"/>
    <w:rsid w:val="00050DC1"/>
    <w:rsid w:val="00052A0A"/>
    <w:rsid w:val="00053218"/>
    <w:rsid w:val="00063D4C"/>
    <w:rsid w:val="0006554F"/>
    <w:rsid w:val="00067CDE"/>
    <w:rsid w:val="0007045F"/>
    <w:rsid w:val="00077E51"/>
    <w:rsid w:val="00093F2A"/>
    <w:rsid w:val="0009611C"/>
    <w:rsid w:val="00096547"/>
    <w:rsid w:val="000A2575"/>
    <w:rsid w:val="000A2A26"/>
    <w:rsid w:val="000D6038"/>
    <w:rsid w:val="000E5066"/>
    <w:rsid w:val="000F09C3"/>
    <w:rsid w:val="000F5518"/>
    <w:rsid w:val="00105E45"/>
    <w:rsid w:val="00107142"/>
    <w:rsid w:val="00107795"/>
    <w:rsid w:val="001126A8"/>
    <w:rsid w:val="00127498"/>
    <w:rsid w:val="00134AFF"/>
    <w:rsid w:val="001417FC"/>
    <w:rsid w:val="00141A0A"/>
    <w:rsid w:val="00146F00"/>
    <w:rsid w:val="001525EF"/>
    <w:rsid w:val="00156979"/>
    <w:rsid w:val="00157F9D"/>
    <w:rsid w:val="0016185B"/>
    <w:rsid w:val="001619CC"/>
    <w:rsid w:val="00163A56"/>
    <w:rsid w:val="00164417"/>
    <w:rsid w:val="00164609"/>
    <w:rsid w:val="00171492"/>
    <w:rsid w:val="001723BB"/>
    <w:rsid w:val="00175E48"/>
    <w:rsid w:val="001769AE"/>
    <w:rsid w:val="00180469"/>
    <w:rsid w:val="001859FF"/>
    <w:rsid w:val="00195800"/>
    <w:rsid w:val="001A3544"/>
    <w:rsid w:val="001A3B5A"/>
    <w:rsid w:val="001A3ECD"/>
    <w:rsid w:val="001C51F9"/>
    <w:rsid w:val="001C7A03"/>
    <w:rsid w:val="001C7BEB"/>
    <w:rsid w:val="001D0131"/>
    <w:rsid w:val="001D3CDC"/>
    <w:rsid w:val="001D72F2"/>
    <w:rsid w:val="001E027D"/>
    <w:rsid w:val="001E1D22"/>
    <w:rsid w:val="001E684A"/>
    <w:rsid w:val="001F23C2"/>
    <w:rsid w:val="001F4BCD"/>
    <w:rsid w:val="001F7762"/>
    <w:rsid w:val="0020753F"/>
    <w:rsid w:val="00207CDC"/>
    <w:rsid w:val="002100D1"/>
    <w:rsid w:val="00212453"/>
    <w:rsid w:val="0021563E"/>
    <w:rsid w:val="0022478F"/>
    <w:rsid w:val="0023352F"/>
    <w:rsid w:val="00237605"/>
    <w:rsid w:val="002440B8"/>
    <w:rsid w:val="00244AF2"/>
    <w:rsid w:val="00245E0E"/>
    <w:rsid w:val="00250A57"/>
    <w:rsid w:val="0025781C"/>
    <w:rsid w:val="00260172"/>
    <w:rsid w:val="00262411"/>
    <w:rsid w:val="00262A3A"/>
    <w:rsid w:val="0026610B"/>
    <w:rsid w:val="0027776F"/>
    <w:rsid w:val="00280C42"/>
    <w:rsid w:val="00291DEE"/>
    <w:rsid w:val="0029641A"/>
    <w:rsid w:val="002971CB"/>
    <w:rsid w:val="002A1590"/>
    <w:rsid w:val="002A160B"/>
    <w:rsid w:val="002A5AAD"/>
    <w:rsid w:val="002A75FB"/>
    <w:rsid w:val="002B0F15"/>
    <w:rsid w:val="002B45DD"/>
    <w:rsid w:val="002B512F"/>
    <w:rsid w:val="002B7932"/>
    <w:rsid w:val="002C67FF"/>
    <w:rsid w:val="002D0FBD"/>
    <w:rsid w:val="002D28EA"/>
    <w:rsid w:val="002D3D78"/>
    <w:rsid w:val="002E2658"/>
    <w:rsid w:val="002F1826"/>
    <w:rsid w:val="002F1890"/>
    <w:rsid w:val="002F4CC8"/>
    <w:rsid w:val="002F692F"/>
    <w:rsid w:val="00303E79"/>
    <w:rsid w:val="0030676C"/>
    <w:rsid w:val="00312A71"/>
    <w:rsid w:val="0031408A"/>
    <w:rsid w:val="003157FA"/>
    <w:rsid w:val="003238F2"/>
    <w:rsid w:val="00323FB4"/>
    <w:rsid w:val="00336FFE"/>
    <w:rsid w:val="00345A89"/>
    <w:rsid w:val="0034763B"/>
    <w:rsid w:val="003577B6"/>
    <w:rsid w:val="00360597"/>
    <w:rsid w:val="00360D1C"/>
    <w:rsid w:val="0036470E"/>
    <w:rsid w:val="003669B9"/>
    <w:rsid w:val="0037363A"/>
    <w:rsid w:val="003759A4"/>
    <w:rsid w:val="003832E5"/>
    <w:rsid w:val="003925FA"/>
    <w:rsid w:val="00392EFE"/>
    <w:rsid w:val="003A26BA"/>
    <w:rsid w:val="003A76A3"/>
    <w:rsid w:val="003B3771"/>
    <w:rsid w:val="003B3849"/>
    <w:rsid w:val="003B5205"/>
    <w:rsid w:val="003B7FE7"/>
    <w:rsid w:val="003C2499"/>
    <w:rsid w:val="003C693B"/>
    <w:rsid w:val="003C78BA"/>
    <w:rsid w:val="003D635F"/>
    <w:rsid w:val="003D6DFD"/>
    <w:rsid w:val="003E7789"/>
    <w:rsid w:val="003F53E6"/>
    <w:rsid w:val="003F72DD"/>
    <w:rsid w:val="004003C4"/>
    <w:rsid w:val="00401536"/>
    <w:rsid w:val="004045CC"/>
    <w:rsid w:val="00406649"/>
    <w:rsid w:val="004073C7"/>
    <w:rsid w:val="00407BE6"/>
    <w:rsid w:val="00416245"/>
    <w:rsid w:val="0042186A"/>
    <w:rsid w:val="004231FB"/>
    <w:rsid w:val="00423C87"/>
    <w:rsid w:val="00427355"/>
    <w:rsid w:val="00430910"/>
    <w:rsid w:val="004327F9"/>
    <w:rsid w:val="00432DD3"/>
    <w:rsid w:val="00436801"/>
    <w:rsid w:val="004535F1"/>
    <w:rsid w:val="00454428"/>
    <w:rsid w:val="0046353B"/>
    <w:rsid w:val="00465CE6"/>
    <w:rsid w:val="004660E1"/>
    <w:rsid w:val="00466C86"/>
    <w:rsid w:val="0047003E"/>
    <w:rsid w:val="004703BD"/>
    <w:rsid w:val="00477893"/>
    <w:rsid w:val="00490519"/>
    <w:rsid w:val="004907EC"/>
    <w:rsid w:val="0049648F"/>
    <w:rsid w:val="00497341"/>
    <w:rsid w:val="004A3A76"/>
    <w:rsid w:val="004B51F0"/>
    <w:rsid w:val="004C0449"/>
    <w:rsid w:val="004C172F"/>
    <w:rsid w:val="004C20D2"/>
    <w:rsid w:val="004D3930"/>
    <w:rsid w:val="004D3B9B"/>
    <w:rsid w:val="004E4F83"/>
    <w:rsid w:val="004E5A82"/>
    <w:rsid w:val="004F0237"/>
    <w:rsid w:val="004F0E31"/>
    <w:rsid w:val="004F5BA2"/>
    <w:rsid w:val="004F7A86"/>
    <w:rsid w:val="005171BA"/>
    <w:rsid w:val="00517AEF"/>
    <w:rsid w:val="0052322A"/>
    <w:rsid w:val="0052371A"/>
    <w:rsid w:val="00523A0E"/>
    <w:rsid w:val="005362F4"/>
    <w:rsid w:val="0053737E"/>
    <w:rsid w:val="005431B4"/>
    <w:rsid w:val="005437AD"/>
    <w:rsid w:val="00547629"/>
    <w:rsid w:val="0055081B"/>
    <w:rsid w:val="00551C1C"/>
    <w:rsid w:val="005541CF"/>
    <w:rsid w:val="005618A6"/>
    <w:rsid w:val="00566B71"/>
    <w:rsid w:val="00571F20"/>
    <w:rsid w:val="005747A9"/>
    <w:rsid w:val="00577064"/>
    <w:rsid w:val="005851AF"/>
    <w:rsid w:val="005946ED"/>
    <w:rsid w:val="00596667"/>
    <w:rsid w:val="005A5D42"/>
    <w:rsid w:val="005B2F49"/>
    <w:rsid w:val="005B547D"/>
    <w:rsid w:val="005B67AF"/>
    <w:rsid w:val="005C1E06"/>
    <w:rsid w:val="005C665B"/>
    <w:rsid w:val="005D348A"/>
    <w:rsid w:val="005D442B"/>
    <w:rsid w:val="005D4E52"/>
    <w:rsid w:val="005D70CE"/>
    <w:rsid w:val="005F0FA2"/>
    <w:rsid w:val="005F2AA3"/>
    <w:rsid w:val="005F3613"/>
    <w:rsid w:val="0060120D"/>
    <w:rsid w:val="00614F8F"/>
    <w:rsid w:val="00621F58"/>
    <w:rsid w:val="006314E6"/>
    <w:rsid w:val="00641782"/>
    <w:rsid w:val="00644680"/>
    <w:rsid w:val="00655B12"/>
    <w:rsid w:val="00673267"/>
    <w:rsid w:val="00674F36"/>
    <w:rsid w:val="00675A24"/>
    <w:rsid w:val="006858CB"/>
    <w:rsid w:val="00685A69"/>
    <w:rsid w:val="00691C37"/>
    <w:rsid w:val="006929CF"/>
    <w:rsid w:val="006B05EF"/>
    <w:rsid w:val="006B6C24"/>
    <w:rsid w:val="006C053C"/>
    <w:rsid w:val="006C35A3"/>
    <w:rsid w:val="006C6BDF"/>
    <w:rsid w:val="006D1E3F"/>
    <w:rsid w:val="006D36CA"/>
    <w:rsid w:val="006D5FD1"/>
    <w:rsid w:val="006D7E8F"/>
    <w:rsid w:val="006E2072"/>
    <w:rsid w:val="006E20B0"/>
    <w:rsid w:val="006F343D"/>
    <w:rsid w:val="006F3F2D"/>
    <w:rsid w:val="006F5DCF"/>
    <w:rsid w:val="006F72FB"/>
    <w:rsid w:val="00702C86"/>
    <w:rsid w:val="0070479C"/>
    <w:rsid w:val="00705174"/>
    <w:rsid w:val="00710C98"/>
    <w:rsid w:val="00711F10"/>
    <w:rsid w:val="007213D3"/>
    <w:rsid w:val="0072163D"/>
    <w:rsid w:val="00730903"/>
    <w:rsid w:val="00734E33"/>
    <w:rsid w:val="00740387"/>
    <w:rsid w:val="00742732"/>
    <w:rsid w:val="007509B1"/>
    <w:rsid w:val="007513A3"/>
    <w:rsid w:val="00751B8B"/>
    <w:rsid w:val="00752B6E"/>
    <w:rsid w:val="00752B88"/>
    <w:rsid w:val="00754A3F"/>
    <w:rsid w:val="00761B6F"/>
    <w:rsid w:val="007664F6"/>
    <w:rsid w:val="007748A5"/>
    <w:rsid w:val="0077567D"/>
    <w:rsid w:val="00777E3E"/>
    <w:rsid w:val="00777F99"/>
    <w:rsid w:val="007827CA"/>
    <w:rsid w:val="0078742A"/>
    <w:rsid w:val="00793E11"/>
    <w:rsid w:val="0079617A"/>
    <w:rsid w:val="007A0C05"/>
    <w:rsid w:val="007A4EC9"/>
    <w:rsid w:val="007A636F"/>
    <w:rsid w:val="007B26A6"/>
    <w:rsid w:val="007C348B"/>
    <w:rsid w:val="007C562B"/>
    <w:rsid w:val="007D4375"/>
    <w:rsid w:val="007D56E1"/>
    <w:rsid w:val="007F5AE6"/>
    <w:rsid w:val="0080424C"/>
    <w:rsid w:val="008042BF"/>
    <w:rsid w:val="00804A45"/>
    <w:rsid w:val="008137F7"/>
    <w:rsid w:val="00814DB0"/>
    <w:rsid w:val="0082173E"/>
    <w:rsid w:val="0082442A"/>
    <w:rsid w:val="00830D7D"/>
    <w:rsid w:val="0083663E"/>
    <w:rsid w:val="00840296"/>
    <w:rsid w:val="0084501B"/>
    <w:rsid w:val="008463B9"/>
    <w:rsid w:val="0084703A"/>
    <w:rsid w:val="00856256"/>
    <w:rsid w:val="0086534A"/>
    <w:rsid w:val="00865A72"/>
    <w:rsid w:val="00865E78"/>
    <w:rsid w:val="00872E45"/>
    <w:rsid w:val="00874F11"/>
    <w:rsid w:val="008832B5"/>
    <w:rsid w:val="00886554"/>
    <w:rsid w:val="008A15BE"/>
    <w:rsid w:val="008A35B0"/>
    <w:rsid w:val="008A3AEA"/>
    <w:rsid w:val="008A3D0F"/>
    <w:rsid w:val="008B14D4"/>
    <w:rsid w:val="008C738A"/>
    <w:rsid w:val="008D18FB"/>
    <w:rsid w:val="008E112C"/>
    <w:rsid w:val="008E3B7C"/>
    <w:rsid w:val="008E563D"/>
    <w:rsid w:val="008F5219"/>
    <w:rsid w:val="008F60D0"/>
    <w:rsid w:val="008F7216"/>
    <w:rsid w:val="00904467"/>
    <w:rsid w:val="00904AD3"/>
    <w:rsid w:val="00917713"/>
    <w:rsid w:val="00944D06"/>
    <w:rsid w:val="00951B6F"/>
    <w:rsid w:val="009534D9"/>
    <w:rsid w:val="00954666"/>
    <w:rsid w:val="00957AD4"/>
    <w:rsid w:val="00961CCA"/>
    <w:rsid w:val="00974B8C"/>
    <w:rsid w:val="00977CC5"/>
    <w:rsid w:val="009824BC"/>
    <w:rsid w:val="00984C99"/>
    <w:rsid w:val="009855F0"/>
    <w:rsid w:val="00986F46"/>
    <w:rsid w:val="00996D72"/>
    <w:rsid w:val="00997376"/>
    <w:rsid w:val="009B767F"/>
    <w:rsid w:val="009D5343"/>
    <w:rsid w:val="009E26A2"/>
    <w:rsid w:val="009E490E"/>
    <w:rsid w:val="00A021E0"/>
    <w:rsid w:val="00A04EFC"/>
    <w:rsid w:val="00A11B26"/>
    <w:rsid w:val="00A138F1"/>
    <w:rsid w:val="00A145CE"/>
    <w:rsid w:val="00A14715"/>
    <w:rsid w:val="00A14CD0"/>
    <w:rsid w:val="00A17CB9"/>
    <w:rsid w:val="00A23BF8"/>
    <w:rsid w:val="00A27A43"/>
    <w:rsid w:val="00A353DC"/>
    <w:rsid w:val="00A41DCD"/>
    <w:rsid w:val="00A443B6"/>
    <w:rsid w:val="00A46ECA"/>
    <w:rsid w:val="00A50C11"/>
    <w:rsid w:val="00A56B0E"/>
    <w:rsid w:val="00A57762"/>
    <w:rsid w:val="00A64179"/>
    <w:rsid w:val="00A76217"/>
    <w:rsid w:val="00A7689B"/>
    <w:rsid w:val="00A77010"/>
    <w:rsid w:val="00A83245"/>
    <w:rsid w:val="00A869AD"/>
    <w:rsid w:val="00A913F4"/>
    <w:rsid w:val="00A9223D"/>
    <w:rsid w:val="00A966A1"/>
    <w:rsid w:val="00AA2A5B"/>
    <w:rsid w:val="00AA346F"/>
    <w:rsid w:val="00AA6C47"/>
    <w:rsid w:val="00AA719F"/>
    <w:rsid w:val="00AB20D3"/>
    <w:rsid w:val="00AB496A"/>
    <w:rsid w:val="00AC0D68"/>
    <w:rsid w:val="00AC7264"/>
    <w:rsid w:val="00AD55F1"/>
    <w:rsid w:val="00AE2AF2"/>
    <w:rsid w:val="00AE6C9C"/>
    <w:rsid w:val="00AE7AE9"/>
    <w:rsid w:val="00AF4E65"/>
    <w:rsid w:val="00B049C4"/>
    <w:rsid w:val="00B103F0"/>
    <w:rsid w:val="00B267A9"/>
    <w:rsid w:val="00B30225"/>
    <w:rsid w:val="00B3165B"/>
    <w:rsid w:val="00B34F24"/>
    <w:rsid w:val="00B40D43"/>
    <w:rsid w:val="00B43E61"/>
    <w:rsid w:val="00B44140"/>
    <w:rsid w:val="00B50535"/>
    <w:rsid w:val="00B507F4"/>
    <w:rsid w:val="00B51EA4"/>
    <w:rsid w:val="00B56D93"/>
    <w:rsid w:val="00B63EF3"/>
    <w:rsid w:val="00B649A6"/>
    <w:rsid w:val="00B671F1"/>
    <w:rsid w:val="00B8504C"/>
    <w:rsid w:val="00B95629"/>
    <w:rsid w:val="00B96A7D"/>
    <w:rsid w:val="00BA1662"/>
    <w:rsid w:val="00BC1485"/>
    <w:rsid w:val="00BC5B3B"/>
    <w:rsid w:val="00BC7052"/>
    <w:rsid w:val="00BC7544"/>
    <w:rsid w:val="00BD2BBF"/>
    <w:rsid w:val="00BD3399"/>
    <w:rsid w:val="00BD449E"/>
    <w:rsid w:val="00BD4F4E"/>
    <w:rsid w:val="00BD559F"/>
    <w:rsid w:val="00BE0175"/>
    <w:rsid w:val="00BE22EB"/>
    <w:rsid w:val="00BE6BCD"/>
    <w:rsid w:val="00BF7C06"/>
    <w:rsid w:val="00BF7E3F"/>
    <w:rsid w:val="00C00C3C"/>
    <w:rsid w:val="00C0544C"/>
    <w:rsid w:val="00C1285F"/>
    <w:rsid w:val="00C216B5"/>
    <w:rsid w:val="00C2230E"/>
    <w:rsid w:val="00C276F1"/>
    <w:rsid w:val="00C31C42"/>
    <w:rsid w:val="00C33AE0"/>
    <w:rsid w:val="00C341C6"/>
    <w:rsid w:val="00C34DB8"/>
    <w:rsid w:val="00C405DE"/>
    <w:rsid w:val="00C46DDD"/>
    <w:rsid w:val="00C605AD"/>
    <w:rsid w:val="00C62A1C"/>
    <w:rsid w:val="00C724A3"/>
    <w:rsid w:val="00C72EC9"/>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F1E54"/>
    <w:rsid w:val="00CF3521"/>
    <w:rsid w:val="00D009B4"/>
    <w:rsid w:val="00D02830"/>
    <w:rsid w:val="00D05DB8"/>
    <w:rsid w:val="00D1055C"/>
    <w:rsid w:val="00D1185E"/>
    <w:rsid w:val="00D1316B"/>
    <w:rsid w:val="00D15F05"/>
    <w:rsid w:val="00D22454"/>
    <w:rsid w:val="00D241EC"/>
    <w:rsid w:val="00D32200"/>
    <w:rsid w:val="00D347B3"/>
    <w:rsid w:val="00D41C96"/>
    <w:rsid w:val="00D43289"/>
    <w:rsid w:val="00D5204C"/>
    <w:rsid w:val="00D60093"/>
    <w:rsid w:val="00D67745"/>
    <w:rsid w:val="00D7238A"/>
    <w:rsid w:val="00D74B79"/>
    <w:rsid w:val="00D75236"/>
    <w:rsid w:val="00D848F4"/>
    <w:rsid w:val="00D87493"/>
    <w:rsid w:val="00D9428E"/>
    <w:rsid w:val="00D960A8"/>
    <w:rsid w:val="00DA4192"/>
    <w:rsid w:val="00DB147D"/>
    <w:rsid w:val="00DB202F"/>
    <w:rsid w:val="00DB2F4A"/>
    <w:rsid w:val="00DB6545"/>
    <w:rsid w:val="00DC3565"/>
    <w:rsid w:val="00DC5090"/>
    <w:rsid w:val="00DD1765"/>
    <w:rsid w:val="00DD17E3"/>
    <w:rsid w:val="00DD2868"/>
    <w:rsid w:val="00DD2E9C"/>
    <w:rsid w:val="00DD354E"/>
    <w:rsid w:val="00DD6B02"/>
    <w:rsid w:val="00DE2F49"/>
    <w:rsid w:val="00DF1020"/>
    <w:rsid w:val="00DF4383"/>
    <w:rsid w:val="00E12E41"/>
    <w:rsid w:val="00E13C47"/>
    <w:rsid w:val="00E146AD"/>
    <w:rsid w:val="00E1555C"/>
    <w:rsid w:val="00E17879"/>
    <w:rsid w:val="00E20A30"/>
    <w:rsid w:val="00E267A4"/>
    <w:rsid w:val="00E26ABA"/>
    <w:rsid w:val="00E271F3"/>
    <w:rsid w:val="00E3602A"/>
    <w:rsid w:val="00E3658E"/>
    <w:rsid w:val="00E367D1"/>
    <w:rsid w:val="00E50DC8"/>
    <w:rsid w:val="00E538CC"/>
    <w:rsid w:val="00E547F8"/>
    <w:rsid w:val="00E5481E"/>
    <w:rsid w:val="00E55F08"/>
    <w:rsid w:val="00E60190"/>
    <w:rsid w:val="00E6487D"/>
    <w:rsid w:val="00E66D6D"/>
    <w:rsid w:val="00E67A3B"/>
    <w:rsid w:val="00E7160A"/>
    <w:rsid w:val="00E7161D"/>
    <w:rsid w:val="00E73B6D"/>
    <w:rsid w:val="00E8528B"/>
    <w:rsid w:val="00E9151C"/>
    <w:rsid w:val="00E956CA"/>
    <w:rsid w:val="00E968FD"/>
    <w:rsid w:val="00EA3E20"/>
    <w:rsid w:val="00EA42F5"/>
    <w:rsid w:val="00EA740D"/>
    <w:rsid w:val="00EB51FE"/>
    <w:rsid w:val="00EC53A1"/>
    <w:rsid w:val="00EC76E9"/>
    <w:rsid w:val="00EE1CB7"/>
    <w:rsid w:val="00EF2790"/>
    <w:rsid w:val="00EF48AA"/>
    <w:rsid w:val="00EF7CE8"/>
    <w:rsid w:val="00F03E1D"/>
    <w:rsid w:val="00F10BCC"/>
    <w:rsid w:val="00F122C7"/>
    <w:rsid w:val="00F14B8B"/>
    <w:rsid w:val="00F16C33"/>
    <w:rsid w:val="00F21D3D"/>
    <w:rsid w:val="00F23338"/>
    <w:rsid w:val="00F23906"/>
    <w:rsid w:val="00F245D6"/>
    <w:rsid w:val="00F24D8B"/>
    <w:rsid w:val="00F327AD"/>
    <w:rsid w:val="00F41EAD"/>
    <w:rsid w:val="00F462CF"/>
    <w:rsid w:val="00F52DDA"/>
    <w:rsid w:val="00F56AD0"/>
    <w:rsid w:val="00F60EAF"/>
    <w:rsid w:val="00F6426A"/>
    <w:rsid w:val="00F710EF"/>
    <w:rsid w:val="00F76731"/>
    <w:rsid w:val="00F80A9B"/>
    <w:rsid w:val="00F80E82"/>
    <w:rsid w:val="00F84530"/>
    <w:rsid w:val="00F9243E"/>
    <w:rsid w:val="00F96CB4"/>
    <w:rsid w:val="00FA05FE"/>
    <w:rsid w:val="00FB1CFF"/>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56218839">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0620265">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60698245">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859898800">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686623">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8491785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65442645">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4861269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086682667">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79BB07-B5D1-4E4D-83F3-86FC0C743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1807</TotalTime>
  <Pages>1</Pages>
  <Words>16171</Words>
  <Characters>92176</Characters>
  <Application>Microsoft Office Word</Application>
  <DocSecurity>0</DocSecurity>
  <Lines>768</Lines>
  <Paragraphs>216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108131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279</cp:revision>
  <cp:lastPrinted>2017-07-24T07:27:00Z</cp:lastPrinted>
  <dcterms:created xsi:type="dcterms:W3CDTF">2014-03-19T12:47:00Z</dcterms:created>
  <dcterms:modified xsi:type="dcterms:W3CDTF">2017-07-24T13:37:00Z</dcterms:modified>
</cp:coreProperties>
</file>