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C4" w:rsidRPr="00EC2CBD" w:rsidRDefault="004B1AFB" w:rsidP="00C9441D">
      <w:pPr>
        <w:pStyle w:val="Bodytext30"/>
        <w:shd w:val="clear" w:color="auto" w:fill="auto"/>
        <w:spacing w:after="160" w:line="360" w:lineRule="auto"/>
        <w:ind w:left="567" w:right="559"/>
        <w:jc w:val="center"/>
        <w:rPr>
          <w:rFonts w:ascii="GHEA Grapalat" w:hAnsi="GHEA Grapalat"/>
          <w:b/>
          <w:spacing w:val="0"/>
          <w:sz w:val="24"/>
          <w:szCs w:val="24"/>
        </w:rPr>
      </w:pPr>
      <w:r w:rsidRPr="00EC2CBD">
        <w:rPr>
          <w:rFonts w:ascii="GHEA Grapalat" w:hAnsi="GHEA Grapalat"/>
          <w:b/>
          <w:noProof/>
          <w:spacing w:val="0"/>
          <w:sz w:val="24"/>
          <w:szCs w:val="24"/>
          <w:lang w:val="en-US"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38225" cy="79057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2CBD">
        <w:rPr>
          <w:rFonts w:ascii="GHEA Grapalat" w:hAnsi="GHEA Grapalat"/>
          <w:b/>
          <w:spacing w:val="0"/>
          <w:sz w:val="24"/>
          <w:szCs w:val="24"/>
        </w:rPr>
        <w:t>МИНИСТР ФИНАНСОВ РЕСПУБЛИКИ АРМЕНИЯ</w:t>
      </w:r>
    </w:p>
    <w:p w:rsidR="00F266C4" w:rsidRPr="00EC2CBD" w:rsidRDefault="002B7EBE" w:rsidP="00C9441D">
      <w:pPr>
        <w:pStyle w:val="Heading10"/>
        <w:shd w:val="clear" w:color="auto" w:fill="auto"/>
        <w:spacing w:before="0" w:after="160" w:line="360" w:lineRule="auto"/>
        <w:ind w:left="567" w:right="559"/>
        <w:jc w:val="center"/>
        <w:outlineLvl w:val="9"/>
        <w:rPr>
          <w:rFonts w:ascii="GHEA Grapalat" w:hAnsi="GHEA Grapalat"/>
          <w:b/>
          <w:sz w:val="24"/>
          <w:szCs w:val="24"/>
        </w:rPr>
      </w:pPr>
      <w:r w:rsidRPr="00EC2CBD">
        <w:rPr>
          <w:rFonts w:ascii="GHEA Grapalat" w:hAnsi="GHEA Grapalat"/>
          <w:b/>
          <w:sz w:val="24"/>
          <w:szCs w:val="24"/>
        </w:rPr>
        <w:t>ПРИКАЗ</w:t>
      </w:r>
    </w:p>
    <w:p w:rsidR="004B1AFB" w:rsidRPr="0062247F" w:rsidRDefault="004B1AFB" w:rsidP="00C9441D">
      <w:pPr>
        <w:pStyle w:val="Heading10"/>
        <w:pBdr>
          <w:bottom w:val="thinThickSmallGap" w:sz="24" w:space="1" w:color="auto"/>
        </w:pBdr>
        <w:shd w:val="clear" w:color="auto" w:fill="auto"/>
        <w:spacing w:before="0" w:after="160" w:line="360" w:lineRule="auto"/>
        <w:ind w:left="567" w:right="559"/>
        <w:jc w:val="center"/>
        <w:outlineLvl w:val="9"/>
        <w:rPr>
          <w:rFonts w:ascii="GHEA Grapalat" w:hAnsi="GHEA Grapalat"/>
          <w:sz w:val="24"/>
          <w:szCs w:val="24"/>
        </w:rPr>
      </w:pPr>
    </w:p>
    <w:p w:rsidR="00F266C4" w:rsidRPr="0062247F" w:rsidRDefault="002B7EBE" w:rsidP="00C9441D">
      <w:pPr>
        <w:pStyle w:val="Bodytext40"/>
        <w:shd w:val="clear" w:color="auto" w:fill="auto"/>
        <w:spacing w:before="0" w:after="160" w:line="360" w:lineRule="auto"/>
        <w:ind w:left="567" w:right="559"/>
        <w:jc w:val="right"/>
        <w:rPr>
          <w:rFonts w:ascii="GHEA Grapalat" w:hAnsi="GHEA Grapalat"/>
        </w:rPr>
      </w:pPr>
      <w:r w:rsidRPr="0062247F">
        <w:rPr>
          <w:rFonts w:ascii="GHEA Grapalat" w:hAnsi="GHEA Grapalat"/>
        </w:rPr>
        <w:t>&lt;_____&gt; __________________ 2017</w:t>
      </w:r>
      <w:r w:rsidR="005C5346" w:rsidRPr="0062247F">
        <w:rPr>
          <w:rFonts w:ascii="GHEA Grapalat" w:hAnsi="GHEA Grapalat"/>
        </w:rPr>
        <w:t xml:space="preserve"> </w:t>
      </w:r>
      <w:r w:rsidRPr="0062247F">
        <w:rPr>
          <w:rFonts w:ascii="GHEA Grapalat" w:hAnsi="GHEA Grapalat"/>
        </w:rPr>
        <w:t>г.</w:t>
      </w:r>
      <w:r w:rsidR="00476835">
        <w:rPr>
          <w:rFonts w:ascii="GHEA Grapalat" w:hAnsi="GHEA Grapalat"/>
        </w:rPr>
        <w:t xml:space="preserve"> </w:t>
      </w:r>
      <w:r w:rsidRPr="0062247F">
        <w:rPr>
          <w:rFonts w:ascii="GHEA Grapalat" w:hAnsi="GHEA Grapalat"/>
        </w:rPr>
        <w:t>№ ________</w:t>
      </w:r>
      <w:r w:rsidR="00C13095" w:rsidRPr="0062247F">
        <w:rPr>
          <w:rFonts w:ascii="GHEA Grapalat" w:hAnsi="GHEA Grapalat"/>
        </w:rPr>
        <w:t>-</w:t>
      </w:r>
      <w:r w:rsidRPr="0062247F">
        <w:rPr>
          <w:rFonts w:ascii="GHEA Grapalat" w:hAnsi="GHEA Grapalat"/>
        </w:rPr>
        <w:t>А</w:t>
      </w:r>
    </w:p>
    <w:p w:rsidR="004B1AFB" w:rsidRPr="0062247F" w:rsidRDefault="004B1AFB" w:rsidP="00C9441D">
      <w:pPr>
        <w:pStyle w:val="Bodytext40"/>
        <w:shd w:val="clear" w:color="auto" w:fill="auto"/>
        <w:spacing w:before="0" w:after="160" w:line="360" w:lineRule="auto"/>
        <w:ind w:left="567" w:right="559"/>
        <w:jc w:val="center"/>
        <w:rPr>
          <w:rFonts w:ascii="GHEA Grapalat" w:hAnsi="GHEA Grapalat"/>
        </w:rPr>
      </w:pPr>
    </w:p>
    <w:p w:rsidR="00F266C4" w:rsidRPr="0062247F" w:rsidRDefault="002B7EBE" w:rsidP="0062247F">
      <w:pPr>
        <w:pStyle w:val="Bodytext40"/>
        <w:shd w:val="clear" w:color="auto" w:fill="auto"/>
        <w:spacing w:before="0" w:after="160" w:line="360" w:lineRule="auto"/>
        <w:ind w:left="567" w:right="559"/>
        <w:jc w:val="center"/>
        <w:rPr>
          <w:rFonts w:ascii="GHEA Grapalat" w:hAnsi="GHEA Grapalat"/>
        </w:rPr>
      </w:pPr>
      <w:r w:rsidRPr="0062247F">
        <w:rPr>
          <w:rFonts w:ascii="GHEA Grapalat" w:hAnsi="GHEA Grapalat"/>
        </w:rPr>
        <w:t xml:space="preserve">ОБ УТВЕРЖДЕНИИ РУКОВОДСТВА ПО </w:t>
      </w:r>
      <w:r w:rsidR="00C13095" w:rsidRPr="0062247F">
        <w:rPr>
          <w:rFonts w:ascii="GHEA Grapalat" w:hAnsi="GHEA Grapalat"/>
        </w:rPr>
        <w:t>ЗАКУПКАМ</w:t>
      </w:r>
      <w:r w:rsidRPr="0062247F">
        <w:rPr>
          <w:rFonts w:ascii="GHEA Grapalat" w:hAnsi="GHEA Grapalat"/>
        </w:rPr>
        <w:t xml:space="preserve">, </w:t>
      </w:r>
      <w:r w:rsidR="00C13095" w:rsidRPr="0062247F">
        <w:rPr>
          <w:rFonts w:ascii="GHEA Grapalat" w:hAnsi="GHEA Grapalat"/>
        </w:rPr>
        <w:t xml:space="preserve">ОСУЩЕСТВЛЯЕМЫМ </w:t>
      </w:r>
      <w:r w:rsidRPr="0062247F">
        <w:rPr>
          <w:rFonts w:ascii="GHEA Grapalat" w:hAnsi="GHEA Grapalat"/>
        </w:rPr>
        <w:t>В ЭЛЕКТРОННОЙ ФОРМЕ, И О ПРИЗНАНИИ УТРАТИВШИМ СИЛУ ПРИКАЗА МИНИСТРА ФИНАНСОВ РЕСПУБЛИКИ АРМЕНИЯ № 7-А ОТ 10 ЯНВАРЯ 2014 ГОДА</w:t>
      </w:r>
    </w:p>
    <w:p w:rsidR="004B1AFB" w:rsidRPr="0062247F" w:rsidRDefault="004B1AFB" w:rsidP="0062247F">
      <w:pPr>
        <w:pStyle w:val="Bodytext40"/>
        <w:shd w:val="clear" w:color="auto" w:fill="auto"/>
        <w:spacing w:before="0" w:after="160" w:line="360" w:lineRule="auto"/>
        <w:ind w:left="40"/>
        <w:rPr>
          <w:rFonts w:ascii="GHEA Grapalat" w:hAnsi="GHEA Grapalat"/>
        </w:rPr>
      </w:pPr>
    </w:p>
    <w:p w:rsidR="00F266C4" w:rsidRPr="0062247F" w:rsidRDefault="002B7EBE" w:rsidP="0062247F">
      <w:pPr>
        <w:pStyle w:val="Bodytext20"/>
        <w:shd w:val="clear" w:color="auto" w:fill="auto"/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 xml:space="preserve">Руководствуясь статьей 72 Закона Республики Армения "О правовых актах", пунктом 3 </w:t>
      </w:r>
      <w:r w:rsidR="00C13095" w:rsidRPr="0062247F">
        <w:rPr>
          <w:rFonts w:ascii="GHEA Grapalat" w:hAnsi="GHEA Grapalat"/>
          <w:spacing w:val="0"/>
          <w:w w:val="100"/>
        </w:rPr>
        <w:t xml:space="preserve">Постановления </w:t>
      </w:r>
      <w:r w:rsidRPr="0062247F">
        <w:rPr>
          <w:rFonts w:ascii="GHEA Grapalat" w:hAnsi="GHEA Grapalat"/>
          <w:spacing w:val="0"/>
          <w:w w:val="100"/>
        </w:rPr>
        <w:t>Правительства Республики Армения № 386-N от</w:t>
      </w:r>
      <w:r w:rsidR="0062247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6</w:t>
      </w:r>
      <w:r w:rsidR="0062247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 xml:space="preserve">апреля 2017 года, а также подпунктом 4 пункта 11 </w:t>
      </w:r>
      <w:r w:rsidR="00C13095" w:rsidRPr="0062247F">
        <w:rPr>
          <w:rFonts w:ascii="GHEA Grapalat" w:hAnsi="GHEA Grapalat"/>
          <w:spacing w:val="0"/>
          <w:w w:val="100"/>
        </w:rPr>
        <w:t>Устава</w:t>
      </w:r>
      <w:r w:rsidRPr="0062247F">
        <w:rPr>
          <w:rFonts w:ascii="GHEA Grapalat" w:hAnsi="GHEA Grapalat"/>
          <w:spacing w:val="0"/>
          <w:w w:val="100"/>
        </w:rPr>
        <w:t xml:space="preserve">, утвержденного </w:t>
      </w:r>
      <w:r w:rsidRPr="0062247F">
        <w:rPr>
          <w:rFonts w:ascii="GHEA Grapalat" w:hAnsi="GHEA Grapalat"/>
          <w:spacing w:val="-6"/>
          <w:w w:val="100"/>
        </w:rPr>
        <w:t xml:space="preserve">подпунктом 1 пункта 2 </w:t>
      </w:r>
      <w:r w:rsidR="00C13095" w:rsidRPr="0062247F">
        <w:rPr>
          <w:rFonts w:ascii="GHEA Grapalat" w:hAnsi="GHEA Grapalat"/>
          <w:spacing w:val="-6"/>
          <w:w w:val="100"/>
        </w:rPr>
        <w:t xml:space="preserve">Постановления </w:t>
      </w:r>
      <w:r w:rsidRPr="0062247F">
        <w:rPr>
          <w:rFonts w:ascii="GHEA Grapalat" w:hAnsi="GHEA Grapalat"/>
          <w:spacing w:val="-6"/>
          <w:w w:val="100"/>
        </w:rPr>
        <w:t>Правительства Республики Армения № 503</w:t>
      </w:r>
      <w:r w:rsidRPr="0062247F">
        <w:rPr>
          <w:rFonts w:ascii="GHEA Grapalat" w:hAnsi="GHEA Grapalat"/>
          <w:spacing w:val="0"/>
          <w:w w:val="100"/>
        </w:rPr>
        <w:t>-N от</w:t>
      </w:r>
      <w:r w:rsidR="0062247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15 мая 2008 года,</w:t>
      </w:r>
    </w:p>
    <w:p w:rsidR="004B1AFB" w:rsidRPr="0062247F" w:rsidRDefault="004B1AFB" w:rsidP="0062247F">
      <w:pPr>
        <w:pStyle w:val="Bodytext40"/>
        <w:shd w:val="clear" w:color="auto" w:fill="auto"/>
        <w:spacing w:before="0" w:after="160" w:line="336" w:lineRule="auto"/>
        <w:ind w:left="567" w:right="559"/>
        <w:jc w:val="center"/>
        <w:rPr>
          <w:rStyle w:val="Bodytext4Spacing4pt"/>
          <w:rFonts w:ascii="GHEA Grapalat" w:hAnsi="GHEA Grapalat"/>
          <w:b/>
          <w:bCs/>
          <w:spacing w:val="0"/>
        </w:rPr>
      </w:pPr>
    </w:p>
    <w:p w:rsidR="00F266C4" w:rsidRPr="0062247F" w:rsidRDefault="002B7EBE" w:rsidP="0062247F">
      <w:pPr>
        <w:pStyle w:val="Bodytext40"/>
        <w:shd w:val="clear" w:color="auto" w:fill="auto"/>
        <w:spacing w:before="0" w:after="160" w:line="336" w:lineRule="auto"/>
        <w:ind w:left="567" w:right="559"/>
        <w:jc w:val="center"/>
        <w:rPr>
          <w:rFonts w:ascii="GHEA Grapalat" w:hAnsi="GHEA Grapalat"/>
        </w:rPr>
      </w:pPr>
      <w:r w:rsidRPr="0062247F">
        <w:rPr>
          <w:rFonts w:ascii="GHEA Grapalat" w:hAnsi="GHEA Grapalat"/>
        </w:rPr>
        <w:t>ПРИКАЗЫВАЮ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1.</w:t>
      </w:r>
      <w:r w:rsidR="0062247F" w:rsidRPr="0062247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Утвердить "Руководство по </w:t>
      </w:r>
      <w:r w:rsidR="00C13095" w:rsidRPr="0062247F">
        <w:rPr>
          <w:rFonts w:ascii="GHEA Grapalat" w:hAnsi="GHEA Grapalat"/>
          <w:spacing w:val="0"/>
          <w:w w:val="100"/>
        </w:rPr>
        <w:t>закупкам</w:t>
      </w:r>
      <w:r w:rsidRPr="0062247F">
        <w:rPr>
          <w:rFonts w:ascii="GHEA Grapalat" w:hAnsi="GHEA Grapalat"/>
          <w:spacing w:val="0"/>
          <w:w w:val="100"/>
        </w:rPr>
        <w:t xml:space="preserve">, </w:t>
      </w:r>
      <w:r w:rsidR="00C13095" w:rsidRPr="0062247F">
        <w:rPr>
          <w:rFonts w:ascii="GHEA Grapalat" w:hAnsi="GHEA Grapalat"/>
          <w:spacing w:val="0"/>
          <w:w w:val="100"/>
        </w:rPr>
        <w:t xml:space="preserve">осуществляемым </w:t>
      </w:r>
      <w:r w:rsidRPr="0062247F">
        <w:rPr>
          <w:rFonts w:ascii="GHEA Grapalat" w:hAnsi="GHEA Grapalat"/>
          <w:spacing w:val="0"/>
          <w:w w:val="100"/>
        </w:rPr>
        <w:t>в электронной форме", согласно приложению.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2.</w:t>
      </w:r>
      <w:r w:rsidR="0062247F" w:rsidRPr="0062247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Признать утратившим силу </w:t>
      </w:r>
      <w:r w:rsidR="00C13095" w:rsidRPr="0062247F">
        <w:rPr>
          <w:rFonts w:ascii="GHEA Grapalat" w:hAnsi="GHEA Grapalat"/>
          <w:spacing w:val="0"/>
          <w:w w:val="100"/>
        </w:rPr>
        <w:t xml:space="preserve">Приказ Министра </w:t>
      </w:r>
      <w:r w:rsidRPr="0062247F">
        <w:rPr>
          <w:rFonts w:ascii="GHEA Grapalat" w:hAnsi="GHEA Grapalat"/>
          <w:spacing w:val="0"/>
          <w:w w:val="100"/>
        </w:rPr>
        <w:t>финансов Республики</w:t>
      </w:r>
      <w:r w:rsidR="0062247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Армения № 7-А от 10 января 2014</w:t>
      </w:r>
      <w:r w:rsidR="00C13095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г. "Об утверждении руководства по</w:t>
      </w:r>
      <w:r w:rsidR="0062247F">
        <w:rPr>
          <w:rFonts w:ascii="Courier New" w:hAnsi="Courier New" w:cs="Courier New"/>
          <w:spacing w:val="0"/>
          <w:w w:val="100"/>
        </w:rPr>
        <w:t> </w:t>
      </w:r>
      <w:r w:rsidR="00C13095" w:rsidRPr="0062247F">
        <w:rPr>
          <w:rFonts w:ascii="GHEA Grapalat" w:hAnsi="GHEA Grapalat"/>
          <w:spacing w:val="0"/>
          <w:w w:val="100"/>
        </w:rPr>
        <w:t>закупкам</w:t>
      </w:r>
      <w:r w:rsidRPr="0062247F">
        <w:rPr>
          <w:rFonts w:ascii="GHEA Grapalat" w:hAnsi="GHEA Grapalat"/>
          <w:spacing w:val="0"/>
          <w:w w:val="100"/>
        </w:rPr>
        <w:t xml:space="preserve">, </w:t>
      </w:r>
      <w:r w:rsidR="00C13095" w:rsidRPr="0062247F">
        <w:rPr>
          <w:rFonts w:ascii="GHEA Grapalat" w:hAnsi="GHEA Grapalat"/>
          <w:spacing w:val="0"/>
          <w:w w:val="100"/>
        </w:rPr>
        <w:t xml:space="preserve">осуществляемым </w:t>
      </w:r>
      <w:r w:rsidRPr="0062247F">
        <w:rPr>
          <w:rFonts w:ascii="GHEA Grapalat" w:hAnsi="GHEA Grapalat"/>
          <w:spacing w:val="0"/>
          <w:w w:val="100"/>
        </w:rPr>
        <w:t>в электронной форме".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3.</w:t>
      </w:r>
      <w:r w:rsidR="0062247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Настоящий </w:t>
      </w:r>
      <w:r w:rsidR="00C13095" w:rsidRPr="0062247F">
        <w:rPr>
          <w:rFonts w:ascii="GHEA Grapalat" w:hAnsi="GHEA Grapalat"/>
          <w:spacing w:val="0"/>
          <w:w w:val="100"/>
        </w:rPr>
        <w:t xml:space="preserve">Приказ </w:t>
      </w:r>
      <w:r w:rsidRPr="0062247F">
        <w:rPr>
          <w:rFonts w:ascii="GHEA Grapalat" w:hAnsi="GHEA Grapalat"/>
          <w:spacing w:val="0"/>
          <w:w w:val="100"/>
        </w:rPr>
        <w:t>вступает в силу со дня его подписания.</w:t>
      </w:r>
    </w:p>
    <w:p w:rsidR="004B1AFB" w:rsidRPr="0062247F" w:rsidRDefault="004B1AFB" w:rsidP="0062247F">
      <w:pPr>
        <w:pStyle w:val="Bodytext20"/>
        <w:shd w:val="clear" w:color="auto" w:fill="auto"/>
        <w:spacing w:before="0" w:after="160" w:line="360" w:lineRule="auto"/>
        <w:ind w:firstLine="860"/>
        <w:rPr>
          <w:rFonts w:ascii="GHEA Grapalat" w:hAnsi="GHEA Grapalat"/>
          <w:spacing w:val="0"/>
          <w:w w:val="100"/>
        </w:rPr>
      </w:pPr>
    </w:p>
    <w:p w:rsidR="0092283E" w:rsidRDefault="002B7EBE" w:rsidP="00476835">
      <w:pPr>
        <w:pStyle w:val="Bodytext40"/>
        <w:shd w:val="clear" w:color="auto" w:fill="auto"/>
        <w:spacing w:before="0" w:after="160" w:line="360" w:lineRule="auto"/>
        <w:ind w:left="7280"/>
        <w:jc w:val="left"/>
        <w:rPr>
          <w:rFonts w:ascii="GHEA Grapalat" w:hAnsi="GHEA Grapalat"/>
        </w:rPr>
      </w:pPr>
      <w:r w:rsidRPr="0062247F">
        <w:rPr>
          <w:rFonts w:ascii="GHEA Grapalat" w:hAnsi="GHEA Grapalat"/>
        </w:rPr>
        <w:t>В. АРАМЯН</w:t>
      </w:r>
    </w:p>
    <w:p w:rsidR="00476835" w:rsidRDefault="00476835" w:rsidP="00476835">
      <w:pPr>
        <w:pStyle w:val="Bodytext40"/>
        <w:shd w:val="clear" w:color="auto" w:fill="auto"/>
        <w:spacing w:before="0" w:after="160" w:line="360" w:lineRule="auto"/>
        <w:ind w:left="7280"/>
        <w:jc w:val="left"/>
        <w:rPr>
          <w:rFonts w:ascii="GHEA Grapalat" w:hAnsi="GHEA Grapalat"/>
        </w:rPr>
        <w:sectPr w:rsidR="00476835" w:rsidSect="00F05E9B">
          <w:footerReference w:type="default" r:id="rId7"/>
          <w:footerReference w:type="first" r:id="rId8"/>
          <w:pgSz w:w="11900" w:h="16840" w:code="9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:rsidR="00284A26" w:rsidRDefault="00284A26" w:rsidP="008B074F">
      <w:pPr>
        <w:pStyle w:val="Bodytext20"/>
        <w:shd w:val="clear" w:color="auto" w:fill="auto"/>
        <w:spacing w:before="0" w:after="160" w:line="360" w:lineRule="auto"/>
        <w:ind w:firstLine="860"/>
        <w:jc w:val="right"/>
        <w:rPr>
          <w:rFonts w:ascii="GHEA Grapalat" w:hAnsi="GHEA Grapalat"/>
          <w:spacing w:val="0"/>
          <w:w w:val="100"/>
        </w:rPr>
      </w:pPr>
    </w:p>
    <w:p w:rsidR="00284A26" w:rsidRDefault="00284A26" w:rsidP="008B074F">
      <w:pPr>
        <w:pStyle w:val="Bodytext20"/>
        <w:shd w:val="clear" w:color="auto" w:fill="auto"/>
        <w:spacing w:before="0" w:after="160" w:line="360" w:lineRule="auto"/>
        <w:ind w:firstLine="860"/>
        <w:jc w:val="right"/>
        <w:rPr>
          <w:rFonts w:ascii="GHEA Grapalat" w:hAnsi="GHEA Grapalat"/>
          <w:spacing w:val="0"/>
          <w:w w:val="100"/>
        </w:rPr>
      </w:pPr>
    </w:p>
    <w:p w:rsidR="00284A26" w:rsidRDefault="00284A26" w:rsidP="008B074F">
      <w:pPr>
        <w:pStyle w:val="Bodytext20"/>
        <w:shd w:val="clear" w:color="auto" w:fill="auto"/>
        <w:spacing w:before="0" w:after="160" w:line="360" w:lineRule="auto"/>
        <w:ind w:firstLine="860"/>
        <w:jc w:val="right"/>
        <w:rPr>
          <w:rFonts w:ascii="GHEA Grapalat" w:hAnsi="GHEA Grapalat"/>
          <w:spacing w:val="0"/>
          <w:w w:val="100"/>
        </w:rPr>
      </w:pPr>
    </w:p>
    <w:p w:rsidR="00F266C4" w:rsidRPr="0062247F" w:rsidRDefault="002B7EBE" w:rsidP="008B074F">
      <w:pPr>
        <w:pStyle w:val="Bodytext20"/>
        <w:shd w:val="clear" w:color="auto" w:fill="auto"/>
        <w:spacing w:before="0" w:after="160" w:line="360" w:lineRule="auto"/>
        <w:ind w:firstLine="860"/>
        <w:jc w:val="right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Приложение</w:t>
      </w:r>
    </w:p>
    <w:p w:rsidR="00F266C4" w:rsidRPr="0062247F" w:rsidRDefault="002B7EBE" w:rsidP="008B074F">
      <w:pPr>
        <w:pStyle w:val="Bodytext50"/>
        <w:shd w:val="clear" w:color="auto" w:fill="auto"/>
        <w:spacing w:after="160" w:line="360" w:lineRule="auto"/>
        <w:ind w:left="3402"/>
        <w:jc w:val="right"/>
        <w:rPr>
          <w:rFonts w:ascii="GHEA Grapalat" w:hAnsi="GHEA Grapalat"/>
          <w:spacing w:val="0"/>
          <w:sz w:val="24"/>
          <w:szCs w:val="24"/>
        </w:rPr>
      </w:pPr>
      <w:r w:rsidRPr="0062247F">
        <w:rPr>
          <w:rFonts w:ascii="GHEA Grapalat" w:hAnsi="GHEA Grapalat"/>
          <w:spacing w:val="0"/>
          <w:sz w:val="24"/>
          <w:szCs w:val="24"/>
        </w:rPr>
        <w:t xml:space="preserve">к </w:t>
      </w:r>
      <w:r w:rsidR="00C13095" w:rsidRPr="0062247F">
        <w:rPr>
          <w:rFonts w:ascii="GHEA Grapalat" w:hAnsi="GHEA Grapalat"/>
          <w:spacing w:val="0"/>
          <w:sz w:val="24"/>
          <w:szCs w:val="24"/>
        </w:rPr>
        <w:t xml:space="preserve">Приказу Министра </w:t>
      </w:r>
      <w:r w:rsidRPr="0062247F">
        <w:rPr>
          <w:rFonts w:ascii="GHEA Grapalat" w:hAnsi="GHEA Grapalat"/>
          <w:spacing w:val="0"/>
          <w:sz w:val="24"/>
          <w:szCs w:val="24"/>
        </w:rPr>
        <w:t>финансов Республики</w:t>
      </w:r>
      <w:r w:rsidR="008B074F">
        <w:rPr>
          <w:rFonts w:ascii="Courier New" w:hAnsi="Courier New" w:cs="Courier New"/>
          <w:spacing w:val="0"/>
          <w:sz w:val="24"/>
          <w:szCs w:val="24"/>
        </w:rPr>
        <w:t> </w:t>
      </w:r>
      <w:r w:rsidRPr="0062247F">
        <w:rPr>
          <w:rFonts w:ascii="GHEA Grapalat" w:hAnsi="GHEA Grapalat"/>
          <w:spacing w:val="0"/>
          <w:sz w:val="24"/>
          <w:szCs w:val="24"/>
        </w:rPr>
        <w:t>Армения № 219-А от 17 мая 2017 года</w:t>
      </w:r>
    </w:p>
    <w:p w:rsidR="004B1AFB" w:rsidRPr="0062247F" w:rsidRDefault="004B1AFB" w:rsidP="008B074F">
      <w:pPr>
        <w:pStyle w:val="Bodytext50"/>
        <w:shd w:val="clear" w:color="auto" w:fill="auto"/>
        <w:spacing w:after="160" w:line="360" w:lineRule="auto"/>
        <w:ind w:left="4253"/>
        <w:jc w:val="right"/>
        <w:rPr>
          <w:rFonts w:ascii="GHEA Grapalat" w:hAnsi="GHEA Grapalat"/>
          <w:spacing w:val="0"/>
          <w:sz w:val="24"/>
          <w:szCs w:val="24"/>
        </w:rPr>
      </w:pPr>
    </w:p>
    <w:p w:rsidR="004B1AFB" w:rsidRPr="0062247F" w:rsidRDefault="004B1AFB" w:rsidP="008B074F">
      <w:pPr>
        <w:pStyle w:val="Bodytext50"/>
        <w:shd w:val="clear" w:color="auto" w:fill="auto"/>
        <w:spacing w:after="160" w:line="360" w:lineRule="auto"/>
        <w:ind w:left="4253"/>
        <w:jc w:val="right"/>
        <w:rPr>
          <w:rFonts w:ascii="GHEA Grapalat" w:hAnsi="GHEA Grapalat"/>
          <w:spacing w:val="0"/>
          <w:sz w:val="24"/>
          <w:szCs w:val="24"/>
        </w:rPr>
      </w:pPr>
    </w:p>
    <w:p w:rsidR="004B1AFB" w:rsidRPr="0062247F" w:rsidRDefault="004B1AFB" w:rsidP="008B074F">
      <w:pPr>
        <w:pStyle w:val="Bodytext50"/>
        <w:shd w:val="clear" w:color="auto" w:fill="auto"/>
        <w:spacing w:after="160" w:line="360" w:lineRule="auto"/>
        <w:ind w:left="4253"/>
        <w:jc w:val="right"/>
        <w:rPr>
          <w:rFonts w:ascii="GHEA Grapalat" w:hAnsi="GHEA Grapalat"/>
          <w:spacing w:val="0"/>
          <w:sz w:val="24"/>
          <w:szCs w:val="24"/>
        </w:rPr>
      </w:pPr>
    </w:p>
    <w:p w:rsidR="004B1AFB" w:rsidRPr="0062247F" w:rsidRDefault="004B1AFB" w:rsidP="008B074F">
      <w:pPr>
        <w:pStyle w:val="Bodytext50"/>
        <w:shd w:val="clear" w:color="auto" w:fill="auto"/>
        <w:spacing w:after="160" w:line="360" w:lineRule="auto"/>
        <w:ind w:left="4253"/>
        <w:jc w:val="right"/>
        <w:rPr>
          <w:rFonts w:ascii="GHEA Grapalat" w:hAnsi="GHEA Grapalat"/>
          <w:spacing w:val="0"/>
          <w:sz w:val="24"/>
          <w:szCs w:val="24"/>
        </w:rPr>
      </w:pPr>
    </w:p>
    <w:p w:rsidR="004B1AFB" w:rsidRPr="0062247F" w:rsidRDefault="004B1AFB" w:rsidP="008B074F">
      <w:pPr>
        <w:pStyle w:val="Bodytext50"/>
        <w:shd w:val="clear" w:color="auto" w:fill="auto"/>
        <w:spacing w:after="160" w:line="360" w:lineRule="auto"/>
        <w:ind w:left="4253"/>
        <w:jc w:val="right"/>
        <w:rPr>
          <w:rFonts w:ascii="GHEA Grapalat" w:hAnsi="GHEA Grapalat"/>
          <w:spacing w:val="0"/>
          <w:sz w:val="24"/>
          <w:szCs w:val="24"/>
        </w:rPr>
      </w:pPr>
    </w:p>
    <w:p w:rsidR="00F266C4" w:rsidRPr="008B074F" w:rsidRDefault="002B7EBE" w:rsidP="008B074F">
      <w:pPr>
        <w:pStyle w:val="Heading10"/>
        <w:shd w:val="clear" w:color="auto" w:fill="auto"/>
        <w:spacing w:before="0" w:after="160" w:line="360" w:lineRule="auto"/>
        <w:ind w:left="567" w:right="559"/>
        <w:jc w:val="center"/>
        <w:outlineLvl w:val="9"/>
        <w:rPr>
          <w:rFonts w:ascii="GHEA Grapalat" w:hAnsi="GHEA Grapalat"/>
          <w:b/>
          <w:sz w:val="24"/>
          <w:szCs w:val="24"/>
        </w:rPr>
      </w:pPr>
      <w:r w:rsidRPr="008B074F">
        <w:rPr>
          <w:rFonts w:ascii="GHEA Grapalat" w:hAnsi="GHEA Grapalat"/>
          <w:b/>
          <w:sz w:val="24"/>
          <w:szCs w:val="24"/>
        </w:rPr>
        <w:t>РУКОВОДСТВО</w:t>
      </w:r>
    </w:p>
    <w:p w:rsidR="00F266C4" w:rsidRPr="008B074F" w:rsidRDefault="002B7EBE" w:rsidP="008B074F">
      <w:pPr>
        <w:pStyle w:val="Bodytext30"/>
        <w:shd w:val="clear" w:color="auto" w:fill="auto"/>
        <w:spacing w:after="160" w:line="360" w:lineRule="auto"/>
        <w:ind w:left="567" w:right="559"/>
        <w:jc w:val="center"/>
        <w:rPr>
          <w:rFonts w:ascii="GHEA Grapalat" w:hAnsi="GHEA Grapalat"/>
          <w:b/>
          <w:spacing w:val="0"/>
          <w:sz w:val="24"/>
          <w:szCs w:val="24"/>
        </w:rPr>
      </w:pPr>
      <w:r w:rsidRPr="008B074F">
        <w:rPr>
          <w:rFonts w:ascii="GHEA Grapalat" w:hAnsi="GHEA Grapalat"/>
          <w:b/>
          <w:spacing w:val="0"/>
          <w:sz w:val="24"/>
          <w:szCs w:val="24"/>
        </w:rPr>
        <w:t xml:space="preserve">ПО </w:t>
      </w:r>
      <w:r w:rsidR="00C13095" w:rsidRPr="008B074F">
        <w:rPr>
          <w:rFonts w:ascii="GHEA Grapalat" w:hAnsi="GHEA Grapalat"/>
          <w:b/>
          <w:spacing w:val="0"/>
          <w:sz w:val="24"/>
          <w:szCs w:val="24"/>
        </w:rPr>
        <w:t>ЗАКУПКАМ</w:t>
      </w:r>
      <w:r w:rsidRPr="008B074F">
        <w:rPr>
          <w:rFonts w:ascii="GHEA Grapalat" w:hAnsi="GHEA Grapalat"/>
          <w:b/>
          <w:spacing w:val="0"/>
          <w:sz w:val="24"/>
          <w:szCs w:val="24"/>
        </w:rPr>
        <w:t>,</w:t>
      </w:r>
      <w:r w:rsidR="00C13095" w:rsidRPr="008B074F">
        <w:rPr>
          <w:rFonts w:ascii="GHEA Grapalat" w:hAnsi="GHEA Grapalat"/>
          <w:b/>
          <w:spacing w:val="0"/>
          <w:sz w:val="24"/>
          <w:szCs w:val="24"/>
        </w:rPr>
        <w:t xml:space="preserve"> ОСУЩЕСТВЛЯЕМЫМ </w:t>
      </w:r>
      <w:r w:rsidRPr="008B074F">
        <w:rPr>
          <w:rFonts w:ascii="GHEA Grapalat" w:hAnsi="GHEA Grapalat"/>
          <w:b/>
          <w:spacing w:val="0"/>
          <w:sz w:val="24"/>
          <w:szCs w:val="24"/>
        </w:rPr>
        <w:t>В ЭЛЕКТРОННОЙ ФОРМЕ</w:t>
      </w:r>
    </w:p>
    <w:p w:rsidR="0092283E" w:rsidRDefault="0092283E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F266C4" w:rsidRPr="0062247F" w:rsidRDefault="002B7EBE" w:rsidP="008B074F">
      <w:pPr>
        <w:pStyle w:val="Bodytext30"/>
        <w:shd w:val="clear" w:color="auto" w:fill="auto"/>
        <w:spacing w:after="160" w:line="360" w:lineRule="auto"/>
        <w:ind w:left="567" w:right="559"/>
        <w:jc w:val="center"/>
        <w:rPr>
          <w:rFonts w:ascii="GHEA Grapalat" w:hAnsi="GHEA Grapalat"/>
          <w:b/>
          <w:spacing w:val="0"/>
          <w:sz w:val="24"/>
          <w:szCs w:val="24"/>
        </w:rPr>
      </w:pPr>
      <w:r w:rsidRPr="0062247F">
        <w:rPr>
          <w:rFonts w:ascii="GHEA Grapalat" w:hAnsi="GHEA Grapalat"/>
          <w:b/>
          <w:spacing w:val="0"/>
          <w:sz w:val="24"/>
          <w:szCs w:val="24"/>
        </w:rPr>
        <w:lastRenderedPageBreak/>
        <w:t>ЧАСТЬ I</w:t>
      </w:r>
    </w:p>
    <w:p w:rsidR="00F266C4" w:rsidRDefault="002B7EBE" w:rsidP="008B074F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  <w:r w:rsidRPr="0062247F">
        <w:rPr>
          <w:rFonts w:ascii="GHEA Grapalat" w:hAnsi="GHEA Grapalat"/>
          <w:spacing w:val="0"/>
        </w:rPr>
        <w:t xml:space="preserve">РУКОВОДСТВО ПО </w:t>
      </w:r>
      <w:r w:rsidR="00C13095" w:rsidRPr="0062247F">
        <w:rPr>
          <w:rFonts w:ascii="GHEA Grapalat" w:hAnsi="GHEA Grapalat"/>
          <w:spacing w:val="0"/>
        </w:rPr>
        <w:t>ЗАКУПКАМ</w:t>
      </w:r>
      <w:r w:rsidRPr="0062247F">
        <w:rPr>
          <w:rFonts w:ascii="GHEA Grapalat" w:hAnsi="GHEA Grapalat"/>
          <w:spacing w:val="0"/>
        </w:rPr>
        <w:t xml:space="preserve">, </w:t>
      </w:r>
      <w:r w:rsidR="00C13095" w:rsidRPr="0062247F">
        <w:rPr>
          <w:rFonts w:ascii="GHEA Grapalat" w:hAnsi="GHEA Grapalat"/>
          <w:spacing w:val="0"/>
        </w:rPr>
        <w:t xml:space="preserve">ОСУЩЕСТВЛЯЕМЫМ </w:t>
      </w:r>
      <w:r w:rsidRPr="0062247F">
        <w:rPr>
          <w:rFonts w:ascii="GHEA Grapalat" w:hAnsi="GHEA Grapalat"/>
          <w:spacing w:val="0"/>
        </w:rPr>
        <w:t>ЗАКАЗЧИКОМ ПО ЭЛЕКТРОННОЙ СИСТЕМЕ ЗАКУПОК ARMEPS ПОСРЕДСТВОМ ОТКРЫТЫХ, ОТКРЫТЫХ (</w:t>
      </w:r>
      <w:r w:rsidR="00B656E5" w:rsidRPr="0062247F">
        <w:rPr>
          <w:rFonts w:ascii="GHEA Grapalat" w:hAnsi="GHEA Grapalat"/>
          <w:spacing w:val="0"/>
        </w:rPr>
        <w:t>УПРОЩЕННЫХ</w:t>
      </w:r>
      <w:r w:rsidRPr="0062247F">
        <w:rPr>
          <w:rFonts w:ascii="GHEA Grapalat" w:hAnsi="GHEA Grapalat"/>
          <w:spacing w:val="0"/>
        </w:rPr>
        <w:t>) ПРОЦЕДУР И ПРОЦЕДУРЫ ЗАПРОСА КОТИРОВОК</w:t>
      </w:r>
    </w:p>
    <w:p w:rsidR="00476835" w:rsidRPr="0062247F" w:rsidRDefault="00476835" w:rsidP="008B074F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EC2CBD">
        <w:rPr>
          <w:rFonts w:ascii="GHEA Grapalat" w:hAnsi="GHEA Grapalat"/>
          <w:b/>
          <w:spacing w:val="0"/>
          <w:w w:val="100"/>
        </w:rPr>
        <w:t>1.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Секретарь процедуры закупки: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1)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вводя в электронную систему закупок </w:t>
      </w:r>
      <w:r w:rsidR="00D45D1F" w:rsidRPr="0062247F">
        <w:rPr>
          <w:rFonts w:ascii="GHEA Grapalat" w:hAnsi="GHEA Grapalat"/>
          <w:spacing w:val="0"/>
          <w:w w:val="100"/>
        </w:rPr>
        <w:t>Armeps</w:t>
      </w:r>
      <w:r w:rsidRPr="0062247F">
        <w:rPr>
          <w:rFonts w:ascii="GHEA Grapalat" w:hAnsi="GHEA Grapalat"/>
          <w:spacing w:val="0"/>
          <w:w w:val="100"/>
        </w:rPr>
        <w:t xml:space="preserve"> (далее </w:t>
      </w:r>
      <w:r w:rsidR="004D1AE6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4D1AE6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Armeps) "Логин" и "Пароль", входит в систему,</w:t>
      </w:r>
    </w:p>
    <w:p w:rsidR="00F266C4" w:rsidRPr="0062247F" w:rsidRDefault="002B7EBE" w:rsidP="004768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2)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посредством нажатия кнопки "Создать новое КП" в графе "Функции </w:t>
      </w:r>
      <w:r w:rsidR="00B656E5" w:rsidRPr="0062247F">
        <w:rPr>
          <w:rFonts w:ascii="GHEA Grapalat" w:hAnsi="GHEA Grapalat"/>
          <w:spacing w:val="0"/>
          <w:w w:val="100"/>
        </w:rPr>
        <w:t>ЗК</w:t>
      </w:r>
      <w:r w:rsidRPr="0062247F">
        <w:rPr>
          <w:rFonts w:ascii="GHEA Grapalat" w:hAnsi="GHEA Grapalat"/>
          <w:spacing w:val="0"/>
          <w:w w:val="100"/>
        </w:rPr>
        <w:t>" выбирает соответствующую процедуру закупки (тип процедуры),</w:t>
      </w:r>
    </w:p>
    <w:p w:rsidR="00F266C4" w:rsidRPr="0062247F" w:rsidRDefault="002B7EBE" w:rsidP="004768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3)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 открывшихся соответствующих полях заполняет ключевые данные процедуры закупки (заголовок, код, описание, тип закупок, коды единой номенклатуры закупок (CPV и так далее) и нажимает на кнопку "Создать рабочее пространство КП",</w:t>
      </w:r>
    </w:p>
    <w:p w:rsidR="00F266C4" w:rsidRPr="0062247F" w:rsidRDefault="002B7EBE" w:rsidP="004768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4)</w:t>
      </w:r>
      <w:r w:rsidR="008B074F">
        <w:rPr>
          <w:rFonts w:ascii="GHEA Grapalat" w:hAnsi="GHEA Grapalat"/>
          <w:spacing w:val="0"/>
          <w:w w:val="100"/>
        </w:rPr>
        <w:tab/>
      </w:r>
      <w:r w:rsidR="00FB6AD8" w:rsidRPr="0062247F">
        <w:rPr>
          <w:rFonts w:ascii="GHEA Grapalat" w:hAnsi="GHEA Grapalat"/>
          <w:spacing w:val="0"/>
          <w:w w:val="100"/>
        </w:rPr>
        <w:t xml:space="preserve">подпункты </w:t>
      </w:r>
      <w:r w:rsidRPr="0062247F">
        <w:rPr>
          <w:rFonts w:ascii="GHEA Grapalat" w:hAnsi="GHEA Grapalat"/>
          <w:spacing w:val="0"/>
          <w:w w:val="100"/>
        </w:rPr>
        <w:t>2 и 3 настоящего пункта неприменимы, если заказчик является пользователем системы Armeps/ppcm,</w:t>
      </w:r>
    </w:p>
    <w:p w:rsidR="00F266C4" w:rsidRPr="0062247F" w:rsidRDefault="002B7EBE" w:rsidP="004768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5)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посредством кнопки "Основная страница пользователя" в списке </w:t>
      </w:r>
      <w:r w:rsidR="00856A9B" w:rsidRPr="0062247F">
        <w:rPr>
          <w:rFonts w:ascii="GHEA Grapalat" w:hAnsi="GHEA Grapalat"/>
          <w:spacing w:val="0"/>
          <w:w w:val="100"/>
        </w:rPr>
        <w:t xml:space="preserve">поручений выполняет поручения, </w:t>
      </w:r>
      <w:r w:rsidRPr="0062247F">
        <w:rPr>
          <w:rFonts w:ascii="GHEA Grapalat" w:hAnsi="GHEA Grapalat"/>
          <w:spacing w:val="0"/>
          <w:w w:val="100"/>
        </w:rPr>
        <w:t>связанные с данной процедурой ,</w:t>
      </w:r>
    </w:p>
    <w:p w:rsidR="00F266C4" w:rsidRPr="0062247F" w:rsidRDefault="002B7EBE" w:rsidP="004768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6)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из списка </w:t>
      </w:r>
      <w:r w:rsidR="00856A9B" w:rsidRPr="0062247F">
        <w:rPr>
          <w:rFonts w:ascii="GHEA Grapalat" w:hAnsi="GHEA Grapalat"/>
          <w:spacing w:val="0"/>
          <w:w w:val="100"/>
        </w:rPr>
        <w:t xml:space="preserve">поручений </w:t>
      </w:r>
      <w:r w:rsidRPr="0062247F">
        <w:rPr>
          <w:rFonts w:ascii="GHEA Grapalat" w:hAnsi="GHEA Grapalat"/>
          <w:spacing w:val="0"/>
          <w:w w:val="100"/>
        </w:rPr>
        <w:t>выбирает</w:t>
      </w:r>
      <w:r w:rsidR="00C63616" w:rsidRPr="0062247F">
        <w:rPr>
          <w:rFonts w:ascii="GHEA Grapalat" w:hAnsi="GHEA Grapalat"/>
          <w:spacing w:val="0"/>
          <w:w w:val="100"/>
          <w:lang w:val="hy-AM"/>
        </w:rPr>
        <w:t xml:space="preserve"> </w:t>
      </w:r>
      <w:r w:rsidR="00856A9B" w:rsidRPr="0062247F">
        <w:rPr>
          <w:rFonts w:ascii="GHEA Grapalat" w:hAnsi="GHEA Grapalat"/>
          <w:spacing w:val="0"/>
          <w:w w:val="100"/>
        </w:rPr>
        <w:t>поручение</w:t>
      </w:r>
      <w:r w:rsidR="00C63616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"Прикрепить ОЗ/</w:t>
      </w:r>
      <w:r w:rsidR="00D03D38" w:rsidRPr="0062247F">
        <w:rPr>
          <w:rFonts w:ascii="GHEA Grapalat" w:hAnsi="GHEA Grapalat"/>
          <w:spacing w:val="0"/>
          <w:w w:val="100"/>
        </w:rPr>
        <w:t>КП</w:t>
      </w:r>
      <w:r w:rsidRPr="0062247F">
        <w:rPr>
          <w:rFonts w:ascii="GHEA Grapalat" w:hAnsi="GHEA Grapalat"/>
          <w:spacing w:val="0"/>
          <w:w w:val="100"/>
        </w:rPr>
        <w:t>",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7)</w:t>
      </w:r>
      <w:r w:rsidR="008B074F">
        <w:rPr>
          <w:rFonts w:ascii="GHEA Grapalat" w:hAnsi="GHEA Grapalat"/>
          <w:spacing w:val="0"/>
          <w:w w:val="100"/>
        </w:rPr>
        <w:tab/>
      </w:r>
      <w:r w:rsidRPr="008B074F">
        <w:rPr>
          <w:rFonts w:ascii="GHEA Grapalat" w:hAnsi="GHEA Grapalat"/>
          <w:spacing w:val="-6"/>
          <w:w w:val="100"/>
        </w:rPr>
        <w:t xml:space="preserve">посредством соответствующих </w:t>
      </w:r>
      <w:r w:rsidR="0038188B" w:rsidRPr="008B074F">
        <w:rPr>
          <w:rFonts w:ascii="GHEA Grapalat" w:hAnsi="GHEA Grapalat"/>
          <w:spacing w:val="-6"/>
          <w:w w:val="100"/>
        </w:rPr>
        <w:t xml:space="preserve">кнопок </w:t>
      </w:r>
      <w:r w:rsidRPr="008B074F">
        <w:rPr>
          <w:rFonts w:ascii="GHEA Grapalat" w:hAnsi="GHEA Grapalat"/>
          <w:spacing w:val="-6"/>
          <w:w w:val="100"/>
        </w:rPr>
        <w:t>добавляет следующих</w:t>
      </w:r>
      <w:r w:rsidRPr="0062247F">
        <w:rPr>
          <w:rFonts w:ascii="GHEA Grapalat" w:hAnsi="GHEA Grapalat"/>
          <w:spacing w:val="0"/>
          <w:w w:val="100"/>
        </w:rPr>
        <w:t xml:space="preserve"> пользователей:</w:t>
      </w:r>
    </w:p>
    <w:p w:rsidR="00C63616" w:rsidRPr="0062247F" w:rsidRDefault="004B1AFB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b/>
          <w:spacing w:val="0"/>
          <w:w w:val="100"/>
        </w:rPr>
      </w:pPr>
      <w:r w:rsidRPr="004D7363">
        <w:rPr>
          <w:rFonts w:ascii="GHEA Grapalat" w:hAnsi="GHEA Grapalat"/>
          <w:b/>
          <w:spacing w:val="0"/>
          <w:w w:val="100"/>
        </w:rPr>
        <w:t>а.</w:t>
      </w:r>
      <w:r w:rsidR="008B074F" w:rsidRPr="004D7363">
        <w:rPr>
          <w:rFonts w:ascii="GHEA Grapalat" w:hAnsi="GHEA Grapalat"/>
          <w:b/>
          <w:spacing w:val="0"/>
          <w:w w:val="100"/>
        </w:rPr>
        <w:tab/>
      </w:r>
      <w:r w:rsidR="00D45D1F" w:rsidRPr="004D7363">
        <w:rPr>
          <w:rFonts w:ascii="GHEA Grapalat" w:hAnsi="GHEA Grapalat"/>
          <w:b/>
          <w:spacing w:val="0"/>
          <w:w w:val="100"/>
        </w:rPr>
        <w:t>ОЗ/КП</w:t>
      </w:r>
      <w:r w:rsidR="00D45D1F" w:rsidRPr="004D7363">
        <w:rPr>
          <w:rFonts w:ascii="GHEA Grapalat" w:hAnsi="GHEA Grapalat"/>
          <w:spacing w:val="0"/>
          <w:w w:val="100"/>
        </w:rPr>
        <w:t xml:space="preserve"> </w:t>
      </w:r>
      <w:r w:rsidR="00D45D1F" w:rsidRPr="004D7363">
        <w:rPr>
          <w:rFonts w:ascii="GHEA Grapalat" w:hAnsi="GHEA Grapalat"/>
          <w:spacing w:val="0"/>
          <w:w w:val="100"/>
          <w:lang w:val="hy-AM"/>
        </w:rPr>
        <w:t>—</w:t>
      </w:r>
      <w:r w:rsidR="00D45D1F" w:rsidRPr="004D7363">
        <w:rPr>
          <w:rFonts w:ascii="GHEA Grapalat" w:hAnsi="GHEA Grapalat"/>
          <w:spacing w:val="0"/>
          <w:w w:val="100"/>
        </w:rPr>
        <w:t xml:space="preserve"> Ответственный за Закупку/Координатор Процедуры</w:t>
      </w:r>
      <w:r w:rsidRPr="004D7363">
        <w:rPr>
          <w:rFonts w:ascii="GHEA Grapalat" w:hAnsi="GHEA Grapalat"/>
          <w:spacing w:val="0"/>
          <w:w w:val="100"/>
        </w:rPr>
        <w:t>,</w:t>
      </w:r>
      <w:r w:rsidRPr="0062247F">
        <w:rPr>
          <w:rFonts w:ascii="GHEA Grapalat" w:hAnsi="GHEA Grapalat"/>
          <w:b/>
          <w:spacing w:val="0"/>
          <w:w w:val="100"/>
        </w:rPr>
        <w:t xml:space="preserve"> </w:t>
      </w:r>
    </w:p>
    <w:p w:rsidR="00C63616" w:rsidRPr="0062247F" w:rsidRDefault="004B1AFB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b/>
          <w:spacing w:val="0"/>
          <w:w w:val="100"/>
          <w:lang w:val="hy-AM"/>
        </w:rPr>
      </w:pPr>
      <w:r w:rsidRPr="0062247F">
        <w:rPr>
          <w:rFonts w:ascii="GHEA Grapalat" w:hAnsi="GHEA Grapalat"/>
          <w:b/>
          <w:spacing w:val="0"/>
          <w:w w:val="100"/>
        </w:rPr>
        <w:t>б.</w:t>
      </w:r>
      <w:r w:rsidR="008B074F">
        <w:rPr>
          <w:rFonts w:ascii="GHEA Grapalat" w:hAnsi="GHEA Grapalat"/>
          <w:spacing w:val="0"/>
          <w:w w:val="100"/>
        </w:rPr>
        <w:tab/>
      </w:r>
      <w:r w:rsidRPr="00EC2CBD">
        <w:rPr>
          <w:rFonts w:ascii="GHEA Grapalat" w:hAnsi="GHEA Grapalat"/>
          <w:b/>
          <w:spacing w:val="0"/>
          <w:w w:val="100"/>
        </w:rPr>
        <w:t>ОЗ/ВП</w:t>
      </w:r>
      <w:r w:rsidRPr="0062247F">
        <w:rPr>
          <w:rFonts w:ascii="GHEA Grapalat" w:hAnsi="GHEA Grapalat"/>
          <w:spacing w:val="0"/>
          <w:w w:val="100"/>
        </w:rPr>
        <w:t xml:space="preserve"> </w:t>
      </w:r>
      <w:r w:rsidR="00C63616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C63616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 xml:space="preserve">Ответственный за </w:t>
      </w:r>
      <w:r w:rsidR="006D6213" w:rsidRPr="0062247F">
        <w:rPr>
          <w:rFonts w:ascii="GHEA Grapalat" w:hAnsi="GHEA Grapalat"/>
          <w:spacing w:val="0"/>
          <w:w w:val="100"/>
        </w:rPr>
        <w:t>Закупку</w:t>
      </w:r>
      <w:r w:rsidRPr="0062247F">
        <w:rPr>
          <w:rFonts w:ascii="GHEA Grapalat" w:hAnsi="GHEA Grapalat"/>
          <w:spacing w:val="0"/>
          <w:w w:val="100"/>
        </w:rPr>
        <w:t>/Вскрывающий Персонал (2</w:t>
      </w:r>
      <w:r w:rsidR="008B074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пользователя),</w:t>
      </w:r>
      <w:r w:rsidRPr="0062247F">
        <w:rPr>
          <w:rFonts w:ascii="GHEA Grapalat" w:hAnsi="GHEA Grapalat"/>
          <w:b/>
          <w:spacing w:val="0"/>
          <w:w w:val="100"/>
        </w:rPr>
        <w:t xml:space="preserve"> </w:t>
      </w:r>
    </w:p>
    <w:p w:rsidR="00F266C4" w:rsidRPr="0062247F" w:rsidRDefault="004B1AFB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b/>
          <w:spacing w:val="0"/>
          <w:w w:val="100"/>
        </w:rPr>
        <w:lastRenderedPageBreak/>
        <w:t>в.</w:t>
      </w:r>
      <w:r w:rsidR="008B074F">
        <w:rPr>
          <w:rFonts w:ascii="GHEA Grapalat" w:hAnsi="GHEA Grapalat"/>
          <w:spacing w:val="0"/>
          <w:w w:val="100"/>
        </w:rPr>
        <w:tab/>
      </w:r>
      <w:r w:rsidRPr="00EC2CBD">
        <w:rPr>
          <w:rFonts w:ascii="GHEA Grapalat" w:hAnsi="GHEA Grapalat"/>
          <w:b/>
          <w:spacing w:val="0"/>
          <w:w w:val="100"/>
        </w:rPr>
        <w:t>ОЗ/ОП</w:t>
      </w:r>
      <w:r w:rsidRPr="0062247F">
        <w:rPr>
          <w:rFonts w:ascii="GHEA Grapalat" w:hAnsi="GHEA Grapalat"/>
          <w:spacing w:val="0"/>
          <w:w w:val="100"/>
        </w:rPr>
        <w:t xml:space="preserve"> и </w:t>
      </w:r>
      <w:r w:rsidRPr="00EC2CBD">
        <w:rPr>
          <w:rFonts w:ascii="GHEA Grapalat" w:hAnsi="GHEA Grapalat"/>
          <w:b/>
          <w:spacing w:val="0"/>
          <w:w w:val="100"/>
        </w:rPr>
        <w:t>ОЗ/ООП</w:t>
      </w:r>
      <w:r w:rsidRPr="0062247F">
        <w:rPr>
          <w:rFonts w:ascii="GHEA Grapalat" w:hAnsi="GHEA Grapalat"/>
          <w:spacing w:val="0"/>
          <w:w w:val="100"/>
        </w:rPr>
        <w:t xml:space="preserve"> </w:t>
      </w:r>
      <w:r w:rsidR="00C63616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C63616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 xml:space="preserve">Ответственный за Закупку/Оценочный Персонал (минимум 2 пользователя). Один оценщик должен быть </w:t>
      </w:r>
      <w:r w:rsidR="00B679C2" w:rsidRPr="0062247F">
        <w:rPr>
          <w:rFonts w:ascii="GHEA Grapalat" w:hAnsi="GHEA Grapalat"/>
          <w:spacing w:val="0"/>
          <w:w w:val="100"/>
        </w:rPr>
        <w:t xml:space="preserve">присоединен </w:t>
      </w:r>
      <w:r w:rsidRPr="0062247F">
        <w:rPr>
          <w:rFonts w:ascii="GHEA Grapalat" w:hAnsi="GHEA Grapalat"/>
          <w:spacing w:val="0"/>
          <w:w w:val="100"/>
        </w:rPr>
        <w:t>в качестве руководителя оценочной комиссии (ООП).</w:t>
      </w:r>
    </w:p>
    <w:p w:rsidR="00F266C4" w:rsidRPr="0062247F" w:rsidRDefault="002B7EBE" w:rsidP="008B074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 xml:space="preserve">Ответственные за закупку, присоединенные с ролями </w:t>
      </w:r>
      <w:r w:rsidRPr="00EC2CBD">
        <w:rPr>
          <w:rFonts w:ascii="GHEA Grapalat" w:hAnsi="GHEA Grapalat"/>
          <w:b/>
          <w:spacing w:val="0"/>
          <w:w w:val="100"/>
        </w:rPr>
        <w:t>ОЗ/</w:t>
      </w:r>
      <w:r w:rsidR="00B679C2" w:rsidRPr="00EC2CBD">
        <w:rPr>
          <w:rFonts w:ascii="GHEA Grapalat" w:hAnsi="GHEA Grapalat"/>
          <w:b/>
          <w:spacing w:val="0"/>
          <w:w w:val="100"/>
        </w:rPr>
        <w:t>КП</w:t>
      </w:r>
      <w:r w:rsidR="00B679C2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 xml:space="preserve">и </w:t>
      </w:r>
      <w:r w:rsidRPr="00EC2CBD">
        <w:rPr>
          <w:rFonts w:ascii="GHEA Grapalat" w:hAnsi="GHEA Grapalat"/>
          <w:b/>
          <w:spacing w:val="0"/>
          <w:w w:val="100"/>
        </w:rPr>
        <w:t>ОЗ/ВП</w:t>
      </w:r>
      <w:r w:rsidRPr="0062247F">
        <w:rPr>
          <w:rFonts w:ascii="GHEA Grapalat" w:hAnsi="GHEA Grapalat"/>
          <w:spacing w:val="0"/>
          <w:w w:val="100"/>
        </w:rPr>
        <w:t xml:space="preserve">, должны быть ответственными за закупку данного договорного заказчика. Необходимо учитывать, что за создателем процедуры будет автоматически закреплена роль </w:t>
      </w:r>
      <w:r w:rsidRPr="00EC2CBD">
        <w:rPr>
          <w:rFonts w:ascii="GHEA Grapalat" w:hAnsi="GHEA Grapalat"/>
          <w:b/>
          <w:spacing w:val="0"/>
          <w:w w:val="100"/>
        </w:rPr>
        <w:t>ОЗ/</w:t>
      </w:r>
      <w:r w:rsidR="00D03D38" w:rsidRPr="00EC2CBD">
        <w:rPr>
          <w:rFonts w:ascii="GHEA Grapalat" w:hAnsi="GHEA Grapalat"/>
          <w:b/>
          <w:spacing w:val="0"/>
          <w:w w:val="100"/>
        </w:rPr>
        <w:t>КП</w:t>
      </w:r>
      <w:r w:rsidR="00D03D38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 xml:space="preserve">данной процедуры. Ответственными за закупку, присоединенными с ролями </w:t>
      </w:r>
      <w:r w:rsidRPr="00EC2CBD">
        <w:rPr>
          <w:rFonts w:ascii="GHEA Grapalat" w:hAnsi="GHEA Grapalat"/>
          <w:b/>
          <w:spacing w:val="0"/>
          <w:w w:val="100"/>
        </w:rPr>
        <w:t>ОЗ/ОП</w:t>
      </w:r>
      <w:r w:rsidRPr="0062247F">
        <w:rPr>
          <w:rFonts w:ascii="GHEA Grapalat" w:hAnsi="GHEA Grapalat"/>
          <w:spacing w:val="0"/>
          <w:w w:val="100"/>
        </w:rPr>
        <w:t xml:space="preserve"> и </w:t>
      </w:r>
      <w:r w:rsidRPr="00EC2CBD">
        <w:rPr>
          <w:rFonts w:ascii="GHEA Grapalat" w:hAnsi="GHEA Grapalat"/>
          <w:b/>
          <w:spacing w:val="0"/>
          <w:w w:val="100"/>
        </w:rPr>
        <w:t>ОЗ/ООП</w:t>
      </w:r>
      <w:r w:rsidRPr="0062247F">
        <w:rPr>
          <w:rFonts w:ascii="GHEA Grapalat" w:hAnsi="GHEA Grapalat"/>
          <w:spacing w:val="0"/>
          <w:w w:val="100"/>
        </w:rPr>
        <w:t>, могут быть также ответственные других договорных заказчиков. Пользователи данной процедуры и их роли могут меняться в любое время, пользователь может быть удален из какой-либо процедуры с помощью кнопки "Разделить". В процессе закупки оценщик в любой момент может быть заменен. В этом случае все заполненные оценки (черновые или окончательные) необходимо скопировать в рабочем</w:t>
      </w:r>
      <w:r w:rsidR="00476835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пространстве нового пользователя. Статус всех окончательных оценок изменится на черновой, чтобы предоставить новому пользователю возможность отредактировать и изменить эти оценки.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8)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ОЗ/</w:t>
      </w:r>
      <w:r w:rsidR="00B679C2" w:rsidRPr="0062247F">
        <w:rPr>
          <w:rFonts w:ascii="GHEA Grapalat" w:hAnsi="GHEA Grapalat"/>
          <w:spacing w:val="0"/>
          <w:w w:val="100"/>
        </w:rPr>
        <w:t xml:space="preserve">КП </w:t>
      </w:r>
      <w:r w:rsidRPr="0062247F">
        <w:rPr>
          <w:rFonts w:ascii="GHEA Grapalat" w:hAnsi="GHEA Grapalat"/>
          <w:spacing w:val="0"/>
          <w:w w:val="100"/>
        </w:rPr>
        <w:t>устанавливает соответствующий порядок работы,</w:t>
      </w:r>
      <w:r w:rsidR="00476835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 xml:space="preserve">пользователь, нажимая </w:t>
      </w:r>
      <w:r w:rsidR="0018062E" w:rsidRPr="0062247F">
        <w:rPr>
          <w:rFonts w:ascii="GHEA Grapalat" w:hAnsi="GHEA Grapalat"/>
          <w:spacing w:val="0"/>
          <w:w w:val="100"/>
        </w:rPr>
        <w:t xml:space="preserve">на </w:t>
      </w:r>
      <w:r w:rsidRPr="0062247F">
        <w:rPr>
          <w:rFonts w:ascii="GHEA Grapalat" w:hAnsi="GHEA Grapalat"/>
          <w:spacing w:val="0"/>
          <w:w w:val="100"/>
        </w:rPr>
        <w:t>кнопку "Онлайн", выбирает следующие шаги, необходимые в</w:t>
      </w:r>
      <w:r w:rsidR="008B074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процессе закупки:</w:t>
      </w:r>
    </w:p>
    <w:p w:rsidR="004B1AFB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а.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установление структуры конкурса,</w:t>
      </w:r>
    </w:p>
    <w:p w:rsidR="004B1AFB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б.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вопрос</w:t>
      </w:r>
      <w:r w:rsidR="00B679C2" w:rsidRPr="0062247F">
        <w:rPr>
          <w:rFonts w:ascii="GHEA Grapalat" w:hAnsi="GHEA Grapalat"/>
          <w:spacing w:val="0"/>
          <w:w w:val="100"/>
        </w:rPr>
        <w:t>ы</w:t>
      </w:r>
      <w:r w:rsidRPr="0062247F">
        <w:rPr>
          <w:rFonts w:ascii="GHEA Grapalat" w:hAnsi="GHEA Grapalat"/>
          <w:spacing w:val="0"/>
          <w:w w:val="100"/>
        </w:rPr>
        <w:t xml:space="preserve"> и ответы,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в.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вскрытие и подача заявок,</w:t>
      </w:r>
    </w:p>
    <w:p w:rsidR="004B1AFB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г.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оценка заявок и присуждение баллов,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4D7363">
        <w:rPr>
          <w:rFonts w:ascii="GHEA Grapalat" w:hAnsi="GHEA Grapalat"/>
          <w:spacing w:val="0"/>
          <w:w w:val="100"/>
        </w:rPr>
        <w:t>д.</w:t>
      </w:r>
      <w:r w:rsidR="008B074F" w:rsidRPr="004D7363">
        <w:rPr>
          <w:rFonts w:ascii="GHEA Grapalat" w:hAnsi="GHEA Grapalat"/>
          <w:spacing w:val="0"/>
          <w:w w:val="100"/>
        </w:rPr>
        <w:tab/>
      </w:r>
      <w:r w:rsidRPr="004D7363">
        <w:rPr>
          <w:rFonts w:ascii="GHEA Grapalat" w:hAnsi="GHEA Grapalat"/>
          <w:spacing w:val="0"/>
          <w:w w:val="100"/>
        </w:rPr>
        <w:t xml:space="preserve">обжалование и присуждение </w:t>
      </w:r>
      <w:r w:rsidR="00EF6992" w:rsidRPr="004D7363">
        <w:rPr>
          <w:rFonts w:ascii="GHEA Grapalat" w:hAnsi="GHEA Grapalat"/>
          <w:spacing w:val="0"/>
          <w:w w:val="100"/>
        </w:rPr>
        <w:t>договор</w:t>
      </w:r>
      <w:r w:rsidR="00D45D1F" w:rsidRPr="004D7363">
        <w:rPr>
          <w:rFonts w:ascii="GHEA Grapalat" w:hAnsi="GHEA Grapalat"/>
          <w:spacing w:val="0"/>
          <w:w w:val="100"/>
        </w:rPr>
        <w:t>а</w:t>
      </w:r>
      <w:r w:rsidRPr="004D7363">
        <w:rPr>
          <w:rFonts w:ascii="GHEA Grapalat" w:hAnsi="GHEA Grapalat"/>
          <w:spacing w:val="0"/>
          <w:w w:val="100"/>
        </w:rPr>
        <w:t>.</w:t>
      </w:r>
    </w:p>
    <w:p w:rsidR="00F266C4" w:rsidRPr="0062247F" w:rsidRDefault="002B7EBE" w:rsidP="00022941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После совершения выбора пользователь может выбрать кнопку "</w:t>
      </w:r>
      <w:r w:rsidR="002A0AD8" w:rsidRPr="0062247F">
        <w:rPr>
          <w:rFonts w:ascii="GHEA Grapalat" w:hAnsi="GHEA Grapalat"/>
          <w:spacing w:val="0"/>
          <w:w w:val="100"/>
        </w:rPr>
        <w:t>Установить</w:t>
      </w:r>
      <w:r w:rsidR="008B074F">
        <w:rPr>
          <w:rFonts w:ascii="Courier New" w:hAnsi="Courier New" w:cs="Courier New"/>
          <w:spacing w:val="0"/>
          <w:w w:val="100"/>
        </w:rPr>
        <w:t> </w:t>
      </w:r>
      <w:r w:rsidR="002A0AD8" w:rsidRPr="0062247F">
        <w:rPr>
          <w:rFonts w:ascii="GHEA Grapalat" w:hAnsi="GHEA Grapalat"/>
          <w:spacing w:val="0"/>
          <w:w w:val="100"/>
        </w:rPr>
        <w:t xml:space="preserve">порядок работы </w:t>
      </w:r>
      <w:r w:rsidRPr="0062247F">
        <w:rPr>
          <w:rFonts w:ascii="GHEA Grapalat" w:hAnsi="GHEA Grapalat"/>
          <w:spacing w:val="0"/>
          <w:w w:val="100"/>
        </w:rPr>
        <w:t>КП" и сохранить свои изменения.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lastRenderedPageBreak/>
        <w:t>9)</w:t>
      </w:r>
      <w:r w:rsidR="008B074F">
        <w:rPr>
          <w:rFonts w:ascii="GHEA Grapalat" w:hAnsi="GHEA Grapalat"/>
          <w:spacing w:val="0"/>
          <w:w w:val="100"/>
        </w:rPr>
        <w:tab/>
      </w:r>
      <w:r w:rsidR="002A0AD8" w:rsidRPr="0062247F">
        <w:rPr>
          <w:rFonts w:ascii="GHEA Grapalat" w:hAnsi="GHEA Grapalat"/>
          <w:spacing w:val="0"/>
          <w:w w:val="100"/>
        </w:rPr>
        <w:t xml:space="preserve">Устанавливает </w:t>
      </w:r>
      <w:r w:rsidRPr="0062247F">
        <w:rPr>
          <w:rFonts w:ascii="GHEA Grapalat" w:hAnsi="GHEA Grapalat"/>
          <w:spacing w:val="0"/>
          <w:w w:val="100"/>
        </w:rPr>
        <w:t>структуру процедуры (документы, необходимые для процедуры), для чего нужно выбрать кнопку "Далее" с целью определения конвертов "Пригодность", "Технический" и "Финансовый".</w:t>
      </w:r>
    </w:p>
    <w:p w:rsidR="004B1AFB" w:rsidRPr="0062247F" w:rsidRDefault="002B7EBE" w:rsidP="00022941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Структура процедуры имеет следующие разделы:</w:t>
      </w:r>
    </w:p>
    <w:p w:rsidR="004B1AFB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а.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Конверт пригодности,</w:t>
      </w:r>
    </w:p>
    <w:p w:rsidR="004B1AFB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б.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Технический конверт,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в.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Финансовый конверт.</w:t>
      </w:r>
    </w:p>
    <w:p w:rsidR="004B1AFB" w:rsidRPr="0062247F" w:rsidRDefault="004B1AFB" w:rsidP="0062247F">
      <w:pPr>
        <w:pStyle w:val="Bodytext20"/>
        <w:shd w:val="clear" w:color="auto" w:fill="auto"/>
        <w:spacing w:before="0" w:after="160" w:line="360" w:lineRule="auto"/>
        <w:ind w:firstLine="860"/>
        <w:rPr>
          <w:rFonts w:ascii="GHEA Grapalat" w:hAnsi="GHEA Grapalat"/>
          <w:spacing w:val="0"/>
          <w:w w:val="100"/>
        </w:rPr>
      </w:pPr>
    </w:p>
    <w:p w:rsidR="00F266C4" w:rsidRPr="0062247F" w:rsidRDefault="002B7EBE" w:rsidP="008B074F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  <w:r w:rsidRPr="0062247F">
        <w:rPr>
          <w:rFonts w:ascii="GHEA Grapalat" w:hAnsi="GHEA Grapalat"/>
          <w:spacing w:val="0"/>
        </w:rPr>
        <w:t>I. КОНВЕРТ ПРИГОДНОСТИ И ТЕХНИЧЕСКИЙ КОНВЕРТ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10)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Для создания нового раздела пользователь выбирает кнопку "Добавить</w:t>
      </w:r>
      <w:r w:rsidR="008B074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 xml:space="preserve">Раздел", где открывается новое </w:t>
      </w:r>
      <w:r w:rsidR="0018062E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окно</w:t>
      </w:r>
      <w:r w:rsidR="0018062E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 xml:space="preserve">, куда необходимо ввести обозначение, информацию данного раздела и нажать на кнопку "Представить". Для установления критерия оценки пользователь выбирает кнопку "Добавить критерий" (необходимо выбрать раздел, в котором будет </w:t>
      </w:r>
      <w:r w:rsidR="009F411B" w:rsidRPr="0062247F">
        <w:rPr>
          <w:rFonts w:ascii="GHEA Grapalat" w:hAnsi="GHEA Grapalat"/>
          <w:spacing w:val="0"/>
          <w:w w:val="100"/>
        </w:rPr>
        <w:t xml:space="preserve">установлен </w:t>
      </w:r>
      <w:r w:rsidRPr="0062247F">
        <w:rPr>
          <w:rFonts w:ascii="GHEA Grapalat" w:hAnsi="GHEA Grapalat"/>
          <w:spacing w:val="0"/>
          <w:w w:val="100"/>
        </w:rPr>
        <w:t>критерий). Принимается тип критерия "Файл". Свойства заполнения критерия следующие:</w:t>
      </w:r>
    </w:p>
    <w:p w:rsidR="004B1AFB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а.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обозначение критерия,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б.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обязателен критерий, или нет,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в.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для типа критерия пользователь должен установить максимально допустимый размер критерия,</w:t>
      </w:r>
    </w:p>
    <w:p w:rsidR="00C55B6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г.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включенный в </w:t>
      </w:r>
      <w:r w:rsidR="008B074F">
        <w:rPr>
          <w:rFonts w:ascii="GHEA Grapalat" w:hAnsi="GHEA Grapalat"/>
          <w:spacing w:val="0"/>
          <w:w w:val="100"/>
        </w:rPr>
        <w:t xml:space="preserve">оценку критерий обязателен, 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д.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порог критерия должен быть 1.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Критерий создается и вводится в выбранный раздел посредством нажатия кнопки "Представить".</w:t>
      </w:r>
    </w:p>
    <w:p w:rsidR="004B1AFB" w:rsidRPr="0062247F" w:rsidRDefault="004B1AFB" w:rsidP="008B074F">
      <w:pPr>
        <w:pStyle w:val="Bodytext20"/>
        <w:shd w:val="clear" w:color="auto" w:fill="auto"/>
        <w:spacing w:before="0" w:after="160" w:line="360" w:lineRule="auto"/>
        <w:ind w:left="567" w:right="559" w:hanging="4"/>
        <w:jc w:val="center"/>
        <w:rPr>
          <w:rFonts w:ascii="GHEA Grapalat" w:hAnsi="GHEA Grapalat"/>
          <w:spacing w:val="0"/>
          <w:w w:val="100"/>
        </w:rPr>
      </w:pPr>
    </w:p>
    <w:p w:rsidR="00F266C4" w:rsidRPr="0062247F" w:rsidRDefault="002B7EBE" w:rsidP="008B074F">
      <w:pPr>
        <w:pStyle w:val="Bodytext60"/>
        <w:shd w:val="clear" w:color="auto" w:fill="auto"/>
        <w:spacing w:before="0" w:after="160" w:line="360" w:lineRule="auto"/>
        <w:ind w:left="567" w:right="559" w:hanging="4"/>
        <w:rPr>
          <w:rFonts w:ascii="GHEA Grapalat" w:hAnsi="GHEA Grapalat"/>
          <w:spacing w:val="0"/>
        </w:rPr>
      </w:pPr>
      <w:r w:rsidRPr="0062247F">
        <w:rPr>
          <w:rFonts w:ascii="GHEA Grapalat" w:hAnsi="GHEA Grapalat"/>
          <w:spacing w:val="0"/>
        </w:rPr>
        <w:lastRenderedPageBreak/>
        <w:t>II. ФИНАНСОВЫЙ КОНВЕРТ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11)</w:t>
      </w:r>
      <w:r w:rsidR="008B074F">
        <w:rPr>
          <w:rFonts w:ascii="GHEA Grapalat" w:hAnsi="GHEA Grapalat"/>
          <w:spacing w:val="0"/>
          <w:w w:val="100"/>
        </w:rPr>
        <w:tab/>
      </w:r>
      <w:r w:rsidR="000F376A" w:rsidRPr="0062247F">
        <w:rPr>
          <w:rFonts w:ascii="GHEA Grapalat" w:hAnsi="GHEA Grapalat"/>
          <w:spacing w:val="0"/>
          <w:w w:val="100"/>
        </w:rPr>
        <w:t xml:space="preserve">Для </w:t>
      </w:r>
      <w:r w:rsidRPr="0062247F">
        <w:rPr>
          <w:rFonts w:ascii="GHEA Grapalat" w:hAnsi="GHEA Grapalat"/>
          <w:spacing w:val="0"/>
          <w:w w:val="100"/>
        </w:rPr>
        <w:t xml:space="preserve">установления финансового элемента пользователь выбирает кнопку "Установить Финансовый" в основном </w:t>
      </w:r>
      <w:r w:rsidR="0018062E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окне</w:t>
      </w:r>
      <w:r w:rsidR="0018062E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 xml:space="preserve"> финансового конверта и посредством нажатия в открывшемся </w:t>
      </w:r>
      <w:r w:rsidR="0018062E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окне</w:t>
      </w:r>
      <w:r w:rsidR="0018062E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 xml:space="preserve"> кнопки "Представить" завершает установку. Для создания финансового критерия пользователь выбирает в</w:t>
      </w:r>
      <w:r w:rsidR="00D47147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 xml:space="preserve">основном </w:t>
      </w:r>
      <w:r w:rsidR="0018062E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окне</w:t>
      </w:r>
      <w:r w:rsidR="0018062E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 xml:space="preserve"> финансового конверта кнопку "Ввести финансовый критерий". В новом открывшемся </w:t>
      </w:r>
      <w:r w:rsidR="0018062E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окне</w:t>
      </w:r>
      <w:r w:rsidR="0018062E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 xml:space="preserve"> пользователь предоставляет наименование критерия. Выбирает, какой критерий должен быть обязательным. Для сохранения изменений выбирает кнопку "Представить" и </w:t>
      </w:r>
      <w:r w:rsidR="0015667A" w:rsidRPr="0062247F">
        <w:rPr>
          <w:rFonts w:ascii="GHEA Grapalat" w:hAnsi="GHEA Grapalat"/>
          <w:spacing w:val="0"/>
          <w:w w:val="100"/>
        </w:rPr>
        <w:t xml:space="preserve">закрывает </w:t>
      </w:r>
      <w:r w:rsidR="0018062E" w:rsidRPr="0062247F">
        <w:rPr>
          <w:rFonts w:ascii="GHEA Grapalat" w:hAnsi="GHEA Grapalat"/>
          <w:spacing w:val="0"/>
          <w:w w:val="100"/>
        </w:rPr>
        <w:t>"</w:t>
      </w:r>
      <w:r w:rsidR="003E2C7E" w:rsidRPr="0062247F">
        <w:rPr>
          <w:rFonts w:ascii="GHEA Grapalat" w:hAnsi="GHEA Grapalat"/>
          <w:spacing w:val="0"/>
          <w:w w:val="100"/>
        </w:rPr>
        <w:t>окно</w:t>
      </w:r>
      <w:r w:rsidR="0018062E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. После завершения нажимает на кнопку "Сохранить окончательный".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12)</w:t>
      </w:r>
      <w:r w:rsidR="008B074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В разделе </w:t>
      </w:r>
      <w:r w:rsidR="00B656E5" w:rsidRPr="0062247F">
        <w:rPr>
          <w:rFonts w:ascii="GHEA Grapalat" w:hAnsi="GHEA Grapalat"/>
          <w:spacing w:val="0"/>
          <w:w w:val="100"/>
        </w:rPr>
        <w:t>КП</w:t>
      </w:r>
      <w:r w:rsidRPr="0062247F">
        <w:rPr>
          <w:rFonts w:ascii="GHEA Grapalat" w:hAnsi="GHEA Grapalat"/>
          <w:spacing w:val="0"/>
          <w:w w:val="100"/>
        </w:rPr>
        <w:t xml:space="preserve"> "Документы" прилагает документы процедуры. Для</w:t>
      </w:r>
      <w:r w:rsidR="00022941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добавления документов к процедуре пользователь должен:</w:t>
      </w:r>
    </w:p>
    <w:p w:rsidR="004B1AFB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а.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выбрать кнопку "Документы </w:t>
      </w:r>
      <w:r w:rsidR="00B656E5" w:rsidRPr="0062247F">
        <w:rPr>
          <w:rFonts w:ascii="GHEA Grapalat" w:hAnsi="GHEA Grapalat"/>
          <w:spacing w:val="0"/>
          <w:w w:val="100"/>
        </w:rPr>
        <w:t>КП</w:t>
      </w:r>
      <w:r w:rsidRPr="0062247F">
        <w:rPr>
          <w:rFonts w:ascii="GHEA Grapalat" w:hAnsi="GHEA Grapalat"/>
          <w:spacing w:val="0"/>
          <w:w w:val="100"/>
        </w:rPr>
        <w:t xml:space="preserve">" из строки "Показать Перечень </w:t>
      </w:r>
      <w:r w:rsidR="00B656E5" w:rsidRPr="0062247F">
        <w:rPr>
          <w:rFonts w:ascii="GHEA Grapalat" w:hAnsi="GHEA Grapalat"/>
          <w:spacing w:val="0"/>
          <w:w w:val="100"/>
        </w:rPr>
        <w:t>КП</w:t>
      </w:r>
      <w:r w:rsidRPr="0062247F">
        <w:rPr>
          <w:rFonts w:ascii="GHEA Grapalat" w:hAnsi="GHEA Grapalat"/>
          <w:spacing w:val="0"/>
          <w:w w:val="100"/>
        </w:rPr>
        <w:t>",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б.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нажать на кнопку "Добавить Документ Договора",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в.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заполнить </w:t>
      </w:r>
      <w:r w:rsidR="007B1EF5" w:rsidRPr="0062247F">
        <w:rPr>
          <w:rFonts w:ascii="GHEA Grapalat" w:hAnsi="GHEA Grapalat"/>
          <w:spacing w:val="0"/>
          <w:w w:val="100"/>
        </w:rPr>
        <w:t xml:space="preserve">название </w:t>
      </w:r>
      <w:r w:rsidRPr="0062247F">
        <w:rPr>
          <w:rFonts w:ascii="GHEA Grapalat" w:hAnsi="GHEA Grapalat"/>
          <w:spacing w:val="0"/>
          <w:w w:val="100"/>
        </w:rPr>
        <w:t>документа,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г.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заполнить описание (необязательно),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д.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выбрать загружаемый в систему файл,</w:t>
      </w:r>
    </w:p>
    <w:p w:rsidR="007B1EF5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е.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выбрать статус загружаемого файла </w:t>
      </w:r>
      <w:r w:rsidR="007B1EF5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7B1EF5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 xml:space="preserve">окончательный или </w:t>
      </w:r>
      <w:r w:rsidR="003E2C7E" w:rsidRPr="0062247F">
        <w:rPr>
          <w:rFonts w:ascii="GHEA Grapalat" w:hAnsi="GHEA Grapalat"/>
          <w:spacing w:val="0"/>
          <w:w w:val="100"/>
        </w:rPr>
        <w:t xml:space="preserve">черновик </w:t>
      </w:r>
      <w:r w:rsidRPr="0062247F">
        <w:rPr>
          <w:rFonts w:ascii="GHEA Grapalat" w:hAnsi="GHEA Grapalat"/>
          <w:spacing w:val="0"/>
          <w:w w:val="100"/>
        </w:rPr>
        <w:t xml:space="preserve">(документ в черновом варианте будет недоступен для </w:t>
      </w:r>
      <w:r w:rsidR="00D9330C" w:rsidRPr="0062247F">
        <w:rPr>
          <w:rFonts w:ascii="GHEA Grapalat" w:hAnsi="GHEA Grapalat"/>
          <w:spacing w:val="0"/>
          <w:w w:val="100"/>
        </w:rPr>
        <w:t xml:space="preserve">Экономических </w:t>
      </w:r>
      <w:r w:rsidRPr="0062247F">
        <w:rPr>
          <w:rFonts w:ascii="GHEA Grapalat" w:hAnsi="GHEA Grapalat"/>
          <w:spacing w:val="0"/>
          <w:w w:val="100"/>
        </w:rPr>
        <w:t xml:space="preserve">операторов), 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ж.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нажать на кнопку "Сохранить </w:t>
      </w:r>
      <w:r w:rsidR="007B1EF5" w:rsidRPr="0062247F">
        <w:rPr>
          <w:rFonts w:ascii="GHEA Grapalat" w:hAnsi="GHEA Grapalat"/>
          <w:spacing w:val="0"/>
          <w:w w:val="100"/>
        </w:rPr>
        <w:t>изменения</w:t>
      </w:r>
      <w:r w:rsidRPr="0062247F">
        <w:rPr>
          <w:rFonts w:ascii="GHEA Grapalat" w:hAnsi="GHEA Grapalat"/>
          <w:spacing w:val="0"/>
          <w:w w:val="100"/>
        </w:rPr>
        <w:t>".</w:t>
      </w:r>
    </w:p>
    <w:p w:rsidR="00F266C4" w:rsidRPr="0062247F" w:rsidRDefault="002B7EBE" w:rsidP="00022941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 xml:space="preserve">Загружаемый файл будет включен в документы </w:t>
      </w:r>
      <w:r w:rsidR="00B656E5" w:rsidRPr="0062247F">
        <w:rPr>
          <w:rFonts w:ascii="GHEA Grapalat" w:hAnsi="GHEA Grapalat"/>
          <w:spacing w:val="0"/>
          <w:w w:val="100"/>
        </w:rPr>
        <w:t>КП</w:t>
      </w:r>
      <w:r w:rsidRPr="0062247F">
        <w:rPr>
          <w:rFonts w:ascii="GHEA Grapalat" w:hAnsi="GHEA Grapalat"/>
          <w:spacing w:val="0"/>
          <w:w w:val="100"/>
        </w:rPr>
        <w:t xml:space="preserve">, который после </w:t>
      </w:r>
      <w:r w:rsidR="003E2C7E" w:rsidRPr="0062247F">
        <w:rPr>
          <w:rFonts w:ascii="GHEA Grapalat" w:hAnsi="GHEA Grapalat"/>
          <w:spacing w:val="0"/>
          <w:w w:val="100"/>
        </w:rPr>
        <w:t xml:space="preserve">опубликования </w:t>
      </w:r>
      <w:r w:rsidRPr="0062247F">
        <w:rPr>
          <w:rFonts w:ascii="GHEA Grapalat" w:hAnsi="GHEA Grapalat"/>
          <w:spacing w:val="0"/>
          <w:w w:val="100"/>
        </w:rPr>
        <w:t>процедуры</w:t>
      </w:r>
      <w:r w:rsidR="00476835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будет показан также Экономическим операторам. Для</w:t>
      </w:r>
      <w:r w:rsidR="00022941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 xml:space="preserve">редактирования какого-либо чернового договорного документа пользователь должен выбрать документ и нажать на кнопку "Редактировать". Система предоставляет пользователю возможность загрузить новый вариант документа. Пользователь должен предоставить текстовое описание разницы между текущим и предыдущим вариантами документа. Действие завершается нажатием кнопки </w:t>
      </w:r>
      <w:r w:rsidRPr="0062247F">
        <w:rPr>
          <w:rFonts w:ascii="GHEA Grapalat" w:hAnsi="GHEA Grapalat"/>
          <w:spacing w:val="0"/>
          <w:w w:val="100"/>
        </w:rPr>
        <w:lastRenderedPageBreak/>
        <w:t>"Сохранить изменение". Для удаления какого-либо чернового договорного документа пользователь выбирает документ и нажимает на кнопку "Удалить". До</w:t>
      </w:r>
      <w:r w:rsidR="00022941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совершения какого-либо удаления система постоянно напоминает пользователю, что необходимо подтвердить свой выбор.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13)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Секретарь: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а.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нажимает на кнопку "Создать уведомление" и с помощью инструмента "модуль" заполнения формы создает уведомление,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б.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выбрав "Уведомление Договора", публикует процедуру,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Style w:val="Bodytext2Bold0"/>
          <w:rFonts w:ascii="GHEA Grapalat" w:hAnsi="GHEA Grapalat"/>
        </w:rPr>
        <w:t>2.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 указанный период участник имеет право посредством системы Armeps потребовать разъяснения и загрузить заявку.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EC2CBD">
        <w:rPr>
          <w:rFonts w:ascii="GHEA Grapalat" w:hAnsi="GHEA Grapalat"/>
          <w:b/>
          <w:spacing w:val="0"/>
          <w:w w:val="100"/>
        </w:rPr>
        <w:t>3.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Вскрытие заявок осуществляют заранее </w:t>
      </w:r>
      <w:r w:rsidR="00D542EA" w:rsidRPr="0062247F">
        <w:rPr>
          <w:rFonts w:ascii="GHEA Grapalat" w:hAnsi="GHEA Grapalat"/>
          <w:spacing w:val="0"/>
          <w:w w:val="100"/>
        </w:rPr>
        <w:t xml:space="preserve">отобранные </w:t>
      </w:r>
      <w:r w:rsidRPr="0062247F">
        <w:rPr>
          <w:rFonts w:ascii="GHEA Grapalat" w:hAnsi="GHEA Grapalat"/>
          <w:spacing w:val="0"/>
          <w:w w:val="100"/>
        </w:rPr>
        <w:t xml:space="preserve">вскрывающие (пользователи </w:t>
      </w:r>
      <w:r w:rsidRPr="00EC2CBD">
        <w:rPr>
          <w:rFonts w:ascii="GHEA Grapalat" w:hAnsi="GHEA Grapalat"/>
          <w:b/>
          <w:spacing w:val="0"/>
          <w:w w:val="100"/>
        </w:rPr>
        <w:t>ОЗ/ВП</w:t>
      </w:r>
      <w:r w:rsidRPr="0062247F">
        <w:rPr>
          <w:rFonts w:ascii="GHEA Grapalat" w:hAnsi="GHEA Grapalat"/>
          <w:spacing w:val="0"/>
          <w:w w:val="100"/>
        </w:rPr>
        <w:t>);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1)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Первый пользователь </w:t>
      </w:r>
      <w:r w:rsidRPr="00EC2CBD">
        <w:rPr>
          <w:rFonts w:ascii="GHEA Grapalat" w:hAnsi="GHEA Grapalat"/>
          <w:b/>
          <w:spacing w:val="0"/>
          <w:w w:val="100"/>
        </w:rPr>
        <w:t>ОЗ/ВП</w:t>
      </w:r>
      <w:r w:rsidRPr="0062247F">
        <w:rPr>
          <w:rFonts w:ascii="GHEA Grapalat" w:hAnsi="GHEA Grapalat"/>
          <w:spacing w:val="0"/>
          <w:w w:val="100"/>
        </w:rPr>
        <w:t xml:space="preserve"> представляет полученный вовремя список зая</w:t>
      </w:r>
      <w:r w:rsidR="00022941">
        <w:rPr>
          <w:rFonts w:ascii="GHEA Grapalat" w:hAnsi="GHEA Grapalat"/>
          <w:spacing w:val="0"/>
          <w:w w:val="100"/>
        </w:rPr>
        <w:t xml:space="preserve">вок. Второй пользователь </w:t>
      </w:r>
      <w:r w:rsidR="00022941" w:rsidRPr="00EC2CBD">
        <w:rPr>
          <w:rFonts w:ascii="GHEA Grapalat" w:hAnsi="GHEA Grapalat"/>
          <w:b/>
          <w:spacing w:val="0"/>
          <w:w w:val="100"/>
        </w:rPr>
        <w:t>ОЗ/ВП</w:t>
      </w:r>
      <w:r w:rsidR="00022941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 xml:space="preserve">утверждает представленный перечень заявок, и, в случае обнаружения в представленном перечне недочетов, отклоняет его, предоставив первому пользователю </w:t>
      </w:r>
      <w:r w:rsidRPr="00EC2CBD">
        <w:rPr>
          <w:rFonts w:ascii="GHEA Grapalat" w:hAnsi="GHEA Grapalat"/>
          <w:b/>
          <w:spacing w:val="0"/>
          <w:w w:val="100"/>
        </w:rPr>
        <w:t>ОЗ/ВП</w:t>
      </w:r>
      <w:r w:rsidRPr="0062247F">
        <w:rPr>
          <w:rFonts w:ascii="GHEA Grapalat" w:hAnsi="GHEA Grapalat"/>
          <w:spacing w:val="0"/>
          <w:w w:val="100"/>
        </w:rPr>
        <w:t xml:space="preserve"> возможность исправить недочеты. Система предоставляет пользователям список всех поданных заявок. Для каждой поданной заявки система представляет следующие проверки: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а.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результаты антивирусной проверки </w:t>
      </w:r>
      <w:r w:rsidR="006B3511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6B3511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система проверяет поданные заявки на наличие в них вирусов,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б.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результаты совпадения Ц/П </w:t>
      </w:r>
      <w:r w:rsidR="006B3511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6B3511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система проверяет, совпадает ли загруженная Цифровая подпись с пакетом загруженной заявки,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в.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своевременно полученный </w:t>
      </w:r>
      <w:r w:rsidR="00B656E5" w:rsidRPr="0062247F">
        <w:rPr>
          <w:rFonts w:ascii="GHEA Grapalat" w:hAnsi="GHEA Grapalat"/>
          <w:spacing w:val="0"/>
          <w:w w:val="100"/>
        </w:rPr>
        <w:t>К/Д</w:t>
      </w:r>
      <w:r w:rsidRPr="0062247F">
        <w:rPr>
          <w:rFonts w:ascii="GHEA Grapalat" w:hAnsi="GHEA Grapalat"/>
          <w:spacing w:val="0"/>
          <w:w w:val="100"/>
        </w:rPr>
        <w:t xml:space="preserve"> </w:t>
      </w:r>
      <w:r w:rsidR="006B3511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6B3511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система проверяет своевременность получения заявки.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2)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Для завершения </w:t>
      </w:r>
      <w:r w:rsidR="006C29D8" w:rsidRPr="0062247F">
        <w:rPr>
          <w:rFonts w:ascii="GHEA Grapalat" w:hAnsi="GHEA Grapalat"/>
          <w:spacing w:val="0"/>
          <w:w w:val="100"/>
        </w:rPr>
        <w:t xml:space="preserve">поручения </w:t>
      </w:r>
      <w:r w:rsidRPr="0062247F">
        <w:rPr>
          <w:rFonts w:ascii="GHEA Grapalat" w:hAnsi="GHEA Grapalat"/>
          <w:spacing w:val="0"/>
          <w:w w:val="100"/>
        </w:rPr>
        <w:t xml:space="preserve">по вскрытию пользователь, выбрав соответствующие поля маркировки пригодных заявок, нажимает на кнопку </w:t>
      </w:r>
      <w:r w:rsidRPr="0062247F">
        <w:rPr>
          <w:rFonts w:ascii="GHEA Grapalat" w:hAnsi="GHEA Grapalat"/>
          <w:spacing w:val="0"/>
          <w:w w:val="100"/>
        </w:rPr>
        <w:lastRenderedPageBreak/>
        <w:t xml:space="preserve">"Представить список заявок". После этого система представит пользователям список заявок, подлежащих вскрытию. Второй пользователь </w:t>
      </w:r>
      <w:r w:rsidRPr="00EC2CBD">
        <w:rPr>
          <w:rFonts w:ascii="GHEA Grapalat" w:hAnsi="GHEA Grapalat"/>
          <w:b/>
          <w:spacing w:val="0"/>
          <w:w w:val="100"/>
        </w:rPr>
        <w:t>ОЗ/ВП</w:t>
      </w:r>
      <w:r w:rsidRPr="0062247F">
        <w:rPr>
          <w:rFonts w:ascii="GHEA Grapalat" w:hAnsi="GHEA Grapalat"/>
          <w:spacing w:val="0"/>
          <w:w w:val="100"/>
        </w:rPr>
        <w:t xml:space="preserve"> вскрывает заявки, выбрав соответствующее </w:t>
      </w:r>
      <w:r w:rsidR="006C29D8" w:rsidRPr="0062247F">
        <w:rPr>
          <w:rFonts w:ascii="GHEA Grapalat" w:hAnsi="GHEA Grapalat"/>
          <w:spacing w:val="0"/>
          <w:w w:val="100"/>
        </w:rPr>
        <w:t xml:space="preserve">поручение </w:t>
      </w:r>
      <w:r w:rsidRPr="0062247F">
        <w:rPr>
          <w:rFonts w:ascii="GHEA Grapalat" w:hAnsi="GHEA Grapalat"/>
          <w:spacing w:val="0"/>
          <w:w w:val="100"/>
        </w:rPr>
        <w:t xml:space="preserve">на своей основной пользовательской странице. Система представляет список по всем заявкам, выбранным первым </w:t>
      </w:r>
      <w:r w:rsidR="002839BA" w:rsidRPr="00EC2CBD">
        <w:rPr>
          <w:rFonts w:ascii="GHEA Grapalat" w:hAnsi="GHEA Grapalat"/>
          <w:b/>
          <w:spacing w:val="0"/>
          <w:w w:val="100"/>
        </w:rPr>
        <w:t>ОЗ/ВП</w:t>
      </w:r>
      <w:r w:rsidR="002839BA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пользователем вскрытия. Пользователь может выбрать между следующими двумя вариантами: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а.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утвердить список заявок. Если пользователь утверждает список заявок, то все выбранные заявки будут вскрыты;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б.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отклонить список заявок.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 xml:space="preserve">Отклонение списка заявок дает пользователю возможность предложить другой список заявок, подлежащих вскрытию. После этого второй присоединенный пользователь </w:t>
      </w:r>
      <w:r w:rsidRPr="00EC2CBD">
        <w:rPr>
          <w:rFonts w:ascii="GHEA Grapalat" w:hAnsi="GHEA Grapalat"/>
          <w:b/>
          <w:spacing w:val="0"/>
          <w:w w:val="100"/>
        </w:rPr>
        <w:t>ОЗ/ВП</w:t>
      </w:r>
      <w:r w:rsidRPr="0062247F">
        <w:rPr>
          <w:rFonts w:ascii="GHEA Grapalat" w:hAnsi="GHEA Grapalat"/>
          <w:spacing w:val="0"/>
          <w:w w:val="100"/>
        </w:rPr>
        <w:t xml:space="preserve"> также должен утвердить или отклонить указанный выбор. Данный процесс может повторяться до тех пор, пока оба присоединенных пользователя не достигнут согласия по вскрываемым заявкам. Когда оба пользователя </w:t>
      </w:r>
      <w:r w:rsidRPr="00EC2CBD">
        <w:rPr>
          <w:rFonts w:ascii="GHEA Grapalat" w:hAnsi="GHEA Grapalat"/>
          <w:b/>
          <w:spacing w:val="0"/>
          <w:w w:val="100"/>
        </w:rPr>
        <w:t>ОЗ/ВП</w:t>
      </w:r>
      <w:r w:rsidRPr="0062247F">
        <w:rPr>
          <w:rFonts w:ascii="GHEA Grapalat" w:hAnsi="GHEA Grapalat"/>
          <w:spacing w:val="0"/>
          <w:w w:val="100"/>
        </w:rPr>
        <w:t xml:space="preserve"> утверждают список заявок, система показывает список вскрытых заявок. Пользователь может также получить отчет о вскрытии, выбрав поле "Загрузить" в разделе "Детали" страницы.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Style w:val="Bodytext2Bold"/>
          <w:rFonts w:ascii="GHEA Grapalat" w:hAnsi="GHEA Grapalat"/>
          <w:spacing w:val="0"/>
        </w:rPr>
        <w:t>4.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После вскрытия заявок на основной странице пользователей </w:t>
      </w:r>
      <w:r w:rsidRPr="00EC2CBD">
        <w:rPr>
          <w:rFonts w:ascii="GHEA Grapalat" w:hAnsi="GHEA Grapalat"/>
          <w:b/>
          <w:spacing w:val="0"/>
          <w:w w:val="100"/>
        </w:rPr>
        <w:t>ОЗ/ОП</w:t>
      </w:r>
      <w:r w:rsidRPr="0062247F">
        <w:rPr>
          <w:rFonts w:ascii="GHEA Grapalat" w:hAnsi="GHEA Grapalat"/>
          <w:spacing w:val="0"/>
          <w:w w:val="100"/>
        </w:rPr>
        <w:t xml:space="preserve"> и </w:t>
      </w:r>
      <w:r w:rsidRPr="00EC2CBD">
        <w:rPr>
          <w:rFonts w:ascii="GHEA Grapalat" w:hAnsi="GHEA Grapalat"/>
          <w:b/>
          <w:spacing w:val="0"/>
          <w:w w:val="100"/>
        </w:rPr>
        <w:t>ОЗ/ООП</w:t>
      </w:r>
      <w:r w:rsidRPr="0062247F">
        <w:rPr>
          <w:rFonts w:ascii="GHEA Grapalat" w:hAnsi="GHEA Grapalat"/>
          <w:spacing w:val="0"/>
          <w:w w:val="100"/>
        </w:rPr>
        <w:t xml:space="preserve"> выводится </w:t>
      </w:r>
      <w:r w:rsidR="002F176C" w:rsidRPr="0062247F">
        <w:rPr>
          <w:rFonts w:ascii="GHEA Grapalat" w:hAnsi="GHEA Grapalat"/>
          <w:spacing w:val="0"/>
          <w:w w:val="100"/>
        </w:rPr>
        <w:t xml:space="preserve">поручение </w:t>
      </w:r>
      <w:r w:rsidRPr="0062247F">
        <w:rPr>
          <w:rFonts w:ascii="GHEA Grapalat" w:hAnsi="GHEA Grapalat"/>
          <w:spacing w:val="0"/>
          <w:w w:val="100"/>
        </w:rPr>
        <w:t xml:space="preserve">"Оценить заявки". На этой странице отображаются разделы конвертов "Пригодность", "Технический" и "Финансовый". Для просмотра данных, включенных в каждый из </w:t>
      </w:r>
      <w:r w:rsidR="002F176C" w:rsidRPr="0062247F">
        <w:rPr>
          <w:rFonts w:ascii="GHEA Grapalat" w:hAnsi="GHEA Grapalat"/>
          <w:spacing w:val="0"/>
          <w:w w:val="100"/>
        </w:rPr>
        <w:t>вышеотмеченных</w:t>
      </w:r>
      <w:r w:rsidRPr="0062247F">
        <w:rPr>
          <w:rFonts w:ascii="GHEA Grapalat" w:hAnsi="GHEA Grapalat"/>
          <w:spacing w:val="0"/>
          <w:w w:val="100"/>
        </w:rPr>
        <w:t xml:space="preserve"> разделов, пользователь должен открыть раздел, нажав на его наименование. Система показывает подробную информацию относительно процедуры оценки и представляет заявки вместе со следующей информацией: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1)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наименование организации, подающей заявку,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2)</w:t>
      </w:r>
      <w:r w:rsidR="00022941">
        <w:rPr>
          <w:rFonts w:ascii="GHEA Grapalat" w:hAnsi="GHEA Grapalat"/>
          <w:spacing w:val="0"/>
          <w:w w:val="100"/>
        </w:rPr>
        <w:tab/>
      </w:r>
      <w:r w:rsidR="008B04B6" w:rsidRPr="0062247F">
        <w:rPr>
          <w:rFonts w:ascii="GHEA Grapalat" w:hAnsi="GHEA Grapalat"/>
          <w:spacing w:val="0"/>
          <w:w w:val="100"/>
        </w:rPr>
        <w:t xml:space="preserve">расчетный </w:t>
      </w:r>
      <w:r w:rsidRPr="0062247F">
        <w:rPr>
          <w:rFonts w:ascii="GHEA Grapalat" w:hAnsi="GHEA Grapalat"/>
          <w:spacing w:val="0"/>
          <w:w w:val="100"/>
        </w:rPr>
        <w:t xml:space="preserve">счет квитанции о получении пакета заявки </w:t>
      </w:r>
      <w:r w:rsidR="002839BA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2839BA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р/с,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3)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проверяет соответствие пакета заявки требуемой структуре,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lastRenderedPageBreak/>
        <w:t>4)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проверяет своевременность получения пакет</w:t>
      </w:r>
      <w:r w:rsidR="008B04B6" w:rsidRPr="0062247F">
        <w:rPr>
          <w:rFonts w:ascii="GHEA Grapalat" w:hAnsi="GHEA Grapalat"/>
          <w:spacing w:val="0"/>
          <w:w w:val="100"/>
        </w:rPr>
        <w:t>а</w:t>
      </w:r>
      <w:r w:rsidRPr="0062247F">
        <w:rPr>
          <w:rFonts w:ascii="GHEA Grapalat" w:hAnsi="GHEA Grapalat"/>
          <w:spacing w:val="0"/>
          <w:w w:val="100"/>
        </w:rPr>
        <w:t xml:space="preserve"> заявки,</w:t>
      </w:r>
    </w:p>
    <w:p w:rsidR="00F266C4" w:rsidRPr="0062247F" w:rsidRDefault="002B7EBE" w:rsidP="00022941">
      <w:pPr>
        <w:pStyle w:val="Heading220"/>
        <w:shd w:val="clear" w:color="auto" w:fill="auto"/>
        <w:tabs>
          <w:tab w:val="left" w:pos="1134"/>
        </w:tabs>
        <w:spacing w:after="160" w:line="360" w:lineRule="auto"/>
        <w:ind w:right="-8" w:firstLine="567"/>
        <w:outlineLvl w:val="9"/>
        <w:rPr>
          <w:rFonts w:ascii="GHEA Grapalat" w:hAnsi="GHEA Grapalat"/>
          <w:spacing w:val="0"/>
          <w:w w:val="100"/>
          <w:sz w:val="24"/>
          <w:szCs w:val="24"/>
        </w:rPr>
      </w:pPr>
      <w:r w:rsidRPr="0062247F">
        <w:rPr>
          <w:rFonts w:ascii="GHEA Grapalat" w:hAnsi="GHEA Grapalat"/>
          <w:spacing w:val="0"/>
          <w:w w:val="100"/>
          <w:sz w:val="24"/>
          <w:szCs w:val="24"/>
        </w:rPr>
        <w:t>5)</w:t>
      </w:r>
      <w:r w:rsidR="00022941">
        <w:rPr>
          <w:rFonts w:ascii="GHEA Grapalat" w:hAnsi="GHEA Grapalat"/>
          <w:spacing w:val="0"/>
          <w:w w:val="100"/>
          <w:sz w:val="24"/>
          <w:szCs w:val="24"/>
        </w:rPr>
        <w:tab/>
      </w:r>
      <w:r w:rsidR="002F176C" w:rsidRPr="0062247F">
        <w:rPr>
          <w:rFonts w:ascii="GHEA Grapalat" w:hAnsi="GHEA Grapalat"/>
          <w:spacing w:val="0"/>
          <w:w w:val="100"/>
          <w:sz w:val="24"/>
          <w:szCs w:val="24"/>
        </w:rPr>
        <w:t xml:space="preserve">дату </w:t>
      </w:r>
      <w:r w:rsidRPr="0062247F">
        <w:rPr>
          <w:rFonts w:ascii="GHEA Grapalat" w:hAnsi="GHEA Grapalat"/>
          <w:spacing w:val="0"/>
          <w:w w:val="100"/>
          <w:sz w:val="24"/>
          <w:szCs w:val="24"/>
        </w:rPr>
        <w:t>представления заявки,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6)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статус оценки заявки.</w:t>
      </w:r>
    </w:p>
    <w:p w:rsidR="00F266C4" w:rsidRPr="0062247F" w:rsidRDefault="00B656E5" w:rsidP="0062247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Статус оценки может быть:</w:t>
      </w:r>
    </w:p>
    <w:p w:rsidR="00F266C4" w:rsidRPr="0062247F" w:rsidRDefault="00B656E5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а.</w:t>
      </w:r>
      <w:r w:rsidR="00022941">
        <w:rPr>
          <w:rFonts w:ascii="GHEA Grapalat" w:hAnsi="GHEA Grapalat"/>
          <w:spacing w:val="0"/>
          <w:w w:val="100"/>
        </w:rPr>
        <w:tab/>
      </w:r>
      <w:r w:rsidR="002F176C" w:rsidRPr="0062247F">
        <w:rPr>
          <w:rFonts w:ascii="GHEA Grapalat" w:hAnsi="GHEA Grapalat"/>
          <w:spacing w:val="0"/>
          <w:w w:val="100"/>
        </w:rPr>
        <w:t>неоцененн</w:t>
      </w:r>
      <w:r w:rsidR="00D45D1F" w:rsidRPr="0062247F">
        <w:rPr>
          <w:rFonts w:ascii="GHEA Grapalat" w:hAnsi="GHEA Grapalat"/>
          <w:spacing w:val="0"/>
          <w:w w:val="100"/>
        </w:rPr>
        <w:t>ая</w:t>
      </w:r>
      <w:r w:rsidR="002728E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  <w:lang w:val="hy-AM"/>
        </w:rPr>
        <w:t>—</w:t>
      </w:r>
      <w:r w:rsidRPr="0062247F">
        <w:rPr>
          <w:rFonts w:ascii="GHEA Grapalat" w:hAnsi="GHEA Grapalat"/>
          <w:spacing w:val="0"/>
          <w:w w:val="100"/>
        </w:rPr>
        <w:t xml:space="preserve"> нет оценки заявки;</w:t>
      </w:r>
    </w:p>
    <w:p w:rsidR="00F266C4" w:rsidRPr="0062247F" w:rsidRDefault="00B656E5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б.</w:t>
      </w:r>
      <w:r w:rsidR="00022941">
        <w:rPr>
          <w:rFonts w:ascii="GHEA Grapalat" w:hAnsi="GHEA Grapalat"/>
          <w:spacing w:val="0"/>
          <w:w w:val="100"/>
        </w:rPr>
        <w:tab/>
      </w:r>
      <w:r w:rsidR="002F176C" w:rsidRPr="0062247F">
        <w:rPr>
          <w:rFonts w:ascii="GHEA Grapalat" w:hAnsi="GHEA Grapalat"/>
          <w:spacing w:val="0"/>
          <w:w w:val="100"/>
        </w:rPr>
        <w:t xml:space="preserve">черновик </w:t>
      </w:r>
      <w:r w:rsidRPr="0062247F">
        <w:rPr>
          <w:rFonts w:ascii="GHEA Grapalat" w:hAnsi="GHEA Grapalat"/>
          <w:spacing w:val="0"/>
          <w:w w:val="100"/>
          <w:lang w:val="hy-AM"/>
        </w:rPr>
        <w:t>—</w:t>
      </w:r>
      <w:r w:rsidRPr="0062247F">
        <w:rPr>
          <w:rFonts w:ascii="GHEA Grapalat" w:hAnsi="GHEA Grapalat"/>
          <w:spacing w:val="0"/>
          <w:w w:val="100"/>
        </w:rPr>
        <w:t xml:space="preserve"> заявка оценена и сохранена в качестве "Черновика", то</w:t>
      </w:r>
      <w:r w:rsidR="00022941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есть допускается внесение дальнейших изменений;</w:t>
      </w:r>
    </w:p>
    <w:p w:rsidR="00F266C4" w:rsidRPr="0062247F" w:rsidRDefault="00B359F1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в.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окончательн</w:t>
      </w:r>
      <w:r w:rsidR="002F176C" w:rsidRPr="0062247F">
        <w:rPr>
          <w:rFonts w:ascii="GHEA Grapalat" w:hAnsi="GHEA Grapalat"/>
          <w:spacing w:val="0"/>
          <w:w w:val="100"/>
        </w:rPr>
        <w:t xml:space="preserve">ая </w:t>
      </w:r>
      <w:r w:rsidR="00B656E5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B656E5" w:rsidRPr="0062247F">
        <w:rPr>
          <w:rFonts w:ascii="GHEA Grapalat" w:hAnsi="GHEA Grapalat"/>
          <w:spacing w:val="0"/>
          <w:w w:val="100"/>
        </w:rPr>
        <w:t xml:space="preserve"> заявка оценена и сохранена как "Окончательная", то</w:t>
      </w:r>
      <w:r w:rsidR="00022941">
        <w:rPr>
          <w:rFonts w:ascii="Courier New" w:hAnsi="Courier New" w:cs="Courier New"/>
          <w:spacing w:val="0"/>
          <w:w w:val="100"/>
        </w:rPr>
        <w:t> </w:t>
      </w:r>
      <w:r w:rsidR="00B656E5" w:rsidRPr="0062247F">
        <w:rPr>
          <w:rFonts w:ascii="GHEA Grapalat" w:hAnsi="GHEA Grapalat"/>
          <w:spacing w:val="0"/>
          <w:w w:val="100"/>
        </w:rPr>
        <w:t>есть не допускается внесение дальнейших изменений;</w:t>
      </w:r>
    </w:p>
    <w:p w:rsidR="00F266C4" w:rsidRPr="0062247F" w:rsidRDefault="00B359F1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г.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завершенная </w:t>
      </w:r>
      <w:r w:rsidR="00D45D1F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B656E5" w:rsidRPr="0062247F">
        <w:rPr>
          <w:rFonts w:ascii="GHEA Grapalat" w:hAnsi="GHEA Grapalat"/>
          <w:spacing w:val="0"/>
          <w:w w:val="100"/>
        </w:rPr>
        <w:t xml:space="preserve"> заявка оценена и сохранена как "Окончательная". Более того, пользователь </w:t>
      </w:r>
      <w:r w:rsidR="00B656E5" w:rsidRPr="00EC2CBD">
        <w:rPr>
          <w:rFonts w:ascii="GHEA Grapalat" w:hAnsi="GHEA Grapalat"/>
          <w:b/>
          <w:spacing w:val="0"/>
          <w:w w:val="100"/>
        </w:rPr>
        <w:t>ОЗ/ООП</w:t>
      </w:r>
      <w:r w:rsidR="00B656E5" w:rsidRPr="0062247F">
        <w:rPr>
          <w:rFonts w:ascii="GHEA Grapalat" w:hAnsi="GHEA Grapalat"/>
          <w:spacing w:val="0"/>
          <w:w w:val="100"/>
        </w:rPr>
        <w:t xml:space="preserve"> утвердил все оценки присоединенных пользователей </w:t>
      </w:r>
      <w:r w:rsidR="00B656E5" w:rsidRPr="00EC2CBD">
        <w:rPr>
          <w:rFonts w:ascii="GHEA Grapalat" w:hAnsi="GHEA Grapalat"/>
          <w:b/>
          <w:spacing w:val="0"/>
          <w:w w:val="100"/>
        </w:rPr>
        <w:t>ОЗ/ОП</w:t>
      </w:r>
      <w:r w:rsidR="00B656E5" w:rsidRPr="0062247F">
        <w:rPr>
          <w:rFonts w:ascii="GHEA Grapalat" w:hAnsi="GHEA Grapalat"/>
          <w:spacing w:val="0"/>
          <w:w w:val="100"/>
        </w:rPr>
        <w:t>.</w:t>
      </w:r>
    </w:p>
    <w:p w:rsidR="00D76E01" w:rsidRPr="0062247F" w:rsidRDefault="00D76E01" w:rsidP="00022941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GHEA Grapalat" w:hAnsi="GHEA Grapalat"/>
          <w:spacing w:val="0"/>
          <w:w w:val="100"/>
        </w:rPr>
      </w:pPr>
    </w:p>
    <w:p w:rsidR="00F266C4" w:rsidRPr="0062247F" w:rsidRDefault="002B7EBE" w:rsidP="00022941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  <w:r w:rsidRPr="0062247F">
        <w:rPr>
          <w:rFonts w:ascii="GHEA Grapalat" w:hAnsi="GHEA Grapalat"/>
          <w:spacing w:val="0"/>
        </w:rPr>
        <w:t xml:space="preserve">III. ОЦЕНКА КОНВЕРТА ПРИГОДНОСТИ И </w:t>
      </w:r>
      <w:r w:rsidR="00022941">
        <w:rPr>
          <w:rFonts w:ascii="GHEA Grapalat" w:hAnsi="GHEA Grapalat"/>
          <w:spacing w:val="0"/>
        </w:rPr>
        <w:br/>
      </w:r>
      <w:r w:rsidRPr="0062247F">
        <w:rPr>
          <w:rFonts w:ascii="GHEA Grapalat" w:hAnsi="GHEA Grapalat"/>
          <w:spacing w:val="0"/>
        </w:rPr>
        <w:t>ТЕХНИЧЕСКОГО КОНВЕРТА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EC2CBD">
        <w:rPr>
          <w:rFonts w:ascii="GHEA Grapalat" w:hAnsi="GHEA Grapalat"/>
          <w:b/>
          <w:spacing w:val="0"/>
          <w:w w:val="100"/>
        </w:rPr>
        <w:t>5.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Для осуществления оценки конвертов "Пригодность</w:t>
      </w:r>
      <w:r w:rsidR="00C15E1D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 xml:space="preserve"> и </w:t>
      </w:r>
      <w:r w:rsidR="00C15E1D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Технический" пользователь должен выбрать в графе "Статус" предоставляемую опцию ("Неоцененная"). После этого пользователь перенаправляется на страницу оценки. На данной странице система показывает структуру конкурса для конверта "Технический". Страница содержит следующие графы: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1)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стоимость </w:t>
      </w:r>
      <w:r w:rsidR="00B656E5" w:rsidRPr="0062247F">
        <w:rPr>
          <w:rFonts w:ascii="GHEA Grapalat" w:hAnsi="GHEA Grapalat"/>
          <w:spacing w:val="0"/>
          <w:w w:val="100"/>
        </w:rPr>
        <w:t>ЭО</w:t>
      </w:r>
      <w:r w:rsidRPr="0062247F">
        <w:rPr>
          <w:rFonts w:ascii="GHEA Grapalat" w:hAnsi="GHEA Grapalat"/>
          <w:spacing w:val="0"/>
          <w:w w:val="100"/>
        </w:rPr>
        <w:t>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2)</w:t>
      </w:r>
      <w:r w:rsidR="00022941">
        <w:rPr>
          <w:rFonts w:ascii="GHEA Grapalat" w:hAnsi="GHEA Grapalat"/>
          <w:spacing w:val="0"/>
          <w:w w:val="100"/>
        </w:rPr>
        <w:tab/>
      </w:r>
      <w:r w:rsidR="002F176C" w:rsidRPr="0062247F">
        <w:rPr>
          <w:rFonts w:ascii="GHEA Grapalat" w:hAnsi="GHEA Grapalat"/>
          <w:spacing w:val="0"/>
          <w:w w:val="100"/>
        </w:rPr>
        <w:t xml:space="preserve">ссылку </w:t>
      </w:r>
      <w:r w:rsidRPr="0062247F">
        <w:rPr>
          <w:rFonts w:ascii="GHEA Grapalat" w:hAnsi="GHEA Grapalat"/>
          <w:spacing w:val="0"/>
          <w:w w:val="100"/>
        </w:rPr>
        <w:t>(например, возможная загрузка файла),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3)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Пространство </w:t>
      </w:r>
      <w:r w:rsidR="00B656E5" w:rsidRPr="0062247F">
        <w:rPr>
          <w:rFonts w:ascii="GHEA Grapalat" w:hAnsi="GHEA Grapalat"/>
          <w:spacing w:val="0"/>
          <w:w w:val="100"/>
        </w:rPr>
        <w:t>Б.К.,</w:t>
      </w:r>
      <w:r w:rsidRPr="0062247F">
        <w:rPr>
          <w:rFonts w:ascii="GHEA Grapalat" w:hAnsi="GHEA Grapalat"/>
          <w:spacing w:val="0"/>
          <w:w w:val="100"/>
        </w:rPr>
        <w:t xml:space="preserve"> где оценщик присвоит свой балл. На пороге предоставленного предела балл должен составить 0 или 1.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lastRenderedPageBreak/>
        <w:t>4)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порог критерия,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5)</w:t>
      </w:r>
      <w:r w:rsidR="00022941">
        <w:rPr>
          <w:rFonts w:ascii="GHEA Grapalat" w:hAnsi="GHEA Grapalat"/>
          <w:spacing w:val="0"/>
          <w:w w:val="100"/>
        </w:rPr>
        <w:tab/>
      </w:r>
      <w:r w:rsidR="002F176C" w:rsidRPr="0062247F">
        <w:rPr>
          <w:rFonts w:ascii="GHEA Grapalat" w:hAnsi="GHEA Grapalat"/>
          <w:spacing w:val="0"/>
          <w:w w:val="100"/>
        </w:rPr>
        <w:t xml:space="preserve">проверку </w:t>
      </w:r>
      <w:r w:rsidRPr="0062247F">
        <w:rPr>
          <w:rFonts w:ascii="GHEA Grapalat" w:hAnsi="GHEA Grapalat"/>
          <w:spacing w:val="0"/>
          <w:w w:val="100"/>
        </w:rPr>
        <w:t>соответствия критерия,</w:t>
      </w:r>
    </w:p>
    <w:p w:rsidR="00F266C4" w:rsidRPr="0062247F" w:rsidRDefault="002B7EBE" w:rsidP="0002294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6)</w:t>
      </w:r>
      <w:r w:rsidR="00022941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фв </w:t>
      </w:r>
      <w:r w:rsidR="0010378E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10378E" w:rsidRPr="0062247F">
        <w:rPr>
          <w:rFonts w:ascii="GHEA Grapalat" w:hAnsi="GHEA Grapalat"/>
          <w:spacing w:val="0"/>
          <w:w w:val="100"/>
        </w:rPr>
        <w:t xml:space="preserve"> </w:t>
      </w:r>
      <w:r w:rsidR="002F176C" w:rsidRPr="0062247F">
        <w:rPr>
          <w:rFonts w:ascii="GHEA Grapalat" w:hAnsi="GHEA Grapalat"/>
          <w:spacing w:val="0"/>
          <w:w w:val="100"/>
        </w:rPr>
        <w:t xml:space="preserve">Флажок </w:t>
      </w:r>
      <w:r w:rsidRPr="0062247F">
        <w:rPr>
          <w:rFonts w:ascii="GHEA Grapalat" w:hAnsi="GHEA Grapalat"/>
          <w:spacing w:val="0"/>
          <w:w w:val="100"/>
        </w:rPr>
        <w:t xml:space="preserve">внимания. Выбор </w:t>
      </w:r>
      <w:r w:rsidR="002F176C" w:rsidRPr="0062247F">
        <w:rPr>
          <w:rFonts w:ascii="GHEA Grapalat" w:hAnsi="GHEA Grapalat"/>
          <w:spacing w:val="0"/>
          <w:w w:val="100"/>
        </w:rPr>
        <w:t xml:space="preserve">флажка </w:t>
      </w:r>
      <w:r w:rsidRPr="0062247F">
        <w:rPr>
          <w:rFonts w:ascii="GHEA Grapalat" w:hAnsi="GHEA Grapalat"/>
          <w:spacing w:val="0"/>
          <w:w w:val="100"/>
        </w:rPr>
        <w:t>внимания включает его, а</w:t>
      </w:r>
      <w:r w:rsidR="00022941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 xml:space="preserve">выбор включенного </w:t>
      </w:r>
      <w:r w:rsidR="002F176C" w:rsidRPr="0062247F">
        <w:rPr>
          <w:rFonts w:ascii="GHEA Grapalat" w:hAnsi="GHEA Grapalat"/>
          <w:spacing w:val="0"/>
          <w:w w:val="100"/>
        </w:rPr>
        <w:t xml:space="preserve">флажка </w:t>
      </w:r>
      <w:r w:rsidR="0010378E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10378E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отключает.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Символ проверки меняется на знак "</w:t>
      </w:r>
      <w:r w:rsidR="00EC2CBD" w:rsidRPr="0062247F">
        <w:rPr>
          <w:rFonts w:ascii="GHEA Grapalat" w:hAnsi="GHEA Grapalat"/>
          <w:noProof/>
          <w:spacing w:val="0"/>
          <w:w w:val="100"/>
          <w:lang w:val="en-US" w:eastAsia="en-US" w:bidi="ar-SA"/>
        </w:rPr>
        <w:drawing>
          <wp:inline distT="0" distB="0" distL="0" distR="0">
            <wp:extent cx="159385" cy="17018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47F">
        <w:rPr>
          <w:rFonts w:ascii="GHEA Grapalat" w:hAnsi="GHEA Grapalat"/>
          <w:spacing w:val="0"/>
          <w:w w:val="100"/>
        </w:rPr>
        <w:t>", когда стоимость больше, чем установленный порог. Общий статус заявки будет считаться непройденным, если существует хотя бы один критерий, не преодолевший порог.</w:t>
      </w:r>
    </w:p>
    <w:p w:rsidR="004B1AFB" w:rsidRPr="0062247F" w:rsidRDefault="004B1AFB" w:rsidP="002728EF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GHEA Grapalat" w:hAnsi="GHEA Grapalat"/>
          <w:spacing w:val="0"/>
          <w:w w:val="100"/>
        </w:rPr>
      </w:pPr>
    </w:p>
    <w:p w:rsidR="00F266C4" w:rsidRPr="0062247F" w:rsidRDefault="002B7EBE" w:rsidP="002728EF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  <w:r w:rsidRPr="0062247F">
        <w:rPr>
          <w:rFonts w:ascii="GHEA Grapalat" w:hAnsi="GHEA Grapalat"/>
          <w:spacing w:val="0"/>
        </w:rPr>
        <w:t>IV. ОЦЕНКА ФИНАНСОВОГО КОНВЕРТА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EC2CBD">
        <w:rPr>
          <w:rFonts w:ascii="GHEA Grapalat" w:hAnsi="GHEA Grapalat"/>
          <w:b/>
          <w:spacing w:val="0"/>
          <w:w w:val="100"/>
        </w:rPr>
        <w:t>6.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Для осуществления оценки финансового конверта заявки пользователь в графе "Статус" </w:t>
      </w:r>
      <w:r w:rsidR="00EF6992" w:rsidRPr="0062247F">
        <w:rPr>
          <w:rFonts w:ascii="GHEA Grapalat" w:hAnsi="GHEA Grapalat"/>
          <w:spacing w:val="0"/>
          <w:w w:val="100"/>
        </w:rPr>
        <w:t xml:space="preserve">выбирает </w:t>
      </w:r>
      <w:r w:rsidRPr="0062247F">
        <w:rPr>
          <w:rFonts w:ascii="GHEA Grapalat" w:hAnsi="GHEA Grapalat"/>
          <w:spacing w:val="0"/>
          <w:w w:val="100"/>
        </w:rPr>
        <w:t xml:space="preserve">опцию ("Неоцененная"). Для каждого финансового критерия система показывает действующую стоимость ЭО. Присоединенный </w:t>
      </w:r>
      <w:r w:rsidRPr="00EC2CBD">
        <w:rPr>
          <w:rFonts w:ascii="GHEA Grapalat" w:hAnsi="GHEA Grapalat"/>
          <w:b/>
          <w:spacing w:val="0"/>
          <w:w w:val="100"/>
        </w:rPr>
        <w:t>ОЗ/ООП</w:t>
      </w:r>
      <w:r w:rsidRPr="0062247F">
        <w:rPr>
          <w:rFonts w:ascii="GHEA Grapalat" w:hAnsi="GHEA Grapalat"/>
          <w:spacing w:val="0"/>
          <w:w w:val="100"/>
        </w:rPr>
        <w:t xml:space="preserve"> должен утвердить оценки всех пользователей </w:t>
      </w:r>
      <w:r w:rsidRPr="00EC2CBD">
        <w:rPr>
          <w:rFonts w:ascii="GHEA Grapalat" w:hAnsi="GHEA Grapalat"/>
          <w:b/>
          <w:spacing w:val="0"/>
          <w:w w:val="100"/>
        </w:rPr>
        <w:t>ОЗ/ОП</w:t>
      </w:r>
      <w:r w:rsidRPr="0062247F">
        <w:rPr>
          <w:rFonts w:ascii="GHEA Grapalat" w:hAnsi="GHEA Grapalat"/>
          <w:spacing w:val="0"/>
          <w:w w:val="100"/>
        </w:rPr>
        <w:t>. Для осуществления данного действия пользователь должен выбрать опцию ("</w:t>
      </w:r>
      <w:r w:rsidR="00EF6992" w:rsidRPr="0062247F">
        <w:rPr>
          <w:rFonts w:ascii="GHEA Grapalat" w:hAnsi="GHEA Grapalat"/>
          <w:spacing w:val="0"/>
          <w:w w:val="100"/>
        </w:rPr>
        <w:t>Неоцененная</w:t>
      </w:r>
      <w:r w:rsidRPr="0062247F">
        <w:rPr>
          <w:rFonts w:ascii="GHEA Grapalat" w:hAnsi="GHEA Grapalat"/>
          <w:spacing w:val="0"/>
          <w:w w:val="100"/>
        </w:rPr>
        <w:t>"), представленную в графе "Общий статус оценки".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 xml:space="preserve">Система показывает страницу, где приложены все подробности оценки пользователей </w:t>
      </w:r>
      <w:r w:rsidRPr="00EC2CBD">
        <w:rPr>
          <w:rFonts w:ascii="GHEA Grapalat" w:hAnsi="GHEA Grapalat"/>
          <w:b/>
          <w:spacing w:val="0"/>
          <w:w w:val="100"/>
        </w:rPr>
        <w:t>ОЗ/ОП</w:t>
      </w:r>
      <w:r w:rsidRPr="0062247F">
        <w:rPr>
          <w:rFonts w:ascii="GHEA Grapalat" w:hAnsi="GHEA Grapalat"/>
          <w:spacing w:val="0"/>
          <w:w w:val="100"/>
        </w:rPr>
        <w:t>. Предоставляются следующие варианты: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отменить оценку </w:t>
      </w:r>
      <w:r w:rsidR="0010378E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10378E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 xml:space="preserve">оценка выбранного пользователя </w:t>
      </w:r>
      <w:r w:rsidRPr="00EC2CBD">
        <w:rPr>
          <w:rFonts w:ascii="GHEA Grapalat" w:hAnsi="GHEA Grapalat"/>
          <w:b/>
          <w:spacing w:val="0"/>
          <w:w w:val="100"/>
        </w:rPr>
        <w:t>ОЗ/ОП</w:t>
      </w:r>
      <w:r w:rsidRPr="0062247F">
        <w:rPr>
          <w:rFonts w:ascii="GHEA Grapalat" w:hAnsi="GHEA Grapalat"/>
          <w:spacing w:val="0"/>
          <w:w w:val="100"/>
        </w:rPr>
        <w:t xml:space="preserve"> меняется на статус "Черновик",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2)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переоценить заявки </w:t>
      </w:r>
      <w:r w:rsidR="0010378E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10378E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 xml:space="preserve">оценка выбранного пользователя </w:t>
      </w:r>
      <w:r w:rsidRPr="00EC2CBD">
        <w:rPr>
          <w:rFonts w:ascii="GHEA Grapalat" w:hAnsi="GHEA Grapalat"/>
          <w:b/>
          <w:spacing w:val="0"/>
          <w:w w:val="100"/>
        </w:rPr>
        <w:t>ОЗ/ОП</w:t>
      </w:r>
      <w:r w:rsidRPr="0062247F">
        <w:rPr>
          <w:rFonts w:ascii="GHEA Grapalat" w:hAnsi="GHEA Grapalat"/>
          <w:spacing w:val="0"/>
          <w:w w:val="100"/>
        </w:rPr>
        <w:t xml:space="preserve"> меняется на статус "Неоцененная",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3)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завершить оценку </w:t>
      </w:r>
      <w:r w:rsidR="0010378E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10378E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статус общей оценки меняется на статус "Завершенная". Не допускается внесение дальнейших изменений.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EC2CBD">
        <w:rPr>
          <w:rFonts w:ascii="GHEA Grapalat" w:hAnsi="GHEA Grapalat"/>
          <w:b/>
          <w:spacing w:val="0"/>
          <w:w w:val="100"/>
        </w:rPr>
        <w:t>7.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После завершения классификации </w:t>
      </w:r>
      <w:r w:rsidR="00C15E1D" w:rsidRPr="0062247F">
        <w:rPr>
          <w:rFonts w:ascii="GHEA Grapalat" w:hAnsi="GHEA Grapalat"/>
          <w:spacing w:val="0"/>
          <w:w w:val="100"/>
        </w:rPr>
        <w:t xml:space="preserve">Экономического </w:t>
      </w:r>
      <w:r w:rsidRPr="0062247F">
        <w:rPr>
          <w:rFonts w:ascii="GHEA Grapalat" w:hAnsi="GHEA Grapalat"/>
          <w:spacing w:val="0"/>
          <w:w w:val="100"/>
        </w:rPr>
        <w:t xml:space="preserve">оператора пользователь </w:t>
      </w:r>
      <w:r w:rsidRPr="00EC2CBD">
        <w:rPr>
          <w:rFonts w:ascii="GHEA Grapalat" w:hAnsi="GHEA Grapalat"/>
          <w:b/>
          <w:spacing w:val="0"/>
          <w:w w:val="100"/>
        </w:rPr>
        <w:t>ОЗ/ООП</w:t>
      </w:r>
      <w:r w:rsidRPr="0062247F">
        <w:rPr>
          <w:rFonts w:ascii="GHEA Grapalat" w:hAnsi="GHEA Grapalat"/>
          <w:spacing w:val="0"/>
          <w:w w:val="100"/>
        </w:rPr>
        <w:t xml:space="preserve"> выбирает кнопку "</w:t>
      </w:r>
      <w:r w:rsidR="00EF6992" w:rsidRPr="0062247F">
        <w:rPr>
          <w:rFonts w:ascii="GHEA Grapalat" w:hAnsi="GHEA Grapalat"/>
          <w:spacing w:val="0"/>
          <w:w w:val="100"/>
        </w:rPr>
        <w:t xml:space="preserve">Сгенерировать </w:t>
      </w:r>
      <w:r w:rsidRPr="0062247F">
        <w:rPr>
          <w:rFonts w:ascii="GHEA Grapalat" w:hAnsi="GHEA Grapalat"/>
          <w:spacing w:val="0"/>
          <w:w w:val="100"/>
        </w:rPr>
        <w:t xml:space="preserve">отчет об оценке" </w:t>
      </w:r>
      <w:r w:rsidRPr="0062247F">
        <w:rPr>
          <w:rFonts w:ascii="GHEA Grapalat" w:hAnsi="GHEA Grapalat"/>
          <w:spacing w:val="0"/>
          <w:w w:val="100"/>
        </w:rPr>
        <w:lastRenderedPageBreak/>
        <w:t>для</w:t>
      </w:r>
      <w:r w:rsidR="002728E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 xml:space="preserve">создания отчета об оценке. Все оценщики </w:t>
      </w:r>
      <w:r w:rsidRPr="00EC2CBD">
        <w:rPr>
          <w:rFonts w:ascii="GHEA Grapalat" w:hAnsi="GHEA Grapalat"/>
          <w:b/>
          <w:spacing w:val="0"/>
          <w:w w:val="100"/>
        </w:rPr>
        <w:t>(ОЗ/ОП и ОЗ/ООП)</w:t>
      </w:r>
      <w:r w:rsidRPr="0062247F">
        <w:rPr>
          <w:rFonts w:ascii="GHEA Grapalat" w:hAnsi="GHEA Grapalat"/>
          <w:spacing w:val="0"/>
          <w:w w:val="100"/>
        </w:rPr>
        <w:t>, присоединенные к данному КП, должны утвердить отчет об оценке для</w:t>
      </w:r>
      <w:r w:rsidR="002728E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продолжения процесса оценки.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EC2CBD">
        <w:rPr>
          <w:rFonts w:ascii="GHEA Grapalat" w:hAnsi="GHEA Grapalat"/>
          <w:b/>
          <w:spacing w:val="0"/>
          <w:w w:val="100"/>
        </w:rPr>
        <w:t>8.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Координатор закупок заказчика утверждает отчет об оценке либо может потребовать произвести переоценку.</w:t>
      </w:r>
    </w:p>
    <w:p w:rsidR="004B1AFB" w:rsidRPr="0062247F" w:rsidRDefault="004B1AFB" w:rsidP="002728EF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GHEA Grapalat" w:hAnsi="GHEA Grapalat"/>
          <w:spacing w:val="0"/>
          <w:w w:val="100"/>
        </w:rPr>
      </w:pPr>
    </w:p>
    <w:p w:rsidR="00F266C4" w:rsidRPr="0062247F" w:rsidRDefault="002B7EBE" w:rsidP="002728EF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  <w:r w:rsidRPr="0062247F">
        <w:rPr>
          <w:rFonts w:ascii="GHEA Grapalat" w:hAnsi="GHEA Grapalat"/>
          <w:spacing w:val="0"/>
        </w:rPr>
        <w:t xml:space="preserve">V. КЛАССИФИКАЦИЯ </w:t>
      </w:r>
      <w:r w:rsidR="00EF6992" w:rsidRPr="0062247F">
        <w:rPr>
          <w:rFonts w:ascii="GHEA Grapalat" w:hAnsi="GHEA Grapalat"/>
          <w:spacing w:val="0"/>
        </w:rPr>
        <w:t>ДО</w:t>
      </w:r>
      <w:r w:rsidR="00D45D1F" w:rsidRPr="0062247F">
        <w:rPr>
          <w:rFonts w:ascii="GHEA Grapalat" w:hAnsi="GHEA Grapalat"/>
          <w:spacing w:val="0"/>
        </w:rPr>
        <w:t xml:space="preserve"> ПЕРИОД</w:t>
      </w:r>
      <w:r w:rsidR="00EF6992" w:rsidRPr="0062247F">
        <w:rPr>
          <w:rFonts w:ascii="GHEA Grapalat" w:hAnsi="GHEA Grapalat"/>
          <w:spacing w:val="0"/>
        </w:rPr>
        <w:t>А</w:t>
      </w:r>
      <w:r w:rsidR="00D45D1F" w:rsidRPr="0062247F">
        <w:rPr>
          <w:rFonts w:ascii="GHEA Grapalat" w:hAnsi="GHEA Grapalat"/>
          <w:spacing w:val="0"/>
        </w:rPr>
        <w:t xml:space="preserve"> </w:t>
      </w:r>
      <w:r w:rsidR="00D542EA" w:rsidRPr="0062247F">
        <w:rPr>
          <w:rFonts w:ascii="GHEA Grapalat" w:hAnsi="GHEA Grapalat"/>
          <w:spacing w:val="0"/>
        </w:rPr>
        <w:t>ПРОСТОЯ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EC2CBD">
        <w:rPr>
          <w:rFonts w:ascii="GHEA Grapalat" w:hAnsi="GHEA Grapalat"/>
          <w:b/>
          <w:spacing w:val="0"/>
          <w:w w:val="100"/>
        </w:rPr>
        <w:t>9.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В данном </w:t>
      </w:r>
      <w:r w:rsidR="00EF6992" w:rsidRPr="0062247F">
        <w:rPr>
          <w:rFonts w:ascii="GHEA Grapalat" w:hAnsi="GHEA Grapalat"/>
          <w:spacing w:val="0"/>
          <w:w w:val="100"/>
        </w:rPr>
        <w:t xml:space="preserve">поручении </w:t>
      </w:r>
      <w:r w:rsidRPr="0062247F">
        <w:rPr>
          <w:rFonts w:ascii="GHEA Grapalat" w:hAnsi="GHEA Grapalat"/>
          <w:spacing w:val="0"/>
          <w:w w:val="100"/>
        </w:rPr>
        <w:t>от участника, занявшего первое место, по</w:t>
      </w:r>
      <w:r w:rsidR="002728E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 xml:space="preserve">электронной почте запрашиваются документы, подтверждающие соответствие квалификационных критериев, в результате чего для подтверждения классификации </w:t>
      </w:r>
      <w:r w:rsidR="00C15E1D" w:rsidRPr="0062247F">
        <w:rPr>
          <w:rFonts w:ascii="GHEA Grapalat" w:hAnsi="GHEA Grapalat"/>
          <w:spacing w:val="0"/>
          <w:w w:val="100"/>
        </w:rPr>
        <w:t xml:space="preserve">Экономических </w:t>
      </w:r>
      <w:r w:rsidRPr="0062247F">
        <w:rPr>
          <w:rFonts w:ascii="GHEA Grapalat" w:hAnsi="GHEA Grapalat"/>
          <w:spacing w:val="0"/>
          <w:w w:val="100"/>
        </w:rPr>
        <w:t>операторов пользователь должен выбрать, какие заявки должны быть включены в заключительную классификацию (графа</w:t>
      </w:r>
      <w:r w:rsidR="002728E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"Пройти/Не пройти") и нажать на кнопку "Сохранить".</w:t>
      </w:r>
    </w:p>
    <w:p w:rsidR="004B1AFB" w:rsidRPr="0062247F" w:rsidRDefault="004B1AFB" w:rsidP="002728EF">
      <w:pPr>
        <w:pStyle w:val="Bodytext20"/>
        <w:shd w:val="clear" w:color="auto" w:fill="auto"/>
        <w:spacing w:before="0" w:after="160" w:line="336" w:lineRule="auto"/>
        <w:ind w:left="567" w:right="559" w:firstLine="0"/>
        <w:jc w:val="center"/>
        <w:rPr>
          <w:rFonts w:ascii="GHEA Grapalat" w:hAnsi="GHEA Grapalat"/>
          <w:spacing w:val="0"/>
          <w:w w:val="100"/>
        </w:rPr>
      </w:pPr>
    </w:p>
    <w:p w:rsidR="00F266C4" w:rsidRPr="0062247F" w:rsidRDefault="002B7EBE" w:rsidP="002728EF">
      <w:pPr>
        <w:pStyle w:val="Bodytext60"/>
        <w:shd w:val="clear" w:color="auto" w:fill="auto"/>
        <w:spacing w:before="0" w:after="160" w:line="336" w:lineRule="auto"/>
        <w:ind w:left="567" w:right="559"/>
        <w:rPr>
          <w:rFonts w:ascii="GHEA Grapalat" w:hAnsi="GHEA Grapalat"/>
          <w:spacing w:val="0"/>
        </w:rPr>
      </w:pPr>
      <w:r w:rsidRPr="0062247F">
        <w:rPr>
          <w:rFonts w:ascii="GHEA Grapalat" w:hAnsi="GHEA Grapalat"/>
          <w:spacing w:val="0"/>
        </w:rPr>
        <w:t>VI. ОБЪЯВЛЕНИЕ РЕЗУЛЬТАТОВ ОЦЕНКИ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Style w:val="Bodytext2Bold0"/>
          <w:rFonts w:ascii="GHEA Grapalat" w:hAnsi="GHEA Grapalat"/>
        </w:rPr>
        <w:t>10.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Для объявления участникам результатов процедуры пользователь должен заполнить предоставленную онлайн форму, содержащую следующие данные: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общее обращение к Экономическим операторам, прошедшим этап оценки,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2)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необязательное приложение для каждого Экономического оператора, прошедшего этап оценки,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3)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общее обращение к Экономическим операторам, не прошедшим этап оценки,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4)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необязательное приложение для каждого Экономического оператора, не</w:t>
      </w:r>
      <w:r w:rsidR="002728E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прошедшего этап оценки.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lastRenderedPageBreak/>
        <w:t>Все присоединенные Экономические операторы информируются посредством выбора кнопки "Отправить".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EC2CBD">
        <w:rPr>
          <w:rFonts w:ascii="GHEA Grapalat" w:hAnsi="GHEA Grapalat"/>
          <w:b/>
          <w:spacing w:val="0"/>
          <w:w w:val="100"/>
        </w:rPr>
        <w:t>11.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Начинается период </w:t>
      </w:r>
      <w:r w:rsidR="00D542EA" w:rsidRPr="0062247F">
        <w:rPr>
          <w:rFonts w:ascii="GHEA Grapalat" w:hAnsi="GHEA Grapalat"/>
          <w:spacing w:val="0"/>
          <w:w w:val="100"/>
        </w:rPr>
        <w:t>простоя</w:t>
      </w:r>
      <w:r w:rsidRPr="0062247F">
        <w:rPr>
          <w:rFonts w:ascii="GHEA Grapalat" w:hAnsi="GHEA Grapalat"/>
          <w:spacing w:val="0"/>
          <w:w w:val="100"/>
        </w:rPr>
        <w:t xml:space="preserve">, по окончании которого пользователь выбирает из списка процедур данную процедуру и нажимает на кнопку "Конец периода </w:t>
      </w:r>
      <w:r w:rsidR="00D542EA" w:rsidRPr="0062247F">
        <w:rPr>
          <w:rFonts w:ascii="GHEA Grapalat" w:hAnsi="GHEA Grapalat"/>
          <w:spacing w:val="0"/>
          <w:w w:val="100"/>
        </w:rPr>
        <w:t>простоя</w:t>
      </w:r>
      <w:r w:rsidRPr="0062247F">
        <w:rPr>
          <w:rFonts w:ascii="GHEA Grapalat" w:hAnsi="GHEA Grapalat"/>
          <w:spacing w:val="0"/>
          <w:w w:val="100"/>
        </w:rPr>
        <w:t>".</w:t>
      </w:r>
    </w:p>
    <w:p w:rsidR="00D76E01" w:rsidRPr="0062247F" w:rsidRDefault="00D76E01" w:rsidP="002728EF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GHEA Grapalat" w:hAnsi="GHEA Grapalat"/>
          <w:spacing w:val="0"/>
          <w:w w:val="100"/>
        </w:rPr>
      </w:pPr>
    </w:p>
    <w:p w:rsidR="00F266C4" w:rsidRPr="0062247F" w:rsidRDefault="002B7EBE" w:rsidP="002728EF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  <w:r w:rsidRPr="0062247F">
        <w:rPr>
          <w:rFonts w:ascii="GHEA Grapalat" w:hAnsi="GHEA Grapalat"/>
          <w:spacing w:val="0"/>
        </w:rPr>
        <w:t xml:space="preserve">VII. КЛАССИФИКАЦИЯ ПОСЛЕ ПЕРИОДА </w:t>
      </w:r>
      <w:r w:rsidR="00D542EA" w:rsidRPr="0062247F">
        <w:rPr>
          <w:rFonts w:ascii="GHEA Grapalat" w:hAnsi="GHEA Grapalat"/>
          <w:spacing w:val="0"/>
        </w:rPr>
        <w:t>ПРОСТОЯ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EC2CBD">
        <w:rPr>
          <w:rFonts w:ascii="GHEA Grapalat" w:hAnsi="GHEA Grapalat"/>
          <w:b/>
          <w:spacing w:val="0"/>
          <w:w w:val="100"/>
        </w:rPr>
        <w:t>12.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Для подтверждения окончательной классификации (по окончании периода </w:t>
      </w:r>
      <w:r w:rsidR="00D542EA" w:rsidRPr="0062247F">
        <w:rPr>
          <w:rFonts w:ascii="GHEA Grapalat" w:hAnsi="GHEA Grapalat"/>
          <w:spacing w:val="0"/>
          <w:w w:val="100"/>
        </w:rPr>
        <w:t>простоя</w:t>
      </w:r>
      <w:r w:rsidRPr="0062247F">
        <w:rPr>
          <w:rFonts w:ascii="GHEA Grapalat" w:hAnsi="GHEA Grapalat"/>
          <w:spacing w:val="0"/>
          <w:w w:val="100"/>
        </w:rPr>
        <w:t>) пользователь (ОЗ/</w:t>
      </w:r>
      <w:r w:rsidR="00D03D38" w:rsidRPr="0062247F">
        <w:rPr>
          <w:rFonts w:ascii="GHEA Grapalat" w:hAnsi="GHEA Grapalat"/>
          <w:spacing w:val="0"/>
          <w:w w:val="100"/>
        </w:rPr>
        <w:t>КП</w:t>
      </w:r>
      <w:r w:rsidRPr="0062247F">
        <w:rPr>
          <w:rFonts w:ascii="GHEA Grapalat" w:hAnsi="GHEA Grapalat"/>
          <w:spacing w:val="0"/>
          <w:w w:val="100"/>
        </w:rPr>
        <w:t>) выбирает заявки, включаемые в</w:t>
      </w:r>
      <w:r w:rsidR="002728E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следующий этап (из графы "Прошедшие/Не прошедшие"), и нажимает</w:t>
      </w:r>
      <w:r w:rsidR="00C15E1D" w:rsidRPr="0062247F">
        <w:rPr>
          <w:rFonts w:ascii="GHEA Grapalat" w:hAnsi="GHEA Grapalat"/>
          <w:spacing w:val="0"/>
          <w:w w:val="100"/>
        </w:rPr>
        <w:t xml:space="preserve"> на</w:t>
      </w:r>
      <w:r w:rsidR="002728E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кнопку "Сохранить".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 xml:space="preserve">Пользователь может также выбрать кнопку "Отклонить и потребовать </w:t>
      </w:r>
      <w:r w:rsidR="00C15E1D" w:rsidRPr="0062247F">
        <w:rPr>
          <w:rFonts w:ascii="GHEA Grapalat" w:hAnsi="GHEA Grapalat"/>
          <w:spacing w:val="0"/>
          <w:w w:val="100"/>
        </w:rPr>
        <w:t>'</w:t>
      </w:r>
      <w:r w:rsidRPr="0062247F">
        <w:rPr>
          <w:rFonts w:ascii="GHEA Grapalat" w:hAnsi="GHEA Grapalat"/>
          <w:spacing w:val="0"/>
          <w:w w:val="100"/>
        </w:rPr>
        <w:t>Переоценку</w:t>
      </w:r>
      <w:r w:rsidR="00C15E1D" w:rsidRPr="0062247F">
        <w:rPr>
          <w:rFonts w:ascii="GHEA Grapalat" w:hAnsi="GHEA Grapalat"/>
          <w:spacing w:val="0"/>
          <w:w w:val="100"/>
        </w:rPr>
        <w:t>'</w:t>
      </w:r>
      <w:r w:rsidRPr="0062247F">
        <w:rPr>
          <w:rFonts w:ascii="GHEA Grapalat" w:hAnsi="GHEA Grapalat"/>
          <w:spacing w:val="0"/>
          <w:w w:val="100"/>
        </w:rPr>
        <w:t>", в результате чего отклоняются текущие баллы, и возобновляется процедура оценки заявок.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EC2CBD">
        <w:rPr>
          <w:rFonts w:ascii="GHEA Grapalat" w:hAnsi="GHEA Grapalat"/>
          <w:b/>
          <w:spacing w:val="0"/>
          <w:w w:val="100"/>
        </w:rPr>
        <w:t>13.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Выбирается победивший участник, с которым предлагается заключить договор.</w:t>
      </w:r>
    </w:p>
    <w:p w:rsidR="00D76E01" w:rsidRPr="0062247F" w:rsidRDefault="00D76E01" w:rsidP="002728EF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GHEA Grapalat" w:hAnsi="GHEA Grapalat"/>
          <w:spacing w:val="0"/>
          <w:w w:val="100"/>
        </w:rPr>
      </w:pPr>
    </w:p>
    <w:p w:rsidR="00F266C4" w:rsidRPr="0062247F" w:rsidRDefault="002B7EBE" w:rsidP="002728EF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  <w:r w:rsidRPr="0062247F">
        <w:rPr>
          <w:rFonts w:ascii="GHEA Grapalat" w:hAnsi="GHEA Grapalat"/>
          <w:spacing w:val="0"/>
        </w:rPr>
        <w:t>VIII. ПРИСУЖДЕНИЕ ДОГОВОРА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EC2CBD">
        <w:rPr>
          <w:rFonts w:ascii="GHEA Grapalat" w:hAnsi="GHEA Grapalat"/>
          <w:b/>
          <w:spacing w:val="0"/>
          <w:w w:val="100"/>
        </w:rPr>
        <w:t>14.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После успешного подтверждения классификации по окончании периода </w:t>
      </w:r>
      <w:r w:rsidR="00D542EA" w:rsidRPr="0062247F">
        <w:rPr>
          <w:rFonts w:ascii="GHEA Grapalat" w:hAnsi="GHEA Grapalat"/>
          <w:spacing w:val="0"/>
          <w:w w:val="100"/>
        </w:rPr>
        <w:t xml:space="preserve">простоя </w:t>
      </w:r>
      <w:r w:rsidRPr="0062247F">
        <w:rPr>
          <w:rFonts w:ascii="GHEA Grapalat" w:hAnsi="GHEA Grapalat"/>
          <w:spacing w:val="0"/>
          <w:w w:val="100"/>
        </w:rPr>
        <w:t xml:space="preserve">пользователь может присудить договор </w:t>
      </w:r>
      <w:r w:rsidR="00D542EA" w:rsidRPr="0062247F">
        <w:rPr>
          <w:rFonts w:ascii="GHEA Grapalat" w:hAnsi="GHEA Grapalat"/>
          <w:spacing w:val="0"/>
          <w:w w:val="100"/>
        </w:rPr>
        <w:t xml:space="preserve">отобранному </w:t>
      </w:r>
      <w:r w:rsidRPr="0062247F">
        <w:rPr>
          <w:rFonts w:ascii="GHEA Grapalat" w:hAnsi="GHEA Grapalat"/>
          <w:spacing w:val="0"/>
          <w:w w:val="100"/>
        </w:rPr>
        <w:t>участнику (участникам), нажав на кнопку "Присудить".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EC2CBD">
        <w:rPr>
          <w:rFonts w:ascii="GHEA Grapalat" w:hAnsi="GHEA Grapalat"/>
          <w:b/>
          <w:spacing w:val="0"/>
          <w:w w:val="100"/>
        </w:rPr>
        <w:t>15.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Для присуждения договора пользователь должен осуществить следующие шаги: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выбрать соответствующего (соответствующих) участника (участников) в</w:t>
      </w:r>
      <w:r w:rsidR="002728E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графе "Экономические операторы",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lastRenderedPageBreak/>
        <w:t>2)</w:t>
      </w:r>
      <w:r w:rsidR="002728EF">
        <w:rPr>
          <w:rFonts w:ascii="GHEA Grapalat" w:hAnsi="GHEA Grapalat"/>
          <w:spacing w:val="0"/>
          <w:w w:val="100"/>
        </w:rPr>
        <w:tab/>
      </w:r>
      <w:r w:rsidR="00BD7B25" w:rsidRPr="0062247F">
        <w:rPr>
          <w:rFonts w:ascii="GHEA Grapalat" w:hAnsi="GHEA Grapalat"/>
          <w:spacing w:val="0"/>
          <w:w w:val="100"/>
        </w:rPr>
        <w:t xml:space="preserve">установить </w:t>
      </w:r>
      <w:r w:rsidRPr="0062247F">
        <w:rPr>
          <w:rFonts w:ascii="GHEA Grapalat" w:hAnsi="GHEA Grapalat"/>
          <w:spacing w:val="0"/>
          <w:w w:val="100"/>
        </w:rPr>
        <w:t>стоимость договора в графе "Стоимость Договора".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EC2CBD">
        <w:rPr>
          <w:rFonts w:ascii="GHEA Grapalat" w:hAnsi="GHEA Grapalat"/>
          <w:b/>
          <w:spacing w:val="0"/>
          <w:w w:val="100"/>
        </w:rPr>
        <w:t>16.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Пользователь может присудить договор более чем одному Экономическому оператору. Для добавления дополнительных Экономических операторов пользователь нажимает на кнопку "</w:t>
      </w:r>
      <w:r w:rsidR="00EC2CBD" w:rsidRPr="0062247F">
        <w:rPr>
          <w:rFonts w:ascii="GHEA Grapalat" w:hAnsi="GHEA Grapalat"/>
          <w:noProof/>
          <w:spacing w:val="0"/>
          <w:w w:val="100"/>
          <w:lang w:val="en-US" w:eastAsia="en-US" w:bidi="ar-SA"/>
        </w:rPr>
        <w:drawing>
          <wp:inline distT="0" distB="0" distL="0" distR="0">
            <wp:extent cx="223520" cy="223520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47F">
        <w:rPr>
          <w:rFonts w:ascii="GHEA Grapalat" w:hAnsi="GHEA Grapalat"/>
          <w:spacing w:val="0"/>
          <w:w w:val="100"/>
        </w:rPr>
        <w:t>" (кнопка "</w:t>
      </w:r>
      <w:r w:rsidR="00EC2CBD" w:rsidRPr="0062247F">
        <w:rPr>
          <w:rFonts w:ascii="GHEA Grapalat" w:hAnsi="GHEA Grapalat"/>
          <w:noProof/>
          <w:spacing w:val="0"/>
          <w:w w:val="100"/>
          <w:lang w:val="en-US" w:eastAsia="en-US" w:bidi="ar-SA"/>
        </w:rPr>
        <w:drawing>
          <wp:inline distT="0" distB="0" distL="0" distR="0">
            <wp:extent cx="191135" cy="19113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47F">
        <w:rPr>
          <w:rFonts w:ascii="GHEA Grapalat" w:hAnsi="GHEA Grapalat"/>
          <w:spacing w:val="0"/>
          <w:w w:val="100"/>
        </w:rPr>
        <w:t xml:space="preserve">" используется для удаления </w:t>
      </w:r>
      <w:r w:rsidR="00C15E1D" w:rsidRPr="0062247F">
        <w:rPr>
          <w:rFonts w:ascii="GHEA Grapalat" w:hAnsi="GHEA Grapalat"/>
          <w:spacing w:val="0"/>
          <w:w w:val="100"/>
        </w:rPr>
        <w:t xml:space="preserve">Экономических </w:t>
      </w:r>
      <w:r w:rsidRPr="0062247F">
        <w:rPr>
          <w:rFonts w:ascii="GHEA Grapalat" w:hAnsi="GHEA Grapalat"/>
          <w:spacing w:val="0"/>
          <w:w w:val="100"/>
        </w:rPr>
        <w:t xml:space="preserve">операторов из списка присуждения). Для выбора </w:t>
      </w:r>
      <w:r w:rsidR="00B12DDC" w:rsidRPr="0062247F">
        <w:rPr>
          <w:rFonts w:ascii="GHEA Grapalat" w:hAnsi="GHEA Grapalat"/>
          <w:spacing w:val="0"/>
          <w:w w:val="100"/>
        </w:rPr>
        <w:t xml:space="preserve">дополнительных </w:t>
      </w:r>
      <w:r w:rsidR="00C15E1D" w:rsidRPr="0062247F">
        <w:rPr>
          <w:rFonts w:ascii="GHEA Grapalat" w:hAnsi="GHEA Grapalat"/>
          <w:spacing w:val="0"/>
          <w:w w:val="100"/>
        </w:rPr>
        <w:t>Э</w:t>
      </w:r>
      <w:r w:rsidR="00B12DDC" w:rsidRPr="0062247F">
        <w:rPr>
          <w:rFonts w:ascii="GHEA Grapalat" w:hAnsi="GHEA Grapalat"/>
          <w:spacing w:val="0"/>
          <w:w w:val="100"/>
        </w:rPr>
        <w:t xml:space="preserve">кономических операторов </w:t>
      </w:r>
      <w:r w:rsidRPr="0062247F">
        <w:rPr>
          <w:rFonts w:ascii="GHEA Grapalat" w:hAnsi="GHEA Grapalat"/>
          <w:spacing w:val="0"/>
          <w:w w:val="100"/>
        </w:rPr>
        <w:t>появится новая строка.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EC2CBD">
        <w:rPr>
          <w:rFonts w:ascii="GHEA Grapalat" w:hAnsi="GHEA Grapalat"/>
          <w:b/>
          <w:spacing w:val="0"/>
          <w:w w:val="100"/>
        </w:rPr>
        <w:t>17.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После присуждения договора осуществляется </w:t>
      </w:r>
      <w:r w:rsidR="001A4FA8" w:rsidRPr="0062247F">
        <w:rPr>
          <w:rFonts w:ascii="GHEA Grapalat" w:hAnsi="GHEA Grapalat"/>
          <w:spacing w:val="0"/>
          <w:w w:val="100"/>
        </w:rPr>
        <w:t xml:space="preserve">поручение </w:t>
      </w:r>
      <w:r w:rsidRPr="0062247F">
        <w:rPr>
          <w:rFonts w:ascii="GHEA Grapalat" w:hAnsi="GHEA Grapalat"/>
          <w:spacing w:val="0"/>
          <w:w w:val="100"/>
        </w:rPr>
        <w:t>"Опубликовать присуждение договора". В раздел "Документы" договора загружается отсканированный файл заключенного договора, опубликование которого осуществляется посредством инструмента "Модуль заполнения формы".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EC2CBD">
        <w:rPr>
          <w:rFonts w:ascii="GHEA Grapalat" w:hAnsi="GHEA Grapalat"/>
          <w:b/>
          <w:spacing w:val="0"/>
          <w:w w:val="100"/>
        </w:rPr>
        <w:t>18.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Функция экспорта процедуры становится доступной после присуждения договора. Она позволяет пользователям ОЗ/КП создать легко загружаемый сжатый файл, содержащий все документы и информацию относительно процесса закупки (разъяснения, ценовые предложения поставщика и т.</w:t>
      </w:r>
      <w:r w:rsidR="00B12DDC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д.).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Если существует функция "Экспортировать конкурс", то кнопка "Экспорт конкурса" будет видна на странице "Смотреть КП", позволяя пользователям ОЗ/КП экспортировать документы, сохраненные в рабочем пространстве КП.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 xml:space="preserve">Нажав на кнопку "Экспортировать конкурс", пользователь создает файл данных. Следующим шагом является загрузка файла. Для его осуществления рядом с кнопкой "Экспортировать конкурс" система покажет другую кнопку "Загрузить конкурс", при нажатии на которую система подскажет пользователю, что нужно загрузить </w:t>
      </w:r>
      <w:r w:rsidR="00B12DDC" w:rsidRPr="0062247F">
        <w:rPr>
          <w:rFonts w:ascii="GHEA Grapalat" w:hAnsi="GHEA Grapalat"/>
          <w:spacing w:val="0"/>
          <w:w w:val="100"/>
        </w:rPr>
        <w:t>с</w:t>
      </w:r>
      <w:r w:rsidRPr="0062247F">
        <w:rPr>
          <w:rFonts w:ascii="GHEA Grapalat" w:hAnsi="GHEA Grapalat"/>
          <w:spacing w:val="0"/>
          <w:w w:val="100"/>
        </w:rPr>
        <w:t>генерированный файл данных.</w:t>
      </w:r>
    </w:p>
    <w:p w:rsidR="002728EF" w:rsidRDefault="002728EF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F266C4" w:rsidRPr="0062247F" w:rsidRDefault="002B7EBE" w:rsidP="002728EF">
      <w:pPr>
        <w:pStyle w:val="Bodytext30"/>
        <w:shd w:val="clear" w:color="auto" w:fill="auto"/>
        <w:spacing w:after="160" w:line="360" w:lineRule="auto"/>
        <w:ind w:left="567" w:right="559"/>
        <w:jc w:val="center"/>
        <w:rPr>
          <w:rFonts w:ascii="GHEA Grapalat" w:hAnsi="GHEA Grapalat"/>
          <w:b/>
          <w:spacing w:val="0"/>
          <w:sz w:val="24"/>
          <w:szCs w:val="24"/>
        </w:rPr>
      </w:pPr>
      <w:r w:rsidRPr="0062247F">
        <w:rPr>
          <w:rFonts w:ascii="GHEA Grapalat" w:hAnsi="GHEA Grapalat"/>
          <w:b/>
          <w:spacing w:val="0"/>
          <w:sz w:val="24"/>
          <w:szCs w:val="24"/>
        </w:rPr>
        <w:lastRenderedPageBreak/>
        <w:t>ЧАСТЬ II</w:t>
      </w:r>
    </w:p>
    <w:p w:rsidR="00F266C4" w:rsidRDefault="002B7EBE" w:rsidP="002728EF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  <w:r w:rsidRPr="0062247F">
        <w:rPr>
          <w:rFonts w:ascii="GHEA Grapalat" w:hAnsi="GHEA Grapalat"/>
          <w:spacing w:val="0"/>
        </w:rPr>
        <w:t xml:space="preserve">РУКОВОДСТВО ПО </w:t>
      </w:r>
      <w:r w:rsidR="00503C61" w:rsidRPr="0062247F">
        <w:rPr>
          <w:rFonts w:ascii="GHEA Grapalat" w:hAnsi="GHEA Grapalat"/>
          <w:spacing w:val="0"/>
        </w:rPr>
        <w:t>ЗАКУПКАМ</w:t>
      </w:r>
      <w:r w:rsidRPr="0062247F">
        <w:rPr>
          <w:rFonts w:ascii="GHEA Grapalat" w:hAnsi="GHEA Grapalat"/>
          <w:spacing w:val="0"/>
        </w:rPr>
        <w:t xml:space="preserve"> У ОДНОГО ЛИЦА </w:t>
      </w:r>
      <w:r w:rsidR="00503C61" w:rsidRPr="0062247F">
        <w:rPr>
          <w:rFonts w:ascii="GHEA Grapalat" w:hAnsi="GHEA Grapalat"/>
          <w:spacing w:val="0"/>
        </w:rPr>
        <w:t xml:space="preserve">ЗАКАЗЧИКОМ </w:t>
      </w:r>
      <w:r w:rsidRPr="0062247F">
        <w:rPr>
          <w:rFonts w:ascii="GHEA Grapalat" w:hAnsi="GHEA Grapalat"/>
          <w:spacing w:val="0"/>
        </w:rPr>
        <w:t>ПОСРЕДСТВОМ ЭЛЕКТРОННОЙ СИСТЕМЫ ЗАКУПОК ARMEPS</w:t>
      </w:r>
    </w:p>
    <w:p w:rsidR="00476835" w:rsidRPr="0062247F" w:rsidRDefault="00476835" w:rsidP="002728EF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</w:p>
    <w:p w:rsidR="00F266C4" w:rsidRPr="0062247F" w:rsidRDefault="002B7EBE" w:rsidP="004768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EC2CBD">
        <w:rPr>
          <w:rFonts w:ascii="GHEA Grapalat" w:hAnsi="GHEA Grapalat"/>
          <w:b/>
          <w:spacing w:val="0"/>
          <w:w w:val="100"/>
        </w:rPr>
        <w:t>1.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Секретарь процедуры</w:t>
      </w:r>
      <w:r w:rsidR="00476835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закупки:</w:t>
      </w:r>
    </w:p>
    <w:p w:rsidR="00F266C4" w:rsidRPr="0062247F" w:rsidRDefault="002B7EBE" w:rsidP="004768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вводя в электронную систему закупок (далее </w:t>
      </w:r>
      <w:r w:rsidR="00503C61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503C61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Armeps) "Логин" и "Пароль", входит в систему,</w:t>
      </w:r>
    </w:p>
    <w:p w:rsidR="00F266C4" w:rsidRPr="0062247F" w:rsidRDefault="002B7EBE" w:rsidP="004768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2)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посредством нажатия кнопки "Создать новое КП" в графе "Функции ЗК" выбирает соответствующую процедуру закупки (тип процедуры),</w:t>
      </w:r>
    </w:p>
    <w:p w:rsidR="00F266C4" w:rsidRPr="0062247F" w:rsidRDefault="002B7EBE" w:rsidP="004768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3)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 открывшихся соответствующих полях заполняет ключевые данные процедуры</w:t>
      </w:r>
      <w:r w:rsidR="00476835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(заголовок, код, описание, тип закупок, коды</w:t>
      </w:r>
      <w:r w:rsidR="00476835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единой номенклатуры закупок (CPV) и так далее) и нажимает на кнопку "Создать рабочее пространство КП",</w:t>
      </w:r>
    </w:p>
    <w:p w:rsidR="00F266C4" w:rsidRPr="0062247F" w:rsidRDefault="002B7EBE" w:rsidP="004768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4)</w:t>
      </w:r>
      <w:r w:rsidR="002728EF">
        <w:rPr>
          <w:rFonts w:ascii="GHEA Grapalat" w:hAnsi="GHEA Grapalat"/>
          <w:spacing w:val="0"/>
          <w:w w:val="100"/>
        </w:rPr>
        <w:tab/>
      </w:r>
      <w:r w:rsidR="00503C61" w:rsidRPr="0062247F">
        <w:rPr>
          <w:rFonts w:ascii="GHEA Grapalat" w:hAnsi="GHEA Grapalat"/>
          <w:spacing w:val="0"/>
          <w:w w:val="100"/>
        </w:rPr>
        <w:t xml:space="preserve">подпункты </w:t>
      </w:r>
      <w:r w:rsidRPr="0062247F">
        <w:rPr>
          <w:rFonts w:ascii="GHEA Grapalat" w:hAnsi="GHEA Grapalat"/>
          <w:spacing w:val="0"/>
          <w:w w:val="100"/>
        </w:rPr>
        <w:t>2 и 3 настоящего пункта неприменимы, если заказчик является пользователем системы Armeps/ppcm,</w:t>
      </w:r>
    </w:p>
    <w:p w:rsidR="00F266C4" w:rsidRPr="0062247F" w:rsidRDefault="002B7EBE" w:rsidP="004768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5)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посредством кнопки "Основная страница пользователя" в списке </w:t>
      </w:r>
      <w:r w:rsidR="001A4FA8" w:rsidRPr="0062247F">
        <w:rPr>
          <w:rFonts w:ascii="GHEA Grapalat" w:hAnsi="GHEA Grapalat"/>
          <w:spacing w:val="0"/>
          <w:w w:val="100"/>
        </w:rPr>
        <w:t xml:space="preserve">поручений выполняет поручения, </w:t>
      </w:r>
      <w:r w:rsidRPr="0062247F">
        <w:rPr>
          <w:rFonts w:ascii="GHEA Grapalat" w:hAnsi="GHEA Grapalat"/>
          <w:spacing w:val="0"/>
          <w:w w:val="100"/>
        </w:rPr>
        <w:t>связанные с данной процедурой ,</w:t>
      </w:r>
    </w:p>
    <w:p w:rsidR="00F266C4" w:rsidRPr="0062247F" w:rsidRDefault="002B7EBE" w:rsidP="004768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6)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из списка </w:t>
      </w:r>
      <w:r w:rsidR="001A4FA8" w:rsidRPr="0062247F">
        <w:rPr>
          <w:rFonts w:ascii="GHEA Grapalat" w:hAnsi="GHEA Grapalat"/>
          <w:spacing w:val="0"/>
          <w:w w:val="100"/>
        </w:rPr>
        <w:t xml:space="preserve">поручений </w:t>
      </w:r>
      <w:r w:rsidRPr="0062247F">
        <w:rPr>
          <w:rFonts w:ascii="GHEA Grapalat" w:hAnsi="GHEA Grapalat"/>
          <w:spacing w:val="0"/>
          <w:w w:val="100"/>
        </w:rPr>
        <w:t>выбирает "Прикрепить ОЗ/</w:t>
      </w:r>
      <w:r w:rsidR="00D03D38" w:rsidRPr="0062247F">
        <w:rPr>
          <w:rFonts w:ascii="GHEA Grapalat" w:hAnsi="GHEA Grapalat"/>
          <w:spacing w:val="0"/>
          <w:w w:val="100"/>
        </w:rPr>
        <w:t>КП</w:t>
      </w:r>
      <w:r w:rsidRPr="0062247F">
        <w:rPr>
          <w:rFonts w:ascii="GHEA Grapalat" w:hAnsi="GHEA Grapalat"/>
          <w:spacing w:val="0"/>
          <w:w w:val="100"/>
        </w:rPr>
        <w:t>";</w:t>
      </w:r>
    </w:p>
    <w:p w:rsidR="00F266C4" w:rsidRPr="0062247F" w:rsidRDefault="002B7EBE" w:rsidP="00476835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7)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посредством соответствующих </w:t>
      </w:r>
      <w:r w:rsidR="00503C61" w:rsidRPr="0062247F">
        <w:rPr>
          <w:rFonts w:ascii="GHEA Grapalat" w:hAnsi="GHEA Grapalat"/>
          <w:spacing w:val="0"/>
          <w:w w:val="100"/>
        </w:rPr>
        <w:t xml:space="preserve">кнопок </w:t>
      </w:r>
      <w:r w:rsidRPr="0062247F">
        <w:rPr>
          <w:rFonts w:ascii="GHEA Grapalat" w:hAnsi="GHEA Grapalat"/>
          <w:spacing w:val="0"/>
          <w:w w:val="100"/>
        </w:rPr>
        <w:t>добавляет следующих пользователей:</w:t>
      </w:r>
    </w:p>
    <w:p w:rsidR="00F266C4" w:rsidRPr="0062247F" w:rsidRDefault="00D45D1F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8F2FB1">
        <w:rPr>
          <w:rFonts w:ascii="GHEA Grapalat" w:hAnsi="GHEA Grapalat"/>
          <w:b/>
          <w:spacing w:val="0"/>
          <w:w w:val="100"/>
        </w:rPr>
        <w:t>а.</w:t>
      </w:r>
      <w:r w:rsidR="002728EF" w:rsidRPr="008F2FB1">
        <w:rPr>
          <w:rFonts w:ascii="GHEA Grapalat" w:hAnsi="GHEA Grapalat"/>
          <w:spacing w:val="0"/>
          <w:w w:val="100"/>
        </w:rPr>
        <w:tab/>
      </w:r>
      <w:r w:rsidRPr="008F2FB1">
        <w:rPr>
          <w:rFonts w:ascii="GHEA Grapalat" w:hAnsi="GHEA Grapalat"/>
          <w:b/>
          <w:spacing w:val="0"/>
          <w:w w:val="100"/>
        </w:rPr>
        <w:t>ОЗ/КП</w:t>
      </w:r>
      <w:r w:rsidRPr="008F2FB1">
        <w:rPr>
          <w:rFonts w:ascii="GHEA Grapalat" w:hAnsi="GHEA Grapalat"/>
          <w:spacing w:val="0"/>
          <w:w w:val="100"/>
        </w:rPr>
        <w:t xml:space="preserve"> </w:t>
      </w:r>
      <w:r w:rsidRPr="008F2FB1">
        <w:rPr>
          <w:rFonts w:ascii="GHEA Grapalat" w:hAnsi="GHEA Grapalat"/>
          <w:spacing w:val="0"/>
          <w:w w:val="100"/>
          <w:lang w:val="hy-AM"/>
        </w:rPr>
        <w:t>—</w:t>
      </w:r>
      <w:r w:rsidRPr="008F2FB1">
        <w:rPr>
          <w:rFonts w:ascii="GHEA Grapalat" w:hAnsi="GHEA Grapalat"/>
          <w:spacing w:val="0"/>
          <w:w w:val="100"/>
        </w:rPr>
        <w:t xml:space="preserve"> Ответственный за </w:t>
      </w:r>
      <w:r w:rsidR="001A4FA8" w:rsidRPr="008F2FB1">
        <w:rPr>
          <w:rFonts w:ascii="GHEA Grapalat" w:hAnsi="GHEA Grapalat"/>
          <w:spacing w:val="0"/>
          <w:w w:val="100"/>
        </w:rPr>
        <w:t>З</w:t>
      </w:r>
      <w:r w:rsidRPr="008F2FB1">
        <w:rPr>
          <w:rFonts w:ascii="GHEA Grapalat" w:hAnsi="GHEA Grapalat"/>
          <w:spacing w:val="0"/>
          <w:w w:val="100"/>
        </w:rPr>
        <w:t>акупку/Координатор Процедуры</w:t>
      </w:r>
      <w:r w:rsidR="002B7EBE" w:rsidRPr="008F2FB1">
        <w:rPr>
          <w:rFonts w:ascii="GHEA Grapalat" w:hAnsi="GHEA Grapalat"/>
          <w:spacing w:val="0"/>
          <w:w w:val="100"/>
        </w:rPr>
        <w:t>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004E1B">
        <w:rPr>
          <w:rFonts w:ascii="GHEA Grapalat" w:hAnsi="GHEA Grapalat"/>
          <w:b/>
          <w:spacing w:val="0"/>
          <w:w w:val="100"/>
        </w:rPr>
        <w:t>б.</w:t>
      </w:r>
      <w:r w:rsidR="002728EF">
        <w:rPr>
          <w:rFonts w:ascii="GHEA Grapalat" w:hAnsi="GHEA Grapalat"/>
          <w:spacing w:val="0"/>
          <w:w w:val="100"/>
        </w:rPr>
        <w:tab/>
      </w:r>
      <w:r w:rsidRPr="00004E1B">
        <w:rPr>
          <w:rFonts w:ascii="GHEA Grapalat" w:hAnsi="GHEA Grapalat"/>
          <w:b/>
          <w:spacing w:val="0"/>
          <w:w w:val="100"/>
        </w:rPr>
        <w:t>ОЗ/ВП</w:t>
      </w:r>
      <w:r w:rsidRPr="0062247F">
        <w:rPr>
          <w:rFonts w:ascii="GHEA Grapalat" w:hAnsi="GHEA Grapalat"/>
          <w:spacing w:val="0"/>
          <w:w w:val="100"/>
        </w:rPr>
        <w:t xml:space="preserve"> </w:t>
      </w:r>
      <w:r w:rsidR="00503C61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503C61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 xml:space="preserve">Ответственный за </w:t>
      </w:r>
      <w:r w:rsidR="001A4FA8" w:rsidRPr="0062247F">
        <w:rPr>
          <w:rFonts w:ascii="GHEA Grapalat" w:hAnsi="GHEA Grapalat"/>
          <w:spacing w:val="0"/>
          <w:w w:val="100"/>
        </w:rPr>
        <w:t>Закупку</w:t>
      </w:r>
      <w:r w:rsidRPr="0062247F">
        <w:rPr>
          <w:rFonts w:ascii="GHEA Grapalat" w:hAnsi="GHEA Grapalat"/>
          <w:spacing w:val="0"/>
          <w:w w:val="100"/>
        </w:rPr>
        <w:t>/Вскрывающий Персонал (2</w:t>
      </w:r>
      <w:r w:rsidR="002728E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пользователя),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004E1B">
        <w:rPr>
          <w:rFonts w:ascii="GHEA Grapalat" w:hAnsi="GHEA Grapalat"/>
          <w:b/>
          <w:spacing w:val="0"/>
          <w:w w:val="100"/>
        </w:rPr>
        <w:t>в</w:t>
      </w:r>
      <w:r w:rsidRPr="0062247F">
        <w:rPr>
          <w:rFonts w:ascii="GHEA Grapalat" w:hAnsi="GHEA Grapalat"/>
          <w:spacing w:val="0"/>
          <w:w w:val="100"/>
        </w:rPr>
        <w:t>.</w:t>
      </w:r>
      <w:r w:rsidR="002728EF">
        <w:rPr>
          <w:rFonts w:ascii="GHEA Grapalat" w:hAnsi="GHEA Grapalat"/>
          <w:spacing w:val="0"/>
          <w:w w:val="100"/>
        </w:rPr>
        <w:tab/>
      </w:r>
      <w:r w:rsidRPr="00004E1B">
        <w:rPr>
          <w:rFonts w:ascii="GHEA Grapalat" w:hAnsi="GHEA Grapalat"/>
          <w:b/>
          <w:spacing w:val="0"/>
          <w:w w:val="100"/>
        </w:rPr>
        <w:t>ОЗ/ОП</w:t>
      </w:r>
      <w:r w:rsidRPr="0062247F">
        <w:rPr>
          <w:rFonts w:ascii="GHEA Grapalat" w:hAnsi="GHEA Grapalat"/>
          <w:spacing w:val="0"/>
          <w:w w:val="100"/>
        </w:rPr>
        <w:t xml:space="preserve"> и </w:t>
      </w:r>
      <w:r w:rsidRPr="00004E1B">
        <w:rPr>
          <w:rFonts w:ascii="GHEA Grapalat" w:hAnsi="GHEA Grapalat"/>
          <w:b/>
          <w:spacing w:val="0"/>
          <w:w w:val="100"/>
        </w:rPr>
        <w:t>ОЗ/ООП</w:t>
      </w:r>
      <w:r w:rsidRPr="0062247F">
        <w:rPr>
          <w:rFonts w:ascii="GHEA Grapalat" w:hAnsi="GHEA Grapalat"/>
          <w:spacing w:val="0"/>
          <w:w w:val="100"/>
        </w:rPr>
        <w:t xml:space="preserve"> </w:t>
      </w:r>
      <w:r w:rsidR="00503C61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503C61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 xml:space="preserve">Ответственный за Закупку/Оценочный Персонал (минимум 2 пользователя). Один оценщик должен быть </w:t>
      </w:r>
      <w:r w:rsidR="00D03D38" w:rsidRPr="0062247F">
        <w:rPr>
          <w:rFonts w:ascii="GHEA Grapalat" w:hAnsi="GHEA Grapalat"/>
          <w:spacing w:val="0"/>
          <w:w w:val="100"/>
        </w:rPr>
        <w:t xml:space="preserve">присоединен </w:t>
      </w:r>
      <w:r w:rsidRPr="0062247F">
        <w:rPr>
          <w:rFonts w:ascii="GHEA Grapalat" w:hAnsi="GHEA Grapalat"/>
          <w:spacing w:val="0"/>
          <w:w w:val="100"/>
        </w:rPr>
        <w:t xml:space="preserve">в качестве руководителя </w:t>
      </w:r>
      <w:r w:rsidR="00D03D38" w:rsidRPr="0062247F">
        <w:rPr>
          <w:rFonts w:ascii="GHEA Grapalat" w:hAnsi="GHEA Grapalat"/>
          <w:spacing w:val="0"/>
          <w:w w:val="100"/>
        </w:rPr>
        <w:t xml:space="preserve">Оценочной </w:t>
      </w:r>
      <w:r w:rsidRPr="0062247F">
        <w:rPr>
          <w:rFonts w:ascii="GHEA Grapalat" w:hAnsi="GHEA Grapalat"/>
          <w:spacing w:val="0"/>
          <w:w w:val="100"/>
        </w:rPr>
        <w:t>комиссии (ООП).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lastRenderedPageBreak/>
        <w:t xml:space="preserve">Ответственные за закупку, присоединенные с ролями </w:t>
      </w:r>
      <w:r w:rsidRPr="00004E1B">
        <w:rPr>
          <w:rFonts w:ascii="GHEA Grapalat" w:hAnsi="GHEA Grapalat"/>
          <w:b/>
          <w:spacing w:val="0"/>
          <w:w w:val="100"/>
        </w:rPr>
        <w:t>ОЗ/</w:t>
      </w:r>
      <w:r w:rsidR="00D03D38" w:rsidRPr="00004E1B">
        <w:rPr>
          <w:rFonts w:ascii="GHEA Grapalat" w:hAnsi="GHEA Grapalat"/>
          <w:b/>
          <w:spacing w:val="0"/>
          <w:w w:val="100"/>
        </w:rPr>
        <w:t>КП</w:t>
      </w:r>
      <w:r w:rsidR="00D03D38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 xml:space="preserve">и </w:t>
      </w:r>
      <w:r w:rsidRPr="00004E1B">
        <w:rPr>
          <w:rFonts w:ascii="GHEA Grapalat" w:hAnsi="GHEA Grapalat"/>
          <w:b/>
          <w:spacing w:val="0"/>
          <w:w w:val="100"/>
        </w:rPr>
        <w:t>ОЗ/ВП</w:t>
      </w:r>
      <w:r w:rsidRPr="0062247F">
        <w:rPr>
          <w:rFonts w:ascii="GHEA Grapalat" w:hAnsi="GHEA Grapalat"/>
          <w:spacing w:val="0"/>
          <w:w w:val="100"/>
        </w:rPr>
        <w:t xml:space="preserve">, должны быть ответственными за закупку данного договорного заказчика. Необходимо учитывать, что за создателем процедуры будет автоматически закреплена роль </w:t>
      </w:r>
      <w:r w:rsidRPr="00004E1B">
        <w:rPr>
          <w:rFonts w:ascii="GHEA Grapalat" w:hAnsi="GHEA Grapalat"/>
          <w:b/>
          <w:spacing w:val="0"/>
          <w:w w:val="100"/>
        </w:rPr>
        <w:t>ОЗ/</w:t>
      </w:r>
      <w:r w:rsidR="00D03D38" w:rsidRPr="00004E1B">
        <w:rPr>
          <w:rFonts w:ascii="GHEA Grapalat" w:hAnsi="GHEA Grapalat"/>
          <w:b/>
          <w:spacing w:val="0"/>
          <w:w w:val="100"/>
        </w:rPr>
        <w:t>КП</w:t>
      </w:r>
      <w:r w:rsidR="00D03D38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 xml:space="preserve">данной процедуры. Ответственными за закупку, присоединенными с ролями </w:t>
      </w:r>
      <w:r w:rsidRPr="00004E1B">
        <w:rPr>
          <w:rFonts w:ascii="GHEA Grapalat" w:hAnsi="GHEA Grapalat"/>
          <w:b/>
          <w:spacing w:val="0"/>
          <w:w w:val="100"/>
        </w:rPr>
        <w:t>ОЗ/ОП</w:t>
      </w:r>
      <w:r w:rsidRPr="0062247F">
        <w:rPr>
          <w:rFonts w:ascii="GHEA Grapalat" w:hAnsi="GHEA Grapalat"/>
          <w:spacing w:val="0"/>
          <w:w w:val="100"/>
        </w:rPr>
        <w:t xml:space="preserve"> и </w:t>
      </w:r>
      <w:r w:rsidRPr="00004E1B">
        <w:rPr>
          <w:rFonts w:ascii="GHEA Grapalat" w:hAnsi="GHEA Grapalat"/>
          <w:b/>
          <w:spacing w:val="0"/>
          <w:w w:val="100"/>
        </w:rPr>
        <w:t>ОЗ/ООП</w:t>
      </w:r>
      <w:r w:rsidRPr="0062247F">
        <w:rPr>
          <w:rFonts w:ascii="GHEA Grapalat" w:hAnsi="GHEA Grapalat"/>
          <w:spacing w:val="0"/>
          <w:w w:val="100"/>
        </w:rPr>
        <w:t xml:space="preserve">, могут быть также ответственные других договорных заказчиков. 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Пользователи данной процедуры</w:t>
      </w:r>
      <w:r w:rsidR="00476835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и их роли могут меняться в любое время, пользователь может быть удален из какой-либо процедуры с помощью кнопки "Разделить". В процессе закупки оценщик в любой момент может быть заменен. В</w:t>
      </w:r>
      <w:r w:rsidR="002728E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этом случае все заполненные оценки (черновые или окончательные) необходимо скопировать в рабочем</w:t>
      </w:r>
      <w:r w:rsidR="00476835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пространстве нового пользователя. Статус всех окончательных оценок изменится на черновой, чтобы предоставить новому пользователю возможность отредактировать и изменить эти оценки.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8)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ОЗ/</w:t>
      </w:r>
      <w:r w:rsidR="000F376A" w:rsidRPr="0062247F">
        <w:rPr>
          <w:rFonts w:ascii="GHEA Grapalat" w:hAnsi="GHEA Grapalat"/>
          <w:spacing w:val="0"/>
          <w:w w:val="100"/>
        </w:rPr>
        <w:t xml:space="preserve">КП </w:t>
      </w:r>
      <w:r w:rsidRPr="0062247F">
        <w:rPr>
          <w:rFonts w:ascii="GHEA Grapalat" w:hAnsi="GHEA Grapalat"/>
          <w:spacing w:val="0"/>
          <w:w w:val="100"/>
        </w:rPr>
        <w:t>устанавливает соответствующий порядок работы,</w:t>
      </w:r>
      <w:r w:rsidR="00476835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 xml:space="preserve">пользователь, нажимая </w:t>
      </w:r>
      <w:r w:rsidR="00D03D38" w:rsidRPr="0062247F">
        <w:rPr>
          <w:rFonts w:ascii="GHEA Grapalat" w:hAnsi="GHEA Grapalat"/>
          <w:spacing w:val="0"/>
          <w:w w:val="100"/>
        </w:rPr>
        <w:t xml:space="preserve">на </w:t>
      </w:r>
      <w:r w:rsidRPr="0062247F">
        <w:rPr>
          <w:rFonts w:ascii="GHEA Grapalat" w:hAnsi="GHEA Grapalat"/>
          <w:spacing w:val="0"/>
          <w:w w:val="100"/>
        </w:rPr>
        <w:t>кнопку "Онлайн", выбирает следующие шаги, необходимые в</w:t>
      </w:r>
      <w:r w:rsidR="002728E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процессе закупки: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а.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установление структуры конкурса,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б.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вопрос</w:t>
      </w:r>
      <w:r w:rsidR="000F376A" w:rsidRPr="0062247F">
        <w:rPr>
          <w:rFonts w:ascii="GHEA Grapalat" w:hAnsi="GHEA Grapalat"/>
          <w:spacing w:val="0"/>
          <w:w w:val="100"/>
        </w:rPr>
        <w:t>ы</w:t>
      </w:r>
      <w:r w:rsidRPr="0062247F">
        <w:rPr>
          <w:rFonts w:ascii="GHEA Grapalat" w:hAnsi="GHEA Grapalat"/>
          <w:spacing w:val="0"/>
          <w:w w:val="100"/>
        </w:rPr>
        <w:t xml:space="preserve"> и ответы,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в.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вскрытие и подача заявок,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г.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оценка заявок и присуждение баллов,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8F2FB1">
        <w:rPr>
          <w:rFonts w:ascii="GHEA Grapalat" w:hAnsi="GHEA Grapalat"/>
          <w:spacing w:val="0"/>
          <w:w w:val="100"/>
        </w:rPr>
        <w:t>д.</w:t>
      </w:r>
      <w:r w:rsidR="002728EF" w:rsidRPr="008F2FB1">
        <w:rPr>
          <w:rFonts w:ascii="GHEA Grapalat" w:hAnsi="GHEA Grapalat"/>
          <w:spacing w:val="0"/>
          <w:w w:val="100"/>
        </w:rPr>
        <w:tab/>
      </w:r>
      <w:r w:rsidRPr="008F2FB1">
        <w:rPr>
          <w:rFonts w:ascii="GHEA Grapalat" w:hAnsi="GHEA Grapalat"/>
          <w:spacing w:val="0"/>
          <w:w w:val="100"/>
        </w:rPr>
        <w:t xml:space="preserve">обжалование и присуждение </w:t>
      </w:r>
      <w:r w:rsidR="00D45D1F" w:rsidRPr="008F2FB1">
        <w:rPr>
          <w:rFonts w:ascii="GHEA Grapalat" w:hAnsi="GHEA Grapalat"/>
          <w:spacing w:val="0"/>
          <w:w w:val="100"/>
        </w:rPr>
        <w:t>договора</w:t>
      </w:r>
      <w:r w:rsidRPr="008F2FB1">
        <w:rPr>
          <w:rFonts w:ascii="GHEA Grapalat" w:hAnsi="GHEA Grapalat"/>
          <w:spacing w:val="0"/>
          <w:w w:val="100"/>
        </w:rPr>
        <w:t>.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После совершения выбора пользователь может выбрать кнопку "</w:t>
      </w:r>
      <w:r w:rsidR="00DB7BBE" w:rsidRPr="0062247F">
        <w:rPr>
          <w:rFonts w:ascii="GHEA Grapalat" w:hAnsi="GHEA Grapalat"/>
          <w:spacing w:val="0"/>
          <w:w w:val="100"/>
        </w:rPr>
        <w:t xml:space="preserve">Установить порядок работы </w:t>
      </w:r>
      <w:r w:rsidRPr="0062247F">
        <w:rPr>
          <w:rFonts w:ascii="GHEA Grapalat" w:hAnsi="GHEA Grapalat"/>
          <w:spacing w:val="0"/>
          <w:w w:val="100"/>
        </w:rPr>
        <w:t>КП" и сохранить свои изменения.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9)</w:t>
      </w:r>
      <w:r w:rsidR="002728EF">
        <w:rPr>
          <w:rFonts w:ascii="GHEA Grapalat" w:hAnsi="GHEA Grapalat"/>
          <w:spacing w:val="0"/>
          <w:w w:val="100"/>
        </w:rPr>
        <w:tab/>
      </w:r>
      <w:r w:rsidR="00DB7BBE" w:rsidRPr="0062247F">
        <w:rPr>
          <w:rFonts w:ascii="GHEA Grapalat" w:hAnsi="GHEA Grapalat"/>
          <w:spacing w:val="0"/>
          <w:w w:val="100"/>
        </w:rPr>
        <w:t xml:space="preserve">Устанавливает </w:t>
      </w:r>
      <w:r w:rsidRPr="0062247F">
        <w:rPr>
          <w:rFonts w:ascii="GHEA Grapalat" w:hAnsi="GHEA Grapalat"/>
          <w:spacing w:val="0"/>
          <w:w w:val="100"/>
        </w:rPr>
        <w:t>структуру процедуры (документы, необходимые для процедуры), для чего нужно выбрать кнопку "Далее" с целью определения конвертов "Пригодность", "Технический" и "Финансовый".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lastRenderedPageBreak/>
        <w:t>Структура процедуры имеет следующие разделы: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а.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Конверт пригодности,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б.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Технический конверт,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в.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Финансовый конверт.</w:t>
      </w:r>
    </w:p>
    <w:p w:rsidR="00D76E01" w:rsidRPr="0062247F" w:rsidRDefault="00D76E01" w:rsidP="002728EF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GHEA Grapalat" w:hAnsi="GHEA Grapalat"/>
          <w:spacing w:val="0"/>
          <w:w w:val="100"/>
        </w:rPr>
      </w:pPr>
    </w:p>
    <w:p w:rsidR="00F266C4" w:rsidRPr="0062247F" w:rsidRDefault="002B7EBE" w:rsidP="002728EF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  <w:r w:rsidRPr="0062247F">
        <w:rPr>
          <w:rFonts w:ascii="GHEA Grapalat" w:hAnsi="GHEA Grapalat"/>
          <w:spacing w:val="0"/>
        </w:rPr>
        <w:t>IX. КОНВЕРТ ПРИГОДНОСТИ И ТЕХНИЧЕСКИЙ КОНВЕРТ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10)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Для создания нового раздела пользователь выбирает кнопку "Добавить Раздел", где открывается новое </w:t>
      </w:r>
      <w:r w:rsidR="00D03D38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окно</w:t>
      </w:r>
      <w:r w:rsidR="00D03D38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, куда необходимо ввести обозначение, информацию данного раздела и нажать на кнопку "Представить". Для</w:t>
      </w:r>
      <w:r w:rsidR="002728E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 xml:space="preserve">установления критерия оценки пользователь выбирает кнопку "Добавить критерий" (необходимо выбрать раздел, в котором будет </w:t>
      </w:r>
      <w:r w:rsidR="0015667A" w:rsidRPr="0062247F">
        <w:rPr>
          <w:rFonts w:ascii="GHEA Grapalat" w:hAnsi="GHEA Grapalat"/>
          <w:spacing w:val="0"/>
          <w:w w:val="100"/>
        </w:rPr>
        <w:t xml:space="preserve">установлен </w:t>
      </w:r>
      <w:r w:rsidRPr="0062247F">
        <w:rPr>
          <w:rFonts w:ascii="GHEA Grapalat" w:hAnsi="GHEA Grapalat"/>
          <w:spacing w:val="0"/>
          <w:w w:val="100"/>
        </w:rPr>
        <w:t>критерий). Принимается тип критерия "Файл". Свойства заполнения критерия следующие: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а.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обозначение критерия,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б.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обязателен критерий, или нет,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в.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для типа критерия пользователь должен установить максимально допустимый размер критерия,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г.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включенный в оценку критерий обязателен,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д.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порог критерия долж</w:t>
      </w:r>
      <w:r w:rsidR="0015667A" w:rsidRPr="0062247F">
        <w:rPr>
          <w:rFonts w:ascii="GHEA Grapalat" w:hAnsi="GHEA Grapalat"/>
          <w:spacing w:val="0"/>
          <w:w w:val="100"/>
        </w:rPr>
        <w:t>е</w:t>
      </w:r>
      <w:r w:rsidRPr="0062247F">
        <w:rPr>
          <w:rFonts w:ascii="GHEA Grapalat" w:hAnsi="GHEA Grapalat"/>
          <w:spacing w:val="0"/>
          <w:w w:val="100"/>
        </w:rPr>
        <w:t>н быть 1.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Критерий создается и вводится в выбранный раздел посредством нажатия кнопки "Представить".</w:t>
      </w:r>
    </w:p>
    <w:p w:rsidR="00F266C4" w:rsidRPr="0062247F" w:rsidRDefault="00F266C4" w:rsidP="002728EF">
      <w:pPr>
        <w:spacing w:after="160" w:line="360" w:lineRule="auto"/>
        <w:ind w:left="567" w:right="559"/>
        <w:jc w:val="center"/>
        <w:rPr>
          <w:rFonts w:ascii="GHEA Grapalat" w:hAnsi="GHEA Grapalat"/>
        </w:rPr>
      </w:pPr>
    </w:p>
    <w:p w:rsidR="00F266C4" w:rsidRPr="0062247F" w:rsidRDefault="002B7EBE" w:rsidP="002728EF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  <w:r w:rsidRPr="002728EF">
        <w:rPr>
          <w:rStyle w:val="Bodytext6NotBold"/>
          <w:rFonts w:ascii="GHEA Grapalat" w:hAnsi="GHEA Grapalat"/>
          <w:b/>
          <w:spacing w:val="0"/>
          <w:w w:val="100"/>
        </w:rPr>
        <w:t>X.</w:t>
      </w:r>
      <w:r w:rsidRPr="0062247F">
        <w:rPr>
          <w:rStyle w:val="Bodytext6NotBold"/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</w:rPr>
        <w:t>ФИНАНСОВЫЙ КОНВЕРТ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11)</w:t>
      </w:r>
      <w:r w:rsidR="002728EF">
        <w:rPr>
          <w:rFonts w:ascii="GHEA Grapalat" w:hAnsi="GHEA Grapalat"/>
          <w:spacing w:val="0"/>
          <w:w w:val="100"/>
        </w:rPr>
        <w:tab/>
      </w:r>
      <w:r w:rsidR="0015667A" w:rsidRPr="0062247F">
        <w:rPr>
          <w:rFonts w:ascii="GHEA Grapalat" w:hAnsi="GHEA Grapalat"/>
          <w:spacing w:val="0"/>
          <w:w w:val="100"/>
        </w:rPr>
        <w:t xml:space="preserve">Для </w:t>
      </w:r>
      <w:r w:rsidRPr="0062247F">
        <w:rPr>
          <w:rFonts w:ascii="GHEA Grapalat" w:hAnsi="GHEA Grapalat"/>
          <w:spacing w:val="0"/>
          <w:w w:val="100"/>
        </w:rPr>
        <w:t xml:space="preserve">установления финансового элемента пользователь выбирает кнопку "Установить Финансовый" в основном </w:t>
      </w:r>
      <w:r w:rsidR="00D03D38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окне</w:t>
      </w:r>
      <w:r w:rsidR="00D03D38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 xml:space="preserve"> финансового конверта и посредством нажатия в открывшемся </w:t>
      </w:r>
      <w:r w:rsidR="00D03D38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окне</w:t>
      </w:r>
      <w:r w:rsidR="00D03D38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 xml:space="preserve"> кнопки "Представить" завершает </w:t>
      </w:r>
      <w:r w:rsidRPr="0062247F">
        <w:rPr>
          <w:rFonts w:ascii="GHEA Grapalat" w:hAnsi="GHEA Grapalat"/>
          <w:spacing w:val="0"/>
          <w:w w:val="100"/>
        </w:rPr>
        <w:lastRenderedPageBreak/>
        <w:t>установку. Для создания финансового критерия пользователь выбирает в</w:t>
      </w:r>
      <w:r w:rsidR="002728E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 xml:space="preserve">основном </w:t>
      </w:r>
      <w:r w:rsidR="00D03D38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окне</w:t>
      </w:r>
      <w:r w:rsidR="00D03D38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 xml:space="preserve"> финансового конверта кнопку "Ввести финансовый критерий". В новом открывшемся </w:t>
      </w:r>
      <w:r w:rsidR="00D03D38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окне</w:t>
      </w:r>
      <w:r w:rsidR="00D03D38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 xml:space="preserve"> пользователь предоставляет наименование критерия. Выбирает, какой критерий должен быть обязательным. Для сохранения изменений выбирает кнопку "Представить" и </w:t>
      </w:r>
      <w:r w:rsidR="0015667A" w:rsidRPr="0062247F">
        <w:rPr>
          <w:rFonts w:ascii="GHEA Grapalat" w:hAnsi="GHEA Grapalat"/>
          <w:spacing w:val="0"/>
          <w:w w:val="100"/>
        </w:rPr>
        <w:t xml:space="preserve">закрывает </w:t>
      </w:r>
      <w:r w:rsidR="00D03D38" w:rsidRPr="0062247F">
        <w:rPr>
          <w:rFonts w:ascii="GHEA Grapalat" w:hAnsi="GHEA Grapalat"/>
          <w:spacing w:val="0"/>
          <w:w w:val="100"/>
        </w:rPr>
        <w:t>"</w:t>
      </w:r>
      <w:r w:rsidR="000F376A" w:rsidRPr="0062247F">
        <w:rPr>
          <w:rFonts w:ascii="GHEA Grapalat" w:hAnsi="GHEA Grapalat"/>
          <w:spacing w:val="0"/>
          <w:w w:val="100"/>
        </w:rPr>
        <w:t>окно</w:t>
      </w:r>
      <w:r w:rsidR="00D03D38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. После завершения нажимает на кнопку "Сохранить окончательный".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12)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 разделе КП "Документы" прилагает документы процедуры. Для</w:t>
      </w:r>
      <w:r w:rsidR="002728E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добавления документов к процедуре пользователь должен: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а.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выбрать кнопку "Документы КП" из строки "Показать Перечень КП",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б.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нажать на кнопку "Добавить Документ Договора",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в.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заполнить </w:t>
      </w:r>
      <w:r w:rsidR="000F376A" w:rsidRPr="0062247F">
        <w:rPr>
          <w:rFonts w:ascii="GHEA Grapalat" w:hAnsi="GHEA Grapalat"/>
          <w:spacing w:val="0"/>
          <w:w w:val="100"/>
        </w:rPr>
        <w:t xml:space="preserve">название </w:t>
      </w:r>
      <w:r w:rsidRPr="0062247F">
        <w:rPr>
          <w:rFonts w:ascii="GHEA Grapalat" w:hAnsi="GHEA Grapalat"/>
          <w:spacing w:val="0"/>
          <w:w w:val="100"/>
        </w:rPr>
        <w:t>документа,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г.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заполнить описание (необязательно),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д.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выбрать загружаемый в систему файл,</w:t>
      </w:r>
    </w:p>
    <w:p w:rsidR="00D03D38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е.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выбрать статус загружаемого файла </w:t>
      </w:r>
      <w:r w:rsidR="00D03D38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D03D38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 xml:space="preserve">окончательный или </w:t>
      </w:r>
      <w:r w:rsidR="000F376A" w:rsidRPr="0062247F">
        <w:rPr>
          <w:rFonts w:ascii="GHEA Grapalat" w:hAnsi="GHEA Grapalat"/>
          <w:spacing w:val="0"/>
          <w:w w:val="100"/>
        </w:rPr>
        <w:t xml:space="preserve">черновик </w:t>
      </w:r>
      <w:r w:rsidRPr="0062247F">
        <w:rPr>
          <w:rFonts w:ascii="GHEA Grapalat" w:hAnsi="GHEA Grapalat"/>
          <w:spacing w:val="0"/>
          <w:w w:val="100"/>
        </w:rPr>
        <w:t xml:space="preserve">(документ в черновом варианте будет недоступен для </w:t>
      </w:r>
      <w:r w:rsidR="00D03D38" w:rsidRPr="0062247F">
        <w:rPr>
          <w:rFonts w:ascii="GHEA Grapalat" w:hAnsi="GHEA Grapalat"/>
          <w:spacing w:val="0"/>
          <w:w w:val="100"/>
        </w:rPr>
        <w:t xml:space="preserve">Экономических </w:t>
      </w:r>
      <w:r w:rsidRPr="0062247F">
        <w:rPr>
          <w:rFonts w:ascii="GHEA Grapalat" w:hAnsi="GHEA Grapalat"/>
          <w:spacing w:val="0"/>
          <w:w w:val="100"/>
        </w:rPr>
        <w:t xml:space="preserve">операторов), 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ж.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нажать на кнопку "Сохранить </w:t>
      </w:r>
      <w:r w:rsidR="000F376A" w:rsidRPr="0062247F">
        <w:rPr>
          <w:rFonts w:ascii="GHEA Grapalat" w:hAnsi="GHEA Grapalat"/>
          <w:spacing w:val="0"/>
          <w:w w:val="100"/>
        </w:rPr>
        <w:t>изменения</w:t>
      </w:r>
      <w:r w:rsidRPr="0062247F">
        <w:rPr>
          <w:rFonts w:ascii="GHEA Grapalat" w:hAnsi="GHEA Grapalat"/>
          <w:spacing w:val="0"/>
          <w:w w:val="100"/>
        </w:rPr>
        <w:t>".</w:t>
      </w:r>
    </w:p>
    <w:p w:rsidR="00F266C4" w:rsidRPr="0062247F" w:rsidRDefault="002B7EBE" w:rsidP="002728EF">
      <w:pPr>
        <w:pStyle w:val="Bodytext20"/>
        <w:shd w:val="clear" w:color="auto" w:fill="auto"/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 xml:space="preserve">Загружаемый файл будет включен в документы КП, который после </w:t>
      </w:r>
      <w:r w:rsidR="000F376A" w:rsidRPr="0062247F">
        <w:rPr>
          <w:rFonts w:ascii="GHEA Grapalat" w:hAnsi="GHEA Grapalat"/>
          <w:spacing w:val="0"/>
          <w:w w:val="100"/>
        </w:rPr>
        <w:t xml:space="preserve">опубликования </w:t>
      </w:r>
      <w:r w:rsidRPr="0062247F">
        <w:rPr>
          <w:rFonts w:ascii="GHEA Grapalat" w:hAnsi="GHEA Grapalat"/>
          <w:spacing w:val="0"/>
          <w:w w:val="100"/>
        </w:rPr>
        <w:t>процедуры будет показан также Экономическим операторам. Для</w:t>
      </w:r>
      <w:r w:rsidR="002728E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редактирования какого-либо чернового договорного документа пользователь должен выбрать документ и нажать на кнопку "Редактировать". Система предоставляет пользователю возможность загрузить новый вариант документа. Пользователь должен предоставить текстовое описание разницы между текущим и предыдущим вариантами документа. Действие завершается нажатием кнопки "Сохранить изменение". Для удаления какого-либо чернового договорного документа пользователь выбирает документ и нажимает на кнопку "Удалить". До</w:t>
      </w:r>
      <w:r w:rsidR="002728E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совершения какого-либо удаления система постоянно напоминает пользователю, что необходимо подтвердить свой выбор.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lastRenderedPageBreak/>
        <w:t>13)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Секретарь: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а.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нажимает на кнопку "Создать уведомление" и с помощью инструмента "модуль" заполнения формы создает уведомление,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б.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выбрав "Уведомление Договора", публикует процедуру,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Style w:val="Bodytext2Bold0"/>
          <w:rFonts w:ascii="GHEA Grapalat" w:hAnsi="GHEA Grapalat"/>
        </w:rPr>
        <w:t>2.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 указанный период участник имеет право посредством системы Armeps потребовать разъяснения и загрузить заявку,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004E1B">
        <w:rPr>
          <w:rFonts w:ascii="GHEA Grapalat" w:hAnsi="GHEA Grapalat"/>
          <w:b/>
          <w:spacing w:val="0"/>
          <w:w w:val="100"/>
        </w:rPr>
        <w:t>3.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Вскрытие заявок осуществляют заранее </w:t>
      </w:r>
      <w:r w:rsidR="00D542EA" w:rsidRPr="0062247F">
        <w:rPr>
          <w:rFonts w:ascii="GHEA Grapalat" w:hAnsi="GHEA Grapalat"/>
          <w:spacing w:val="0"/>
          <w:w w:val="100"/>
        </w:rPr>
        <w:t xml:space="preserve">отобранные </w:t>
      </w:r>
      <w:r w:rsidRPr="0062247F">
        <w:rPr>
          <w:rFonts w:ascii="GHEA Grapalat" w:hAnsi="GHEA Grapalat"/>
          <w:spacing w:val="0"/>
          <w:w w:val="100"/>
        </w:rPr>
        <w:t xml:space="preserve">вскрывающие (пользователи </w:t>
      </w:r>
      <w:r w:rsidRPr="00004E1B">
        <w:rPr>
          <w:rFonts w:ascii="GHEA Grapalat" w:hAnsi="GHEA Grapalat"/>
          <w:b/>
          <w:spacing w:val="0"/>
          <w:w w:val="100"/>
        </w:rPr>
        <w:t>ОЗ/ВП</w:t>
      </w:r>
      <w:r w:rsidRPr="0062247F">
        <w:rPr>
          <w:rFonts w:ascii="GHEA Grapalat" w:hAnsi="GHEA Grapalat"/>
          <w:spacing w:val="0"/>
          <w:w w:val="100"/>
        </w:rPr>
        <w:t>);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Первый пользователь </w:t>
      </w:r>
      <w:r w:rsidRPr="00004E1B">
        <w:rPr>
          <w:rFonts w:ascii="GHEA Grapalat" w:hAnsi="GHEA Grapalat"/>
          <w:b/>
          <w:spacing w:val="0"/>
          <w:w w:val="100"/>
        </w:rPr>
        <w:t>ОЗ/ВП</w:t>
      </w:r>
      <w:r w:rsidRPr="0062247F">
        <w:rPr>
          <w:rFonts w:ascii="GHEA Grapalat" w:hAnsi="GHEA Grapalat"/>
          <w:spacing w:val="0"/>
          <w:w w:val="100"/>
        </w:rPr>
        <w:t xml:space="preserve"> представляет полученный вовремя список заявок. Второй пользователь </w:t>
      </w:r>
      <w:r w:rsidRPr="00004E1B">
        <w:rPr>
          <w:rFonts w:ascii="GHEA Grapalat" w:hAnsi="GHEA Grapalat"/>
          <w:b/>
          <w:spacing w:val="0"/>
          <w:w w:val="100"/>
        </w:rPr>
        <w:t>ОЗ/ВП</w:t>
      </w:r>
      <w:r w:rsidRPr="0062247F">
        <w:rPr>
          <w:rFonts w:ascii="GHEA Grapalat" w:hAnsi="GHEA Grapalat"/>
          <w:spacing w:val="0"/>
          <w:w w:val="100"/>
        </w:rPr>
        <w:t xml:space="preserve"> утверждает представленный перечень заявок, и, в случае обнаружения в представленном перечне недочетов, отклоняет его, предоставив первому пользователю </w:t>
      </w:r>
      <w:r w:rsidRPr="00004E1B">
        <w:rPr>
          <w:rFonts w:ascii="GHEA Grapalat" w:hAnsi="GHEA Grapalat"/>
          <w:b/>
          <w:spacing w:val="0"/>
          <w:w w:val="100"/>
        </w:rPr>
        <w:t>ОЗ/ВП</w:t>
      </w:r>
      <w:r w:rsidRPr="0062247F">
        <w:rPr>
          <w:rFonts w:ascii="GHEA Grapalat" w:hAnsi="GHEA Grapalat"/>
          <w:spacing w:val="0"/>
          <w:w w:val="100"/>
        </w:rPr>
        <w:t xml:space="preserve"> возможность исправить недочеты. Система предоставляет пользователям список всех поданных заявок. Для каждой поданной заявки система представляет следующие проверки: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а.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результаты антивирусной проверки </w:t>
      </w:r>
      <w:r w:rsidR="002853A8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2853A8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 xml:space="preserve">система проверяет поданные заявки на наличие в них </w:t>
      </w:r>
      <w:r w:rsidR="002853A8" w:rsidRPr="0062247F">
        <w:rPr>
          <w:rFonts w:ascii="GHEA Grapalat" w:hAnsi="GHEA Grapalat"/>
          <w:spacing w:val="0"/>
          <w:w w:val="100"/>
        </w:rPr>
        <w:t>вирусов</w:t>
      </w:r>
      <w:r w:rsidRPr="0062247F">
        <w:rPr>
          <w:rFonts w:ascii="GHEA Grapalat" w:hAnsi="GHEA Grapalat"/>
          <w:spacing w:val="0"/>
          <w:w w:val="100"/>
        </w:rPr>
        <w:t>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б.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результаты совпадения Ц/П </w:t>
      </w:r>
      <w:r w:rsidR="002853A8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2853A8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система проверяет, совпадает ли загруженная Цифровая подпись с пакетом загруженной заявки,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в.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своевременно полученный К/Д </w:t>
      </w:r>
      <w:r w:rsidR="002853A8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2853A8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система проверяет своевременность получения заявки.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2)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Для завершения </w:t>
      </w:r>
      <w:r w:rsidR="002853A8" w:rsidRPr="0062247F">
        <w:rPr>
          <w:rFonts w:ascii="GHEA Grapalat" w:hAnsi="GHEA Grapalat"/>
          <w:spacing w:val="0"/>
          <w:w w:val="100"/>
        </w:rPr>
        <w:t xml:space="preserve">поручения </w:t>
      </w:r>
      <w:r w:rsidRPr="0062247F">
        <w:rPr>
          <w:rFonts w:ascii="GHEA Grapalat" w:hAnsi="GHEA Grapalat"/>
          <w:spacing w:val="0"/>
          <w:w w:val="100"/>
        </w:rPr>
        <w:t xml:space="preserve">по вскрытию пользователь, выбрав соответствующие поля маркировки пригодных заявок, нажимает на кнопку "Представить список заявок". После этого система представит пользователям список заявок, подлежащих вскрытию. Второй пользователь </w:t>
      </w:r>
      <w:r w:rsidRPr="00004E1B">
        <w:rPr>
          <w:rFonts w:ascii="GHEA Grapalat" w:hAnsi="GHEA Grapalat"/>
          <w:b/>
          <w:spacing w:val="0"/>
          <w:w w:val="100"/>
        </w:rPr>
        <w:t>ОЗ/ВП</w:t>
      </w:r>
      <w:r w:rsidRPr="0062247F">
        <w:rPr>
          <w:rFonts w:ascii="GHEA Grapalat" w:hAnsi="GHEA Grapalat"/>
          <w:spacing w:val="0"/>
          <w:w w:val="100"/>
        </w:rPr>
        <w:t xml:space="preserve"> вскрывает заявки, выбрав соответствующее </w:t>
      </w:r>
      <w:r w:rsidR="002853A8" w:rsidRPr="0062247F">
        <w:rPr>
          <w:rFonts w:ascii="GHEA Grapalat" w:hAnsi="GHEA Grapalat"/>
          <w:spacing w:val="0"/>
          <w:w w:val="100"/>
        </w:rPr>
        <w:t xml:space="preserve">поручение </w:t>
      </w:r>
      <w:r w:rsidRPr="0062247F">
        <w:rPr>
          <w:rFonts w:ascii="GHEA Grapalat" w:hAnsi="GHEA Grapalat"/>
          <w:spacing w:val="0"/>
          <w:w w:val="100"/>
        </w:rPr>
        <w:t xml:space="preserve">на своей основной </w:t>
      </w:r>
      <w:r w:rsidR="00D03D38" w:rsidRPr="0062247F">
        <w:rPr>
          <w:rFonts w:ascii="GHEA Grapalat" w:hAnsi="GHEA Grapalat"/>
          <w:spacing w:val="0"/>
          <w:w w:val="100"/>
        </w:rPr>
        <w:t xml:space="preserve">пользовательской </w:t>
      </w:r>
      <w:r w:rsidRPr="0062247F">
        <w:rPr>
          <w:rFonts w:ascii="GHEA Grapalat" w:hAnsi="GHEA Grapalat"/>
          <w:spacing w:val="0"/>
          <w:w w:val="100"/>
        </w:rPr>
        <w:t xml:space="preserve">странице. Система представляет список по всем заявкам, выбранным первым пользователем вскрытия </w:t>
      </w:r>
      <w:r w:rsidRPr="00004E1B">
        <w:rPr>
          <w:rFonts w:ascii="GHEA Grapalat" w:hAnsi="GHEA Grapalat"/>
          <w:b/>
          <w:spacing w:val="0"/>
          <w:w w:val="100"/>
        </w:rPr>
        <w:t>ОЗ/ВП</w:t>
      </w:r>
      <w:r w:rsidRPr="0062247F">
        <w:rPr>
          <w:rFonts w:ascii="GHEA Grapalat" w:hAnsi="GHEA Grapalat"/>
          <w:spacing w:val="0"/>
          <w:w w:val="100"/>
        </w:rPr>
        <w:t>. Пользователь может выбрать между следующими двумя вариантами: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lastRenderedPageBreak/>
        <w:t>а.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утвердить список заявок. Если пользователь утверждает список заявок, то все выбранные заявки будут вскрыты;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б.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отклонить список заявок.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 xml:space="preserve">Отклонение списка заявок дает пользователю возможность предложить другой список заявок, подлежащих вскрытию. После этого второй присоединенный пользователь </w:t>
      </w:r>
      <w:r w:rsidRPr="00004E1B">
        <w:rPr>
          <w:rFonts w:ascii="GHEA Grapalat" w:hAnsi="GHEA Grapalat"/>
          <w:b/>
          <w:spacing w:val="0"/>
          <w:w w:val="100"/>
        </w:rPr>
        <w:t>ОЗ/ВП</w:t>
      </w:r>
      <w:r w:rsidRPr="0062247F">
        <w:rPr>
          <w:rFonts w:ascii="GHEA Grapalat" w:hAnsi="GHEA Grapalat"/>
          <w:spacing w:val="0"/>
          <w:w w:val="100"/>
        </w:rPr>
        <w:t xml:space="preserve"> также должен утвердить или отклонить указанный выбор. Данный процесс может повторяться до тех пор, пока оба присоединенных пользователя не достигнут согласия по вскрываемым заявкам. Когда оба пользователя </w:t>
      </w:r>
      <w:r w:rsidRPr="00004E1B">
        <w:rPr>
          <w:rFonts w:ascii="GHEA Grapalat" w:hAnsi="GHEA Grapalat"/>
          <w:b/>
          <w:spacing w:val="0"/>
          <w:w w:val="100"/>
        </w:rPr>
        <w:t>ОЗ/ВП</w:t>
      </w:r>
      <w:r w:rsidRPr="0062247F">
        <w:rPr>
          <w:rFonts w:ascii="GHEA Grapalat" w:hAnsi="GHEA Grapalat"/>
          <w:spacing w:val="0"/>
          <w:w w:val="100"/>
        </w:rPr>
        <w:t xml:space="preserve"> утверждают список заявок, система показывает список вскрытых заявок. Пользователь может также получить отчет о вскрытии, выбрав поле "Загрузить" в разделе "Детали" страницы.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Style w:val="Bodytext2Bold"/>
          <w:rFonts w:ascii="GHEA Grapalat" w:hAnsi="GHEA Grapalat"/>
          <w:spacing w:val="0"/>
        </w:rPr>
        <w:t>4.</w:t>
      </w:r>
      <w:r w:rsidR="002728EF">
        <w:rPr>
          <w:rStyle w:val="Bodytext2Bold"/>
          <w:rFonts w:ascii="GHEA Grapalat" w:hAnsi="GHEA Grapalat"/>
          <w:spacing w:val="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После вскрытия заявок на основной странице пользователей </w:t>
      </w:r>
      <w:r w:rsidRPr="00004E1B">
        <w:rPr>
          <w:rFonts w:ascii="GHEA Grapalat" w:hAnsi="GHEA Grapalat"/>
          <w:b/>
          <w:spacing w:val="0"/>
          <w:w w:val="100"/>
        </w:rPr>
        <w:t>ОЗ/ОП</w:t>
      </w:r>
      <w:r w:rsidRPr="0062247F">
        <w:rPr>
          <w:rFonts w:ascii="GHEA Grapalat" w:hAnsi="GHEA Grapalat"/>
          <w:spacing w:val="0"/>
          <w:w w:val="100"/>
        </w:rPr>
        <w:t xml:space="preserve"> и </w:t>
      </w:r>
      <w:r w:rsidRPr="00004E1B">
        <w:rPr>
          <w:rFonts w:ascii="GHEA Grapalat" w:hAnsi="GHEA Grapalat"/>
          <w:b/>
          <w:spacing w:val="0"/>
          <w:w w:val="100"/>
        </w:rPr>
        <w:t>ОЗ/ООП</w:t>
      </w:r>
      <w:r w:rsidRPr="0062247F">
        <w:rPr>
          <w:rFonts w:ascii="GHEA Grapalat" w:hAnsi="GHEA Grapalat"/>
          <w:spacing w:val="0"/>
          <w:w w:val="100"/>
        </w:rPr>
        <w:t xml:space="preserve"> выводится </w:t>
      </w:r>
      <w:r w:rsidR="002853A8" w:rsidRPr="0062247F">
        <w:rPr>
          <w:rFonts w:ascii="GHEA Grapalat" w:hAnsi="GHEA Grapalat"/>
          <w:spacing w:val="0"/>
          <w:w w:val="100"/>
        </w:rPr>
        <w:t xml:space="preserve">поручение </w:t>
      </w:r>
      <w:r w:rsidRPr="0062247F">
        <w:rPr>
          <w:rFonts w:ascii="GHEA Grapalat" w:hAnsi="GHEA Grapalat"/>
          <w:spacing w:val="0"/>
          <w:w w:val="100"/>
        </w:rPr>
        <w:t>"Оценить заявки". На этой странице отображаются разделы конвертов "Пригодность", "Технический" и "Финансовый". Для</w:t>
      </w:r>
      <w:r w:rsidR="002728EF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 xml:space="preserve">просмотра данных, включенных в каждый из </w:t>
      </w:r>
      <w:r w:rsidR="006C29D8" w:rsidRPr="0062247F">
        <w:rPr>
          <w:rFonts w:ascii="GHEA Grapalat" w:hAnsi="GHEA Grapalat"/>
          <w:spacing w:val="0"/>
          <w:w w:val="100"/>
        </w:rPr>
        <w:t>вышеотмеченных</w:t>
      </w:r>
      <w:r w:rsidRPr="0062247F">
        <w:rPr>
          <w:rFonts w:ascii="GHEA Grapalat" w:hAnsi="GHEA Grapalat"/>
          <w:spacing w:val="0"/>
          <w:w w:val="100"/>
        </w:rPr>
        <w:t xml:space="preserve"> разделов, пользователь должен открыть раздел, нажав на его наименование. Система показывает подробную информацию относительно процедуры и представляет заявки вместе со следующей информацией: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наименование организации, подающей заявку,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2)</w:t>
      </w:r>
      <w:r w:rsidR="002728EF">
        <w:rPr>
          <w:rFonts w:ascii="GHEA Grapalat" w:hAnsi="GHEA Grapalat"/>
          <w:spacing w:val="0"/>
          <w:w w:val="100"/>
        </w:rPr>
        <w:tab/>
      </w:r>
      <w:r w:rsidR="000F376A" w:rsidRPr="0062247F">
        <w:rPr>
          <w:rFonts w:ascii="GHEA Grapalat" w:hAnsi="GHEA Grapalat"/>
          <w:spacing w:val="0"/>
          <w:w w:val="100"/>
        </w:rPr>
        <w:t xml:space="preserve">расчетный </w:t>
      </w:r>
      <w:r w:rsidRPr="0062247F">
        <w:rPr>
          <w:rFonts w:ascii="GHEA Grapalat" w:hAnsi="GHEA Grapalat"/>
          <w:spacing w:val="0"/>
          <w:w w:val="100"/>
        </w:rPr>
        <w:t xml:space="preserve">счет квитанции о получении пакета заявки </w:t>
      </w:r>
      <w:r w:rsidR="00AA45AC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AA45AC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р/с,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3)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проверяет соответствие пакета заявки требуемой структуре,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4)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проверяет своевременность получения пакет</w:t>
      </w:r>
      <w:r w:rsidR="00AA45AC" w:rsidRPr="0062247F">
        <w:rPr>
          <w:rFonts w:ascii="GHEA Grapalat" w:hAnsi="GHEA Grapalat"/>
          <w:spacing w:val="0"/>
          <w:w w:val="100"/>
        </w:rPr>
        <w:t>а</w:t>
      </w:r>
      <w:r w:rsidRPr="0062247F">
        <w:rPr>
          <w:rFonts w:ascii="GHEA Grapalat" w:hAnsi="GHEA Grapalat"/>
          <w:spacing w:val="0"/>
          <w:w w:val="100"/>
        </w:rPr>
        <w:t xml:space="preserve"> заявки,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5)</w:t>
      </w:r>
      <w:r w:rsidR="002728EF">
        <w:rPr>
          <w:rFonts w:ascii="GHEA Grapalat" w:hAnsi="GHEA Grapalat"/>
          <w:spacing w:val="0"/>
          <w:w w:val="100"/>
        </w:rPr>
        <w:tab/>
      </w:r>
      <w:r w:rsidR="000F376A" w:rsidRPr="0062247F">
        <w:rPr>
          <w:rFonts w:ascii="GHEA Grapalat" w:hAnsi="GHEA Grapalat"/>
          <w:spacing w:val="0"/>
          <w:w w:val="100"/>
        </w:rPr>
        <w:t xml:space="preserve">дату </w:t>
      </w:r>
      <w:r w:rsidRPr="0062247F">
        <w:rPr>
          <w:rFonts w:ascii="GHEA Grapalat" w:hAnsi="GHEA Grapalat"/>
          <w:spacing w:val="0"/>
          <w:w w:val="100"/>
        </w:rPr>
        <w:t>представления заявки,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6)</w:t>
      </w:r>
      <w:r w:rsidR="002728EF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статус оценки заявки.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Статус оценки может быть следующим:</w:t>
      </w:r>
    </w:p>
    <w:p w:rsidR="00F266C4" w:rsidRPr="0062247F" w:rsidRDefault="002B7EBE" w:rsidP="002728E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lastRenderedPageBreak/>
        <w:t>а.</w:t>
      </w:r>
      <w:r w:rsidR="002728EF">
        <w:rPr>
          <w:rFonts w:ascii="GHEA Grapalat" w:hAnsi="GHEA Grapalat"/>
          <w:spacing w:val="0"/>
          <w:w w:val="100"/>
        </w:rPr>
        <w:tab/>
      </w:r>
      <w:r w:rsidR="00AA45AC" w:rsidRPr="0062247F">
        <w:rPr>
          <w:rFonts w:ascii="GHEA Grapalat" w:hAnsi="GHEA Grapalat"/>
          <w:spacing w:val="0"/>
          <w:w w:val="100"/>
        </w:rPr>
        <w:t xml:space="preserve">неоцененная </w:t>
      </w:r>
      <w:r w:rsidR="00AA45AC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AA45AC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нет оценки заявки;</w:t>
      </w:r>
    </w:p>
    <w:p w:rsidR="00F266C4" w:rsidRPr="0062247F" w:rsidRDefault="002B7EBE" w:rsidP="002728EF">
      <w:pPr>
        <w:pStyle w:val="Heading20"/>
        <w:shd w:val="clear" w:color="auto" w:fill="auto"/>
        <w:tabs>
          <w:tab w:val="left" w:pos="1134"/>
        </w:tabs>
        <w:spacing w:after="160" w:line="360" w:lineRule="auto"/>
        <w:ind w:firstLine="567"/>
        <w:outlineLvl w:val="9"/>
        <w:rPr>
          <w:rFonts w:ascii="GHEA Grapalat" w:hAnsi="GHEA Grapalat"/>
          <w:spacing w:val="0"/>
          <w:w w:val="100"/>
          <w:sz w:val="24"/>
          <w:szCs w:val="24"/>
        </w:rPr>
      </w:pPr>
      <w:r w:rsidRPr="0062247F">
        <w:rPr>
          <w:rFonts w:ascii="GHEA Grapalat" w:hAnsi="GHEA Grapalat"/>
          <w:spacing w:val="0"/>
          <w:w w:val="100"/>
          <w:sz w:val="24"/>
          <w:szCs w:val="24"/>
        </w:rPr>
        <w:t>б</w:t>
      </w:r>
      <w:r w:rsidR="00AA45AC" w:rsidRPr="0062247F">
        <w:rPr>
          <w:rFonts w:ascii="GHEA Grapalat" w:hAnsi="GHEA Grapalat"/>
          <w:spacing w:val="0"/>
          <w:w w:val="100"/>
          <w:sz w:val="24"/>
          <w:szCs w:val="24"/>
        </w:rPr>
        <w:t>.</w:t>
      </w:r>
      <w:r w:rsidR="002728EF">
        <w:rPr>
          <w:rFonts w:ascii="GHEA Grapalat" w:hAnsi="GHEA Grapalat"/>
          <w:spacing w:val="0"/>
          <w:w w:val="100"/>
          <w:sz w:val="24"/>
          <w:szCs w:val="24"/>
        </w:rPr>
        <w:tab/>
      </w:r>
      <w:r w:rsidR="00AA45AC" w:rsidRPr="0062247F">
        <w:rPr>
          <w:rFonts w:ascii="GHEA Grapalat" w:hAnsi="GHEA Grapalat"/>
          <w:spacing w:val="0"/>
          <w:w w:val="100"/>
          <w:sz w:val="24"/>
          <w:szCs w:val="24"/>
        </w:rPr>
        <w:t xml:space="preserve">черновик </w:t>
      </w:r>
      <w:r w:rsidR="00AA45AC" w:rsidRPr="0062247F">
        <w:rPr>
          <w:rFonts w:ascii="GHEA Grapalat" w:hAnsi="GHEA Grapalat"/>
          <w:spacing w:val="0"/>
          <w:w w:val="100"/>
          <w:sz w:val="24"/>
          <w:szCs w:val="24"/>
          <w:lang w:val="hy-AM"/>
        </w:rPr>
        <w:t>—</w:t>
      </w:r>
      <w:r w:rsidR="00AA45AC" w:rsidRPr="0062247F">
        <w:rPr>
          <w:rFonts w:ascii="GHEA Grapalat" w:hAnsi="GHEA Grapalat"/>
          <w:spacing w:val="0"/>
          <w:w w:val="100"/>
          <w:sz w:val="24"/>
          <w:szCs w:val="24"/>
        </w:rPr>
        <w:t xml:space="preserve"> </w:t>
      </w:r>
      <w:r w:rsidRPr="0062247F">
        <w:rPr>
          <w:rFonts w:ascii="GHEA Grapalat" w:hAnsi="GHEA Grapalat"/>
          <w:spacing w:val="0"/>
          <w:w w:val="100"/>
          <w:sz w:val="24"/>
          <w:szCs w:val="24"/>
        </w:rPr>
        <w:t>заявка оценена и сохранена в качестве "Черновика", то</w:t>
      </w:r>
      <w:r w:rsidR="002728EF">
        <w:rPr>
          <w:rFonts w:ascii="Courier New" w:hAnsi="Courier New" w:cs="Courier New"/>
          <w:spacing w:val="0"/>
          <w:w w:val="100"/>
          <w:sz w:val="24"/>
          <w:szCs w:val="24"/>
        </w:rPr>
        <w:t> </w:t>
      </w:r>
      <w:r w:rsidRPr="0062247F">
        <w:rPr>
          <w:rFonts w:ascii="GHEA Grapalat" w:hAnsi="GHEA Grapalat"/>
          <w:spacing w:val="0"/>
          <w:w w:val="100"/>
          <w:sz w:val="24"/>
          <w:szCs w:val="24"/>
        </w:rPr>
        <w:t>есть допускается внесение дальнейших изменений;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в.</w:t>
      </w:r>
      <w:r w:rsidR="00953A7B">
        <w:rPr>
          <w:rFonts w:ascii="GHEA Grapalat" w:hAnsi="GHEA Grapalat"/>
          <w:spacing w:val="0"/>
          <w:w w:val="100"/>
        </w:rPr>
        <w:tab/>
      </w:r>
      <w:r w:rsidR="00AA45AC" w:rsidRPr="0062247F">
        <w:rPr>
          <w:rFonts w:ascii="GHEA Grapalat" w:hAnsi="GHEA Grapalat"/>
          <w:spacing w:val="0"/>
          <w:w w:val="100"/>
        </w:rPr>
        <w:t xml:space="preserve">окончательная </w:t>
      </w:r>
      <w:r w:rsidR="00AA45AC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AA45AC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заявка оценена и сохранена как "Окончательная", то</w:t>
      </w:r>
      <w:r w:rsidR="00953A7B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есть не допускается внесение дальнейших изменений;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г.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завершенная </w:t>
      </w:r>
      <w:r w:rsidR="00AA45AC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AA45AC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 xml:space="preserve">заявка оценена и сохранена как "Окончательная". Более того, пользователь </w:t>
      </w:r>
      <w:r w:rsidRPr="00004E1B">
        <w:rPr>
          <w:rFonts w:ascii="GHEA Grapalat" w:hAnsi="GHEA Grapalat"/>
          <w:b/>
          <w:spacing w:val="0"/>
          <w:w w:val="100"/>
        </w:rPr>
        <w:t>ОЗ/ООП</w:t>
      </w:r>
      <w:r w:rsidRPr="0062247F">
        <w:rPr>
          <w:rFonts w:ascii="GHEA Grapalat" w:hAnsi="GHEA Grapalat"/>
          <w:spacing w:val="0"/>
          <w:w w:val="100"/>
        </w:rPr>
        <w:t xml:space="preserve"> утвердил все оценки присоединенных пользователей </w:t>
      </w:r>
      <w:r w:rsidRPr="00004E1B">
        <w:rPr>
          <w:rFonts w:ascii="GHEA Grapalat" w:hAnsi="GHEA Grapalat"/>
          <w:b/>
          <w:spacing w:val="0"/>
          <w:w w:val="100"/>
        </w:rPr>
        <w:t>ОЗ/ОП</w:t>
      </w:r>
      <w:r w:rsidRPr="0062247F">
        <w:rPr>
          <w:rFonts w:ascii="GHEA Grapalat" w:hAnsi="GHEA Grapalat"/>
          <w:spacing w:val="0"/>
          <w:w w:val="100"/>
        </w:rPr>
        <w:t>.</w:t>
      </w:r>
    </w:p>
    <w:p w:rsidR="00D76E01" w:rsidRPr="0062247F" w:rsidRDefault="00D76E01" w:rsidP="00953A7B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GHEA Grapalat" w:hAnsi="GHEA Grapalat"/>
          <w:spacing w:val="0"/>
          <w:w w:val="100"/>
        </w:rPr>
      </w:pPr>
    </w:p>
    <w:p w:rsidR="00F266C4" w:rsidRPr="0062247F" w:rsidRDefault="002B7EBE" w:rsidP="00953A7B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  <w:r w:rsidRPr="0062247F">
        <w:rPr>
          <w:rFonts w:ascii="GHEA Grapalat" w:hAnsi="GHEA Grapalat"/>
          <w:spacing w:val="0"/>
        </w:rPr>
        <w:t xml:space="preserve">XI. ОЦЕНКА КОНВЕРТА ПРИГОДНОСТИ И </w:t>
      </w:r>
      <w:r w:rsidR="00953A7B">
        <w:rPr>
          <w:rFonts w:ascii="GHEA Grapalat" w:hAnsi="GHEA Grapalat"/>
          <w:spacing w:val="0"/>
        </w:rPr>
        <w:br/>
      </w:r>
      <w:r w:rsidRPr="0062247F">
        <w:rPr>
          <w:rFonts w:ascii="GHEA Grapalat" w:hAnsi="GHEA Grapalat"/>
          <w:spacing w:val="0"/>
        </w:rPr>
        <w:t>ТЕХНИЧЕСКОГО КОНВЕРТА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004E1B">
        <w:rPr>
          <w:rFonts w:ascii="GHEA Grapalat" w:hAnsi="GHEA Grapalat"/>
          <w:b/>
          <w:spacing w:val="0"/>
          <w:w w:val="100"/>
        </w:rPr>
        <w:t>5.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Для осуществления оценки конвертов "Пригодность</w:t>
      </w:r>
      <w:r w:rsidR="005B7BFA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 xml:space="preserve"> и </w:t>
      </w:r>
      <w:r w:rsidR="005B7BFA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Технический" пользователь должен выбрать в графе "Статус" предоставляемую опцию ("Неоцененная"). После этого пользователь перенаправляется на страницу оценки. На данной странице система показывает структуру конкурса для конверта "Технический". Страница содержит следующие графы: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стоимость ЭО,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2)</w:t>
      </w:r>
      <w:r w:rsidR="00953A7B">
        <w:rPr>
          <w:rFonts w:ascii="GHEA Grapalat" w:hAnsi="GHEA Grapalat"/>
          <w:spacing w:val="0"/>
          <w:w w:val="100"/>
        </w:rPr>
        <w:tab/>
      </w:r>
      <w:r w:rsidR="00AA45AC" w:rsidRPr="0062247F">
        <w:rPr>
          <w:rFonts w:ascii="GHEA Grapalat" w:hAnsi="GHEA Grapalat"/>
          <w:spacing w:val="0"/>
          <w:w w:val="100"/>
        </w:rPr>
        <w:t xml:space="preserve">ссылку </w:t>
      </w:r>
      <w:r w:rsidRPr="0062247F">
        <w:rPr>
          <w:rFonts w:ascii="GHEA Grapalat" w:hAnsi="GHEA Grapalat"/>
          <w:spacing w:val="0"/>
          <w:w w:val="100"/>
        </w:rPr>
        <w:t>(например, возможная загрузка файла),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3)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Пространство Б.К., где оценщик присваивает свой балл. На пороге предоставленного предела балл должен составить 0 или 1.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4)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порог критерия,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5)</w:t>
      </w:r>
      <w:r w:rsidR="00953A7B">
        <w:rPr>
          <w:rFonts w:ascii="GHEA Grapalat" w:hAnsi="GHEA Grapalat"/>
          <w:spacing w:val="0"/>
          <w:w w:val="100"/>
        </w:rPr>
        <w:tab/>
      </w:r>
      <w:r w:rsidR="00AA45AC" w:rsidRPr="0062247F">
        <w:rPr>
          <w:rFonts w:ascii="GHEA Grapalat" w:hAnsi="GHEA Grapalat"/>
          <w:spacing w:val="0"/>
          <w:w w:val="100"/>
        </w:rPr>
        <w:t xml:space="preserve">проверку </w:t>
      </w:r>
      <w:r w:rsidRPr="0062247F">
        <w:rPr>
          <w:rFonts w:ascii="GHEA Grapalat" w:hAnsi="GHEA Grapalat"/>
          <w:spacing w:val="0"/>
          <w:w w:val="100"/>
        </w:rPr>
        <w:t>соответствия критерия,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6)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фв </w:t>
      </w:r>
      <w:r w:rsidR="00AA45AC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AA45AC" w:rsidRPr="0062247F">
        <w:rPr>
          <w:rFonts w:ascii="GHEA Grapalat" w:hAnsi="GHEA Grapalat"/>
          <w:spacing w:val="0"/>
          <w:w w:val="100"/>
        </w:rPr>
        <w:t xml:space="preserve"> Флажок </w:t>
      </w:r>
      <w:r w:rsidRPr="0062247F">
        <w:rPr>
          <w:rFonts w:ascii="GHEA Grapalat" w:hAnsi="GHEA Grapalat"/>
          <w:spacing w:val="0"/>
          <w:w w:val="100"/>
        </w:rPr>
        <w:t xml:space="preserve">внимания. Выбор </w:t>
      </w:r>
      <w:r w:rsidR="00AA45AC" w:rsidRPr="0062247F">
        <w:rPr>
          <w:rFonts w:ascii="GHEA Grapalat" w:hAnsi="GHEA Grapalat"/>
          <w:spacing w:val="0"/>
          <w:w w:val="100"/>
        </w:rPr>
        <w:t xml:space="preserve">флажка </w:t>
      </w:r>
      <w:r w:rsidRPr="0062247F">
        <w:rPr>
          <w:rFonts w:ascii="GHEA Grapalat" w:hAnsi="GHEA Grapalat"/>
          <w:spacing w:val="0"/>
          <w:w w:val="100"/>
        </w:rPr>
        <w:t>внимания включает его, а</w:t>
      </w:r>
      <w:r w:rsidR="00953A7B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 xml:space="preserve">выбор включенного </w:t>
      </w:r>
      <w:r w:rsidR="00AA45AC" w:rsidRPr="0062247F">
        <w:rPr>
          <w:rFonts w:ascii="GHEA Grapalat" w:hAnsi="GHEA Grapalat"/>
          <w:spacing w:val="0"/>
          <w:w w:val="100"/>
        </w:rPr>
        <w:t xml:space="preserve">флажка </w:t>
      </w:r>
      <w:r w:rsidR="00AA45AC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AA45AC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выключает.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lastRenderedPageBreak/>
        <w:t>Символ проверки меняется на знак "</w:t>
      </w:r>
      <w:r w:rsidR="00EC2CBD" w:rsidRPr="0062247F">
        <w:rPr>
          <w:rFonts w:ascii="GHEA Grapalat" w:hAnsi="GHEA Grapalat"/>
          <w:noProof/>
          <w:spacing w:val="0"/>
          <w:w w:val="100"/>
          <w:lang w:val="en-US" w:eastAsia="en-US" w:bidi="ar-SA"/>
        </w:rPr>
        <w:drawing>
          <wp:inline distT="0" distB="0" distL="0" distR="0">
            <wp:extent cx="159385" cy="170180"/>
            <wp:effectExtent l="1905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47F">
        <w:rPr>
          <w:rFonts w:ascii="GHEA Grapalat" w:hAnsi="GHEA Grapalat"/>
          <w:spacing w:val="0"/>
          <w:w w:val="100"/>
        </w:rPr>
        <w:t>", когда стоимость больше, чем установленный порог. Общий статус заявки будет считаться непройденным, если существует хотя бы один критерий, не преодолевший порог.</w:t>
      </w:r>
    </w:p>
    <w:p w:rsidR="00D76E01" w:rsidRPr="0062247F" w:rsidRDefault="00D76E01" w:rsidP="00953A7B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</w:p>
    <w:p w:rsidR="00F266C4" w:rsidRPr="0062247F" w:rsidRDefault="002B7EBE" w:rsidP="00953A7B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  <w:r w:rsidRPr="0062247F">
        <w:rPr>
          <w:rFonts w:ascii="GHEA Grapalat" w:hAnsi="GHEA Grapalat"/>
          <w:spacing w:val="0"/>
        </w:rPr>
        <w:t>XII. ОЦЕНКА ФИНАНСОВОГО КОНВЕРТА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004E1B">
        <w:rPr>
          <w:rFonts w:ascii="GHEA Grapalat" w:hAnsi="GHEA Grapalat"/>
          <w:b/>
          <w:spacing w:val="0"/>
          <w:w w:val="100"/>
        </w:rPr>
        <w:t>6.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Для осуществления оценки финансового конверта заявки пользователь выбирает в графе "Статус" опцию ("Неоцененная"). Для каждого финансового критерия система показывает действующую стоимость ЭО. Присоединенный </w:t>
      </w:r>
      <w:r w:rsidRPr="00004E1B">
        <w:rPr>
          <w:rFonts w:ascii="GHEA Grapalat" w:hAnsi="GHEA Grapalat"/>
          <w:b/>
          <w:spacing w:val="0"/>
          <w:w w:val="100"/>
        </w:rPr>
        <w:t xml:space="preserve">ОЗ/ООП </w:t>
      </w:r>
      <w:r w:rsidRPr="0062247F">
        <w:rPr>
          <w:rFonts w:ascii="GHEA Grapalat" w:hAnsi="GHEA Grapalat"/>
          <w:spacing w:val="0"/>
          <w:w w:val="100"/>
        </w:rPr>
        <w:t xml:space="preserve">должен утвердить оценки всех пользователей </w:t>
      </w:r>
      <w:r w:rsidRPr="00004E1B">
        <w:rPr>
          <w:rFonts w:ascii="GHEA Grapalat" w:hAnsi="GHEA Grapalat"/>
          <w:b/>
          <w:spacing w:val="0"/>
          <w:w w:val="100"/>
        </w:rPr>
        <w:t>ОЗ/ОП</w:t>
      </w:r>
      <w:r w:rsidRPr="0062247F">
        <w:rPr>
          <w:rFonts w:ascii="GHEA Grapalat" w:hAnsi="GHEA Grapalat"/>
          <w:spacing w:val="0"/>
          <w:w w:val="100"/>
        </w:rPr>
        <w:t>. Для осуществления данного действия пользователь должен выбрать опцию ("</w:t>
      </w:r>
      <w:r w:rsidR="00AA45AC" w:rsidRPr="0062247F">
        <w:rPr>
          <w:rFonts w:ascii="GHEA Grapalat" w:hAnsi="GHEA Grapalat"/>
          <w:spacing w:val="0"/>
          <w:w w:val="100"/>
        </w:rPr>
        <w:t>Неоцененная</w:t>
      </w:r>
      <w:r w:rsidRPr="0062247F">
        <w:rPr>
          <w:rFonts w:ascii="GHEA Grapalat" w:hAnsi="GHEA Grapalat"/>
          <w:spacing w:val="0"/>
          <w:w w:val="100"/>
        </w:rPr>
        <w:t>"), предоставленную в графе "Общий статус оценки".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 xml:space="preserve">Система показывает страницу, где приложены все подробности оценки пользователей </w:t>
      </w:r>
      <w:r w:rsidRPr="00004E1B">
        <w:rPr>
          <w:rFonts w:ascii="GHEA Grapalat" w:hAnsi="GHEA Grapalat"/>
          <w:b/>
          <w:spacing w:val="0"/>
          <w:w w:val="100"/>
        </w:rPr>
        <w:t>ОЗ/ОП</w:t>
      </w:r>
      <w:r w:rsidRPr="0062247F">
        <w:rPr>
          <w:rFonts w:ascii="GHEA Grapalat" w:hAnsi="GHEA Grapalat"/>
          <w:spacing w:val="0"/>
          <w:w w:val="100"/>
        </w:rPr>
        <w:t>. Предоставляются следующие варианты: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отменить оценку </w:t>
      </w:r>
      <w:r w:rsidR="00AA45AC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AA45AC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 xml:space="preserve">оценка выбранного пользователя </w:t>
      </w:r>
      <w:r w:rsidRPr="00004E1B">
        <w:rPr>
          <w:rFonts w:ascii="GHEA Grapalat" w:hAnsi="GHEA Grapalat"/>
          <w:b/>
          <w:spacing w:val="0"/>
          <w:w w:val="100"/>
        </w:rPr>
        <w:t>ОЗ/ОП</w:t>
      </w:r>
      <w:r w:rsidRPr="0062247F">
        <w:rPr>
          <w:rFonts w:ascii="GHEA Grapalat" w:hAnsi="GHEA Grapalat"/>
          <w:spacing w:val="0"/>
          <w:w w:val="100"/>
        </w:rPr>
        <w:t xml:space="preserve"> меняется на статус "</w:t>
      </w:r>
      <w:r w:rsidR="00AA45AC" w:rsidRPr="0062247F">
        <w:rPr>
          <w:rFonts w:ascii="GHEA Grapalat" w:hAnsi="GHEA Grapalat"/>
          <w:spacing w:val="0"/>
          <w:w w:val="100"/>
        </w:rPr>
        <w:t>Черновик</w:t>
      </w:r>
      <w:r w:rsidRPr="0062247F">
        <w:rPr>
          <w:rFonts w:ascii="GHEA Grapalat" w:hAnsi="GHEA Grapalat"/>
          <w:spacing w:val="0"/>
          <w:w w:val="100"/>
        </w:rPr>
        <w:t>",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2)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переоценить заявки </w:t>
      </w:r>
      <w:r w:rsidR="00AA45AC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AA45AC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 xml:space="preserve">оценка выбранного пользователя </w:t>
      </w:r>
      <w:r w:rsidRPr="00004E1B">
        <w:rPr>
          <w:rFonts w:ascii="GHEA Grapalat" w:hAnsi="GHEA Grapalat"/>
          <w:b/>
          <w:spacing w:val="0"/>
          <w:w w:val="100"/>
        </w:rPr>
        <w:t>ОЗ/ОП</w:t>
      </w:r>
      <w:r w:rsidRPr="0062247F">
        <w:rPr>
          <w:rFonts w:ascii="GHEA Grapalat" w:hAnsi="GHEA Grapalat"/>
          <w:spacing w:val="0"/>
          <w:w w:val="100"/>
        </w:rPr>
        <w:t xml:space="preserve"> меняется на статус "Неоцененная",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3)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завершить оценку </w:t>
      </w:r>
      <w:r w:rsidR="00AA45AC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AA45AC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статус общей оценки меняется на статус "Завершенная". Не допускается внесение дальнейших изменений.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004E1B">
        <w:rPr>
          <w:rFonts w:ascii="GHEA Grapalat" w:hAnsi="GHEA Grapalat"/>
          <w:b/>
          <w:spacing w:val="0"/>
          <w:w w:val="100"/>
        </w:rPr>
        <w:t>7.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После завершения классификации Экономического оператора пользователь </w:t>
      </w:r>
      <w:r w:rsidRPr="00004E1B">
        <w:rPr>
          <w:rFonts w:ascii="GHEA Grapalat" w:hAnsi="GHEA Grapalat"/>
          <w:b/>
          <w:spacing w:val="0"/>
          <w:w w:val="100"/>
        </w:rPr>
        <w:t>ОЗ/ООП</w:t>
      </w:r>
      <w:r w:rsidRPr="0062247F">
        <w:rPr>
          <w:rFonts w:ascii="GHEA Grapalat" w:hAnsi="GHEA Grapalat"/>
          <w:spacing w:val="0"/>
          <w:w w:val="100"/>
        </w:rPr>
        <w:t xml:space="preserve"> выбирает кнопку "</w:t>
      </w:r>
      <w:r w:rsidR="00AA45AC" w:rsidRPr="0062247F">
        <w:rPr>
          <w:rFonts w:ascii="GHEA Grapalat" w:hAnsi="GHEA Grapalat"/>
          <w:spacing w:val="0"/>
          <w:w w:val="100"/>
        </w:rPr>
        <w:t xml:space="preserve">Сгенерировать </w:t>
      </w:r>
      <w:r w:rsidRPr="0062247F">
        <w:rPr>
          <w:rFonts w:ascii="GHEA Grapalat" w:hAnsi="GHEA Grapalat"/>
          <w:spacing w:val="0"/>
          <w:w w:val="100"/>
        </w:rPr>
        <w:t>отчет об оценке" для</w:t>
      </w:r>
      <w:r w:rsidR="00953A7B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 xml:space="preserve">создания отчета об оценке. Все оценщики </w:t>
      </w:r>
      <w:r w:rsidRPr="00004E1B">
        <w:rPr>
          <w:rFonts w:ascii="GHEA Grapalat" w:hAnsi="GHEA Grapalat"/>
          <w:b/>
          <w:spacing w:val="0"/>
          <w:w w:val="100"/>
        </w:rPr>
        <w:t>(ОЗ/ОП и ОЗ/ООП)</w:t>
      </w:r>
      <w:r w:rsidRPr="0062247F">
        <w:rPr>
          <w:rFonts w:ascii="GHEA Grapalat" w:hAnsi="GHEA Grapalat"/>
          <w:spacing w:val="0"/>
          <w:w w:val="100"/>
        </w:rPr>
        <w:t>, присоединенные к данному КП, должны утвердить отчет об оценке для</w:t>
      </w:r>
      <w:r w:rsidR="00953A7B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продолжения процесса оценки.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004E1B">
        <w:rPr>
          <w:rFonts w:ascii="GHEA Grapalat" w:hAnsi="GHEA Grapalat"/>
          <w:b/>
          <w:spacing w:val="0"/>
          <w:w w:val="100"/>
        </w:rPr>
        <w:t>8.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Координатор закупок заказчика утверждает отчет об оценке либо может потребовать произвести переоценку.</w:t>
      </w:r>
    </w:p>
    <w:p w:rsidR="00F266C4" w:rsidRPr="0062247F" w:rsidRDefault="002B7EBE" w:rsidP="00953A7B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  <w:r w:rsidRPr="0062247F">
        <w:rPr>
          <w:rFonts w:ascii="GHEA Grapalat" w:hAnsi="GHEA Grapalat"/>
          <w:spacing w:val="0"/>
        </w:rPr>
        <w:lastRenderedPageBreak/>
        <w:t xml:space="preserve">XIII. КЛАССИФИКАЦИЯ ДО ПЕРИОДА </w:t>
      </w:r>
      <w:r w:rsidR="00D542EA" w:rsidRPr="0062247F">
        <w:rPr>
          <w:rFonts w:ascii="GHEA Grapalat" w:hAnsi="GHEA Grapalat"/>
          <w:spacing w:val="0"/>
        </w:rPr>
        <w:t>ПРОСТОЯ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004E1B">
        <w:rPr>
          <w:rFonts w:ascii="GHEA Grapalat" w:hAnsi="GHEA Grapalat"/>
          <w:b/>
          <w:spacing w:val="0"/>
          <w:w w:val="100"/>
        </w:rPr>
        <w:t>9.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В данном </w:t>
      </w:r>
      <w:r w:rsidR="00AA45AC" w:rsidRPr="0062247F">
        <w:rPr>
          <w:rFonts w:ascii="GHEA Grapalat" w:hAnsi="GHEA Grapalat"/>
          <w:spacing w:val="0"/>
          <w:w w:val="100"/>
        </w:rPr>
        <w:t xml:space="preserve">поручении </w:t>
      </w:r>
      <w:r w:rsidRPr="0062247F">
        <w:rPr>
          <w:rFonts w:ascii="GHEA Grapalat" w:hAnsi="GHEA Grapalat"/>
          <w:spacing w:val="0"/>
          <w:w w:val="100"/>
        </w:rPr>
        <w:t xml:space="preserve">для подтверждения классификации </w:t>
      </w:r>
      <w:r w:rsidR="005B7BFA" w:rsidRPr="0062247F">
        <w:rPr>
          <w:rFonts w:ascii="GHEA Grapalat" w:hAnsi="GHEA Grapalat"/>
          <w:spacing w:val="0"/>
          <w:w w:val="100"/>
        </w:rPr>
        <w:t xml:space="preserve">Экономических </w:t>
      </w:r>
      <w:r w:rsidRPr="0062247F">
        <w:rPr>
          <w:rFonts w:ascii="GHEA Grapalat" w:hAnsi="GHEA Grapalat"/>
          <w:spacing w:val="0"/>
          <w:w w:val="100"/>
        </w:rPr>
        <w:t>операторов пользователь должен выбрать, какие заявки должны быть включены в заключительную классификацию (графа "Пройти/Не пройти") и нажать на кнопку "Сохранить".</w:t>
      </w:r>
    </w:p>
    <w:p w:rsidR="00D76E01" w:rsidRPr="0062247F" w:rsidRDefault="00D76E01" w:rsidP="00953A7B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</w:p>
    <w:p w:rsidR="00F266C4" w:rsidRPr="0062247F" w:rsidRDefault="002B7EBE" w:rsidP="00953A7B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  <w:r w:rsidRPr="0062247F">
        <w:rPr>
          <w:rFonts w:ascii="GHEA Grapalat" w:hAnsi="GHEA Grapalat"/>
          <w:spacing w:val="0"/>
        </w:rPr>
        <w:t>XIV. ОБЪЯВЛЕНИЕ РЕЗУЛЬТАТОВ ОЦЕНКИ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004E1B">
        <w:rPr>
          <w:rFonts w:ascii="GHEA Grapalat" w:hAnsi="GHEA Grapalat"/>
          <w:b/>
          <w:spacing w:val="0"/>
          <w:w w:val="100"/>
        </w:rPr>
        <w:t>10.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Для объявления участникам результатов процедуры пользователь должен заполнить предоставленную онлайн форму, содержащую следующие данные: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общее обращение к Экономическим операторам, прошедшим этап оценки,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2)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необязательное приложение для каждого Экономического оператора, прошедшего этап оценки,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3)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общее обращение к Экономическим операторам, не прошедшим этап оценки,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4)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необязательное приложение для каждого Экономического оператора, не</w:t>
      </w:r>
      <w:r w:rsidR="00953A7B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прошедшего этап оценки.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Все присоединенные Экономические операторы информируются посредством выбора кнопки "Отправить".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004E1B">
        <w:rPr>
          <w:rFonts w:ascii="GHEA Grapalat" w:hAnsi="GHEA Grapalat"/>
          <w:b/>
          <w:spacing w:val="0"/>
          <w:w w:val="100"/>
        </w:rPr>
        <w:t>11.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Начинается период </w:t>
      </w:r>
      <w:r w:rsidR="00D542EA" w:rsidRPr="0062247F">
        <w:rPr>
          <w:rFonts w:ascii="GHEA Grapalat" w:hAnsi="GHEA Grapalat"/>
          <w:spacing w:val="0"/>
          <w:w w:val="100"/>
        </w:rPr>
        <w:t xml:space="preserve">бездействия </w:t>
      </w:r>
      <w:r w:rsidRPr="0062247F">
        <w:rPr>
          <w:rFonts w:ascii="GHEA Grapalat" w:hAnsi="GHEA Grapalat"/>
          <w:spacing w:val="0"/>
          <w:w w:val="100"/>
        </w:rPr>
        <w:t xml:space="preserve">(простоя в системе), по окончании которого пользователь выбирает из поля "Мои КП" данную процедуру и нажимает на кнопку "Конец периода </w:t>
      </w:r>
      <w:r w:rsidR="00D542EA" w:rsidRPr="0062247F">
        <w:rPr>
          <w:rFonts w:ascii="GHEA Grapalat" w:hAnsi="GHEA Grapalat"/>
          <w:spacing w:val="0"/>
          <w:w w:val="100"/>
        </w:rPr>
        <w:t>простоя</w:t>
      </w:r>
      <w:r w:rsidRPr="0062247F">
        <w:rPr>
          <w:rFonts w:ascii="GHEA Grapalat" w:hAnsi="GHEA Grapalat"/>
          <w:spacing w:val="0"/>
          <w:w w:val="100"/>
        </w:rPr>
        <w:t>".</w:t>
      </w:r>
    </w:p>
    <w:p w:rsidR="00D76E01" w:rsidRDefault="00D76E01" w:rsidP="0062247F">
      <w:pPr>
        <w:pStyle w:val="Bodytext6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</w:rPr>
      </w:pPr>
    </w:p>
    <w:p w:rsidR="00953A7B" w:rsidRPr="0062247F" w:rsidRDefault="00953A7B" w:rsidP="0062247F">
      <w:pPr>
        <w:pStyle w:val="Bodytext6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pacing w:val="0"/>
        </w:rPr>
      </w:pPr>
    </w:p>
    <w:p w:rsidR="00F266C4" w:rsidRPr="0062247F" w:rsidRDefault="002B7EBE" w:rsidP="00953A7B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  <w:r w:rsidRPr="0062247F">
        <w:rPr>
          <w:rFonts w:ascii="GHEA Grapalat" w:hAnsi="GHEA Grapalat"/>
          <w:spacing w:val="0"/>
        </w:rPr>
        <w:lastRenderedPageBreak/>
        <w:t xml:space="preserve">XV. КЛАССИФИКАЦИЯ ПОСЛЕ ПЕРИОДА </w:t>
      </w:r>
      <w:r w:rsidR="00D542EA" w:rsidRPr="0062247F">
        <w:rPr>
          <w:rFonts w:ascii="GHEA Grapalat" w:hAnsi="GHEA Grapalat"/>
          <w:spacing w:val="0"/>
        </w:rPr>
        <w:t>ПРОСТОЯ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004E1B">
        <w:rPr>
          <w:rFonts w:ascii="GHEA Grapalat" w:hAnsi="GHEA Grapalat"/>
          <w:b/>
          <w:spacing w:val="0"/>
          <w:w w:val="100"/>
        </w:rPr>
        <w:t>12.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Для подтверждения окончательной классификации (по окончании периода </w:t>
      </w:r>
      <w:r w:rsidR="00D542EA" w:rsidRPr="0062247F">
        <w:rPr>
          <w:rFonts w:ascii="GHEA Grapalat" w:hAnsi="GHEA Grapalat"/>
          <w:spacing w:val="0"/>
          <w:w w:val="100"/>
        </w:rPr>
        <w:t>простоя</w:t>
      </w:r>
      <w:r w:rsidRPr="0062247F">
        <w:rPr>
          <w:rFonts w:ascii="GHEA Grapalat" w:hAnsi="GHEA Grapalat"/>
          <w:spacing w:val="0"/>
          <w:w w:val="100"/>
        </w:rPr>
        <w:t>) пользователь (ОЗ/</w:t>
      </w:r>
      <w:r w:rsidR="00D03D38" w:rsidRPr="0062247F">
        <w:rPr>
          <w:rFonts w:ascii="GHEA Grapalat" w:hAnsi="GHEA Grapalat"/>
          <w:spacing w:val="0"/>
          <w:w w:val="100"/>
        </w:rPr>
        <w:t>КП</w:t>
      </w:r>
      <w:r w:rsidRPr="0062247F">
        <w:rPr>
          <w:rFonts w:ascii="GHEA Grapalat" w:hAnsi="GHEA Grapalat"/>
          <w:spacing w:val="0"/>
          <w:w w:val="100"/>
        </w:rPr>
        <w:t>) выбирает заявки, включаемые в</w:t>
      </w:r>
      <w:r w:rsidR="00953A7B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 xml:space="preserve">следующий этап (из графы "Прошедшие/Не прошедшие"), и нажимает </w:t>
      </w:r>
      <w:r w:rsidR="005B7BFA" w:rsidRPr="0062247F">
        <w:rPr>
          <w:rFonts w:ascii="GHEA Grapalat" w:hAnsi="GHEA Grapalat"/>
          <w:spacing w:val="0"/>
          <w:w w:val="100"/>
        </w:rPr>
        <w:t>на</w:t>
      </w:r>
      <w:r w:rsidR="00953A7B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кнопку "Сохранить".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 xml:space="preserve">Пользователь может также выбрать кнопку "Отклонить и потребовать </w:t>
      </w:r>
      <w:r w:rsidR="005B7BFA" w:rsidRPr="0062247F">
        <w:rPr>
          <w:rFonts w:ascii="GHEA Grapalat" w:hAnsi="GHEA Grapalat"/>
          <w:spacing w:val="0"/>
          <w:w w:val="100"/>
        </w:rPr>
        <w:t>'</w:t>
      </w:r>
      <w:r w:rsidRPr="0062247F">
        <w:rPr>
          <w:rFonts w:ascii="GHEA Grapalat" w:hAnsi="GHEA Grapalat"/>
          <w:spacing w:val="0"/>
          <w:w w:val="100"/>
        </w:rPr>
        <w:t>Переоценку</w:t>
      </w:r>
      <w:r w:rsidR="005B7BFA" w:rsidRPr="0062247F">
        <w:rPr>
          <w:rFonts w:ascii="GHEA Grapalat" w:hAnsi="GHEA Grapalat"/>
          <w:spacing w:val="0"/>
          <w:w w:val="100"/>
        </w:rPr>
        <w:t>'</w:t>
      </w:r>
      <w:r w:rsidRPr="0062247F">
        <w:rPr>
          <w:rFonts w:ascii="GHEA Grapalat" w:hAnsi="GHEA Grapalat"/>
          <w:spacing w:val="0"/>
          <w:w w:val="100"/>
        </w:rPr>
        <w:t>", в результате чего отклоняются текущие баллы, и возобновляется процедура оценки заявок.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004E1B">
        <w:rPr>
          <w:rFonts w:ascii="GHEA Grapalat" w:hAnsi="GHEA Grapalat"/>
          <w:b/>
          <w:spacing w:val="0"/>
          <w:w w:val="100"/>
        </w:rPr>
        <w:t>13.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Выбирается победивший участник, с которым предлагается заключить договор.</w:t>
      </w:r>
    </w:p>
    <w:p w:rsidR="00466D6C" w:rsidRPr="0062247F" w:rsidRDefault="00466D6C" w:rsidP="00953A7B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</w:p>
    <w:p w:rsidR="00F266C4" w:rsidRPr="0062247F" w:rsidRDefault="002B7EBE" w:rsidP="00953A7B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  <w:r w:rsidRPr="0062247F">
        <w:rPr>
          <w:rFonts w:ascii="GHEA Grapalat" w:hAnsi="GHEA Grapalat"/>
          <w:spacing w:val="0"/>
        </w:rPr>
        <w:t>XVI. ПРИСУЖДЕНИЕ ДОГОВОРА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004E1B">
        <w:rPr>
          <w:rFonts w:ascii="GHEA Grapalat" w:hAnsi="GHEA Grapalat"/>
          <w:b/>
          <w:spacing w:val="0"/>
          <w:w w:val="100"/>
        </w:rPr>
        <w:t>14.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После успешного подтверждения классификации по окончании периода </w:t>
      </w:r>
      <w:r w:rsidR="00D542EA" w:rsidRPr="0062247F">
        <w:rPr>
          <w:rFonts w:ascii="GHEA Grapalat" w:hAnsi="GHEA Grapalat"/>
          <w:spacing w:val="0"/>
          <w:w w:val="100"/>
        </w:rPr>
        <w:t xml:space="preserve">простоя </w:t>
      </w:r>
      <w:r w:rsidRPr="0062247F">
        <w:rPr>
          <w:rFonts w:ascii="GHEA Grapalat" w:hAnsi="GHEA Grapalat"/>
          <w:spacing w:val="0"/>
          <w:w w:val="100"/>
        </w:rPr>
        <w:t xml:space="preserve">пользователь может присудить договор </w:t>
      </w:r>
      <w:r w:rsidR="00D542EA" w:rsidRPr="0062247F">
        <w:rPr>
          <w:rFonts w:ascii="GHEA Grapalat" w:hAnsi="GHEA Grapalat"/>
          <w:spacing w:val="0"/>
          <w:w w:val="100"/>
        </w:rPr>
        <w:t xml:space="preserve">отобранному </w:t>
      </w:r>
      <w:r w:rsidRPr="0062247F">
        <w:rPr>
          <w:rFonts w:ascii="GHEA Grapalat" w:hAnsi="GHEA Grapalat"/>
          <w:spacing w:val="0"/>
          <w:w w:val="100"/>
        </w:rPr>
        <w:t>участнику (участникам), нажав на кнопку "Присудить".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004E1B">
        <w:rPr>
          <w:rFonts w:ascii="GHEA Grapalat" w:hAnsi="GHEA Grapalat"/>
          <w:b/>
          <w:spacing w:val="0"/>
          <w:w w:val="100"/>
        </w:rPr>
        <w:t>15.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Для присуждения </w:t>
      </w:r>
      <w:r w:rsidR="005B7BFA" w:rsidRPr="0062247F">
        <w:rPr>
          <w:rFonts w:ascii="GHEA Grapalat" w:hAnsi="GHEA Grapalat"/>
          <w:spacing w:val="0"/>
          <w:w w:val="100"/>
        </w:rPr>
        <w:t xml:space="preserve">договора </w:t>
      </w:r>
      <w:r w:rsidRPr="0062247F">
        <w:rPr>
          <w:rFonts w:ascii="GHEA Grapalat" w:hAnsi="GHEA Grapalat"/>
          <w:spacing w:val="0"/>
          <w:w w:val="100"/>
        </w:rPr>
        <w:t>пользователь должен осуществить следующие шаги: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выбрать соответствующего (соответствующих) участника (участников) в</w:t>
      </w:r>
      <w:r w:rsidR="00953A7B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графе "Экономические операторы",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2)</w:t>
      </w:r>
      <w:r w:rsidR="00953A7B">
        <w:rPr>
          <w:rFonts w:ascii="GHEA Grapalat" w:hAnsi="GHEA Grapalat"/>
          <w:spacing w:val="0"/>
          <w:w w:val="100"/>
        </w:rPr>
        <w:tab/>
      </w:r>
      <w:r w:rsidR="00466D6C" w:rsidRPr="0062247F">
        <w:rPr>
          <w:rFonts w:ascii="GHEA Grapalat" w:hAnsi="GHEA Grapalat"/>
          <w:spacing w:val="0"/>
          <w:w w:val="100"/>
        </w:rPr>
        <w:t xml:space="preserve">установить </w:t>
      </w:r>
      <w:r w:rsidRPr="0062247F">
        <w:rPr>
          <w:rFonts w:ascii="GHEA Grapalat" w:hAnsi="GHEA Grapalat"/>
          <w:spacing w:val="0"/>
          <w:w w:val="100"/>
        </w:rPr>
        <w:t>стоимость договора в графе "Стоимость Договора".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004E1B">
        <w:rPr>
          <w:rFonts w:ascii="GHEA Grapalat" w:hAnsi="GHEA Grapalat"/>
          <w:b/>
          <w:spacing w:val="0"/>
          <w:w w:val="100"/>
        </w:rPr>
        <w:t>16.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Пользователь может присудить договор более чем одному Экономическому оператору. Для добавления дополнительных Экономических операторов пользователь нажимает на кнопку "</w:t>
      </w:r>
      <w:r w:rsidR="00EC2CBD" w:rsidRPr="0062247F">
        <w:rPr>
          <w:rFonts w:ascii="GHEA Grapalat" w:hAnsi="GHEA Grapalat"/>
          <w:noProof/>
          <w:spacing w:val="0"/>
          <w:w w:val="100"/>
          <w:lang w:val="en-US" w:eastAsia="en-US" w:bidi="ar-SA"/>
        </w:rPr>
        <w:drawing>
          <wp:inline distT="0" distB="0" distL="0" distR="0">
            <wp:extent cx="223520" cy="223520"/>
            <wp:effectExtent l="19050" t="0" r="508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47F">
        <w:rPr>
          <w:rFonts w:ascii="GHEA Grapalat" w:hAnsi="GHEA Grapalat"/>
          <w:spacing w:val="0"/>
          <w:w w:val="100"/>
        </w:rPr>
        <w:t>" (кнопка "</w:t>
      </w:r>
      <w:r w:rsidR="00EC2CBD" w:rsidRPr="0062247F">
        <w:rPr>
          <w:rFonts w:ascii="GHEA Grapalat" w:hAnsi="GHEA Grapalat"/>
          <w:noProof/>
          <w:spacing w:val="0"/>
          <w:w w:val="100"/>
          <w:lang w:val="en-US" w:eastAsia="en-US" w:bidi="ar-SA"/>
        </w:rPr>
        <w:drawing>
          <wp:inline distT="0" distB="0" distL="0" distR="0">
            <wp:extent cx="191135" cy="191135"/>
            <wp:effectExtent l="1905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247F">
        <w:rPr>
          <w:rFonts w:ascii="GHEA Grapalat" w:hAnsi="GHEA Grapalat"/>
          <w:spacing w:val="0"/>
          <w:w w:val="100"/>
        </w:rPr>
        <w:t xml:space="preserve">" используется для удаления </w:t>
      </w:r>
      <w:r w:rsidR="005B7BFA" w:rsidRPr="0062247F">
        <w:rPr>
          <w:rFonts w:ascii="GHEA Grapalat" w:hAnsi="GHEA Grapalat"/>
          <w:spacing w:val="0"/>
          <w:w w:val="100"/>
        </w:rPr>
        <w:t xml:space="preserve">Экономических </w:t>
      </w:r>
      <w:r w:rsidRPr="0062247F">
        <w:rPr>
          <w:rFonts w:ascii="GHEA Grapalat" w:hAnsi="GHEA Grapalat"/>
          <w:spacing w:val="0"/>
          <w:w w:val="100"/>
        </w:rPr>
        <w:t xml:space="preserve">операторов из списка присуждения). Для выбора дополнительного </w:t>
      </w:r>
      <w:r w:rsidR="005B7BFA" w:rsidRPr="0062247F">
        <w:rPr>
          <w:rFonts w:ascii="GHEA Grapalat" w:hAnsi="GHEA Grapalat"/>
          <w:spacing w:val="0"/>
          <w:w w:val="100"/>
        </w:rPr>
        <w:t xml:space="preserve">Экономического </w:t>
      </w:r>
      <w:r w:rsidRPr="0062247F">
        <w:rPr>
          <w:rFonts w:ascii="GHEA Grapalat" w:hAnsi="GHEA Grapalat"/>
          <w:spacing w:val="0"/>
          <w:w w:val="100"/>
        </w:rPr>
        <w:t>оператора появится новая строка.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Style w:val="Bodytext2Bold0"/>
          <w:rFonts w:ascii="GHEA Grapalat" w:hAnsi="GHEA Grapalat"/>
        </w:rPr>
        <w:lastRenderedPageBreak/>
        <w:t>17.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После присуждения договора осуществляется </w:t>
      </w:r>
      <w:r w:rsidR="001751AF" w:rsidRPr="0062247F">
        <w:rPr>
          <w:rFonts w:ascii="GHEA Grapalat" w:hAnsi="GHEA Grapalat"/>
          <w:spacing w:val="0"/>
          <w:w w:val="100"/>
        </w:rPr>
        <w:t xml:space="preserve">поручение </w:t>
      </w:r>
      <w:r w:rsidRPr="0062247F">
        <w:rPr>
          <w:rFonts w:ascii="GHEA Grapalat" w:hAnsi="GHEA Grapalat"/>
          <w:spacing w:val="0"/>
          <w:w w:val="100"/>
        </w:rPr>
        <w:t>"Опубликовать присуждение договора". В раздел "Документы" договора загружается отсканированный файл заключенного договора, опубликование которого осуществляется посредством инструмента "Модуль заполнения формы".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Style w:val="Bodytext2Bold0"/>
          <w:rFonts w:ascii="GHEA Grapalat" w:hAnsi="GHEA Grapalat"/>
        </w:rPr>
        <w:t>18.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Функция экспорта процедуры становится доступной после присуждения договора. Она позволяет пользователям ОЗ/КП создать легко загружаемый сжатый файл, содержащий все документы и информацию относительно процесса закупки (разъяснения, ценовые предложения поставщика и т.</w:t>
      </w:r>
      <w:r w:rsidR="001751AF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д.).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Если существует функция "Экспортировать конкурс", то кнопка "Экспорт конкурса" будет видна на странице "Смотреть КП", позволяя пользователям ОЗ/КП экспортировать документы, сохраненные в рабочем пространстве КП.</w:t>
      </w:r>
    </w:p>
    <w:p w:rsidR="00F266C4" w:rsidRPr="0062247F" w:rsidRDefault="002B7EBE" w:rsidP="0062247F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 xml:space="preserve">Нажав на кнопку "Экспортировать конкурс", пользователь создает файл данных. Следующим шагом является загрузка файла. Для его осуществления рядом с кнопкой "Экспортировать конкурс" система покажет другую кнопку "Загрузить конкурс", при нажатии на которую система подскажет пользователю загрузить </w:t>
      </w:r>
      <w:r w:rsidR="001751AF" w:rsidRPr="0062247F">
        <w:rPr>
          <w:rFonts w:ascii="GHEA Grapalat" w:hAnsi="GHEA Grapalat"/>
          <w:spacing w:val="0"/>
          <w:w w:val="100"/>
        </w:rPr>
        <w:t>с</w:t>
      </w:r>
      <w:r w:rsidRPr="0062247F">
        <w:rPr>
          <w:rFonts w:ascii="GHEA Grapalat" w:hAnsi="GHEA Grapalat"/>
          <w:spacing w:val="0"/>
          <w:w w:val="100"/>
        </w:rPr>
        <w:t>генерированный файл данных.</w:t>
      </w:r>
    </w:p>
    <w:p w:rsidR="00D76E01" w:rsidRDefault="00D76E01" w:rsidP="00953A7B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GHEA Grapalat" w:hAnsi="GHEA Grapalat"/>
          <w:spacing w:val="0"/>
          <w:w w:val="100"/>
        </w:rPr>
      </w:pPr>
    </w:p>
    <w:p w:rsidR="00F266C4" w:rsidRPr="0062247F" w:rsidRDefault="002B7EBE" w:rsidP="00953A7B">
      <w:pPr>
        <w:pStyle w:val="Bodytext30"/>
        <w:shd w:val="clear" w:color="auto" w:fill="auto"/>
        <w:spacing w:after="160" w:line="360" w:lineRule="auto"/>
        <w:ind w:left="567" w:right="559"/>
        <w:jc w:val="center"/>
        <w:rPr>
          <w:rFonts w:ascii="GHEA Grapalat" w:hAnsi="GHEA Grapalat"/>
          <w:b/>
          <w:spacing w:val="0"/>
          <w:sz w:val="24"/>
          <w:szCs w:val="24"/>
        </w:rPr>
      </w:pPr>
      <w:r w:rsidRPr="0062247F">
        <w:rPr>
          <w:rFonts w:ascii="GHEA Grapalat" w:hAnsi="GHEA Grapalat"/>
          <w:b/>
          <w:spacing w:val="0"/>
          <w:sz w:val="24"/>
          <w:szCs w:val="24"/>
        </w:rPr>
        <w:t>ЧАСТЬ III</w:t>
      </w:r>
    </w:p>
    <w:p w:rsidR="00F266C4" w:rsidRPr="0062247F" w:rsidRDefault="002B7EBE" w:rsidP="00953A7B">
      <w:pPr>
        <w:pStyle w:val="Bodytext6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</w:rPr>
      </w:pPr>
      <w:r w:rsidRPr="0062247F">
        <w:rPr>
          <w:rFonts w:ascii="GHEA Grapalat" w:hAnsi="GHEA Grapalat"/>
          <w:spacing w:val="0"/>
        </w:rPr>
        <w:t>РУКОВОДСТВО ПО</w:t>
      </w:r>
      <w:r w:rsidR="00476835">
        <w:rPr>
          <w:rFonts w:ascii="GHEA Grapalat" w:hAnsi="GHEA Grapalat"/>
          <w:spacing w:val="0"/>
        </w:rPr>
        <w:t xml:space="preserve"> </w:t>
      </w:r>
      <w:r w:rsidR="001751AF" w:rsidRPr="0062247F">
        <w:rPr>
          <w:rFonts w:ascii="GHEA Grapalat" w:hAnsi="GHEA Grapalat"/>
          <w:spacing w:val="0"/>
        </w:rPr>
        <w:t>ЗАКУПКАМ</w:t>
      </w:r>
      <w:r w:rsidRPr="0062247F">
        <w:rPr>
          <w:rFonts w:ascii="GHEA Grapalat" w:hAnsi="GHEA Grapalat"/>
          <w:spacing w:val="0"/>
        </w:rPr>
        <w:t xml:space="preserve"> </w:t>
      </w:r>
      <w:r w:rsidR="001751AF" w:rsidRPr="0062247F">
        <w:rPr>
          <w:rFonts w:ascii="GHEA Grapalat" w:hAnsi="GHEA Grapalat"/>
          <w:spacing w:val="0"/>
        </w:rPr>
        <w:t xml:space="preserve">УЧАСТНИКОМ </w:t>
      </w:r>
      <w:r w:rsidRPr="0062247F">
        <w:rPr>
          <w:rFonts w:ascii="GHEA Grapalat" w:hAnsi="GHEA Grapalat"/>
          <w:spacing w:val="0"/>
        </w:rPr>
        <w:t>ПО ЭЛЕКТРОННОЙ СИСТЕМЕ ЗАКУПОК ARMEPS ПОСРЕДСТВОМ ОТКРЫТЫХ, ОТКРЫТЫХ (УПРОЩЕННЫХ) ПРОЦЕДУР И ПРОЦЕДУРЫ ЗАПРОСА КОТИРОВОК</w:t>
      </w:r>
    </w:p>
    <w:p w:rsidR="00D83FFE" w:rsidRPr="0062247F" w:rsidRDefault="00D83FFE" w:rsidP="0062247F">
      <w:pPr>
        <w:pStyle w:val="Bodytext60"/>
        <w:shd w:val="clear" w:color="auto" w:fill="auto"/>
        <w:spacing w:before="0" w:after="160" w:line="360" w:lineRule="auto"/>
        <w:jc w:val="both"/>
        <w:rPr>
          <w:rFonts w:ascii="GHEA Grapalat" w:hAnsi="GHEA Grapalat"/>
          <w:spacing w:val="0"/>
        </w:rPr>
      </w:pP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Style w:val="Bodytext2Bold0"/>
          <w:rFonts w:ascii="GHEA Grapalat" w:hAnsi="GHEA Grapalat"/>
        </w:rPr>
        <w:t>1.</w:t>
      </w:r>
      <w:r w:rsidR="00953A7B">
        <w:rPr>
          <w:rStyle w:val="Bodytext2Bold0"/>
          <w:rFonts w:ascii="GHEA Grapalat" w:hAnsi="GHEA Grapalat"/>
        </w:rPr>
        <w:tab/>
      </w:r>
      <w:r w:rsidRPr="0062247F">
        <w:rPr>
          <w:rFonts w:ascii="GHEA Grapalat" w:hAnsi="GHEA Grapalat"/>
          <w:spacing w:val="0"/>
          <w:w w:val="100"/>
        </w:rPr>
        <w:t>Участник: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вводя в электронную систему закупок (далее </w:t>
      </w:r>
      <w:r w:rsidR="001751AF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1751AF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Armeps) "Логин" и "Пароль", входит в систему,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lastRenderedPageBreak/>
        <w:t>2)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войдя в систему в разделе "Поиск" ищет подраздел "КП" и нажимает на</w:t>
      </w:r>
      <w:r w:rsidR="00953A7B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кнопку "Поиск",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3)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участник находит интересующую его процедуру закупки,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4)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посредством кнопки "Показать перечень КП" выбирает поле "Документы КП" и ознакомляется с объявлением и приглашением на процедуру (а</w:t>
      </w:r>
      <w:r w:rsidR="00953A7B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также с изменениями),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5)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Для получения разъяснений относительно процедуры посредством кнопки "Показать перечень КП" выбирает поле "Разъяснения" и кнопкой "Запросы на разъяснения" </w:t>
      </w:r>
      <w:r w:rsidR="001751AF" w:rsidRPr="0062247F">
        <w:rPr>
          <w:rFonts w:ascii="GHEA Grapalat" w:hAnsi="GHEA Grapalat"/>
          <w:spacing w:val="0"/>
          <w:w w:val="100"/>
        </w:rPr>
        <w:t xml:space="preserve">направляет </w:t>
      </w:r>
      <w:r w:rsidRPr="0062247F">
        <w:rPr>
          <w:rFonts w:ascii="GHEA Grapalat" w:hAnsi="GHEA Grapalat"/>
          <w:spacing w:val="0"/>
          <w:w w:val="100"/>
        </w:rPr>
        <w:t>заказчику свой запрос на разъяснение,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6)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для подачи заявки посредством кнопки "Показать перечень КП" выбирает поле "Заявки",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7)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в открывшемся </w:t>
      </w:r>
      <w:r w:rsidR="003C107F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окне</w:t>
      </w:r>
      <w:r w:rsidR="003C107F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 xml:space="preserve"> посредством кнопки "загрузить инструмент подготовки" загружает инструмент подготовки процедуры заявки (если</w:t>
      </w:r>
      <w:r w:rsidR="00953A7B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он</w:t>
      </w:r>
      <w:r w:rsidR="00953A7B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заведомо не размещен в системе) и посредством кнопки "загрузить структуру конкурса" загружает структуру конкурса. В систему загружается файл формата .xml, который нужно открывать инструментом подготовки, нажав на</w:t>
      </w:r>
      <w:r w:rsidR="00953A7B">
        <w:rPr>
          <w:rFonts w:ascii="Courier New" w:hAnsi="Courier New" w:cs="Courier New"/>
          <w:spacing w:val="0"/>
          <w:w w:val="100"/>
        </w:rPr>
        <w:t> </w:t>
      </w:r>
      <w:r w:rsidRPr="0062247F">
        <w:rPr>
          <w:rFonts w:ascii="GHEA Grapalat" w:hAnsi="GHEA Grapalat"/>
          <w:spacing w:val="0"/>
          <w:w w:val="100"/>
        </w:rPr>
        <w:t>кнопку "Открыть документ",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8)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открывается </w:t>
      </w:r>
      <w:r w:rsidR="003C107F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окно</w:t>
      </w:r>
      <w:r w:rsidR="003C107F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 xml:space="preserve"> в программе "Джава (Java)" на трех языках </w:t>
      </w:r>
      <w:r w:rsidR="001751AF" w:rsidRPr="0062247F">
        <w:rPr>
          <w:rFonts w:ascii="GHEA Grapalat" w:hAnsi="GHEA Grapalat"/>
          <w:spacing w:val="0"/>
          <w:w w:val="100"/>
          <w:lang w:val="hy-AM"/>
        </w:rPr>
        <w:t>—</w:t>
      </w:r>
      <w:r w:rsidR="001751AF" w:rsidRPr="0062247F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армянском, русском и английском,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9)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если процедура закупки производится по лотам, то поставщик в левой части открывшегося </w:t>
      </w:r>
      <w:r w:rsidR="003C107F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окна</w:t>
      </w:r>
      <w:r w:rsidR="003C107F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 xml:space="preserve"> нажимает на поле "Заявки" и в открывшейся правой части выбирает (используя знак "v") тот лот (лоты), в котором (которых) желает участвовать,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10)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 полях "Пригодность" и "Технический" с помощью кнопки "Приложить файл" прикрепляет необходимые документы, а в поле "Финансовый" заполняет ценовое предложение без НДС и прикрепляет требуемые документы,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lastRenderedPageBreak/>
        <w:t>11)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после прикрепления файлов нажимает </w:t>
      </w:r>
      <w:r w:rsidR="001751AF" w:rsidRPr="0062247F">
        <w:rPr>
          <w:rFonts w:ascii="GHEA Grapalat" w:hAnsi="GHEA Grapalat"/>
          <w:spacing w:val="0"/>
          <w:w w:val="100"/>
        </w:rPr>
        <w:t xml:space="preserve">на </w:t>
      </w:r>
      <w:r w:rsidRPr="0062247F">
        <w:rPr>
          <w:rFonts w:ascii="GHEA Grapalat" w:hAnsi="GHEA Grapalat"/>
          <w:spacing w:val="0"/>
          <w:w w:val="100"/>
        </w:rPr>
        <w:t>кнопку "Сохранить",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12)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отметив в открывшемся </w:t>
      </w:r>
      <w:r w:rsidR="003C107F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окне</w:t>
      </w:r>
      <w:r w:rsidR="003C107F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 xml:space="preserve"> какое-либо название для файла (например, файл), вводит команду "Сохранить",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13)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нажимает на кнопку "Заверить",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14)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нажимает на кнопку "Упаковать",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15)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если при выполнении шагов с 9-го по 14-й система выдает сообщение об ошибке, то при исправлении ошибки необходимо снова нажать на кнопку "Сохранить",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16)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закрывает </w:t>
      </w:r>
      <w:r w:rsidR="003C107F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окно</w:t>
      </w:r>
      <w:r w:rsidR="003C107F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, открывшееся в программе "Джава (Java)",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17)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в открывшемся в системе </w:t>
      </w:r>
      <w:r w:rsidR="003C107F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окне</w:t>
      </w:r>
      <w:r w:rsidR="003C107F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 xml:space="preserve"> нажимает на кнопку "Загрузить пакет заявки",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18)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открывшееся </w:t>
      </w:r>
      <w:r w:rsidR="00A7103D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окно</w:t>
      </w:r>
      <w:r w:rsidR="00A7103D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 xml:space="preserve"> предлагает пользователю подтвердить, что его счет верный,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19)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после подтверждения пользователю предлагается принять</w:t>
      </w:r>
      <w:r w:rsidR="00476835">
        <w:rPr>
          <w:rFonts w:ascii="GHEA Grapalat" w:hAnsi="GHEA Grapalat"/>
          <w:spacing w:val="0"/>
          <w:w w:val="100"/>
        </w:rPr>
        <w:t xml:space="preserve"> </w:t>
      </w:r>
      <w:r w:rsidRPr="0062247F">
        <w:rPr>
          <w:rFonts w:ascii="GHEA Grapalat" w:hAnsi="GHEA Grapalat"/>
          <w:spacing w:val="0"/>
          <w:w w:val="100"/>
        </w:rPr>
        <w:t>политику пользовательского соглашения для процедур,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20)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в открывшемся после принятия </w:t>
      </w:r>
      <w:r w:rsidR="003C107F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>окне</w:t>
      </w:r>
      <w:r w:rsidR="003C107F" w:rsidRPr="0062247F">
        <w:rPr>
          <w:rFonts w:ascii="GHEA Grapalat" w:hAnsi="GHEA Grapalat"/>
          <w:spacing w:val="0"/>
          <w:w w:val="100"/>
        </w:rPr>
        <w:t>"</w:t>
      </w:r>
      <w:r w:rsidRPr="0062247F">
        <w:rPr>
          <w:rFonts w:ascii="GHEA Grapalat" w:hAnsi="GHEA Grapalat"/>
          <w:spacing w:val="0"/>
          <w:w w:val="100"/>
        </w:rPr>
        <w:t xml:space="preserve"> необходимо выбрать отправляемый пакет, которым является заранее сохраненный и архивированный (кодированный) файл,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Fonts w:ascii="GHEA Grapalat" w:hAnsi="GHEA Grapalat"/>
          <w:spacing w:val="0"/>
          <w:w w:val="100"/>
        </w:rPr>
        <w:t>21)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для завершения действия нажимает </w:t>
      </w:r>
      <w:r w:rsidR="00F863F5" w:rsidRPr="0062247F">
        <w:rPr>
          <w:rFonts w:ascii="GHEA Grapalat" w:hAnsi="GHEA Grapalat"/>
          <w:spacing w:val="0"/>
          <w:w w:val="100"/>
        </w:rPr>
        <w:t xml:space="preserve">на </w:t>
      </w:r>
      <w:r w:rsidRPr="0062247F">
        <w:rPr>
          <w:rFonts w:ascii="GHEA Grapalat" w:hAnsi="GHEA Grapalat"/>
          <w:spacing w:val="0"/>
          <w:w w:val="100"/>
        </w:rPr>
        <w:t>кнопку "Загрузить" для загрузки пакета заявки в систему Armeps,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004E1B">
        <w:rPr>
          <w:rFonts w:ascii="GHEA Grapalat" w:hAnsi="GHEA Grapalat"/>
          <w:b/>
          <w:spacing w:val="0"/>
          <w:w w:val="100"/>
        </w:rPr>
        <w:t>2.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Система генерирует очередной номер квитанции пакета особой заявки и для загрузки пакета заявки оповещает пользователя.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004E1B">
        <w:rPr>
          <w:rFonts w:ascii="GHEA Grapalat" w:hAnsi="GHEA Grapalat"/>
          <w:b/>
          <w:spacing w:val="0"/>
          <w:w w:val="100"/>
        </w:rPr>
        <w:t>3.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В случае если в приглашение вносятся изменения, участник должен удалить заявку из системы и подать новую заявку.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62247F">
        <w:rPr>
          <w:rStyle w:val="Bodytext2Bold"/>
          <w:rFonts w:ascii="GHEA Grapalat" w:hAnsi="GHEA Grapalat"/>
          <w:spacing w:val="0"/>
        </w:rPr>
        <w:lastRenderedPageBreak/>
        <w:t>4.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>Участник должен следить за своей электронной почтой с целью осуществления соответствующего документооборота в порядке, установленном законодательством Республики Армения.</w:t>
      </w:r>
    </w:p>
    <w:p w:rsidR="00F266C4" w:rsidRPr="0062247F" w:rsidRDefault="002B7EBE" w:rsidP="00953A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0"/>
          <w:w w:val="100"/>
        </w:rPr>
      </w:pPr>
      <w:r w:rsidRPr="00004E1B">
        <w:rPr>
          <w:rFonts w:ascii="GHEA Grapalat" w:hAnsi="GHEA Grapalat"/>
          <w:b/>
          <w:spacing w:val="0"/>
          <w:w w:val="100"/>
        </w:rPr>
        <w:t>5.</w:t>
      </w:r>
      <w:r w:rsidR="00953A7B">
        <w:rPr>
          <w:rFonts w:ascii="GHEA Grapalat" w:hAnsi="GHEA Grapalat"/>
          <w:spacing w:val="0"/>
          <w:w w:val="100"/>
        </w:rPr>
        <w:tab/>
      </w:r>
      <w:r w:rsidRPr="0062247F">
        <w:rPr>
          <w:rFonts w:ascii="GHEA Grapalat" w:hAnsi="GHEA Grapalat"/>
          <w:spacing w:val="0"/>
          <w:w w:val="100"/>
        </w:rPr>
        <w:t xml:space="preserve">Если участник признан отобранным участником (победителем) и ему предлагается заключить договор, то он должен либо принять предложение, либо отклонить его. </w:t>
      </w:r>
    </w:p>
    <w:p w:rsidR="00F266C4" w:rsidRPr="0062247F" w:rsidRDefault="00F266C4" w:rsidP="0062247F">
      <w:pPr>
        <w:spacing w:after="160" w:line="360" w:lineRule="auto"/>
        <w:ind w:firstLine="567"/>
        <w:jc w:val="both"/>
        <w:rPr>
          <w:rFonts w:ascii="GHEA Grapalat" w:hAnsi="GHEA Grapalat"/>
        </w:rPr>
      </w:pPr>
    </w:p>
    <w:sectPr w:rsidR="00F266C4" w:rsidRPr="0062247F" w:rsidSect="0092283E">
      <w:footerReference w:type="first" r:id="rId12"/>
      <w:pgSz w:w="11900" w:h="16840" w:code="9"/>
      <w:pgMar w:top="1418" w:right="1418" w:bottom="1418" w:left="1418" w:header="0" w:footer="4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1D3" w:rsidRDefault="001941D3" w:rsidP="00F266C4">
      <w:r>
        <w:separator/>
      </w:r>
    </w:p>
  </w:endnote>
  <w:endnote w:type="continuationSeparator" w:id="0">
    <w:p w:rsidR="001941D3" w:rsidRDefault="001941D3" w:rsidP="00F26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3700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92283E" w:rsidRPr="0092283E" w:rsidRDefault="00CF24F6">
        <w:pPr>
          <w:pStyle w:val="Footer"/>
          <w:jc w:val="center"/>
          <w:rPr>
            <w:rFonts w:ascii="GHEA Grapalat" w:hAnsi="GHEA Grapalat"/>
          </w:rPr>
        </w:pPr>
        <w:r w:rsidRPr="0092283E">
          <w:rPr>
            <w:rFonts w:ascii="GHEA Grapalat" w:hAnsi="GHEA Grapalat"/>
          </w:rPr>
          <w:fldChar w:fldCharType="begin"/>
        </w:r>
        <w:r w:rsidR="0092283E" w:rsidRPr="0092283E">
          <w:rPr>
            <w:rFonts w:ascii="GHEA Grapalat" w:hAnsi="GHEA Grapalat"/>
          </w:rPr>
          <w:instrText xml:space="preserve"> PAGE   \* MERGEFORMAT </w:instrText>
        </w:r>
        <w:r w:rsidRPr="0092283E">
          <w:rPr>
            <w:rFonts w:ascii="GHEA Grapalat" w:hAnsi="GHEA Grapalat"/>
          </w:rPr>
          <w:fldChar w:fldCharType="separate"/>
        </w:r>
        <w:r w:rsidR="008F2FB1">
          <w:rPr>
            <w:rFonts w:ascii="GHEA Grapalat" w:hAnsi="GHEA Grapalat"/>
            <w:noProof/>
          </w:rPr>
          <w:t>15</w:t>
        </w:r>
        <w:r w:rsidRPr="0092283E">
          <w:rPr>
            <w:rFonts w:ascii="GHEA Grapalat" w:hAnsi="GHEA Grapalat"/>
          </w:rPr>
          <w:fldChar w:fldCharType="end"/>
        </w:r>
      </w:p>
    </w:sdtContent>
  </w:sdt>
  <w:p w:rsidR="00F05E9B" w:rsidRPr="0092283E" w:rsidRDefault="00F05E9B" w:rsidP="009228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3701"/>
      <w:docPartObj>
        <w:docPartGallery w:val="Page Numbers (Bottom of Page)"/>
        <w:docPartUnique/>
      </w:docPartObj>
    </w:sdtPr>
    <w:sdtContent>
      <w:p w:rsidR="0092283E" w:rsidRDefault="00CF24F6">
        <w:pPr>
          <w:pStyle w:val="Footer"/>
          <w:jc w:val="center"/>
        </w:pPr>
      </w:p>
    </w:sdtContent>
  </w:sdt>
  <w:p w:rsidR="0092283E" w:rsidRDefault="0092283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83E" w:rsidRDefault="0092283E">
    <w:pPr>
      <w:pStyle w:val="Footer"/>
      <w:jc w:val="center"/>
    </w:pPr>
  </w:p>
  <w:p w:rsidR="0092283E" w:rsidRDefault="009228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1D3" w:rsidRDefault="001941D3"/>
  </w:footnote>
  <w:footnote w:type="continuationSeparator" w:id="0">
    <w:p w:rsidR="001941D3" w:rsidRDefault="001941D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266C4"/>
    <w:rsid w:val="00001526"/>
    <w:rsid w:val="00004E1B"/>
    <w:rsid w:val="00022941"/>
    <w:rsid w:val="00023F18"/>
    <w:rsid w:val="0006260B"/>
    <w:rsid w:val="000F162B"/>
    <w:rsid w:val="000F376A"/>
    <w:rsid w:val="0010378E"/>
    <w:rsid w:val="0015667A"/>
    <w:rsid w:val="001751AF"/>
    <w:rsid w:val="0018062E"/>
    <w:rsid w:val="001941D3"/>
    <w:rsid w:val="001A4FA8"/>
    <w:rsid w:val="002728EF"/>
    <w:rsid w:val="002839BA"/>
    <w:rsid w:val="00284A26"/>
    <w:rsid w:val="002853A8"/>
    <w:rsid w:val="002A0AD8"/>
    <w:rsid w:val="002A1D50"/>
    <w:rsid w:val="002A2647"/>
    <w:rsid w:val="002B7EBE"/>
    <w:rsid w:val="002E1B57"/>
    <w:rsid w:val="002F176C"/>
    <w:rsid w:val="0030013E"/>
    <w:rsid w:val="003575F3"/>
    <w:rsid w:val="0038188B"/>
    <w:rsid w:val="003C107F"/>
    <w:rsid w:val="003E2C7E"/>
    <w:rsid w:val="00466D6C"/>
    <w:rsid w:val="00476835"/>
    <w:rsid w:val="004B1AFB"/>
    <w:rsid w:val="004D1AE6"/>
    <w:rsid w:val="004D2924"/>
    <w:rsid w:val="004D573B"/>
    <w:rsid w:val="004D7363"/>
    <w:rsid w:val="00503C61"/>
    <w:rsid w:val="00576333"/>
    <w:rsid w:val="005B3625"/>
    <w:rsid w:val="005B7BFA"/>
    <w:rsid w:val="005C5346"/>
    <w:rsid w:val="00603A06"/>
    <w:rsid w:val="006102C4"/>
    <w:rsid w:val="00610B0A"/>
    <w:rsid w:val="0062247F"/>
    <w:rsid w:val="006A75F9"/>
    <w:rsid w:val="006B3511"/>
    <w:rsid w:val="006C29D8"/>
    <w:rsid w:val="006D1F5B"/>
    <w:rsid w:val="006D6213"/>
    <w:rsid w:val="007B1EF5"/>
    <w:rsid w:val="007B4901"/>
    <w:rsid w:val="007D45F7"/>
    <w:rsid w:val="00805144"/>
    <w:rsid w:val="00814676"/>
    <w:rsid w:val="00856A9B"/>
    <w:rsid w:val="008B04B6"/>
    <w:rsid w:val="008B074F"/>
    <w:rsid w:val="008F2FB1"/>
    <w:rsid w:val="0092283E"/>
    <w:rsid w:val="00953A7B"/>
    <w:rsid w:val="00974DC2"/>
    <w:rsid w:val="009A3C9F"/>
    <w:rsid w:val="009B5AD6"/>
    <w:rsid w:val="009F411B"/>
    <w:rsid w:val="00A0257D"/>
    <w:rsid w:val="00A7103D"/>
    <w:rsid w:val="00A7371F"/>
    <w:rsid w:val="00AA45AC"/>
    <w:rsid w:val="00AF3C37"/>
    <w:rsid w:val="00B12DDC"/>
    <w:rsid w:val="00B359F1"/>
    <w:rsid w:val="00B656E5"/>
    <w:rsid w:val="00B679C2"/>
    <w:rsid w:val="00BD7B25"/>
    <w:rsid w:val="00BE1E9C"/>
    <w:rsid w:val="00C13095"/>
    <w:rsid w:val="00C15E1D"/>
    <w:rsid w:val="00C55B64"/>
    <w:rsid w:val="00C63616"/>
    <w:rsid w:val="00C9441D"/>
    <w:rsid w:val="00CD6C40"/>
    <w:rsid w:val="00CF24F6"/>
    <w:rsid w:val="00D03114"/>
    <w:rsid w:val="00D03D38"/>
    <w:rsid w:val="00D45D1F"/>
    <w:rsid w:val="00D47147"/>
    <w:rsid w:val="00D542EA"/>
    <w:rsid w:val="00D70F7D"/>
    <w:rsid w:val="00D76E01"/>
    <w:rsid w:val="00D83FFE"/>
    <w:rsid w:val="00D9330C"/>
    <w:rsid w:val="00DB2845"/>
    <w:rsid w:val="00DB7BBE"/>
    <w:rsid w:val="00E031CD"/>
    <w:rsid w:val="00E215B8"/>
    <w:rsid w:val="00EC2CBD"/>
    <w:rsid w:val="00EE7564"/>
    <w:rsid w:val="00EF6992"/>
    <w:rsid w:val="00F05E9B"/>
    <w:rsid w:val="00F266C4"/>
    <w:rsid w:val="00F75963"/>
    <w:rsid w:val="00F82D80"/>
    <w:rsid w:val="00F863F5"/>
    <w:rsid w:val="00FB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66C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66C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266C4"/>
    <w:rPr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Bodytext3Spacing4pt">
    <w:name w:val="Body text (3) + Spacing 4 pt"/>
    <w:basedOn w:val="Bodytext3"/>
    <w:rsid w:val="00F266C4"/>
    <w:rPr>
      <w:rFonts w:ascii="Sylfaen" w:eastAsia="Sylfaen" w:hAnsi="Sylfaen" w:cs="Sylfaen"/>
      <w:color w:val="000000"/>
      <w:spacing w:val="80"/>
      <w:w w:val="100"/>
      <w:position w:val="0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F266C4"/>
    <w:rPr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4">
    <w:name w:val="Body text (4)_"/>
    <w:basedOn w:val="DefaultParagraphFont"/>
    <w:link w:val="Bodytext40"/>
    <w:rsid w:val="00F266C4"/>
    <w:rPr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sid w:val="00F266C4"/>
    <w:rPr>
      <w:b w:val="0"/>
      <w:bCs w:val="0"/>
      <w:i w:val="0"/>
      <w:iCs w:val="0"/>
      <w:smallCaps w:val="0"/>
      <w:strike w:val="0"/>
      <w:spacing w:val="20"/>
      <w:w w:val="80"/>
      <w:u w:val="none"/>
    </w:rPr>
  </w:style>
  <w:style w:type="character" w:customStyle="1" w:styleId="Bodytext4Spacing4pt">
    <w:name w:val="Body text (4) + Spacing 4 pt"/>
    <w:basedOn w:val="Bodytext4"/>
    <w:rsid w:val="00F266C4"/>
    <w:rPr>
      <w:rFonts w:ascii="Sylfaen" w:eastAsia="Sylfaen" w:hAnsi="Sylfaen" w:cs="Sylfaen"/>
      <w:color w:val="000000"/>
      <w:spacing w:val="80"/>
      <w:w w:val="100"/>
      <w:position w:val="0"/>
      <w:sz w:val="24"/>
      <w:szCs w:val="24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F266C4"/>
    <w:rPr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Bodytext3SmallCaps">
    <w:name w:val="Body text (3) + Small Caps"/>
    <w:basedOn w:val="Bodytext3"/>
    <w:rsid w:val="00F266C4"/>
    <w:rPr>
      <w:rFonts w:ascii="Sylfaen" w:eastAsia="Sylfaen" w:hAnsi="Sylfaen" w:cs="Sylfaen"/>
      <w:smallCaps/>
      <w:color w:val="000000"/>
      <w:w w:val="100"/>
      <w:position w:val="0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F266C4"/>
    <w:rPr>
      <w:b/>
      <w:bCs/>
      <w:i w:val="0"/>
      <w:iCs w:val="0"/>
      <w:smallCaps w:val="0"/>
      <w:strike w:val="0"/>
      <w:spacing w:val="10"/>
      <w:u w:val="none"/>
    </w:rPr>
  </w:style>
  <w:style w:type="character" w:customStyle="1" w:styleId="Bodytext2Bold">
    <w:name w:val="Body text (2) + Bold"/>
    <w:aliases w:val="Spacing 0 pt,Scale 100%"/>
    <w:basedOn w:val="Bodytext2"/>
    <w:rsid w:val="00F266C4"/>
    <w:rPr>
      <w:rFonts w:ascii="Sylfaen" w:eastAsia="Sylfaen" w:hAnsi="Sylfaen" w:cs="Sylfaen"/>
      <w:b/>
      <w:bCs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Bodytext213pt">
    <w:name w:val="Body text (2) + 13 pt"/>
    <w:aliases w:val="Scale 75%"/>
    <w:basedOn w:val="Bodytext2"/>
    <w:rsid w:val="00F266C4"/>
    <w:rPr>
      <w:rFonts w:ascii="Sylfaen" w:eastAsia="Sylfaen" w:hAnsi="Sylfaen" w:cs="Sylfaen"/>
      <w:color w:val="000000"/>
      <w:w w:val="75"/>
      <w:position w:val="0"/>
      <w:sz w:val="26"/>
      <w:szCs w:val="26"/>
      <w:lang w:val="ru-RU" w:eastAsia="ru-RU" w:bidi="ru-RU"/>
    </w:rPr>
  </w:style>
  <w:style w:type="character" w:customStyle="1" w:styleId="Bodytext2Bold0">
    <w:name w:val="Body text (2) + Bold"/>
    <w:aliases w:val="Spacing 0 pt,Scale 100%"/>
    <w:basedOn w:val="Bodytext2"/>
    <w:rsid w:val="00F266C4"/>
    <w:rPr>
      <w:rFonts w:ascii="Sylfaen" w:eastAsia="Sylfaen" w:hAnsi="Sylfaen" w:cs="Sylfaen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F266C4"/>
    <w:rPr>
      <w:b w:val="0"/>
      <w:bCs w:val="0"/>
      <w:i w:val="0"/>
      <w:iCs w:val="0"/>
      <w:smallCaps w:val="0"/>
      <w:strike w:val="0"/>
      <w:spacing w:val="20"/>
      <w:w w:val="75"/>
      <w:sz w:val="26"/>
      <w:szCs w:val="26"/>
      <w:u w:val="none"/>
    </w:rPr>
  </w:style>
  <w:style w:type="character" w:customStyle="1" w:styleId="Bodytext214pt">
    <w:name w:val="Body text (2) + 14 pt"/>
    <w:aliases w:val="Scale 75%"/>
    <w:basedOn w:val="Bodytext2"/>
    <w:rsid w:val="00F266C4"/>
    <w:rPr>
      <w:rFonts w:ascii="Sylfaen" w:eastAsia="Sylfaen" w:hAnsi="Sylfaen" w:cs="Sylfaen"/>
      <w:color w:val="000000"/>
      <w:w w:val="75"/>
      <w:position w:val="0"/>
      <w:sz w:val="28"/>
      <w:szCs w:val="28"/>
      <w:lang w:val="ru-RU" w:eastAsia="ru-RU" w:bidi="ru-RU"/>
    </w:rPr>
  </w:style>
  <w:style w:type="character" w:customStyle="1" w:styleId="Bodytext6NotBold">
    <w:name w:val="Body text (6) + Not Bold"/>
    <w:aliases w:val="Spacing 1 pt,Scale 80%"/>
    <w:basedOn w:val="Bodytext6"/>
    <w:rsid w:val="00F266C4"/>
    <w:rPr>
      <w:rFonts w:ascii="Sylfaen" w:eastAsia="Sylfaen" w:hAnsi="Sylfaen" w:cs="Sylfaen"/>
      <w:b/>
      <w:bCs/>
      <w:color w:val="000000"/>
      <w:spacing w:val="20"/>
      <w:w w:val="80"/>
      <w:position w:val="0"/>
      <w:sz w:val="24"/>
      <w:szCs w:val="24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F266C4"/>
    <w:rPr>
      <w:b w:val="0"/>
      <w:bCs w:val="0"/>
      <w:i w:val="0"/>
      <w:iCs w:val="0"/>
      <w:smallCaps w:val="0"/>
      <w:strike w:val="0"/>
      <w:spacing w:val="20"/>
      <w:w w:val="75"/>
      <w:sz w:val="28"/>
      <w:szCs w:val="28"/>
      <w:u w:val="none"/>
    </w:rPr>
  </w:style>
  <w:style w:type="character" w:customStyle="1" w:styleId="Bodytext2115pt">
    <w:name w:val="Body text (2) + 11.5 pt"/>
    <w:aliases w:val="Italic,Spacing 0 pt,Scale 100%"/>
    <w:basedOn w:val="Bodytext2"/>
    <w:rsid w:val="00F266C4"/>
    <w:rPr>
      <w:rFonts w:ascii="Sylfaen" w:eastAsia="Sylfaen" w:hAnsi="Sylfaen" w:cs="Sylfaen"/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Bodytext28pt">
    <w:name w:val="Body text (2) + 8 pt"/>
    <w:aliases w:val="Spacing 0 pt,Scale 100%"/>
    <w:basedOn w:val="Bodytext2"/>
    <w:rsid w:val="00F266C4"/>
    <w:rPr>
      <w:rFonts w:ascii="Sylfaen" w:eastAsia="Sylfaen" w:hAnsi="Sylfaen" w:cs="Sylfaen"/>
      <w:color w:val="000000"/>
      <w:spacing w:val="10"/>
      <w:w w:val="100"/>
      <w:position w:val="0"/>
      <w:sz w:val="16"/>
      <w:szCs w:val="16"/>
      <w:lang w:val="ru-RU" w:eastAsia="ru-RU" w:bidi="ru-RU"/>
    </w:rPr>
  </w:style>
  <w:style w:type="character" w:customStyle="1" w:styleId="Bodytext2SmallCaps">
    <w:name w:val="Body text (2) + Small Caps"/>
    <w:basedOn w:val="Bodytext2"/>
    <w:rsid w:val="00F266C4"/>
    <w:rPr>
      <w:rFonts w:ascii="Sylfaen" w:eastAsia="Sylfaen" w:hAnsi="Sylfaen" w:cs="Sylfaen"/>
      <w:smallCaps/>
      <w:color w:val="000000"/>
      <w:position w:val="0"/>
      <w:sz w:val="24"/>
      <w:szCs w:val="24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266C4"/>
    <w:pPr>
      <w:shd w:val="clear" w:color="auto" w:fill="FFFFFF"/>
      <w:spacing w:after="120" w:line="0" w:lineRule="atLeast"/>
    </w:pPr>
    <w:rPr>
      <w:spacing w:val="20"/>
      <w:sz w:val="28"/>
      <w:szCs w:val="28"/>
    </w:rPr>
  </w:style>
  <w:style w:type="paragraph" w:customStyle="1" w:styleId="Heading10">
    <w:name w:val="Heading #1"/>
    <w:basedOn w:val="Normal"/>
    <w:link w:val="Heading1"/>
    <w:rsid w:val="00F266C4"/>
    <w:pPr>
      <w:shd w:val="clear" w:color="auto" w:fill="FFFFFF"/>
      <w:spacing w:before="420" w:after="1020" w:line="0" w:lineRule="atLeast"/>
      <w:outlineLvl w:val="0"/>
    </w:pPr>
    <w:rPr>
      <w:sz w:val="40"/>
      <w:szCs w:val="40"/>
    </w:rPr>
  </w:style>
  <w:style w:type="paragraph" w:customStyle="1" w:styleId="Bodytext40">
    <w:name w:val="Body text (4)"/>
    <w:basedOn w:val="Normal"/>
    <w:link w:val="Bodytext4"/>
    <w:rsid w:val="00F266C4"/>
    <w:pPr>
      <w:shd w:val="clear" w:color="auto" w:fill="FFFFFF"/>
      <w:spacing w:before="1020" w:after="1440" w:line="0" w:lineRule="atLeast"/>
      <w:jc w:val="both"/>
    </w:pPr>
    <w:rPr>
      <w:b/>
      <w:bCs/>
    </w:rPr>
  </w:style>
  <w:style w:type="paragraph" w:customStyle="1" w:styleId="Bodytext20">
    <w:name w:val="Body text (2)"/>
    <w:basedOn w:val="Normal"/>
    <w:link w:val="Bodytext2"/>
    <w:rsid w:val="00F266C4"/>
    <w:pPr>
      <w:shd w:val="clear" w:color="auto" w:fill="FFFFFF"/>
      <w:spacing w:before="600" w:line="312" w:lineRule="exact"/>
      <w:ind w:hanging="320"/>
      <w:jc w:val="both"/>
    </w:pPr>
    <w:rPr>
      <w:spacing w:val="20"/>
      <w:w w:val="80"/>
    </w:rPr>
  </w:style>
  <w:style w:type="paragraph" w:customStyle="1" w:styleId="Bodytext50">
    <w:name w:val="Body text (5)"/>
    <w:basedOn w:val="Normal"/>
    <w:link w:val="Bodytext5"/>
    <w:rsid w:val="00F266C4"/>
    <w:pPr>
      <w:shd w:val="clear" w:color="auto" w:fill="FFFFFF"/>
      <w:spacing w:line="240" w:lineRule="exact"/>
    </w:pPr>
    <w:rPr>
      <w:spacing w:val="10"/>
      <w:sz w:val="16"/>
      <w:szCs w:val="16"/>
    </w:rPr>
  </w:style>
  <w:style w:type="paragraph" w:customStyle="1" w:styleId="Bodytext60">
    <w:name w:val="Body text (6)"/>
    <w:basedOn w:val="Normal"/>
    <w:link w:val="Bodytext6"/>
    <w:rsid w:val="00F266C4"/>
    <w:pPr>
      <w:shd w:val="clear" w:color="auto" w:fill="FFFFFF"/>
      <w:spacing w:before="120" w:after="240" w:line="312" w:lineRule="exact"/>
      <w:jc w:val="center"/>
    </w:pPr>
    <w:rPr>
      <w:b/>
      <w:bCs/>
      <w:spacing w:val="10"/>
    </w:rPr>
  </w:style>
  <w:style w:type="paragraph" w:customStyle="1" w:styleId="Heading220">
    <w:name w:val="Heading #2 (2)"/>
    <w:basedOn w:val="Normal"/>
    <w:link w:val="Heading22"/>
    <w:rsid w:val="00F266C4"/>
    <w:pPr>
      <w:shd w:val="clear" w:color="auto" w:fill="FFFFFF"/>
      <w:spacing w:line="365" w:lineRule="exact"/>
      <w:ind w:firstLine="840"/>
      <w:jc w:val="both"/>
      <w:outlineLvl w:val="1"/>
    </w:pPr>
    <w:rPr>
      <w:spacing w:val="20"/>
      <w:w w:val="75"/>
      <w:sz w:val="26"/>
      <w:szCs w:val="26"/>
    </w:rPr>
  </w:style>
  <w:style w:type="paragraph" w:customStyle="1" w:styleId="Heading20">
    <w:name w:val="Heading #2"/>
    <w:basedOn w:val="Normal"/>
    <w:link w:val="Heading2"/>
    <w:rsid w:val="00F266C4"/>
    <w:pPr>
      <w:shd w:val="clear" w:color="auto" w:fill="FFFFFF"/>
      <w:spacing w:line="360" w:lineRule="exact"/>
      <w:jc w:val="both"/>
      <w:outlineLvl w:val="1"/>
    </w:pPr>
    <w:rPr>
      <w:spacing w:val="20"/>
      <w:w w:val="75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AFB"/>
    <w:rPr>
      <w:rFonts w:ascii="Tahoma" w:hAnsi="Tahoma" w:cs="Tahoma"/>
      <w:color w:val="000000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C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C40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6C4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AD8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F05E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5E9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05E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E9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27</Pages>
  <Words>5090</Words>
  <Characters>29017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2017-07-24T12:06:00Z</dcterms:created>
  <dcterms:modified xsi:type="dcterms:W3CDTF">2017-07-24T12:10:00Z</dcterms:modified>
</cp:coreProperties>
</file>