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187A40">
        <w:rPr>
          <w:rFonts w:ascii="Sylfaen" w:hAnsi="Sylfaen"/>
          <w:lang w:val="af-ZA"/>
        </w:rPr>
        <w:t>149/GArm/17_2.1_00/03.08.17</w:t>
      </w:r>
      <w:r w:rsidR="00E547F8">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87A40">
        <w:rPr>
          <w:rFonts w:ascii="Sylfaen" w:hAnsi="Sylfaen"/>
          <w:bCs/>
          <w:sz w:val="24"/>
          <w:szCs w:val="24"/>
          <w:lang w:val="en-US"/>
        </w:rPr>
        <w:t xml:space="preserve">      </w:t>
      </w:r>
      <w:r>
        <w:rPr>
          <w:rFonts w:ascii="Sylfaen" w:hAnsi="Sylfaen"/>
          <w:bCs/>
          <w:sz w:val="24"/>
          <w:szCs w:val="24"/>
          <w:lang w:val="hy-AM"/>
        </w:rPr>
        <w:t xml:space="preserve">   </w:t>
      </w:r>
      <w:r w:rsidR="00187A40">
        <w:rPr>
          <w:rFonts w:ascii="Sylfaen" w:hAnsi="Sylfaen"/>
          <w:bCs/>
          <w:sz w:val="24"/>
          <w:szCs w:val="24"/>
          <w:lang w:val="en-US"/>
        </w:rPr>
        <w:t>03</w:t>
      </w:r>
      <w:r w:rsidRPr="00B25D9D">
        <w:rPr>
          <w:rFonts w:ascii="Sylfaen" w:hAnsi="Sylfaen"/>
          <w:bCs/>
          <w:sz w:val="24"/>
          <w:szCs w:val="24"/>
          <w:lang w:val="af-ZA"/>
        </w:rPr>
        <w:t>.</w:t>
      </w:r>
      <w:r w:rsidR="00AB496A" w:rsidRPr="007827CA">
        <w:rPr>
          <w:rFonts w:ascii="Sylfaen" w:hAnsi="Sylfaen"/>
          <w:bCs/>
          <w:sz w:val="24"/>
          <w:szCs w:val="24"/>
          <w:lang w:val="af-ZA"/>
        </w:rPr>
        <w:t>0</w:t>
      </w:r>
      <w:r w:rsidR="00187A40">
        <w:rPr>
          <w:rFonts w:ascii="Sylfaen" w:hAnsi="Sylfaen"/>
          <w:bCs/>
          <w:sz w:val="24"/>
          <w:szCs w:val="24"/>
          <w:lang w:val="af-ZA"/>
        </w:rPr>
        <w:t>8</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187A40">
        <w:rPr>
          <w:rFonts w:ascii="Sylfaen" w:hAnsi="Sylfaen"/>
          <w:b/>
          <w:lang w:val="hy-AM"/>
        </w:rPr>
        <w:t>Լոռու ԳԳՄ-ի վարչական շենքի տարածքների բարեկարգում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187A40">
        <w:rPr>
          <w:rFonts w:ascii="Sylfaen" w:hAnsi="Sylfaen" w:cs="Sylfaen"/>
          <w:b/>
          <w:lang w:val="hy-AM"/>
        </w:rPr>
        <w:t>աշխատանքներ</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187A40" w:rsidRDefault="00187A4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105E45" w:rsidRDefault="001859FF" w:rsidP="001859FF">
      <w:pPr>
        <w:pStyle w:val="Heading5"/>
        <w:rPr>
          <w:rFonts w:ascii="Sylfaen" w:hAnsi="Sylfaen" w:cs="Sylfaen"/>
          <w:sz w:val="20"/>
        </w:rPr>
      </w:pPr>
      <w:r w:rsidRPr="00105E45">
        <w:rPr>
          <w:rFonts w:ascii="Sylfaen" w:hAnsi="Sylfaen" w:cs="Sylfaen"/>
          <w:sz w:val="20"/>
        </w:rPr>
        <w:t>«</w:t>
      </w:r>
      <w:r w:rsidR="00A77010" w:rsidRPr="004E5A82">
        <w:rPr>
          <w:rFonts w:ascii="Sylfaen" w:hAnsi="Sylfaen" w:cs="Sylfaen"/>
          <w:sz w:val="20"/>
        </w:rPr>
        <w:t>Գազպրոմ</w:t>
      </w:r>
      <w:r w:rsidR="00A77010" w:rsidRPr="00105E45">
        <w:rPr>
          <w:rFonts w:ascii="Sylfaen" w:hAnsi="Sylfaen" w:cs="Sylfaen"/>
          <w:sz w:val="20"/>
        </w:rPr>
        <w:t xml:space="preserve"> </w:t>
      </w:r>
      <w:r w:rsidR="00A77010" w:rsidRPr="004E5A82">
        <w:rPr>
          <w:rFonts w:ascii="Sylfaen" w:hAnsi="Sylfaen" w:cs="Sylfaen"/>
          <w:sz w:val="20"/>
        </w:rPr>
        <w:t>Արմենիա</w:t>
      </w:r>
      <w:r w:rsidR="00A77010" w:rsidRPr="00105E45">
        <w:rPr>
          <w:rFonts w:ascii="Sylfaen" w:hAnsi="Sylfaen" w:cs="Sylfaen"/>
          <w:sz w:val="20"/>
        </w:rPr>
        <w:t xml:space="preserve"> »  </w:t>
      </w:r>
      <w:r w:rsidR="00A77010" w:rsidRPr="004E5A82">
        <w:rPr>
          <w:rFonts w:ascii="Sylfaen" w:hAnsi="Sylfaen" w:cs="Sylfaen"/>
          <w:sz w:val="20"/>
        </w:rPr>
        <w:t>ՓԲԸ</w:t>
      </w:r>
      <w:r w:rsidR="00A77010" w:rsidRPr="00105E45">
        <w:rPr>
          <w:rFonts w:ascii="Sylfaen" w:hAnsi="Sylfaen" w:cs="Sylfaen"/>
          <w:sz w:val="20"/>
        </w:rPr>
        <w:t>-</w:t>
      </w:r>
      <w:r w:rsidR="00A77010" w:rsidRPr="004E5A82">
        <w:rPr>
          <w:rFonts w:ascii="Sylfaen" w:hAnsi="Sylfaen" w:cs="Sylfaen"/>
          <w:sz w:val="20"/>
        </w:rPr>
        <w:t>ի</w:t>
      </w:r>
      <w:r w:rsidR="00A77010" w:rsidRPr="00105E45">
        <w:rPr>
          <w:rFonts w:ascii="Sylfaen" w:hAnsi="Sylfaen" w:cs="Sylfaen"/>
          <w:sz w:val="20"/>
        </w:rPr>
        <w:t xml:space="preserve">  </w:t>
      </w:r>
      <w:r w:rsidR="00A77010" w:rsidRPr="004E5A82">
        <w:rPr>
          <w:rFonts w:ascii="Sylfaen" w:hAnsi="Sylfaen" w:cs="Sylfaen"/>
          <w:sz w:val="20"/>
        </w:rPr>
        <w:t>կարիքների</w:t>
      </w:r>
      <w:r w:rsidR="00A77010" w:rsidRPr="00105E45">
        <w:rPr>
          <w:rFonts w:ascii="Sylfaen" w:hAnsi="Sylfaen" w:cs="Sylfaen"/>
          <w:sz w:val="20"/>
        </w:rPr>
        <w:t xml:space="preserve"> </w:t>
      </w:r>
      <w:r w:rsidR="00A77010" w:rsidRPr="004E5A82">
        <w:rPr>
          <w:rFonts w:ascii="Sylfaen" w:hAnsi="Sylfaen" w:cs="Sylfaen"/>
          <w:sz w:val="20"/>
        </w:rPr>
        <w:t>համար</w:t>
      </w:r>
      <w:r w:rsidR="00A77010" w:rsidRPr="00105E45">
        <w:rPr>
          <w:rFonts w:ascii="Sylfaen" w:hAnsi="Sylfaen" w:cs="Sylfaen"/>
          <w:sz w:val="20"/>
        </w:rPr>
        <w:t xml:space="preserve">` </w:t>
      </w:r>
      <w:r w:rsidR="00E8528B" w:rsidRPr="004E5A82">
        <w:rPr>
          <w:rFonts w:ascii="Sylfaen" w:hAnsi="Sylfaen" w:cs="Sylfaen"/>
          <w:sz w:val="20"/>
        </w:rPr>
        <w:t>է</w:t>
      </w:r>
      <w:r w:rsidR="00E8528B" w:rsidRPr="00105E45">
        <w:rPr>
          <w:rFonts w:ascii="Sylfaen" w:hAnsi="Sylfaen" w:cs="Sylfaen"/>
          <w:sz w:val="20"/>
        </w:rPr>
        <w:t xml:space="preserve"> </w:t>
      </w:r>
      <w:r w:rsidR="00AB496A" w:rsidRPr="00105E45">
        <w:rPr>
          <w:rFonts w:ascii="Sylfaen" w:hAnsi="Sylfaen" w:cs="Sylfaen"/>
          <w:sz w:val="20"/>
        </w:rPr>
        <w:t>«</w:t>
      </w:r>
      <w:r w:rsidR="00187A40">
        <w:rPr>
          <w:rFonts w:ascii="Sylfaen" w:hAnsi="Sylfaen" w:cs="Sylfaen"/>
          <w:sz w:val="20"/>
        </w:rPr>
        <w:t>Լոռու ԳԳՄ-ի վարչական շենքի տարածքների բարեկարգում</w:t>
      </w:r>
      <w:r w:rsidR="00AB496A" w:rsidRPr="00105E45">
        <w:rPr>
          <w:rFonts w:ascii="Sylfaen" w:hAnsi="Sylfaen" w:cs="Sylfaen"/>
          <w:sz w:val="20"/>
        </w:rPr>
        <w:t>»</w:t>
      </w:r>
      <w:r w:rsidRPr="00105E45">
        <w:rPr>
          <w:rFonts w:ascii="Sylfaen" w:hAnsi="Sylfaen" w:cs="Sylfaen"/>
          <w:sz w:val="20"/>
        </w:rPr>
        <w:t xml:space="preserve"> </w:t>
      </w:r>
      <w:r w:rsidRPr="004E5A82">
        <w:rPr>
          <w:rFonts w:ascii="Sylfaen" w:hAnsi="Sylfaen" w:cs="Sylfaen"/>
          <w:sz w:val="20"/>
        </w:rPr>
        <w:t xml:space="preserve"> </w:t>
      </w:r>
      <w:r w:rsidRPr="00105E45">
        <w:rPr>
          <w:rFonts w:ascii="Sylfaen" w:hAnsi="Sylfaen" w:cs="Sylfaen"/>
          <w:sz w:val="20"/>
        </w:rPr>
        <w:t>օբյեկտի շինարարական</w:t>
      </w:r>
      <w:r w:rsidRPr="004E5A82">
        <w:rPr>
          <w:rFonts w:ascii="Sylfaen" w:hAnsi="Sylfaen" w:cs="Sylfaen"/>
          <w:sz w:val="20"/>
        </w:rPr>
        <w:t xml:space="preserve"> </w:t>
      </w:r>
      <w:r w:rsidRPr="00105E45">
        <w:rPr>
          <w:rFonts w:ascii="Sylfaen" w:hAnsi="Sylfaen" w:cs="Sylfaen"/>
          <w:sz w:val="20"/>
        </w:rPr>
        <w:t xml:space="preserve">(շինհավաքակցման) աշխատանքների  ձեռքբերման նպատակով հայտարարված </w:t>
      </w:r>
      <w:r w:rsidRPr="004E5A82">
        <w:rPr>
          <w:rFonts w:ascii="Sylfaen" w:hAnsi="Sylfaen" w:cs="Sylfaen"/>
          <w:sz w:val="20"/>
        </w:rPr>
        <w:t>հայտարարված</w:t>
      </w:r>
      <w:r w:rsidRPr="00105E45">
        <w:rPr>
          <w:rFonts w:ascii="Sylfaen" w:hAnsi="Sylfaen" w:cs="Sylfaen"/>
          <w:sz w:val="20"/>
        </w:rPr>
        <w:t xml:space="preserve"> </w:t>
      </w:r>
      <w:r w:rsidRPr="004E5A82">
        <w:rPr>
          <w:rFonts w:ascii="Sylfaen" w:hAnsi="Sylfaen" w:cs="Sylfaen"/>
          <w:sz w:val="20"/>
        </w:rPr>
        <w:t>բաց</w:t>
      </w:r>
      <w:r w:rsidRPr="00105E45">
        <w:rPr>
          <w:rFonts w:ascii="Sylfaen" w:hAnsi="Sylfaen" w:cs="Sylfaen"/>
          <w:sz w:val="20"/>
        </w:rPr>
        <w:t xml:space="preserve"> </w:t>
      </w:r>
      <w:r w:rsidRPr="004E5A82">
        <w:rPr>
          <w:rFonts w:ascii="Sylfaen" w:hAnsi="Sylfaen" w:cs="Sylfaen"/>
          <w:sz w:val="20"/>
        </w:rPr>
        <w:t>առաջարկների</w:t>
      </w:r>
      <w:r w:rsidRPr="00105E45">
        <w:rPr>
          <w:rFonts w:ascii="Sylfaen" w:hAnsi="Sylfaen" w:cs="Sylfaen"/>
          <w:sz w:val="20"/>
        </w:rPr>
        <w:t xml:space="preserve"> </w:t>
      </w:r>
      <w:r w:rsidRPr="004E5A82">
        <w:rPr>
          <w:rFonts w:ascii="Sylfaen" w:hAnsi="Sylfaen" w:cs="Sylfaen"/>
          <w:sz w:val="20"/>
        </w:rPr>
        <w:t>հարցման</w:t>
      </w:r>
      <w:r w:rsidRPr="00105E45">
        <w:rPr>
          <w:rFonts w:ascii="Sylfaen" w:hAnsi="Sylfaen" w:cs="Sylfaen"/>
          <w:sz w:val="20"/>
        </w:rPr>
        <w:t xml:space="preserve"> </w:t>
      </w:r>
      <w:r w:rsidRPr="004E5A82">
        <w:rPr>
          <w:rFonts w:ascii="Sylfaen" w:hAnsi="Sylfaen" w:cs="Sylfaen"/>
          <w:sz w:val="20"/>
        </w:rPr>
        <w:t>փաստաթղթեր</w:t>
      </w:r>
      <w:r w:rsidR="00187A40">
        <w:rPr>
          <w:rFonts w:ascii="Sylfaen" w:hAnsi="Sylfaen" w:cs="Sylfaen"/>
          <w:sz w:val="20"/>
        </w:rPr>
        <w:t>:</w:t>
      </w:r>
    </w:p>
    <w:p w:rsidR="001859FF" w:rsidRPr="00105E45" w:rsidRDefault="001859FF" w:rsidP="001859FF">
      <w:pPr>
        <w:pStyle w:val="Heading5"/>
        <w:rPr>
          <w:rFonts w:ascii="Sylfaen" w:hAnsi="Sylfaen" w:cs="Sylfaen"/>
          <w:sz w:val="20"/>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105E45">
        <w:rPr>
          <w:rFonts w:ascii="Sylfaen" w:hAnsi="Sylfaen" w:cs="Sylfaen"/>
          <w:sz w:val="18"/>
          <w:szCs w:val="18"/>
        </w:rPr>
        <w:t xml:space="preserve"> </w:t>
      </w:r>
      <w:r w:rsidR="00AB496A" w:rsidRPr="00105E45">
        <w:rPr>
          <w:rFonts w:ascii="Sylfaen" w:hAnsi="Sylfaen" w:cs="Sylfaen"/>
          <w:sz w:val="18"/>
          <w:szCs w:val="18"/>
        </w:rPr>
        <w:t>«</w:t>
      </w:r>
      <w:r w:rsidR="00187A40">
        <w:rPr>
          <w:rFonts w:ascii="Sylfaen" w:hAnsi="Sylfaen" w:cs="Sylfaen"/>
          <w:sz w:val="18"/>
          <w:szCs w:val="18"/>
        </w:rPr>
        <w:t>Լոռու ԳԳՄ-ի վարչական շենքի տարածքների բարեկարգում</w:t>
      </w:r>
      <w:r w:rsidR="00AB496A" w:rsidRPr="00105E45">
        <w:rPr>
          <w:rFonts w:ascii="Sylfaen" w:hAnsi="Sylfaen" w:cs="Sylfaen"/>
          <w:sz w:val="18"/>
          <w:szCs w:val="18"/>
        </w:rPr>
        <w:t>»</w:t>
      </w:r>
      <w:r w:rsidR="00BE6BCD" w:rsidRPr="00105E45">
        <w:rPr>
          <w:rFonts w:ascii="Sylfaen" w:hAnsi="Sylfaen" w:cs="Sylfaen"/>
          <w:sz w:val="18"/>
          <w:szCs w:val="18"/>
        </w:rPr>
        <w:t xml:space="preserve"> </w:t>
      </w:r>
      <w:r w:rsidR="00AA2A5B" w:rsidRPr="00105E45">
        <w:rPr>
          <w:rFonts w:ascii="Sylfaen" w:hAnsi="Sylfaen" w:cs="Sylfaen"/>
          <w:sz w:val="18"/>
          <w:szCs w:val="18"/>
        </w:rPr>
        <w:t xml:space="preserve"> </w:t>
      </w:r>
      <w:r w:rsidRPr="00EC76E9">
        <w:rPr>
          <w:rFonts w:ascii="Sylfaen" w:hAnsi="Sylfaen" w:cs="Sylfaen"/>
          <w:sz w:val="18"/>
          <w:szCs w:val="18"/>
        </w:rPr>
        <w:t>օբյեկտի</w:t>
      </w:r>
      <w:r w:rsidRPr="00105E45">
        <w:rPr>
          <w:rFonts w:ascii="Sylfaen" w:hAnsi="Sylfaen" w:cs="Sylfaen"/>
          <w:sz w:val="18"/>
          <w:szCs w:val="18"/>
        </w:rPr>
        <w:t xml:space="preserve"> </w:t>
      </w:r>
      <w:r w:rsidRPr="00EC76E9">
        <w:rPr>
          <w:rFonts w:ascii="Sylfaen" w:hAnsi="Sylfaen" w:cs="Sylfaen"/>
          <w:sz w:val="18"/>
          <w:szCs w:val="18"/>
        </w:rPr>
        <w:t>շինարարական</w:t>
      </w:r>
      <w:r w:rsidR="00BD4F4E">
        <w:rPr>
          <w:rFonts w:ascii="Sylfaen" w:hAnsi="Sylfaen" w:cs="Sylfaen"/>
          <w:sz w:val="18"/>
          <w:szCs w:val="18"/>
        </w:rPr>
        <w:t xml:space="preserve"> </w:t>
      </w:r>
      <w:r w:rsidRPr="00105E45">
        <w:rPr>
          <w:rFonts w:ascii="Sylfaen" w:hAnsi="Sylfaen" w:cs="Sylfaen"/>
          <w:sz w:val="18"/>
          <w:szCs w:val="18"/>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187A40">
        <w:rPr>
          <w:rFonts w:ascii="Sylfaen" w:hAnsi="Sylfaen"/>
          <w:sz w:val="18"/>
          <w:szCs w:val="18"/>
          <w:lang w:val="af-ZA"/>
        </w:rPr>
        <w:t>149/GArm/17_2.1_00/03.08.17</w:t>
      </w:r>
      <w:r w:rsidR="00E547F8">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1185E">
        <w:rPr>
          <w:rFonts w:ascii="Sylfaen" w:hAnsi="Sylfaen" w:cs="Sylfaen"/>
          <w:sz w:val="18"/>
          <w:szCs w:val="18"/>
        </w:rPr>
        <w:t>06</w:t>
      </w:r>
      <w:r w:rsidRPr="008463B9">
        <w:rPr>
          <w:rFonts w:ascii="Sylfaen" w:hAnsi="Sylfaen" w:cs="Sylfaen"/>
          <w:sz w:val="18"/>
          <w:szCs w:val="18"/>
          <w:lang w:val="af-ZA"/>
        </w:rPr>
        <w:t>.</w:t>
      </w:r>
      <w:r w:rsidR="00D1185E">
        <w:rPr>
          <w:rFonts w:ascii="Sylfaen" w:hAnsi="Sylfaen" w:cs="Sylfaen"/>
          <w:sz w:val="18"/>
          <w:szCs w:val="18"/>
          <w:lang w:val="af-ZA"/>
        </w:rPr>
        <w:t>05</w:t>
      </w:r>
      <w:r w:rsidRPr="008463B9">
        <w:rPr>
          <w:rFonts w:ascii="Sylfaen" w:hAnsi="Sylfaen" w:cs="Sylfaen"/>
          <w:sz w:val="18"/>
          <w:szCs w:val="18"/>
          <w:lang w:val="af-ZA"/>
        </w:rPr>
        <w:t>.201</w:t>
      </w:r>
      <w:r w:rsidR="00D1185E">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D1185E">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D1185E" w:rsidRDefault="00D1185E" w:rsidP="00D1185E">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1185E" w:rsidRPr="008463B9" w:rsidRDefault="00D1185E" w:rsidP="00D1185E">
      <w:pPr>
        <w:ind w:firstLine="567"/>
        <w:jc w:val="center"/>
        <w:rPr>
          <w:rFonts w:ascii="Sylfaen" w:hAnsi="Sylfaen"/>
          <w:sz w:val="22"/>
          <w:szCs w:val="22"/>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187A40">
        <w:rPr>
          <w:rFonts w:ascii="Sylfaen" w:hAnsi="Sylfaen" w:cs="Sylfaen"/>
          <w:sz w:val="18"/>
          <w:szCs w:val="18"/>
        </w:rPr>
        <w:t>Լոռու ԳԳՄ-ի վարչական շենքի տարածքների բարեկարգում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187A40">
        <w:rPr>
          <w:rFonts w:ascii="Sylfaen" w:hAnsi="Sylfaen"/>
          <w:sz w:val="18"/>
          <w:szCs w:val="18"/>
        </w:rPr>
        <w:t>Լոռու ԳԳՄ-ի վարչական շենքի տարածքների բարեկարգում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187A40">
              <w:rPr>
                <w:rFonts w:ascii="Sylfaen" w:hAnsi="Sylfaen"/>
                <w:b/>
                <w:sz w:val="18"/>
                <w:szCs w:val="18"/>
              </w:rPr>
              <w:t>Լոռու ԳԳՄ-ի վարչական շենքի տարածքների բարեկարգում</w:t>
            </w:r>
            <w:r w:rsidR="00AB496A" w:rsidRPr="00105E45">
              <w:rPr>
                <w:rFonts w:ascii="Sylfaen" w:hAnsi="Sylfaen"/>
                <w:b/>
                <w:sz w:val="18"/>
                <w:szCs w:val="18"/>
                <w:lang w:val="pt-BR"/>
              </w:rPr>
              <w:t>»</w:t>
            </w:r>
          </w:p>
        </w:tc>
        <w:tc>
          <w:tcPr>
            <w:tcW w:w="4111" w:type="dxa"/>
            <w:vAlign w:val="center"/>
          </w:tcPr>
          <w:p w:rsidR="00A77010" w:rsidRPr="004E5A82" w:rsidRDefault="00252542" w:rsidP="004E5A82">
            <w:pPr>
              <w:pStyle w:val="BodyTextIndent2"/>
              <w:ind w:firstLine="0"/>
              <w:jc w:val="center"/>
              <w:rPr>
                <w:rFonts w:ascii="Sylfaen" w:hAnsi="Sylfaen"/>
                <w:b/>
                <w:i/>
                <w:sz w:val="18"/>
                <w:szCs w:val="18"/>
                <w:vertAlign w:val="subscript"/>
                <w:lang w:val="en-US"/>
              </w:rPr>
            </w:pPr>
            <w:r w:rsidRPr="00064B73">
              <w:rPr>
                <w:rFonts w:ascii="Sylfaen" w:hAnsi="Sylfaen" w:cs="Sylfaen"/>
                <w:b/>
                <w:i/>
                <w:sz w:val="18"/>
                <w:szCs w:val="18"/>
                <w:lang w:val="hy-AM"/>
              </w:rPr>
              <w:t>Շինարարության իրականացում բնակելի և հասարարական և արտադրական ոլորտներ</w:t>
            </w: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շրջանակներում,ընտրված մասնակցի առաջարկության հիման վրա,կհատկացվի կանխավճար՝ ներքոհիշյալ չափով և ժամկետներում՝</w:t>
      </w:r>
    </w:p>
    <w:p w:rsidR="00D1185E" w:rsidRDefault="00D1185E" w:rsidP="00D1185E">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D1185E" w:rsidRPr="00064B73" w:rsidTr="00A14CD0">
        <w:tc>
          <w:tcPr>
            <w:tcW w:w="6804" w:type="dxa"/>
            <w:gridSpan w:val="2"/>
          </w:tcPr>
          <w:p w:rsidR="00D1185E" w:rsidRPr="008463B9" w:rsidRDefault="00D1185E" w:rsidP="00A14CD0">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D1185E" w:rsidRPr="00064B73" w:rsidTr="00A14CD0">
        <w:tc>
          <w:tcPr>
            <w:tcW w:w="2693" w:type="dxa"/>
          </w:tcPr>
          <w:p w:rsidR="00D1185E" w:rsidRDefault="00D1185E" w:rsidP="00A14CD0">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D1185E" w:rsidRPr="008463B9" w:rsidRDefault="00D1185E" w:rsidP="00A14CD0">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D1185E" w:rsidRPr="008463B9" w:rsidRDefault="00D1185E" w:rsidP="00A14CD0">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D1185E" w:rsidRPr="008463B9" w:rsidTr="00A14CD0">
        <w:tc>
          <w:tcPr>
            <w:tcW w:w="2693"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D1185E" w:rsidRPr="00064B73" w:rsidTr="00A14CD0">
        <w:tc>
          <w:tcPr>
            <w:tcW w:w="2693" w:type="dxa"/>
            <w:vAlign w:val="center"/>
          </w:tcPr>
          <w:p w:rsidR="00D1185E" w:rsidRPr="00105E45" w:rsidRDefault="00D1185E" w:rsidP="00A14CD0">
            <w:pPr>
              <w:jc w:val="center"/>
              <w:rPr>
                <w:rFonts w:ascii="Sylfaen" w:hAnsi="Sylfaen"/>
                <w:b/>
                <w:i/>
                <w:sz w:val="18"/>
                <w:szCs w:val="18"/>
                <w:lang w:val="hy-AM"/>
              </w:rPr>
            </w:pPr>
          </w:p>
        </w:tc>
        <w:tc>
          <w:tcPr>
            <w:tcW w:w="4111" w:type="dxa"/>
            <w:vAlign w:val="center"/>
          </w:tcPr>
          <w:p w:rsidR="00D1185E" w:rsidRPr="00064B73" w:rsidRDefault="00D1185E" w:rsidP="00A14CD0">
            <w:pPr>
              <w:pStyle w:val="BodyTextIndent2"/>
              <w:ind w:firstLine="0"/>
              <w:jc w:val="center"/>
              <w:rPr>
                <w:rFonts w:ascii="Sylfaen" w:hAnsi="Sylfaen"/>
                <w:b/>
                <w:i/>
                <w:sz w:val="18"/>
                <w:szCs w:val="18"/>
                <w:vertAlign w:val="subscript"/>
                <w:lang w:val="hy-AM"/>
              </w:rPr>
            </w:pP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 xml:space="preserve">Պատվիրատուի համաձայնությամբ </w:t>
      </w:r>
      <w:r w:rsidRPr="00EF0F8D">
        <w:rPr>
          <w:rFonts w:ascii="Sylfaen" w:hAnsi="Sylfaen" w:cs="Sylfaen"/>
          <w:b/>
          <w:i/>
          <w:sz w:val="18"/>
          <w:szCs w:val="18"/>
          <w:lang w:val="es-ES"/>
        </w:rPr>
        <w:t>սույն հրավերի  պայմանագրի նախագծ</w:t>
      </w:r>
      <w:r>
        <w:rPr>
          <w:rFonts w:ascii="Sylfaen" w:hAnsi="Sylfaen" w:cs="Sylfaen"/>
          <w:b/>
          <w:i/>
          <w:sz w:val="18"/>
          <w:szCs w:val="18"/>
          <w:lang w:val="es-ES"/>
        </w:rPr>
        <w:t xml:space="preserve">ում  </w:t>
      </w:r>
      <w:r w:rsidRPr="00EF0F8D">
        <w:rPr>
          <w:rFonts w:ascii="Sylfaen" w:hAnsi="Sylfaen" w:cs="Sylfaen"/>
          <w:b/>
          <w:i/>
          <w:sz w:val="18"/>
          <w:szCs w:val="18"/>
          <w:lang w:val="es-ES"/>
        </w:rPr>
        <w:t>6.1  կետով սահմանված պայմաններով,իսկ կանխավճարի մարումը կիրականացվի կնքվելիք պայմանագրով սահմանված կարգով:</w:t>
      </w:r>
    </w:p>
    <w:p w:rsidR="003F53E6" w:rsidRDefault="003F53E6" w:rsidP="00A77010">
      <w:pPr>
        <w:jc w:val="center"/>
        <w:rPr>
          <w:rFonts w:ascii="Sylfaen" w:hAnsi="Sylfaen"/>
          <w:b/>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D1185E">
        <w:rPr>
          <w:rFonts w:ascii="Sylfaen" w:hAnsi="Sylfaen"/>
          <w:sz w:val="18"/>
          <w:szCs w:val="18"/>
          <w:lang w:val="hy-AM"/>
        </w:rPr>
        <w:t xml:space="preserve"> </w:t>
      </w:r>
      <w:r w:rsidR="00187A40">
        <w:rPr>
          <w:rFonts w:ascii="Sylfaen" w:hAnsi="Sylfaen" w:cs="Sylfaen"/>
          <w:sz w:val="18"/>
          <w:szCs w:val="18"/>
          <w:lang w:val="hy-AM" w:eastAsia="ru-RU"/>
        </w:rPr>
        <w:t xml:space="preserve">շենքերի և շինությունների </w:t>
      </w:r>
      <w:r w:rsidR="00187A40">
        <w:rPr>
          <w:rFonts w:ascii="Sylfaen" w:hAnsi="Sylfaen" w:cs="Sylfaen"/>
          <w:sz w:val="18"/>
          <w:szCs w:val="18"/>
          <w:lang w:eastAsia="ru-RU"/>
        </w:rPr>
        <w:t>տարածքների բարեկարգման</w:t>
      </w:r>
      <w:r w:rsidR="00187A40"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00187A40">
        <w:rPr>
          <w:rFonts w:ascii="Sylfaen" w:hAnsi="Sylfaen"/>
          <w:sz w:val="18"/>
          <w:szCs w:val="18"/>
        </w:rPr>
        <w:t>ի կատարումը</w:t>
      </w:r>
      <w:r w:rsidRPr="008463B9">
        <w:rPr>
          <w:rFonts w:ascii="Sylfaen" w:hAnsi="Sylfaen" w:cs="Sylfaen"/>
          <w:sz w:val="18"/>
          <w:szCs w:val="18"/>
          <w:lang w:val="hy-AM"/>
        </w:rPr>
        <w:t xml:space="preserve">։ </w:t>
      </w:r>
    </w:p>
    <w:p w:rsidR="008C738A" w:rsidRPr="008463B9" w:rsidRDefault="008C738A" w:rsidP="008C738A">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8C738A" w:rsidRPr="00B649A6" w:rsidRDefault="008C738A" w:rsidP="008C738A">
      <w:pPr>
        <w:rPr>
          <w:lang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Pr>
          <w:rFonts w:ascii="Sylfaen" w:hAnsi="Sylfaen" w:cs="Sylfaen"/>
          <w:sz w:val="18"/>
          <w:szCs w:val="18"/>
          <w:lang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Pr>
          <w:rFonts w:ascii="Sylfaen" w:hAnsi="Sylfaen" w:cs="Sylfaen"/>
          <w:sz w:val="18"/>
          <w:szCs w:val="18"/>
          <w:lang w:eastAsia="ru-RU"/>
        </w:rPr>
        <w:t xml:space="preserve"> առնվազն մեկ պայմանագիր:Նախկինում կատարած պայմանագիրը</w:t>
      </w:r>
      <w:r w:rsidR="00B649A6">
        <w:rPr>
          <w:rFonts w:ascii="Sylfaen" w:hAnsi="Sylfaen" w:cs="Sylfaen"/>
          <w:sz w:val="18"/>
          <w:szCs w:val="18"/>
          <w:lang w:eastAsia="ru-RU"/>
        </w:rPr>
        <w:t xml:space="preserve"> գնահատվում է </w:t>
      </w:r>
      <w:r w:rsidRPr="00476768">
        <w:rPr>
          <w:rFonts w:ascii="Sylfaen" w:hAnsi="Sylfaen" w:cs="Sylfaen"/>
          <w:sz w:val="18"/>
          <w:szCs w:val="18"/>
          <w:lang w:eastAsia="ru-RU"/>
        </w:rPr>
        <w:t>նմանատիպ,եթե դրա</w:t>
      </w:r>
      <w:r w:rsidR="00B649A6">
        <w:rPr>
          <w:rFonts w:ascii="Sylfaen" w:hAnsi="Sylfaen" w:cs="Sylfaen"/>
          <w:sz w:val="18"/>
          <w:szCs w:val="18"/>
          <w:lang w:eastAsia="ru-RU"/>
        </w:rPr>
        <w:t xml:space="preserve"> </w:t>
      </w:r>
      <w:r w:rsidRPr="00476768">
        <w:rPr>
          <w:rFonts w:ascii="Sylfaen" w:hAnsi="Sylfaen" w:cs="Sylfaen"/>
          <w:sz w:val="18"/>
          <w:szCs w:val="18"/>
          <w:lang w:eastAsia="ru-RU"/>
        </w:rPr>
        <w:t xml:space="preserve">շրջանակներում կատարված </w:t>
      </w:r>
      <w:r w:rsidR="00B649A6">
        <w:rPr>
          <w:rFonts w:ascii="Sylfaen" w:hAnsi="Sylfaen" w:cs="Sylfaen"/>
          <w:sz w:val="18"/>
          <w:szCs w:val="18"/>
          <w:lang w:eastAsia="ru-RU"/>
        </w:rPr>
        <w:t xml:space="preserve">աշխատանքների ծավալը ` </w:t>
      </w:r>
      <w:r>
        <w:rPr>
          <w:rFonts w:ascii="Sylfaen" w:hAnsi="Sylfaen" w:cs="Sylfaen"/>
          <w:sz w:val="18"/>
          <w:szCs w:val="18"/>
          <w:lang w:eastAsia="ru-RU"/>
        </w:rPr>
        <w:t xml:space="preserve">գումարային արտահայտությամբ,պակաս չէ  </w:t>
      </w:r>
      <w:r w:rsidRPr="00B532D1">
        <w:rPr>
          <w:rFonts w:ascii="Sylfaen" w:hAnsi="Sylfaen" w:cs="Sylfaen"/>
          <w:sz w:val="18"/>
          <w:szCs w:val="18"/>
          <w:lang w:val="hy-AM" w:eastAsia="ru-RU"/>
        </w:rPr>
        <w:t xml:space="preserve">տվյալ </w:t>
      </w:r>
      <w:r>
        <w:rPr>
          <w:rFonts w:ascii="Sylfaen" w:hAnsi="Sylfaen" w:cs="Sylfaen"/>
          <w:sz w:val="18"/>
          <w:szCs w:val="18"/>
          <w:lang w:eastAsia="ru-RU"/>
        </w:rPr>
        <w:t xml:space="preserve">բաց առաջարկների հարցման </w:t>
      </w:r>
      <w:r w:rsidRPr="00B532D1">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0076FC">
        <w:rPr>
          <w:rFonts w:ascii="Sylfaen" w:hAnsi="Sylfaen" w:cs="Sylfaen"/>
          <w:b/>
          <w:sz w:val="18"/>
          <w:szCs w:val="18"/>
          <w:lang w:eastAsia="ru-RU"/>
        </w:rPr>
        <w:t>50 %-ից</w:t>
      </w:r>
      <w:r>
        <w:rPr>
          <w:rFonts w:ascii="Sylfaen" w:hAnsi="Sylfaen" w:cs="Sylfaen"/>
          <w:sz w:val="18"/>
          <w:szCs w:val="18"/>
          <w:lang w:eastAsia="ru-RU"/>
        </w:rPr>
        <w:t>::</w:t>
      </w:r>
      <w:r w:rsidRPr="008463B9">
        <w:rPr>
          <w:rFonts w:ascii="Sylfaen" w:hAnsi="Sylfaen" w:cs="Sylfaen"/>
          <w:sz w:val="18"/>
          <w:szCs w:val="18"/>
          <w:lang w:val="hy-AM" w:eastAsia="ru-RU"/>
        </w:rPr>
        <w:t xml:space="preserve"> </w:t>
      </w:r>
      <w:r w:rsidR="00B649A6" w:rsidRPr="00E547F8">
        <w:rPr>
          <w:rFonts w:ascii="Sylfaen" w:hAnsi="Sylfaen" w:cs="Sylfaen"/>
          <w:sz w:val="18"/>
          <w:szCs w:val="18"/>
          <w:lang w:val="hy-AM" w:eastAsia="ru-RU"/>
        </w:rPr>
        <w:t>Հ</w:t>
      </w:r>
      <w:r w:rsidR="00B649A6" w:rsidRPr="008463B9">
        <w:rPr>
          <w:rFonts w:ascii="Sylfaen" w:hAnsi="Sylfaen" w:cs="Sylfaen"/>
          <w:sz w:val="18"/>
          <w:szCs w:val="18"/>
          <w:lang w:val="hy-AM" w:eastAsia="ru-RU"/>
        </w:rPr>
        <w:t>ամանման է համարվում</w:t>
      </w:r>
      <w:r w:rsidR="00B649A6">
        <w:rPr>
          <w:rFonts w:ascii="Sylfaen" w:hAnsi="Sylfaen" w:cs="Sylfaen"/>
          <w:sz w:val="18"/>
          <w:szCs w:val="18"/>
          <w:lang w:val="hy-AM" w:eastAsia="ru-RU"/>
        </w:rPr>
        <w:t xml:space="preserve"> </w:t>
      </w:r>
      <w:r w:rsidR="00187A40">
        <w:rPr>
          <w:rFonts w:ascii="Sylfaen" w:hAnsi="Sylfaen" w:cs="Sylfaen"/>
          <w:sz w:val="18"/>
          <w:szCs w:val="18"/>
          <w:lang w:val="hy-AM" w:eastAsia="ru-RU"/>
        </w:rPr>
        <w:t xml:space="preserve">շենքերի և շինությունների </w:t>
      </w:r>
      <w:r w:rsidR="00187A40">
        <w:rPr>
          <w:rFonts w:ascii="Sylfaen" w:hAnsi="Sylfaen" w:cs="Sylfaen"/>
          <w:sz w:val="18"/>
          <w:szCs w:val="18"/>
          <w:lang w:eastAsia="ru-RU"/>
        </w:rPr>
        <w:t>տարածքների բարեկարգման</w:t>
      </w:r>
      <w:r w:rsidR="00187A40" w:rsidRPr="008463B9">
        <w:rPr>
          <w:rFonts w:ascii="Sylfaen" w:hAnsi="Sylfaen"/>
          <w:sz w:val="18"/>
          <w:szCs w:val="18"/>
          <w:lang w:val="hy-AM"/>
        </w:rPr>
        <w:t xml:space="preserve"> աշխատանքներ</w:t>
      </w:r>
      <w:r w:rsidR="00187A40">
        <w:rPr>
          <w:rFonts w:ascii="Sylfaen" w:hAnsi="Sylfaen"/>
          <w:sz w:val="18"/>
          <w:szCs w:val="18"/>
        </w:rPr>
        <w:t>ի կատարումը</w:t>
      </w:r>
      <w:r w:rsidR="00B649A6">
        <w:rPr>
          <w:rFonts w:ascii="Sylfaen" w:hAnsi="Sylfaen" w:cs="Sylfaen"/>
          <w:sz w:val="18"/>
          <w:szCs w:val="18"/>
          <w:lang w:eastAsia="ru-RU"/>
        </w:rPr>
        <w:t>:</w:t>
      </w:r>
    </w:p>
    <w:p w:rsidR="008C738A" w:rsidRPr="00E547F8" w:rsidRDefault="008C738A" w:rsidP="00E547F8">
      <w:pPr>
        <w:rPr>
          <w:lang w:val="af-ZA"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00E547F8">
        <w:rPr>
          <w:rFonts w:ascii="Sylfaen" w:hAnsi="Sylfaen" w:cs="Sylfaen"/>
          <w:sz w:val="18"/>
          <w:szCs w:val="18"/>
          <w:lang w:eastAsia="ru-RU"/>
        </w:rPr>
        <w:t>նախկինում</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հայտը</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ներկայացնելու</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տարվա</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և</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E547F8">
        <w:rPr>
          <w:rFonts w:ascii="Sylfaen" w:hAnsi="Sylfaen" w:cs="Sylfaen"/>
          <w:sz w:val="18"/>
          <w:szCs w:val="18"/>
          <w:lang w:eastAsia="ru-RU"/>
        </w:rPr>
        <w:t xml:space="preserve"> առնվազն մեկ պայմանագիր:Նախկինում կատարած պայմանագիրը</w:t>
      </w:r>
      <w:r w:rsidR="00E547F8" w:rsidRPr="00476768">
        <w:rPr>
          <w:rFonts w:ascii="Sylfaen" w:hAnsi="Sylfaen" w:cs="Sylfaen"/>
          <w:sz w:val="18"/>
          <w:szCs w:val="18"/>
          <w:lang w:eastAsia="ru-RU"/>
        </w:rPr>
        <w:t>) գնահատվում է  նմանատիպ,</w:t>
      </w:r>
      <w:r w:rsidR="00E547F8">
        <w:rPr>
          <w:rFonts w:ascii="Sylfaen" w:hAnsi="Sylfaen" w:cs="Sylfaen"/>
          <w:sz w:val="18"/>
          <w:szCs w:val="18"/>
          <w:lang w:eastAsia="ru-RU"/>
        </w:rPr>
        <w:t xml:space="preserve"> </w:t>
      </w:r>
      <w:r w:rsidR="00E547F8" w:rsidRPr="00476768">
        <w:rPr>
          <w:rFonts w:ascii="Sylfaen" w:hAnsi="Sylfaen" w:cs="Sylfaen"/>
          <w:sz w:val="18"/>
          <w:szCs w:val="18"/>
          <w:lang w:eastAsia="ru-RU"/>
        </w:rPr>
        <w:t xml:space="preserve">եթե դրաշրջանակներում կատարված </w:t>
      </w:r>
      <w:r w:rsidR="00E547F8">
        <w:rPr>
          <w:rFonts w:ascii="Sylfaen" w:hAnsi="Sylfaen" w:cs="Sylfaen"/>
          <w:sz w:val="18"/>
          <w:szCs w:val="18"/>
          <w:lang w:eastAsia="ru-RU"/>
        </w:rPr>
        <w:t xml:space="preserve">աշխատանքների ծավալը գումարային արտահայտությամբ,պակաս չէ  </w:t>
      </w:r>
      <w:r w:rsidR="00E547F8" w:rsidRPr="00B532D1">
        <w:rPr>
          <w:rFonts w:ascii="Sylfaen" w:hAnsi="Sylfaen" w:cs="Sylfaen"/>
          <w:sz w:val="18"/>
          <w:szCs w:val="18"/>
          <w:lang w:val="hy-AM" w:eastAsia="ru-RU"/>
        </w:rPr>
        <w:t xml:space="preserve">տվյալ </w:t>
      </w:r>
      <w:r w:rsidR="00E547F8" w:rsidRPr="00E547F8">
        <w:rPr>
          <w:rFonts w:ascii="Sylfaen" w:hAnsi="Sylfaen" w:cs="Sylfaen"/>
          <w:sz w:val="18"/>
          <w:szCs w:val="18"/>
          <w:lang w:val="hy-AM" w:eastAsia="ru-RU"/>
        </w:rPr>
        <w:t xml:space="preserve">բաց առաջարկների հարցման </w:t>
      </w:r>
      <w:r w:rsidR="00E547F8" w:rsidRPr="00B532D1">
        <w:rPr>
          <w:rFonts w:ascii="Sylfaen" w:hAnsi="Sylfaen" w:cs="Sylfaen"/>
          <w:sz w:val="18"/>
          <w:szCs w:val="18"/>
          <w:lang w:val="hy-AM" w:eastAsia="ru-RU"/>
        </w:rPr>
        <w:t xml:space="preserve">շրջանակներում </w:t>
      </w:r>
      <w:r w:rsidR="00E547F8" w:rsidRPr="00E547F8">
        <w:rPr>
          <w:rFonts w:ascii="Sylfaen" w:hAnsi="Sylfaen" w:cs="Sylfaen"/>
          <w:sz w:val="18"/>
          <w:szCs w:val="18"/>
          <w:lang w:val="hy-AM" w:eastAsia="ru-RU"/>
        </w:rPr>
        <w:t>մ</w:t>
      </w:r>
      <w:r w:rsidR="00E547F8" w:rsidRPr="00B532D1">
        <w:rPr>
          <w:rFonts w:ascii="Sylfaen" w:hAnsi="Sylfaen" w:cs="Sylfaen"/>
          <w:sz w:val="18"/>
          <w:szCs w:val="18"/>
          <w:lang w:val="hy-AM" w:eastAsia="ru-RU"/>
        </w:rPr>
        <w:t>ասնակցի ներկայացր</w:t>
      </w:r>
      <w:r w:rsidR="00E547F8">
        <w:rPr>
          <w:rFonts w:ascii="Sylfaen" w:hAnsi="Sylfaen" w:cs="Sylfaen"/>
          <w:sz w:val="18"/>
          <w:szCs w:val="18"/>
          <w:lang w:val="hy-AM" w:eastAsia="ru-RU"/>
        </w:rPr>
        <w:t xml:space="preserve">ած գնային առաջարկի </w:t>
      </w:r>
      <w:r w:rsidR="00E547F8" w:rsidRPr="00E547F8">
        <w:rPr>
          <w:rFonts w:ascii="Sylfaen" w:hAnsi="Sylfaen" w:cs="Sylfaen"/>
          <w:sz w:val="18"/>
          <w:szCs w:val="18"/>
          <w:lang w:val="hy-AM" w:eastAsia="ru-RU"/>
        </w:rPr>
        <w:t>50 %-ից:</w:t>
      </w:r>
      <w:r w:rsidR="00E547F8" w:rsidRPr="008463B9">
        <w:rPr>
          <w:rFonts w:ascii="Sylfaen" w:hAnsi="Sylfaen" w:cs="Sylfaen"/>
          <w:sz w:val="18"/>
          <w:szCs w:val="18"/>
          <w:lang w:val="hy-AM" w:eastAsia="ru-RU"/>
        </w:rPr>
        <w:t xml:space="preserve"> </w:t>
      </w:r>
      <w:r w:rsidR="00E547F8" w:rsidRPr="00E547F8">
        <w:rPr>
          <w:rFonts w:ascii="Sylfaen" w:hAnsi="Sylfaen" w:cs="Sylfaen"/>
          <w:sz w:val="18"/>
          <w:szCs w:val="18"/>
          <w:lang w:val="hy-AM" w:eastAsia="ru-RU"/>
        </w:rPr>
        <w:t>Հ</w:t>
      </w:r>
      <w:r w:rsidR="00E547F8" w:rsidRPr="008463B9">
        <w:rPr>
          <w:rFonts w:ascii="Sylfaen" w:hAnsi="Sylfaen" w:cs="Sylfaen"/>
          <w:sz w:val="18"/>
          <w:szCs w:val="18"/>
          <w:lang w:val="hy-AM" w:eastAsia="ru-RU"/>
        </w:rPr>
        <w:t>ամանման է համարվում</w:t>
      </w:r>
      <w:r w:rsidR="00E547F8" w:rsidRPr="00E547F8">
        <w:rPr>
          <w:rFonts w:ascii="Sylfaen" w:hAnsi="Sylfaen" w:cs="Sylfaen"/>
          <w:sz w:val="18"/>
          <w:szCs w:val="18"/>
          <w:lang w:val="hy-AM" w:eastAsia="ru-RU"/>
        </w:rPr>
        <w:t xml:space="preserve"> </w:t>
      </w:r>
      <w:r w:rsidR="00187A40">
        <w:rPr>
          <w:rFonts w:ascii="Sylfaen" w:hAnsi="Sylfaen" w:cs="Sylfaen"/>
          <w:sz w:val="18"/>
          <w:szCs w:val="18"/>
          <w:lang w:val="hy-AM" w:eastAsia="ru-RU"/>
        </w:rPr>
        <w:t xml:space="preserve">շենքերի և շինությունների </w:t>
      </w:r>
      <w:r w:rsidR="00187A40">
        <w:rPr>
          <w:rFonts w:ascii="Sylfaen" w:hAnsi="Sylfaen" w:cs="Sylfaen"/>
          <w:sz w:val="18"/>
          <w:szCs w:val="18"/>
          <w:lang w:eastAsia="ru-RU"/>
        </w:rPr>
        <w:t>տարածքների բարեկարգման</w:t>
      </w:r>
      <w:r w:rsidR="00187A40" w:rsidRPr="008463B9">
        <w:rPr>
          <w:rFonts w:ascii="Sylfaen" w:hAnsi="Sylfaen"/>
          <w:sz w:val="18"/>
          <w:szCs w:val="18"/>
          <w:lang w:val="hy-AM"/>
        </w:rPr>
        <w:t xml:space="preserve"> աշխատանքներ</w:t>
      </w:r>
      <w:r w:rsidR="00187A40">
        <w:rPr>
          <w:rFonts w:ascii="Sylfaen" w:hAnsi="Sylfaen"/>
          <w:sz w:val="18"/>
          <w:szCs w:val="18"/>
        </w:rPr>
        <w:t>ի կատարումը</w:t>
      </w:r>
      <w:r w:rsidR="00E547F8">
        <w:rPr>
          <w:lang w:val="af-ZA" w:eastAsia="ru-RU"/>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Default="00A77010" w:rsidP="00A77010">
      <w:pPr>
        <w:ind w:firstLine="567"/>
        <w:jc w:val="both"/>
        <w:rPr>
          <w:rFonts w:ascii="Sylfaen" w:hAnsi="Sylfaen"/>
          <w:b/>
          <w:sz w:val="18"/>
          <w:szCs w:val="18"/>
        </w:rPr>
      </w:pPr>
    </w:p>
    <w:p w:rsidR="00187A40" w:rsidRPr="00187A40" w:rsidRDefault="00187A40" w:rsidP="00A77010">
      <w:pPr>
        <w:ind w:firstLine="567"/>
        <w:jc w:val="both"/>
        <w:rPr>
          <w:rFonts w:ascii="Sylfaen" w:hAnsi="Sylfaen"/>
          <w:b/>
          <w:sz w:val="18"/>
          <w:szCs w:val="18"/>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lastRenderedPageBreak/>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F53E6">
        <w:rPr>
          <w:rFonts w:ascii="Sylfaen" w:hAnsi="Sylfaen" w:cs="Arial Armenian"/>
          <w:b/>
          <w:sz w:val="18"/>
          <w:szCs w:val="18"/>
          <w:lang w:val="en-US" w:eastAsia="ru-RU"/>
        </w:rPr>
        <w:t>օգոստոսի</w:t>
      </w:r>
      <w:r w:rsidR="00D1185E">
        <w:rPr>
          <w:rFonts w:ascii="Sylfaen" w:hAnsi="Sylfaen" w:cs="Arial Armenian"/>
          <w:b/>
          <w:sz w:val="18"/>
          <w:szCs w:val="18"/>
          <w:lang w:val="en-US" w:eastAsia="ru-RU"/>
        </w:rPr>
        <w:t xml:space="preserve"> </w:t>
      </w:r>
      <w:r w:rsidR="00187A40">
        <w:rPr>
          <w:rFonts w:ascii="Sylfaen" w:hAnsi="Sylfaen" w:cs="Arial Armenian"/>
          <w:b/>
          <w:sz w:val="18"/>
          <w:szCs w:val="18"/>
          <w:lang w:val="en-US" w:eastAsia="ru-RU"/>
        </w:rPr>
        <w:t>14</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D1185E">
        <w:rPr>
          <w:rFonts w:ascii="Sylfaen" w:hAnsi="Sylfaen" w:cs="Arial Armenian"/>
          <w:sz w:val="18"/>
          <w:szCs w:val="18"/>
          <w:lang w:val="hy-AM" w:eastAsia="ru-RU"/>
        </w:rPr>
        <w:t xml:space="preserve">, </w:t>
      </w:r>
      <w:r w:rsidR="009824BC" w:rsidRPr="00D1185E">
        <w:rPr>
          <w:rFonts w:ascii="Sylfaen" w:hAnsi="Sylfaen" w:cs="Arial Armenian"/>
          <w:sz w:val="18"/>
          <w:szCs w:val="18"/>
          <w:lang w:val="hy-AM" w:eastAsia="ru-RU"/>
        </w:rPr>
        <w:t>ք</w:t>
      </w:r>
      <w:r w:rsidRPr="00D1185E">
        <w:rPr>
          <w:rFonts w:ascii="Sylfaen" w:hAnsi="Sylfaen" w:cs="Arial Armenian"/>
          <w:sz w:val="18"/>
          <w:szCs w:val="18"/>
          <w:lang w:val="hy-AM" w:eastAsia="ru-RU"/>
        </w:rPr>
        <w:t>.Երևան Թբիլիսյան 43  «</w:t>
      </w:r>
      <w:r w:rsidRPr="00D1185E">
        <w:rPr>
          <w:rFonts w:ascii="Sylfaen" w:hAnsi="Sylfaen" w:cs="Sylfaen"/>
          <w:sz w:val="18"/>
          <w:szCs w:val="18"/>
          <w:lang w:val="hy-AM"/>
        </w:rPr>
        <w:t>Գազպրոմ Արմենիա</w:t>
      </w:r>
      <w:r w:rsidRPr="00D1185E">
        <w:rPr>
          <w:rFonts w:ascii="Sylfaen" w:hAnsi="Sylfaen" w:cs="Arial Armenian"/>
          <w:sz w:val="18"/>
          <w:szCs w:val="18"/>
          <w:lang w:val="hy-AM" w:eastAsia="ru-RU"/>
        </w:rPr>
        <w:t xml:space="preserve">» ՓԲԸ  1 մասնաշենք 3-րդ հարկ ՄԳՆ և Ա </w:t>
      </w:r>
      <w:r w:rsidR="00517AEF" w:rsidRPr="00D1185E">
        <w:rPr>
          <w:rFonts w:ascii="Sylfaen" w:hAnsi="Sylfaen" w:cs="Arial Armenian"/>
          <w:sz w:val="18"/>
          <w:szCs w:val="18"/>
          <w:lang w:val="hy-AM" w:eastAsia="ru-RU"/>
        </w:rPr>
        <w:t>բաժին</w:t>
      </w:r>
      <w:r w:rsidRPr="00D1185E">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Pr>
          <w:rFonts w:ascii="Sylfaen" w:hAnsi="Sylfaen" w:cs="Arial Armenian"/>
          <w:sz w:val="18"/>
          <w:szCs w:val="18"/>
          <w:lang w:val="en-US"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և վերջին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A14CD0" w:rsidRDefault="003D6DFD" w:rsidP="00365C99">
      <w:pPr>
        <w:pStyle w:val="BodyTextIndent2"/>
        <w:spacing w:line="240" w:lineRule="auto"/>
        <w:ind w:firstLine="0"/>
        <w:rPr>
          <w:rFonts w:ascii="Sylfaen" w:hAnsi="Sylfaen" w:cs="Arial Armenian"/>
          <w:sz w:val="18"/>
          <w:szCs w:val="18"/>
          <w:lang w:val="en-US" w:eastAsia="ru-RU"/>
        </w:rPr>
      </w:pPr>
      <w:r w:rsidRPr="009E490E">
        <w:rPr>
          <w:rFonts w:ascii="Sylfaen" w:hAnsi="Sylfaen" w:cs="Arial Armenian"/>
          <w:sz w:val="18"/>
          <w:szCs w:val="18"/>
          <w:lang w:val="hy-AM" w:eastAsia="ru-RU"/>
        </w:rPr>
        <w:t>Վերը նշված փաստաթղթերից որևէ մեկը չներկայաց</w:t>
      </w:r>
      <w:r w:rsidR="00365C99">
        <w:rPr>
          <w:rFonts w:ascii="Sylfaen" w:hAnsi="Sylfaen" w:cs="Arial Armenian"/>
          <w:sz w:val="18"/>
          <w:szCs w:val="18"/>
          <w:lang w:val="hy-AM" w:eastAsia="ru-RU"/>
        </w:rPr>
        <w:t xml:space="preserve">նելու դեպքում հայտը մերժվում է </w:t>
      </w:r>
    </w:p>
    <w:p w:rsidR="00365C99" w:rsidRPr="00365C99" w:rsidRDefault="00365C99" w:rsidP="00365C99">
      <w:pPr>
        <w:pStyle w:val="BodyTextIndent2"/>
        <w:spacing w:line="240" w:lineRule="auto"/>
        <w:ind w:firstLine="0"/>
        <w:rPr>
          <w:rFonts w:ascii="Sylfaen" w:hAnsi="Sylfaen" w:cs="Arial Armenian"/>
          <w:sz w:val="18"/>
          <w:szCs w:val="18"/>
          <w:lang w:val="en-US" w:eastAsia="ru-RU"/>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F53E6">
        <w:rPr>
          <w:rFonts w:ascii="Sylfaen" w:hAnsi="Sylfaen" w:cs="Sylfaen"/>
          <w:b/>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r w:rsidRPr="006C35A3">
        <w:rPr>
          <w:rFonts w:ascii="Sylfaen" w:hAnsi="Sylfaen" w:cs="Sylfaen"/>
          <w:sz w:val="18"/>
          <w:szCs w:val="18"/>
          <w:lang w:val="ru-RU"/>
        </w:rPr>
        <w:t>հայտի</w:t>
      </w:r>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B649A6">
        <w:rPr>
          <w:rFonts w:ascii="Sylfaen" w:hAnsi="Sylfaen" w:cs="Sylfaen"/>
          <w:b/>
          <w:sz w:val="18"/>
          <w:szCs w:val="18"/>
          <w:lang w:val="ru-RU"/>
        </w:rPr>
        <w:t>Անգործության</w:t>
      </w:r>
      <w:r w:rsidRPr="00B649A6">
        <w:rPr>
          <w:rFonts w:ascii="Sylfaen" w:hAnsi="Sylfaen" w:cs="Sylfaen"/>
          <w:b/>
          <w:sz w:val="18"/>
          <w:szCs w:val="18"/>
        </w:rPr>
        <w:t xml:space="preserve"> </w:t>
      </w:r>
      <w:r w:rsidRPr="00B649A6">
        <w:rPr>
          <w:rFonts w:ascii="Sylfaen" w:hAnsi="Sylfaen" w:cs="Sylfaen"/>
          <w:b/>
          <w:sz w:val="18"/>
          <w:szCs w:val="18"/>
          <w:lang w:val="ru-RU"/>
        </w:rPr>
        <w:t>ժամկետը</w:t>
      </w:r>
      <w:r w:rsidRPr="00B649A6">
        <w:rPr>
          <w:rFonts w:ascii="Sylfaen" w:hAnsi="Sylfaen" w:cs="Sylfaen"/>
          <w:b/>
          <w:sz w:val="18"/>
          <w:szCs w:val="18"/>
        </w:rPr>
        <w:t xml:space="preserve">   5</w:t>
      </w:r>
      <w:r w:rsidR="00B649A6" w:rsidRPr="00B649A6">
        <w:rPr>
          <w:rFonts w:ascii="Sylfaen" w:hAnsi="Sylfaen" w:cs="Sylfaen"/>
          <w:b/>
          <w:sz w:val="18"/>
          <w:szCs w:val="18"/>
        </w:rPr>
        <w:t xml:space="preserve"> </w:t>
      </w:r>
      <w:r w:rsidRPr="00B649A6">
        <w:rPr>
          <w:rFonts w:ascii="Sylfaen" w:hAnsi="Sylfaen" w:cs="Sylfaen"/>
          <w:b/>
          <w:sz w:val="18"/>
          <w:szCs w:val="18"/>
        </w:rPr>
        <w:t xml:space="preserve"> </w:t>
      </w:r>
      <w:r w:rsidRPr="00B649A6">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rPr>
        <w:t xml:space="preserve"> </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886C7E" w:rsidRDefault="00A77010" w:rsidP="00886C7E">
      <w:pPr>
        <w:pStyle w:val="BodyTextIndent2"/>
        <w:spacing w:line="240" w:lineRule="auto"/>
        <w:ind w:firstLine="567"/>
        <w:rPr>
          <w:rFonts w:ascii="Sylfaen" w:hAnsi="Sylfaen" w:cs="Sylfaen"/>
          <w:sz w:val="18"/>
          <w:szCs w:val="18"/>
          <w:lang w:val="en-U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86C7E" w:rsidRDefault="00A77010" w:rsidP="00886C7E">
      <w:pPr>
        <w:pStyle w:val="BodyTextIndent2"/>
        <w:spacing w:line="240" w:lineRule="auto"/>
        <w:ind w:firstLine="567"/>
        <w:jc w:val="center"/>
        <w:rPr>
          <w:rFonts w:ascii="Sylfaen" w:hAnsi="Sylfaen" w:cs="Sylfaen"/>
          <w:color w:val="FF0000"/>
          <w:sz w:val="18"/>
          <w:szCs w:val="18"/>
          <w:lang w:val="es-ES"/>
        </w:rPr>
      </w:pPr>
      <w:r w:rsidRPr="008463B9">
        <w:rPr>
          <w:rFonts w:ascii="Sylfaen" w:hAnsi="Sylfaen"/>
          <w:b/>
          <w:iCs/>
          <w:sz w:val="18"/>
          <w:szCs w:val="18"/>
        </w:rPr>
        <w:lastRenderedPageBreak/>
        <w:t xml:space="preserve">8. </w:t>
      </w:r>
      <w:r w:rsidRPr="008463B9">
        <w:rPr>
          <w:rFonts w:ascii="Sylfaen" w:hAnsi="Sylfaen" w:cs="Sylfaen"/>
          <w:b/>
          <w:iCs/>
          <w:sz w:val="18"/>
          <w:szCs w:val="18"/>
        </w:rPr>
        <w:t>Պայմանագրի</w:t>
      </w:r>
      <w:r w:rsidRPr="008463B9">
        <w:rPr>
          <w:rFonts w:ascii="Sylfaen" w:hAnsi="Sylfaen" w:cs="Arial"/>
          <w:b/>
          <w:iCs/>
          <w:sz w:val="18"/>
          <w:szCs w:val="18"/>
        </w:rPr>
        <w:t xml:space="preserve"> </w:t>
      </w:r>
      <w:r w:rsidRPr="008463B9">
        <w:rPr>
          <w:rFonts w:ascii="Sylfaen" w:hAnsi="Sylfaen" w:cs="Sylfaen"/>
          <w:b/>
          <w:iCs/>
          <w:sz w:val="18"/>
          <w:szCs w:val="18"/>
        </w:rPr>
        <w:t>կնքումը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14CD0" w:rsidRDefault="00A14CD0"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187A40">
        <w:rPr>
          <w:rFonts w:ascii="Sylfaen" w:hAnsi="Sylfaen" w:cs="Sylfaen"/>
          <w:sz w:val="18"/>
          <w:szCs w:val="18"/>
          <w:lang w:val="hy-AM" w:eastAsia="ru-RU"/>
        </w:rPr>
        <w:t xml:space="preserve">շենքերի և շինությունների </w:t>
      </w:r>
      <w:r w:rsidR="00187A40">
        <w:rPr>
          <w:rFonts w:ascii="Sylfaen" w:hAnsi="Sylfaen" w:cs="Sylfaen"/>
          <w:sz w:val="18"/>
          <w:szCs w:val="18"/>
          <w:lang w:eastAsia="ru-RU"/>
        </w:rPr>
        <w:t>տարածքների բարեկարգման</w:t>
      </w:r>
      <w:r w:rsidR="00187A40" w:rsidRPr="008463B9">
        <w:rPr>
          <w:rFonts w:ascii="Sylfaen" w:hAnsi="Sylfaen"/>
          <w:sz w:val="18"/>
          <w:szCs w:val="18"/>
          <w:lang w:val="hy-AM"/>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808"/>
        <w:gridCol w:w="2340"/>
      </w:tblGrid>
      <w:tr w:rsidR="00A77010" w:rsidRPr="008463B9" w:rsidTr="003F53E6">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80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2340" w:type="dxa"/>
          </w:tcPr>
          <w:p w:rsidR="00A77010" w:rsidRPr="008463B9" w:rsidRDefault="00A77010" w:rsidP="004D3B9B">
            <w:pPr>
              <w:jc w:val="center"/>
              <w:rPr>
                <w:rFonts w:ascii="Sylfaen" w:hAnsi="Sylfaen" w:cs="Sylfaen"/>
                <w:sz w:val="18"/>
                <w:szCs w:val="18"/>
                <w:lang w:val="hy-AM"/>
              </w:rPr>
            </w:pPr>
          </w:p>
          <w:p w:rsidR="00A77010" w:rsidRDefault="00A77010" w:rsidP="004D3B9B">
            <w:pPr>
              <w:jc w:val="center"/>
              <w:rPr>
                <w:rFonts w:ascii="Sylfaen" w:hAnsi="Sylfaen" w:cs="Sylfaen"/>
                <w:sz w:val="18"/>
                <w:szCs w:val="18"/>
              </w:rPr>
            </w:pPr>
            <w:r w:rsidRPr="008463B9">
              <w:rPr>
                <w:rFonts w:ascii="Sylfaen" w:hAnsi="Sylfaen" w:cs="Sylfaen"/>
                <w:sz w:val="18"/>
                <w:szCs w:val="18"/>
                <w:lang w:val="hy-AM"/>
              </w:rPr>
              <w:t>Պահաջվող քանակը</w:t>
            </w:r>
          </w:p>
          <w:p w:rsidR="003F53E6" w:rsidRPr="003F53E6" w:rsidRDefault="003F53E6" w:rsidP="004D3B9B">
            <w:pPr>
              <w:jc w:val="center"/>
              <w:rPr>
                <w:rFonts w:ascii="Sylfaen" w:hAnsi="Sylfaen" w:cs="Sylfaen"/>
                <w:sz w:val="18"/>
                <w:szCs w:val="18"/>
              </w:rPr>
            </w:pPr>
            <w:r>
              <w:rPr>
                <w:rFonts w:ascii="Sylfaen" w:hAnsi="Sylfaen" w:cs="Sylfaen"/>
                <w:sz w:val="18"/>
                <w:szCs w:val="18"/>
              </w:rPr>
              <w:t>հատ</w:t>
            </w:r>
          </w:p>
          <w:p w:rsidR="00A77010" w:rsidRPr="008463B9" w:rsidRDefault="00A77010" w:rsidP="004D3B9B">
            <w:pPr>
              <w:jc w:val="center"/>
              <w:rPr>
                <w:rFonts w:ascii="Sylfaen" w:hAnsi="Sylfaen" w:cs="Sylfaen"/>
                <w:sz w:val="18"/>
                <w:szCs w:val="18"/>
                <w:lang w:val="hy-AM"/>
              </w:rPr>
            </w:pPr>
          </w:p>
        </w:tc>
      </w:tr>
      <w:tr w:rsidR="00FB1CFF" w:rsidRPr="008463B9" w:rsidTr="003F53E6">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3F53E6" w:rsidP="00BD3399">
            <w:pPr>
              <w:rPr>
                <w:rFonts w:ascii="Sylfaen" w:hAnsi="Sylfaen" w:cs="Sylfaen"/>
                <w:sz w:val="18"/>
                <w:szCs w:val="18"/>
              </w:rPr>
            </w:pPr>
            <w:r>
              <w:rPr>
                <w:rFonts w:ascii="Sylfaen" w:hAnsi="Sylfaen" w:cs="Sylfaen"/>
                <w:sz w:val="18"/>
                <w:szCs w:val="18"/>
              </w:rPr>
              <w:t>Ինքնաթափ</w:t>
            </w:r>
            <w:r w:rsidR="00F462CF">
              <w:rPr>
                <w:rFonts w:ascii="Sylfaen" w:hAnsi="Sylfaen" w:cs="Sylfaen"/>
                <w:sz w:val="18"/>
                <w:szCs w:val="18"/>
              </w:rPr>
              <w:t xml:space="preserve"> </w:t>
            </w:r>
            <w:r w:rsidR="004E5A82">
              <w:rPr>
                <w:rFonts w:ascii="Sylfaen" w:hAnsi="Sylfaen" w:cs="Sylfaen"/>
                <w:sz w:val="18"/>
                <w:szCs w:val="18"/>
              </w:rPr>
              <w:t xml:space="preserve"> ավտոմեքենա</w:t>
            </w:r>
          </w:p>
        </w:tc>
        <w:tc>
          <w:tcPr>
            <w:tcW w:w="2808" w:type="dxa"/>
            <w:tcBorders>
              <w:bottom w:val="single" w:sz="4" w:space="0" w:color="auto"/>
            </w:tcBorders>
            <w:vAlign w:val="center"/>
          </w:tcPr>
          <w:p w:rsidR="00FB1CFF" w:rsidRDefault="00E547F8" w:rsidP="00C00C3C">
            <w:pPr>
              <w:jc w:val="center"/>
              <w:rPr>
                <w:rFonts w:ascii="Sylfaen" w:hAnsi="Sylfaen" w:cs="Sylfaen"/>
                <w:sz w:val="18"/>
                <w:szCs w:val="18"/>
              </w:rPr>
            </w:pPr>
            <w:r>
              <w:rPr>
                <w:rFonts w:ascii="Sylfaen" w:hAnsi="Sylfaen" w:cs="Sylfaen"/>
                <w:sz w:val="18"/>
                <w:szCs w:val="18"/>
              </w:rPr>
              <w:t>5</w:t>
            </w:r>
            <w:r w:rsidR="003F53E6">
              <w:rPr>
                <w:rFonts w:ascii="Sylfaen" w:hAnsi="Sylfaen" w:cs="Sylfaen"/>
                <w:sz w:val="18"/>
                <w:szCs w:val="18"/>
              </w:rPr>
              <w:t xml:space="preserve"> </w:t>
            </w:r>
            <w:r w:rsidR="004E5A82">
              <w:rPr>
                <w:rFonts w:ascii="Sylfaen" w:hAnsi="Sylfaen" w:cs="Sylfaen"/>
                <w:sz w:val="18"/>
                <w:szCs w:val="18"/>
              </w:rPr>
              <w:t>տ</w:t>
            </w:r>
            <w:r w:rsidR="00F462CF">
              <w:rPr>
                <w:rFonts w:ascii="Sylfaen" w:hAnsi="Sylfaen" w:cs="Sylfaen"/>
                <w:sz w:val="18"/>
                <w:szCs w:val="18"/>
              </w:rPr>
              <w:t>ն</w:t>
            </w:r>
          </w:p>
        </w:tc>
        <w:tc>
          <w:tcPr>
            <w:tcW w:w="2340" w:type="dxa"/>
            <w:tcBorders>
              <w:bottom w:val="single" w:sz="4" w:space="0" w:color="auto"/>
            </w:tcBorders>
            <w:shd w:val="clear" w:color="auto" w:fill="auto"/>
          </w:tcPr>
          <w:p w:rsidR="00FB1CFF" w:rsidRDefault="00E547F8"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3F53E6" w:rsidRPr="008463B9" w:rsidTr="00187A40">
        <w:tblPrEx>
          <w:tblLook w:val="04A0"/>
        </w:tblPrEx>
        <w:trPr>
          <w:trHeight w:val="405"/>
        </w:trPr>
        <w:tc>
          <w:tcPr>
            <w:tcW w:w="486" w:type="dxa"/>
            <w:shd w:val="clear" w:color="auto" w:fill="auto"/>
          </w:tcPr>
          <w:p w:rsidR="003F53E6" w:rsidRDefault="00E547F8" w:rsidP="004D3B9B">
            <w:pPr>
              <w:jc w:val="both"/>
              <w:rPr>
                <w:rFonts w:ascii="Sylfaen" w:hAnsi="Sylfaen" w:cs="Sylfaen"/>
                <w:sz w:val="18"/>
                <w:szCs w:val="18"/>
              </w:rPr>
            </w:pPr>
            <w:r>
              <w:rPr>
                <w:rFonts w:ascii="Sylfaen" w:hAnsi="Sylfaen" w:cs="Sylfaen"/>
                <w:sz w:val="18"/>
                <w:szCs w:val="18"/>
              </w:rPr>
              <w:t>2</w:t>
            </w:r>
          </w:p>
        </w:tc>
        <w:tc>
          <w:tcPr>
            <w:tcW w:w="2826" w:type="dxa"/>
          </w:tcPr>
          <w:p w:rsidR="003F53E6" w:rsidRDefault="00187A40" w:rsidP="00F462CF">
            <w:pPr>
              <w:rPr>
                <w:rFonts w:ascii="Sylfaen" w:hAnsi="Sylfaen" w:cs="Sylfaen"/>
                <w:sz w:val="18"/>
                <w:szCs w:val="18"/>
              </w:rPr>
            </w:pPr>
            <w:r>
              <w:rPr>
                <w:rFonts w:ascii="Sylfaen" w:hAnsi="Sylfaen" w:cs="Sylfaen"/>
                <w:sz w:val="18"/>
                <w:szCs w:val="18"/>
              </w:rPr>
              <w:t>Գլդոն/կատոկ/</w:t>
            </w:r>
          </w:p>
        </w:tc>
        <w:tc>
          <w:tcPr>
            <w:tcW w:w="2808" w:type="dxa"/>
            <w:vAlign w:val="center"/>
          </w:tcPr>
          <w:p w:rsidR="003F53E6" w:rsidRDefault="00187A40" w:rsidP="00F462CF">
            <w:pPr>
              <w:jc w:val="center"/>
              <w:rPr>
                <w:rFonts w:ascii="Sylfaen" w:hAnsi="Sylfaen" w:cs="Sylfaen"/>
                <w:sz w:val="18"/>
                <w:szCs w:val="18"/>
              </w:rPr>
            </w:pPr>
            <w:r>
              <w:rPr>
                <w:rFonts w:ascii="Sylfaen" w:hAnsi="Sylfaen" w:cs="Sylfaen"/>
                <w:sz w:val="18"/>
                <w:szCs w:val="18"/>
              </w:rPr>
              <w:t>Միջին արտադրողականության</w:t>
            </w:r>
          </w:p>
        </w:tc>
        <w:tc>
          <w:tcPr>
            <w:tcW w:w="2340" w:type="dxa"/>
            <w:shd w:val="clear" w:color="auto" w:fill="auto"/>
          </w:tcPr>
          <w:p w:rsidR="003F53E6" w:rsidRDefault="00E547F8"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252542" w:rsidRDefault="00252542"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14CD0" w:rsidRDefault="00A14CD0" w:rsidP="00A77010">
      <w:pPr>
        <w:ind w:firstLine="567"/>
        <w:jc w:val="both"/>
        <w:rPr>
          <w:rFonts w:ascii="Sylfaen" w:hAnsi="Sylfaen" w:cs="Sylfaen"/>
          <w:sz w:val="18"/>
          <w:szCs w:val="18"/>
        </w:rPr>
      </w:pPr>
    </w:p>
    <w:p w:rsidR="00187A40" w:rsidRDefault="00187A40" w:rsidP="00A77010">
      <w:pPr>
        <w:ind w:firstLine="567"/>
        <w:jc w:val="both"/>
        <w:rPr>
          <w:rFonts w:ascii="Sylfaen" w:hAnsi="Sylfaen" w:cs="Sylfaen"/>
          <w:sz w:val="18"/>
          <w:szCs w:val="18"/>
        </w:rPr>
      </w:pPr>
    </w:p>
    <w:p w:rsidR="00187A40" w:rsidRDefault="00187A40" w:rsidP="00A77010">
      <w:pPr>
        <w:ind w:firstLine="567"/>
        <w:jc w:val="both"/>
        <w:rPr>
          <w:rFonts w:ascii="Sylfaen" w:hAnsi="Sylfaen" w:cs="Sylfaen"/>
          <w:sz w:val="18"/>
          <w:szCs w:val="18"/>
        </w:rPr>
      </w:pPr>
    </w:p>
    <w:p w:rsidR="00187A40" w:rsidRDefault="00187A40" w:rsidP="00A77010">
      <w:pPr>
        <w:ind w:firstLine="567"/>
        <w:jc w:val="both"/>
        <w:rPr>
          <w:rFonts w:ascii="Sylfaen" w:hAnsi="Sylfaen" w:cs="Sylfaen"/>
          <w:sz w:val="18"/>
          <w:szCs w:val="18"/>
        </w:rPr>
      </w:pPr>
    </w:p>
    <w:p w:rsidR="00187A40" w:rsidRDefault="00187A40" w:rsidP="00A77010">
      <w:pPr>
        <w:ind w:firstLine="567"/>
        <w:jc w:val="both"/>
        <w:rPr>
          <w:rFonts w:ascii="Sylfaen" w:hAnsi="Sylfaen" w:cs="Sylfaen"/>
          <w:sz w:val="18"/>
          <w:szCs w:val="18"/>
        </w:rPr>
      </w:pPr>
    </w:p>
    <w:p w:rsidR="00187A40" w:rsidRDefault="00187A40" w:rsidP="00A77010">
      <w:pPr>
        <w:ind w:firstLine="567"/>
        <w:jc w:val="both"/>
        <w:rPr>
          <w:rFonts w:ascii="Sylfaen" w:hAnsi="Sylfaen" w:cs="Sylfaen"/>
          <w:sz w:val="18"/>
          <w:szCs w:val="18"/>
        </w:rPr>
      </w:pPr>
    </w:p>
    <w:p w:rsidR="00187A40" w:rsidRDefault="00187A40" w:rsidP="00A77010">
      <w:pPr>
        <w:ind w:firstLine="567"/>
        <w:jc w:val="both"/>
        <w:rPr>
          <w:rFonts w:ascii="Sylfaen" w:hAnsi="Sylfaen" w:cs="Sylfaen"/>
          <w:sz w:val="18"/>
          <w:szCs w:val="18"/>
        </w:rPr>
      </w:pPr>
    </w:p>
    <w:p w:rsidR="00187A40" w:rsidRDefault="00187A40" w:rsidP="00A77010">
      <w:pPr>
        <w:ind w:firstLine="567"/>
        <w:jc w:val="both"/>
        <w:rPr>
          <w:rFonts w:ascii="Sylfaen" w:hAnsi="Sylfaen" w:cs="Sylfaen"/>
          <w:sz w:val="18"/>
          <w:szCs w:val="18"/>
        </w:rPr>
      </w:pPr>
    </w:p>
    <w:p w:rsidR="00187A40" w:rsidRDefault="00187A40" w:rsidP="00A77010">
      <w:pPr>
        <w:ind w:firstLine="567"/>
        <w:jc w:val="both"/>
        <w:rPr>
          <w:rFonts w:ascii="Sylfaen" w:hAnsi="Sylfaen" w:cs="Sylfaen"/>
          <w:sz w:val="18"/>
          <w:szCs w:val="18"/>
        </w:rPr>
      </w:pPr>
    </w:p>
    <w:p w:rsidR="00187A40" w:rsidRDefault="00187A40" w:rsidP="00A77010">
      <w:pPr>
        <w:ind w:firstLine="567"/>
        <w:jc w:val="both"/>
        <w:rPr>
          <w:rFonts w:ascii="Sylfaen" w:hAnsi="Sylfaen" w:cs="Sylfaen"/>
          <w:sz w:val="18"/>
          <w:szCs w:val="18"/>
        </w:rPr>
      </w:pPr>
    </w:p>
    <w:p w:rsidR="00187A40" w:rsidRDefault="00187A40" w:rsidP="00A77010">
      <w:pPr>
        <w:ind w:firstLine="567"/>
        <w:jc w:val="both"/>
        <w:rPr>
          <w:rFonts w:ascii="Sylfaen" w:hAnsi="Sylfaen" w:cs="Sylfaen"/>
          <w:sz w:val="18"/>
          <w:szCs w:val="18"/>
        </w:rPr>
      </w:pPr>
    </w:p>
    <w:p w:rsidR="00187A40" w:rsidRDefault="00187A40"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3F53E6" w:rsidRDefault="00E547F8" w:rsidP="004D3B9B">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F462CF" w:rsidRPr="00F462CF" w:rsidRDefault="00F462CF" w:rsidP="004D3B9B">
            <w:pPr>
              <w:spacing w:after="200" w:line="276" w:lineRule="auto"/>
              <w:jc w:val="center"/>
              <w:rPr>
                <w:rFonts w:ascii="Sylfaen" w:hAnsi="Sylfaen"/>
                <w:sz w:val="18"/>
                <w:szCs w:val="18"/>
              </w:rPr>
            </w:pPr>
            <w:r>
              <w:rPr>
                <w:rFonts w:ascii="Sylfaen" w:hAnsi="Sylfaen"/>
                <w:sz w:val="18"/>
                <w:szCs w:val="18"/>
              </w:rPr>
              <w:t>Բարձ.կրթութ.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187A40" w:rsidP="00F462CF">
            <w:pPr>
              <w:jc w:val="center"/>
              <w:rPr>
                <w:rFonts w:ascii="Sylfaen" w:hAnsi="Sylfaen" w:cs="Sylfaen"/>
                <w:sz w:val="18"/>
                <w:szCs w:val="18"/>
              </w:rPr>
            </w:pPr>
            <w:r>
              <w:rPr>
                <w:rFonts w:ascii="Sylfaen" w:hAnsi="Sylfaen" w:cs="Sylfaen"/>
                <w:sz w:val="18"/>
                <w:szCs w:val="18"/>
              </w:rPr>
              <w:t>6</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E547F8" w:rsidP="00E547F8">
            <w:pPr>
              <w:jc w:val="center"/>
              <w:rPr>
                <w:rFonts w:ascii="Sylfaen" w:hAnsi="Sylfaen" w:cs="Sylfaen"/>
                <w:sz w:val="18"/>
                <w:szCs w:val="18"/>
              </w:rPr>
            </w:pPr>
            <w:r>
              <w:rPr>
                <w:rFonts w:ascii="Sylfaen" w:hAnsi="Sylfaen" w:cs="Sylfaen"/>
                <w:sz w:val="18"/>
                <w:szCs w:val="18"/>
              </w:rPr>
              <w:t>3</w:t>
            </w:r>
          </w:p>
        </w:tc>
        <w:tc>
          <w:tcPr>
            <w:tcW w:w="3107" w:type="dxa"/>
          </w:tcPr>
          <w:p w:rsidR="00EC76E9" w:rsidRDefault="00DC3565"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EC76E9" w:rsidRDefault="003F53E6" w:rsidP="00E547F8">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187A40"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EC76E9" w:rsidRPr="008463B9" w:rsidRDefault="00EC76E9" w:rsidP="004D3B9B">
            <w:pPr>
              <w:spacing w:after="200" w:line="276" w:lineRule="auto"/>
              <w:rPr>
                <w:sz w:val="18"/>
                <w:szCs w:val="18"/>
              </w:rPr>
            </w:pPr>
          </w:p>
        </w:tc>
      </w:tr>
      <w:tr w:rsidR="00207CDC" w:rsidRPr="008463B9" w:rsidTr="002A1590">
        <w:tblPrEx>
          <w:tblLook w:val="04A0"/>
        </w:tblPrEx>
        <w:trPr>
          <w:trHeight w:val="253"/>
        </w:trPr>
        <w:tc>
          <w:tcPr>
            <w:tcW w:w="484" w:type="dxa"/>
            <w:shd w:val="clear" w:color="auto" w:fill="auto"/>
          </w:tcPr>
          <w:p w:rsidR="00207CDC" w:rsidRDefault="00E547F8" w:rsidP="00A50C11">
            <w:pPr>
              <w:jc w:val="center"/>
              <w:rPr>
                <w:rFonts w:ascii="Sylfaen" w:hAnsi="Sylfaen" w:cs="Sylfaen"/>
                <w:sz w:val="18"/>
                <w:szCs w:val="18"/>
              </w:rPr>
            </w:pPr>
            <w:r>
              <w:rPr>
                <w:rFonts w:ascii="Sylfaen" w:hAnsi="Sylfaen" w:cs="Sylfaen"/>
                <w:sz w:val="18"/>
                <w:szCs w:val="18"/>
              </w:rPr>
              <w:t>4</w:t>
            </w:r>
          </w:p>
        </w:tc>
        <w:tc>
          <w:tcPr>
            <w:tcW w:w="3107" w:type="dxa"/>
          </w:tcPr>
          <w:p w:rsidR="00207CDC" w:rsidRDefault="00187A40" w:rsidP="00E547F8">
            <w:pPr>
              <w:jc w:val="center"/>
              <w:rPr>
                <w:rFonts w:ascii="Sylfaen" w:hAnsi="Sylfaen" w:cs="Sylfaen"/>
                <w:sz w:val="18"/>
                <w:szCs w:val="18"/>
              </w:rPr>
            </w:pPr>
            <w:r>
              <w:rPr>
                <w:rFonts w:ascii="Sylfaen" w:hAnsi="Sylfaen" w:cs="Sylfaen"/>
                <w:sz w:val="18"/>
                <w:szCs w:val="18"/>
              </w:rPr>
              <w:t>Վարորդ</w:t>
            </w:r>
          </w:p>
        </w:tc>
        <w:tc>
          <w:tcPr>
            <w:tcW w:w="1310" w:type="dxa"/>
            <w:vAlign w:val="center"/>
          </w:tcPr>
          <w:p w:rsidR="00207CDC" w:rsidRDefault="00E547F8"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207CDC" w:rsidRDefault="00207CDC" w:rsidP="008F5219">
            <w:pPr>
              <w:spacing w:after="200" w:line="276" w:lineRule="auto"/>
              <w:jc w:val="center"/>
              <w:rPr>
                <w:rFonts w:ascii="Sylfaen" w:hAnsi="Sylfaen"/>
                <w:sz w:val="18"/>
                <w:szCs w:val="18"/>
              </w:rPr>
            </w:pPr>
          </w:p>
        </w:tc>
        <w:tc>
          <w:tcPr>
            <w:tcW w:w="1772" w:type="dxa"/>
            <w:shd w:val="clear" w:color="auto" w:fill="auto"/>
          </w:tcPr>
          <w:p w:rsidR="00207CDC" w:rsidRDefault="00187A40"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207CDC" w:rsidRPr="008463B9" w:rsidRDefault="00207CDC"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008C738A">
        <w:rPr>
          <w:rFonts w:ascii="Sylfaen" w:hAnsi="Sylfaen" w:cs="Sylfaen"/>
          <w:sz w:val="18"/>
          <w:szCs w:val="18"/>
          <w:lang w:eastAsia="ru-RU"/>
        </w:rPr>
        <w:t>նախկինում</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հայտը</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ներկայացնելու</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տարվա</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և</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8C738A">
        <w:rPr>
          <w:rFonts w:ascii="Sylfaen" w:hAnsi="Sylfaen" w:cs="Sylfaen"/>
          <w:sz w:val="18"/>
          <w:szCs w:val="18"/>
          <w:lang w:eastAsia="ru-RU"/>
        </w:rPr>
        <w:t xml:space="preserve"> առնվազն մեկ պայմանագիր:</w:t>
      </w:r>
      <w:r w:rsidR="00F9243E">
        <w:rPr>
          <w:rFonts w:ascii="Sylfaen" w:hAnsi="Sylfaen" w:cs="Sylfaen"/>
          <w:sz w:val="18"/>
          <w:szCs w:val="18"/>
          <w:lang w:eastAsia="ru-RU"/>
        </w:rPr>
        <w:t xml:space="preserve"> </w:t>
      </w:r>
      <w:r w:rsidR="008C738A">
        <w:rPr>
          <w:rFonts w:ascii="Sylfaen" w:hAnsi="Sylfaen" w:cs="Sylfaen"/>
          <w:sz w:val="18"/>
          <w:szCs w:val="18"/>
          <w:lang w:eastAsia="ru-RU"/>
        </w:rPr>
        <w:t>Նախկինում կատարած պայմանագիրը</w:t>
      </w:r>
      <w:r w:rsidR="008C738A" w:rsidRPr="00476768">
        <w:rPr>
          <w:rFonts w:ascii="Sylfaen" w:hAnsi="Sylfaen" w:cs="Sylfaen"/>
          <w:sz w:val="18"/>
          <w:szCs w:val="18"/>
          <w:lang w:eastAsia="ru-RU"/>
        </w:rPr>
        <w:t xml:space="preserve"> գնահատվում է  նմանատիպ,</w:t>
      </w:r>
      <w:r w:rsidR="00E547F8">
        <w:rPr>
          <w:rFonts w:ascii="Sylfaen" w:hAnsi="Sylfaen" w:cs="Sylfaen"/>
          <w:sz w:val="18"/>
          <w:szCs w:val="18"/>
          <w:lang w:eastAsia="ru-RU"/>
        </w:rPr>
        <w:t xml:space="preserve"> </w:t>
      </w:r>
      <w:r w:rsidR="008C738A" w:rsidRPr="00476768">
        <w:rPr>
          <w:rFonts w:ascii="Sylfaen" w:hAnsi="Sylfaen" w:cs="Sylfaen"/>
          <w:sz w:val="18"/>
          <w:szCs w:val="18"/>
          <w:lang w:eastAsia="ru-RU"/>
        </w:rPr>
        <w:t>եթե դրա</w:t>
      </w:r>
      <w:r w:rsidR="00F9243E">
        <w:rPr>
          <w:rFonts w:ascii="Sylfaen" w:hAnsi="Sylfaen" w:cs="Sylfaen"/>
          <w:sz w:val="18"/>
          <w:szCs w:val="18"/>
          <w:lang w:eastAsia="ru-RU"/>
        </w:rPr>
        <w:t xml:space="preserve"> </w:t>
      </w:r>
      <w:r w:rsidR="008C738A" w:rsidRPr="00476768">
        <w:rPr>
          <w:rFonts w:ascii="Sylfaen" w:hAnsi="Sylfaen" w:cs="Sylfaen"/>
          <w:sz w:val="18"/>
          <w:szCs w:val="18"/>
          <w:lang w:eastAsia="ru-RU"/>
        </w:rPr>
        <w:t xml:space="preserve">շրջանակներում կատարված </w:t>
      </w:r>
      <w:r w:rsidR="008C738A">
        <w:rPr>
          <w:rFonts w:ascii="Sylfaen" w:hAnsi="Sylfaen" w:cs="Sylfaen"/>
          <w:sz w:val="18"/>
          <w:szCs w:val="18"/>
          <w:lang w:eastAsia="ru-RU"/>
        </w:rPr>
        <w:t>աշխատանքների ծավալը</w:t>
      </w:r>
      <w:r w:rsidR="00E547F8">
        <w:rPr>
          <w:rFonts w:ascii="Sylfaen" w:hAnsi="Sylfaen" w:cs="Sylfaen"/>
          <w:sz w:val="18"/>
          <w:szCs w:val="18"/>
          <w:lang w:eastAsia="ru-RU"/>
        </w:rPr>
        <w:t xml:space="preserve"> </w:t>
      </w:r>
      <w:r w:rsidR="008C738A">
        <w:rPr>
          <w:rFonts w:ascii="Sylfaen" w:hAnsi="Sylfaen" w:cs="Sylfaen"/>
          <w:sz w:val="18"/>
          <w:szCs w:val="18"/>
          <w:lang w:eastAsia="ru-RU"/>
        </w:rPr>
        <w:t>գումարային արտահայտությամբ,</w:t>
      </w:r>
      <w:r w:rsidR="00F9243E">
        <w:rPr>
          <w:rFonts w:ascii="Sylfaen" w:hAnsi="Sylfaen" w:cs="Sylfaen"/>
          <w:sz w:val="18"/>
          <w:szCs w:val="18"/>
          <w:lang w:eastAsia="ru-RU"/>
        </w:rPr>
        <w:t xml:space="preserve"> </w:t>
      </w:r>
      <w:r w:rsidR="008C738A">
        <w:rPr>
          <w:rFonts w:ascii="Sylfaen" w:hAnsi="Sylfaen" w:cs="Sylfaen"/>
          <w:sz w:val="18"/>
          <w:szCs w:val="18"/>
          <w:lang w:eastAsia="ru-RU"/>
        </w:rPr>
        <w:t xml:space="preserve">պակաս չէ  </w:t>
      </w:r>
      <w:r w:rsidR="008C738A" w:rsidRPr="00B532D1">
        <w:rPr>
          <w:rFonts w:ascii="Sylfaen" w:hAnsi="Sylfaen" w:cs="Sylfaen"/>
          <w:sz w:val="18"/>
          <w:szCs w:val="18"/>
          <w:lang w:val="hy-AM" w:eastAsia="ru-RU"/>
        </w:rPr>
        <w:t xml:space="preserve">տվյալ </w:t>
      </w:r>
      <w:r w:rsidR="008C738A" w:rsidRPr="00E547F8">
        <w:rPr>
          <w:rFonts w:ascii="Sylfaen" w:hAnsi="Sylfaen" w:cs="Sylfaen"/>
          <w:sz w:val="18"/>
          <w:szCs w:val="18"/>
          <w:lang w:val="hy-AM" w:eastAsia="ru-RU"/>
        </w:rPr>
        <w:t xml:space="preserve">բաց առաջարկների հարցման </w:t>
      </w:r>
      <w:r w:rsidR="008C738A" w:rsidRPr="00B532D1">
        <w:rPr>
          <w:rFonts w:ascii="Sylfaen" w:hAnsi="Sylfaen" w:cs="Sylfaen"/>
          <w:sz w:val="18"/>
          <w:szCs w:val="18"/>
          <w:lang w:val="hy-AM" w:eastAsia="ru-RU"/>
        </w:rPr>
        <w:t xml:space="preserve">շրջանակներում </w:t>
      </w:r>
      <w:r w:rsidR="008C738A" w:rsidRPr="00E547F8">
        <w:rPr>
          <w:rFonts w:ascii="Sylfaen" w:hAnsi="Sylfaen" w:cs="Sylfaen"/>
          <w:sz w:val="18"/>
          <w:szCs w:val="18"/>
          <w:lang w:val="hy-AM" w:eastAsia="ru-RU"/>
        </w:rPr>
        <w:t>մ</w:t>
      </w:r>
      <w:r w:rsidR="008C738A" w:rsidRPr="00B532D1">
        <w:rPr>
          <w:rFonts w:ascii="Sylfaen" w:hAnsi="Sylfaen" w:cs="Sylfaen"/>
          <w:sz w:val="18"/>
          <w:szCs w:val="18"/>
          <w:lang w:val="hy-AM" w:eastAsia="ru-RU"/>
        </w:rPr>
        <w:t>ասնակցի ներկայացր</w:t>
      </w:r>
      <w:r w:rsidR="008C738A">
        <w:rPr>
          <w:rFonts w:ascii="Sylfaen" w:hAnsi="Sylfaen" w:cs="Sylfaen"/>
          <w:sz w:val="18"/>
          <w:szCs w:val="18"/>
          <w:lang w:val="hy-AM" w:eastAsia="ru-RU"/>
        </w:rPr>
        <w:t xml:space="preserve">ած գնային առաջարկի </w:t>
      </w:r>
      <w:r w:rsidR="008C738A" w:rsidRPr="00E547F8">
        <w:rPr>
          <w:rFonts w:ascii="Sylfaen" w:hAnsi="Sylfaen" w:cs="Sylfaen"/>
          <w:sz w:val="18"/>
          <w:szCs w:val="18"/>
          <w:lang w:val="hy-AM" w:eastAsia="ru-RU"/>
        </w:rPr>
        <w:t>50 %-ից:</w:t>
      </w:r>
      <w:r w:rsidR="008C738A" w:rsidRPr="008463B9">
        <w:rPr>
          <w:rFonts w:ascii="Sylfaen" w:hAnsi="Sylfaen" w:cs="Sylfaen"/>
          <w:sz w:val="18"/>
          <w:szCs w:val="18"/>
          <w:lang w:val="hy-AM" w:eastAsia="ru-RU"/>
        </w:rPr>
        <w:t xml:space="preserve"> </w:t>
      </w:r>
      <w:r w:rsidR="008C738A" w:rsidRPr="00E547F8">
        <w:rPr>
          <w:rFonts w:ascii="Sylfaen" w:hAnsi="Sylfaen" w:cs="Sylfaen"/>
          <w:sz w:val="18"/>
          <w:szCs w:val="18"/>
          <w:lang w:val="hy-AM" w:eastAsia="ru-RU"/>
        </w:rPr>
        <w:t>Հ</w:t>
      </w:r>
      <w:r w:rsidR="008C738A" w:rsidRPr="008463B9">
        <w:rPr>
          <w:rFonts w:ascii="Sylfaen" w:hAnsi="Sylfaen" w:cs="Sylfaen"/>
          <w:sz w:val="18"/>
          <w:szCs w:val="18"/>
          <w:lang w:val="hy-AM" w:eastAsia="ru-RU"/>
        </w:rPr>
        <w:t>ամանման է համարվում</w:t>
      </w:r>
      <w:r w:rsidR="008C738A" w:rsidRPr="00E547F8">
        <w:rPr>
          <w:rFonts w:ascii="Sylfaen" w:hAnsi="Sylfaen" w:cs="Sylfaen"/>
          <w:sz w:val="18"/>
          <w:szCs w:val="18"/>
          <w:lang w:val="hy-AM" w:eastAsia="ru-RU"/>
        </w:rPr>
        <w:t xml:space="preserve"> </w:t>
      </w:r>
      <w:r w:rsidR="00187A40">
        <w:rPr>
          <w:rFonts w:ascii="Sylfaen" w:hAnsi="Sylfaen" w:cs="Sylfaen"/>
          <w:sz w:val="18"/>
          <w:szCs w:val="18"/>
          <w:lang w:val="hy-AM" w:eastAsia="ru-RU"/>
        </w:rPr>
        <w:t xml:space="preserve">շենքերի և շինությունների </w:t>
      </w:r>
      <w:r w:rsidR="00187A40">
        <w:rPr>
          <w:rFonts w:ascii="Sylfaen" w:hAnsi="Sylfaen" w:cs="Sylfaen"/>
          <w:sz w:val="18"/>
          <w:szCs w:val="18"/>
          <w:lang w:eastAsia="ru-RU"/>
        </w:rPr>
        <w:t>տարածքների բարեկարգման</w:t>
      </w:r>
      <w:r w:rsidR="00187A40" w:rsidRPr="008463B9">
        <w:rPr>
          <w:rFonts w:ascii="Sylfaen" w:hAnsi="Sylfaen"/>
          <w:sz w:val="18"/>
          <w:szCs w:val="18"/>
          <w:lang w:val="hy-AM"/>
        </w:rPr>
        <w:t xml:space="preserve"> աշխատանքներ</w:t>
      </w:r>
      <w:r w:rsidR="00187A40">
        <w:rPr>
          <w:rFonts w:ascii="Sylfaen" w:hAnsi="Sylfaen"/>
          <w:sz w:val="18"/>
          <w:szCs w:val="18"/>
        </w:rPr>
        <w:t>ի կատարումը</w:t>
      </w:r>
      <w:r w:rsidR="00252542">
        <w:rPr>
          <w:rFonts w:ascii="Sylfaen" w:hAnsi="Sylfaen"/>
          <w:sz w:val="18"/>
          <w:szCs w:val="18"/>
        </w:rPr>
        <w:t xml:space="preserve"> (</w:t>
      </w:r>
      <w:r w:rsidR="00A913F4" w:rsidRPr="00E547F8">
        <w:rPr>
          <w:rFonts w:ascii="Sylfaen" w:hAnsi="Sylfaen" w:cs="Sylfaen"/>
          <w:sz w:val="18"/>
          <w:szCs w:val="18"/>
          <w:lang w:val="hy-AM" w:eastAsia="ru-RU"/>
        </w:rPr>
        <w:t>Հավելված N 3.2)։</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207CDC" w:rsidRDefault="00207CDC"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14CD0" w:rsidRDefault="00A14CD0" w:rsidP="00BD3399">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C3565"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BD4F4E" w:rsidRDefault="00BD4F4E"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187A40" w:rsidRDefault="008463B9" w:rsidP="00DC3565">
      <w:pPr>
        <w:pStyle w:val="BodyTextIndent3"/>
        <w:ind w:firstLine="0"/>
        <w:jc w:val="right"/>
        <w:rPr>
          <w:rFonts w:ascii="Sylfaen" w:hAnsi="Sylfaen"/>
          <w:b/>
          <w:i/>
          <w:sz w:val="18"/>
          <w:szCs w:val="18"/>
        </w:rPr>
      </w:pPr>
      <w:r>
        <w:rPr>
          <w:rFonts w:ascii="Sylfaen" w:hAnsi="Sylfaen"/>
          <w:b/>
          <w:i/>
          <w:sz w:val="18"/>
          <w:szCs w:val="18"/>
          <w:lang w:val="hy-AM"/>
        </w:rPr>
        <w:t xml:space="preserve"> </w:t>
      </w:r>
    </w:p>
    <w:p w:rsidR="00187A40" w:rsidRDefault="00187A40" w:rsidP="00DC3565">
      <w:pPr>
        <w:pStyle w:val="BodyTextIndent3"/>
        <w:ind w:firstLine="0"/>
        <w:jc w:val="right"/>
        <w:rPr>
          <w:rFonts w:ascii="Sylfaen" w:hAnsi="Sylfaen"/>
          <w:b/>
          <w:i/>
          <w:sz w:val="18"/>
          <w:szCs w:val="18"/>
        </w:rPr>
      </w:pPr>
    </w:p>
    <w:p w:rsidR="00187A40" w:rsidRDefault="00187A40" w:rsidP="00DC3565">
      <w:pPr>
        <w:pStyle w:val="BodyTextIndent3"/>
        <w:ind w:firstLine="0"/>
        <w:jc w:val="right"/>
        <w:rPr>
          <w:rFonts w:ascii="Sylfaen" w:hAnsi="Sylfaen"/>
          <w:b/>
          <w:i/>
          <w:sz w:val="18"/>
          <w:szCs w:val="18"/>
        </w:rPr>
      </w:pPr>
    </w:p>
    <w:p w:rsidR="00187A40" w:rsidRDefault="00187A40" w:rsidP="00DC3565">
      <w:pPr>
        <w:pStyle w:val="BodyTextIndent3"/>
        <w:ind w:firstLine="0"/>
        <w:jc w:val="right"/>
        <w:rPr>
          <w:rFonts w:ascii="Sylfaen" w:hAnsi="Sylfaen"/>
          <w:b/>
          <w:i/>
          <w:sz w:val="18"/>
          <w:szCs w:val="18"/>
        </w:rPr>
      </w:pPr>
    </w:p>
    <w:p w:rsidR="00A77010" w:rsidRPr="008463B9" w:rsidRDefault="008463B9" w:rsidP="00DC3565">
      <w:pPr>
        <w:pStyle w:val="BodyTextIndent3"/>
        <w:ind w:firstLine="0"/>
        <w:jc w:val="right"/>
        <w:rPr>
          <w:rFonts w:ascii="Sylfaen" w:hAnsi="Sylfaen" w:cs="Arial"/>
          <w:b/>
          <w:sz w:val="18"/>
          <w:szCs w:val="18"/>
          <w:lang w:val="es-ES"/>
        </w:rPr>
      </w:pPr>
      <w:r>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C3565">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187A40">
        <w:rPr>
          <w:rFonts w:ascii="Sylfaen" w:hAnsi="Sylfaen"/>
          <w:sz w:val="18"/>
          <w:szCs w:val="18"/>
          <w:lang w:val="af-ZA"/>
        </w:rPr>
        <w:t>149/GArm/17_2.1_00/03.08.17</w:t>
      </w:r>
      <w:r w:rsidR="00E547F8">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C356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C3565">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DC3565">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05E45">
        <w:rPr>
          <w:rFonts w:ascii="Sylfaen" w:hAnsi="Sylfaen"/>
          <w:b/>
          <w:sz w:val="16"/>
          <w:szCs w:val="16"/>
          <w:lang w:val="af-ZA"/>
        </w:rPr>
        <w:t>№</w:t>
      </w:r>
      <w:r w:rsidR="00187A40">
        <w:rPr>
          <w:rFonts w:ascii="Sylfaen" w:hAnsi="Sylfaen"/>
          <w:b/>
          <w:sz w:val="16"/>
          <w:szCs w:val="16"/>
          <w:lang w:val="af-ZA"/>
        </w:rPr>
        <w:t>149/GArm/17_2.1_00/03.08.17</w:t>
      </w:r>
      <w:r w:rsidR="00E547F8">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187A40">
        <w:rPr>
          <w:rFonts w:ascii="Sylfaen" w:hAnsi="Sylfaen"/>
          <w:sz w:val="18"/>
          <w:szCs w:val="18"/>
          <w:lang w:val="af-ZA"/>
        </w:rPr>
        <w:t>149/GArm/17_2.1_00/03.08.17</w:t>
      </w:r>
      <w:r w:rsidR="00E547F8">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187A40">
        <w:rPr>
          <w:rFonts w:ascii="Sylfaen" w:hAnsi="Sylfaen"/>
          <w:sz w:val="18"/>
          <w:szCs w:val="18"/>
          <w:lang w:val="af-ZA"/>
        </w:rPr>
        <w:t>149/GArm/17_2.1_00/03.08.17</w:t>
      </w:r>
      <w:r w:rsidR="00E547F8">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187A40">
        <w:rPr>
          <w:rFonts w:ascii="Sylfaen" w:hAnsi="Sylfaen"/>
          <w:sz w:val="18"/>
          <w:szCs w:val="18"/>
          <w:lang w:val="af-ZA"/>
        </w:rPr>
        <w:t>149/GArm/17_2.1_00/03.08.17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620D9" w:rsidP="004D3B9B">
            <w:pPr>
              <w:tabs>
                <w:tab w:val="left" w:pos="1248"/>
              </w:tabs>
              <w:spacing w:line="360" w:lineRule="auto"/>
              <w:jc w:val="both"/>
              <w:rPr>
                <w:rFonts w:ascii="Sylfaen" w:hAnsi="Sylfaen" w:cs="GHEA Grapalat"/>
                <w:sz w:val="18"/>
                <w:szCs w:val="18"/>
                <w:lang w:eastAsia="ru-RU"/>
              </w:rPr>
            </w:pPr>
            <w:r w:rsidRPr="007620D9">
              <w:rPr>
                <w:rFonts w:ascii="Sylfaen" w:hAnsi="Sylfaen"/>
                <w:sz w:val="18"/>
                <w:szCs w:val="18"/>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187A40" w:rsidRDefault="00187A4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187A40">
        <w:rPr>
          <w:rFonts w:ascii="Sylfaen" w:hAnsi="Sylfaen"/>
          <w:sz w:val="18"/>
          <w:szCs w:val="18"/>
          <w:lang w:val="af-ZA"/>
        </w:rPr>
        <w:t>149/GArm/17_2.1_00/03.08.17</w:t>
      </w:r>
      <w:r w:rsidR="00E547F8">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F9243E">
        <w:rPr>
          <w:rFonts w:ascii="Sylfaen" w:hAnsi="Sylfaen" w:cs="Sylfaen"/>
          <w:sz w:val="18"/>
          <w:szCs w:val="18"/>
        </w:rPr>
        <w:t xml:space="preserve"> մեկ </w:t>
      </w:r>
      <w:r w:rsidR="003E7789">
        <w:rPr>
          <w:rFonts w:ascii="Sylfaen" w:hAnsi="Sylfaen" w:cs="Sylfaen"/>
          <w:sz w:val="18"/>
          <w:szCs w:val="18"/>
          <w:lang w:val="hy-AM"/>
        </w:rPr>
        <w:t>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00886C7E">
        <w:rPr>
          <w:rFonts w:ascii="Sylfaen" w:hAnsi="Sylfaen" w:cs="Sylfaen"/>
          <w:sz w:val="18"/>
          <w:szCs w:val="18"/>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187A40">
        <w:rPr>
          <w:rFonts w:ascii="Sylfaen" w:hAnsi="Sylfaen"/>
          <w:sz w:val="18"/>
          <w:szCs w:val="18"/>
          <w:lang w:val="af-ZA"/>
        </w:rPr>
        <w:t>149/GArm/17_2.1_00/03.08.17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187A40">
        <w:rPr>
          <w:rFonts w:ascii="Sylfaen" w:hAnsi="Sylfaen"/>
          <w:sz w:val="18"/>
          <w:szCs w:val="18"/>
          <w:lang w:val="af-ZA"/>
        </w:rPr>
        <w:t>149/GArm/17_2.1_00/03.08.17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A14CD0">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14CD0">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187A40">
        <w:rPr>
          <w:rFonts w:ascii="Sylfaen" w:hAnsi="Sylfaen"/>
          <w:sz w:val="18"/>
          <w:szCs w:val="18"/>
          <w:lang w:val="af-ZA"/>
        </w:rPr>
        <w:t>149/GArm/17_2.1_00/03.08.17</w:t>
      </w:r>
      <w:r w:rsidR="00E547F8">
        <w:rPr>
          <w:rFonts w:ascii="Sylfaen" w:hAnsi="Sylfaen"/>
          <w:sz w:val="18"/>
          <w:szCs w:val="18"/>
          <w:lang w:val="af-ZA"/>
        </w:rPr>
        <w:t xml:space="preserve">  </w:t>
      </w:r>
      <w:r w:rsidR="006C6BDF">
        <w:rPr>
          <w:rFonts w:ascii="Sylfaen" w:hAnsi="Sylfaen" w:cs="Sylfaen"/>
          <w:sz w:val="18"/>
          <w:szCs w:val="18"/>
        </w:rPr>
        <w:t>ծածկագրո</w:t>
      </w:r>
      <w:r w:rsidR="00A14CD0">
        <w:rPr>
          <w:rFonts w:ascii="Sylfaen" w:hAnsi="Sylfaen" w:cs="Sylfaen"/>
          <w:sz w:val="18"/>
          <w:szCs w:val="18"/>
        </w:rPr>
        <w:t>վ</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14CD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187A40">
        <w:rPr>
          <w:rFonts w:ascii="Sylfaen" w:hAnsi="Sylfaen"/>
          <w:sz w:val="18"/>
          <w:szCs w:val="18"/>
          <w:lang w:val="af-ZA"/>
        </w:rPr>
        <w:t>149/GArm/17_2.1_00/03.08.17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030B6C">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187A40">
        <w:rPr>
          <w:rFonts w:ascii="Sylfaen" w:hAnsi="Sylfaen"/>
          <w:sz w:val="18"/>
          <w:szCs w:val="18"/>
          <w:lang w:val="af-ZA"/>
        </w:rPr>
        <w:t>149/GArm/17_2.1_00/03.08.17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187A40">
        <w:rPr>
          <w:rFonts w:ascii="Sylfaen" w:hAnsi="Sylfaen"/>
          <w:sz w:val="18"/>
          <w:szCs w:val="18"/>
          <w:lang w:val="af-ZA"/>
        </w:rPr>
        <w:t>149/GArm/17_2.1_00/03.08.17</w:t>
      </w:r>
      <w:r w:rsidR="00E547F8">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F9243E" w:rsidRDefault="00F9243E" w:rsidP="00C341C6">
            <w:pPr>
              <w:jc w:val="center"/>
              <w:rPr>
                <w:rFonts w:ascii="Sylfaen" w:hAnsi="Sylfaen"/>
                <w:b/>
                <w:color w:val="FF0000"/>
                <w:sz w:val="20"/>
                <w:szCs w:val="20"/>
              </w:rPr>
            </w:pPr>
            <w:r>
              <w:rPr>
                <w:rFonts w:ascii="Sylfaen" w:hAnsi="Sylfaen"/>
                <w:b/>
                <w:sz w:val="20"/>
                <w:szCs w:val="20"/>
              </w:rPr>
              <w:t>«</w:t>
            </w:r>
            <w:r w:rsidR="00187A40">
              <w:rPr>
                <w:rFonts w:ascii="Sylfaen" w:hAnsi="Sylfaen"/>
                <w:b/>
                <w:sz w:val="20"/>
                <w:szCs w:val="20"/>
                <w:lang w:val="hy-AM"/>
              </w:rPr>
              <w:t>Լոռու ԳԳՄ-ի վարչական շենքի տարածքների բարեկարգում</w:t>
            </w:r>
            <w:r>
              <w:rPr>
                <w:rFonts w:ascii="Sylfaen" w:hAnsi="Sylfaen"/>
                <w:b/>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Default="003A26BA" w:rsidP="005437AD">
      <w:pPr>
        <w:rPr>
          <w:rFonts w:ascii="Sylfaen" w:hAnsi="Sylfaen" w:cs="TimesArmenianPSMT"/>
          <w:b/>
          <w:i/>
          <w:color w:val="000000"/>
          <w:sz w:val="18"/>
          <w:szCs w:val="18"/>
          <w:lang w:eastAsia="ru-RU"/>
        </w:rPr>
      </w:pPr>
    </w:p>
    <w:p w:rsidR="00187A40" w:rsidRDefault="00187A40" w:rsidP="005437AD">
      <w:pPr>
        <w:rPr>
          <w:rFonts w:ascii="Sylfaen" w:hAnsi="Sylfaen" w:cs="TimesArmenianPSMT"/>
          <w:b/>
          <w:i/>
          <w:color w:val="000000"/>
          <w:sz w:val="18"/>
          <w:szCs w:val="18"/>
          <w:lang w:eastAsia="ru-RU"/>
        </w:rPr>
      </w:pPr>
    </w:p>
    <w:p w:rsidR="00187A40" w:rsidRPr="00187A40" w:rsidRDefault="00187A40" w:rsidP="005437AD">
      <w:pPr>
        <w:rPr>
          <w:rFonts w:ascii="Sylfaen" w:hAnsi="Sylfaen" w:cs="TimesArmenianPSMT"/>
          <w:b/>
          <w:i/>
          <w:color w:val="000000"/>
          <w:sz w:val="18"/>
          <w:szCs w:val="18"/>
          <w:lang w:eastAsia="ru-RU"/>
        </w:rPr>
      </w:pPr>
    </w:p>
    <w:p w:rsidR="00030B6C" w:rsidRPr="00A14CD0"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A138F1" w:rsidRPr="00067CDE">
        <w:rPr>
          <w:rFonts w:ascii="Sylfaen" w:hAnsi="Sylfaen" w:cs="TimesArmenianPSMT"/>
          <w:b/>
          <w:i/>
          <w:color w:val="000000"/>
          <w:sz w:val="18"/>
          <w:szCs w:val="18"/>
          <w:lang w:val="hy-AM" w:eastAsia="ru-RU"/>
        </w:rPr>
        <w:t xml:space="preserve">                                                        </w:t>
      </w:r>
    </w:p>
    <w:p w:rsidR="00207CDC" w:rsidRDefault="00207CDC" w:rsidP="00030B6C">
      <w:pPr>
        <w:jc w:val="right"/>
        <w:rPr>
          <w:rFonts w:ascii="Sylfaen" w:hAnsi="Sylfaen" w:cs="TimesArmenianPSMT"/>
          <w:b/>
          <w:i/>
          <w:color w:val="000000"/>
          <w:sz w:val="18"/>
          <w:szCs w:val="18"/>
          <w:lang w:eastAsia="ru-RU"/>
        </w:rPr>
      </w:pPr>
    </w:p>
    <w:p w:rsidR="00A77010" w:rsidRPr="008463B9" w:rsidRDefault="003A26BA" w:rsidP="00030B6C">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105E45">
        <w:rPr>
          <w:rFonts w:ascii="Sylfaen" w:hAnsi="Sylfaen"/>
          <w:sz w:val="18"/>
          <w:szCs w:val="18"/>
          <w:lang w:val="af-ZA"/>
        </w:rPr>
        <w:t>№</w:t>
      </w:r>
      <w:r w:rsidR="00187A40">
        <w:rPr>
          <w:rFonts w:ascii="Sylfaen" w:hAnsi="Sylfaen"/>
          <w:sz w:val="18"/>
          <w:szCs w:val="18"/>
          <w:lang w:val="af-ZA"/>
        </w:rPr>
        <w:t>149/GArm/17_2.1_00/03.08.17</w:t>
      </w:r>
      <w:r w:rsidR="00E547F8">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093F2A" w:rsidRDefault="00093F2A" w:rsidP="00E7161D">
      <w:pPr>
        <w:jc w:val="center"/>
        <w:rPr>
          <w:rFonts w:ascii="Sylfaen" w:hAnsi="Sylfaen"/>
          <w:b/>
          <w:sz w:val="22"/>
          <w:szCs w:val="22"/>
        </w:rPr>
      </w:pPr>
    </w:p>
    <w:p w:rsidR="00E7161D" w:rsidRPr="00E7161D" w:rsidRDefault="00E7161D" w:rsidP="00E7161D">
      <w:pPr>
        <w:jc w:val="center"/>
        <w:rPr>
          <w:rFonts w:ascii="Sylfaen" w:hAnsi="Sylfaen"/>
          <w:b/>
          <w:sz w:val="22"/>
          <w:szCs w:val="22"/>
        </w:rPr>
      </w:pPr>
      <w:r>
        <w:rPr>
          <w:rFonts w:ascii="Sylfaen" w:hAnsi="Sylfaen"/>
          <w:b/>
          <w:sz w:val="22"/>
          <w:szCs w:val="22"/>
        </w:rPr>
        <w:t>ԾԱՎԱԼԱԹԵՐԹ</w:t>
      </w:r>
    </w:p>
    <w:p w:rsidR="00A353DC" w:rsidRPr="00F9243E" w:rsidRDefault="00F9243E" w:rsidP="00E7161D">
      <w:pPr>
        <w:jc w:val="center"/>
        <w:rPr>
          <w:rFonts w:ascii="Sylfaen" w:hAnsi="Sylfaen" w:cs="Sylfaen"/>
          <w:b/>
        </w:rPr>
      </w:pPr>
      <w:r>
        <w:rPr>
          <w:rFonts w:ascii="Sylfaen" w:hAnsi="Sylfaen" w:cs="Sylfaen"/>
          <w:b/>
        </w:rPr>
        <w:t>«</w:t>
      </w:r>
      <w:r w:rsidR="00187A40">
        <w:rPr>
          <w:rFonts w:ascii="Sylfaen" w:hAnsi="Sylfaen" w:cs="Sylfaen"/>
          <w:b/>
          <w:lang w:val="hy-AM"/>
        </w:rPr>
        <w:t>Լոռու ԳԳՄ-ի վարչական շենքի տարածքների բարեկարգում</w:t>
      </w:r>
      <w:r>
        <w:rPr>
          <w:rFonts w:ascii="Sylfaen" w:hAnsi="Sylfaen" w:cs="Sylfaen"/>
          <w:b/>
        </w:rPr>
        <w:t>»</w:t>
      </w:r>
    </w:p>
    <w:tbl>
      <w:tblPr>
        <w:tblW w:w="9822"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3"/>
        <w:gridCol w:w="6430"/>
        <w:gridCol w:w="577"/>
        <w:gridCol w:w="706"/>
        <w:gridCol w:w="686"/>
        <w:gridCol w:w="940"/>
      </w:tblGrid>
      <w:tr w:rsidR="001F7762" w:rsidRPr="001F7762" w:rsidTr="00187A40">
        <w:trPr>
          <w:trHeight w:val="360"/>
          <w:jc w:val="center"/>
        </w:trPr>
        <w:tc>
          <w:tcPr>
            <w:tcW w:w="483" w:type="dxa"/>
            <w:vMerge w:val="restart"/>
            <w:shd w:val="clear" w:color="auto" w:fill="auto"/>
            <w:vAlign w:val="center"/>
            <w:hideMark/>
          </w:tcPr>
          <w:p w:rsidR="001F7762" w:rsidRPr="001F7762" w:rsidRDefault="001F7762" w:rsidP="001F7762">
            <w:pPr>
              <w:jc w:val="center"/>
              <w:rPr>
                <w:rFonts w:ascii="Arial Armenian" w:hAnsi="Arial Armenian"/>
                <w:sz w:val="18"/>
                <w:szCs w:val="18"/>
              </w:rPr>
            </w:pPr>
            <w:r w:rsidRPr="001F7762">
              <w:rPr>
                <w:rFonts w:ascii="Sylfaen" w:hAnsi="Sylfaen" w:cs="Sylfaen"/>
                <w:sz w:val="18"/>
                <w:szCs w:val="18"/>
              </w:rPr>
              <w:t>Հ</w:t>
            </w:r>
            <w:r w:rsidRPr="001F7762">
              <w:rPr>
                <w:rFonts w:ascii="Arial Armenian" w:hAnsi="Arial Armenian" w:cs="Arial Armenian"/>
                <w:sz w:val="18"/>
                <w:szCs w:val="18"/>
              </w:rPr>
              <w:t>/</w:t>
            </w:r>
            <w:r w:rsidRPr="001F7762">
              <w:rPr>
                <w:rFonts w:ascii="Sylfaen" w:hAnsi="Sylfaen" w:cs="Sylfaen"/>
                <w:sz w:val="18"/>
                <w:szCs w:val="18"/>
              </w:rPr>
              <w:t>Հ</w:t>
            </w:r>
          </w:p>
        </w:tc>
        <w:tc>
          <w:tcPr>
            <w:tcW w:w="6430" w:type="dxa"/>
            <w:vMerge w:val="restart"/>
            <w:shd w:val="clear" w:color="auto" w:fill="auto"/>
            <w:vAlign w:val="center"/>
            <w:hideMark/>
          </w:tcPr>
          <w:p w:rsidR="001F7762" w:rsidRPr="001F7762" w:rsidRDefault="001F7762" w:rsidP="001F7762">
            <w:pPr>
              <w:jc w:val="center"/>
              <w:rPr>
                <w:rFonts w:ascii="Arial Armenian" w:hAnsi="Arial Armenian"/>
                <w:sz w:val="18"/>
                <w:szCs w:val="18"/>
              </w:rPr>
            </w:pPr>
            <w:r w:rsidRPr="001F7762">
              <w:rPr>
                <w:rFonts w:ascii="Sylfaen" w:hAnsi="Sylfaen" w:cs="Sylfaen"/>
                <w:sz w:val="18"/>
                <w:szCs w:val="18"/>
              </w:rPr>
              <w:t>Աշխատանքների</w:t>
            </w:r>
            <w:r w:rsidRPr="001F7762">
              <w:rPr>
                <w:rFonts w:ascii="Arial Armenian" w:hAnsi="Arial Armenian"/>
                <w:sz w:val="18"/>
                <w:szCs w:val="18"/>
              </w:rPr>
              <w:t xml:space="preserve"> </w:t>
            </w:r>
            <w:r w:rsidRPr="001F7762">
              <w:rPr>
                <w:rFonts w:ascii="Sylfaen" w:hAnsi="Sylfaen" w:cs="Sylfaen"/>
                <w:sz w:val="18"/>
                <w:szCs w:val="18"/>
              </w:rPr>
              <w:t>անվանումը</w:t>
            </w:r>
            <w:r w:rsidRPr="001F7762">
              <w:rPr>
                <w:rFonts w:ascii="Arial Armenian" w:hAnsi="Arial Armenian"/>
                <w:sz w:val="18"/>
                <w:szCs w:val="18"/>
              </w:rPr>
              <w:t xml:space="preserve"> </w:t>
            </w:r>
          </w:p>
        </w:tc>
        <w:tc>
          <w:tcPr>
            <w:tcW w:w="577" w:type="dxa"/>
            <w:vMerge w:val="restart"/>
            <w:shd w:val="clear" w:color="auto" w:fill="auto"/>
            <w:textDirection w:val="btLr"/>
            <w:vAlign w:val="center"/>
            <w:hideMark/>
          </w:tcPr>
          <w:p w:rsidR="001F7762" w:rsidRPr="001F7762" w:rsidRDefault="001F7762" w:rsidP="001F7762">
            <w:pPr>
              <w:jc w:val="center"/>
              <w:rPr>
                <w:rFonts w:ascii="Arial Armenian" w:hAnsi="Arial Armenian"/>
                <w:sz w:val="18"/>
                <w:szCs w:val="18"/>
              </w:rPr>
            </w:pPr>
            <w:r w:rsidRPr="001F7762">
              <w:rPr>
                <w:rFonts w:ascii="Sylfaen" w:hAnsi="Sylfaen" w:cs="Sylfaen"/>
                <w:sz w:val="18"/>
                <w:szCs w:val="18"/>
              </w:rPr>
              <w:t>Չափման</w:t>
            </w:r>
            <w:r w:rsidRPr="001F7762">
              <w:rPr>
                <w:rFonts w:ascii="Arial Armenian" w:hAnsi="Arial Armenian" w:cs="Arial Armenian"/>
                <w:sz w:val="18"/>
                <w:szCs w:val="18"/>
              </w:rPr>
              <w:t xml:space="preserve"> </w:t>
            </w:r>
            <w:r w:rsidRPr="001F7762">
              <w:rPr>
                <w:rFonts w:ascii="Sylfaen" w:hAnsi="Sylfaen" w:cs="Sylfaen"/>
                <w:sz w:val="18"/>
                <w:szCs w:val="18"/>
              </w:rPr>
              <w:t>միավորը</w:t>
            </w:r>
          </w:p>
        </w:tc>
        <w:tc>
          <w:tcPr>
            <w:tcW w:w="706" w:type="dxa"/>
            <w:vMerge w:val="restart"/>
            <w:shd w:val="clear" w:color="auto" w:fill="auto"/>
            <w:textDirection w:val="btLr"/>
            <w:vAlign w:val="center"/>
            <w:hideMark/>
          </w:tcPr>
          <w:p w:rsidR="001F7762" w:rsidRPr="001F7762" w:rsidRDefault="001F7762" w:rsidP="001F7762">
            <w:pPr>
              <w:jc w:val="center"/>
              <w:rPr>
                <w:rFonts w:ascii="Arial Armenian" w:hAnsi="Arial Armenian"/>
                <w:sz w:val="18"/>
                <w:szCs w:val="18"/>
              </w:rPr>
            </w:pPr>
            <w:r w:rsidRPr="001F7762">
              <w:rPr>
                <w:rFonts w:ascii="Sylfaen" w:hAnsi="Sylfaen" w:cs="Sylfaen"/>
                <w:sz w:val="18"/>
                <w:szCs w:val="18"/>
              </w:rPr>
              <w:t>Քանակը</w:t>
            </w:r>
          </w:p>
        </w:tc>
        <w:tc>
          <w:tcPr>
            <w:tcW w:w="686" w:type="dxa"/>
            <w:vMerge w:val="restart"/>
            <w:shd w:val="clear" w:color="auto" w:fill="auto"/>
            <w:textDirection w:val="btLr"/>
            <w:vAlign w:val="center"/>
            <w:hideMark/>
          </w:tcPr>
          <w:p w:rsidR="001F7762" w:rsidRPr="001F7762" w:rsidRDefault="001F7762" w:rsidP="0080424C">
            <w:pPr>
              <w:jc w:val="center"/>
              <w:rPr>
                <w:rFonts w:ascii="Arial Armenian" w:hAnsi="Arial Armenian"/>
                <w:sz w:val="18"/>
                <w:szCs w:val="18"/>
              </w:rPr>
            </w:pPr>
            <w:r w:rsidRPr="001F7762">
              <w:rPr>
                <w:rFonts w:ascii="Sylfaen" w:hAnsi="Sylfaen" w:cs="Sylfaen"/>
                <w:sz w:val="18"/>
                <w:szCs w:val="18"/>
              </w:rPr>
              <w:t>Միավորի</w:t>
            </w:r>
            <w:r w:rsidRPr="001F7762">
              <w:rPr>
                <w:rFonts w:ascii="Arial Armenian" w:hAnsi="Arial Armenian" w:cs="Arial Armenian"/>
                <w:sz w:val="18"/>
                <w:szCs w:val="18"/>
              </w:rPr>
              <w:t xml:space="preserve"> </w:t>
            </w:r>
            <w:r w:rsidRPr="001F7762">
              <w:rPr>
                <w:rFonts w:ascii="Sylfaen" w:hAnsi="Sylfaen" w:cs="Sylfaen"/>
                <w:sz w:val="18"/>
                <w:szCs w:val="18"/>
              </w:rPr>
              <w:t>արժեքը</w:t>
            </w:r>
            <w:r w:rsidRPr="001F7762">
              <w:rPr>
                <w:rFonts w:ascii="Arial Armenian" w:hAnsi="Arial Armenian" w:cs="Arial Armenian"/>
                <w:sz w:val="18"/>
                <w:szCs w:val="18"/>
              </w:rPr>
              <w:t xml:space="preserve"> </w:t>
            </w:r>
            <w:r w:rsidR="0080424C">
              <w:rPr>
                <w:rFonts w:ascii="Sylfaen" w:hAnsi="Sylfaen" w:cs="Arial Armenian"/>
                <w:sz w:val="18"/>
                <w:szCs w:val="18"/>
              </w:rPr>
              <w:t xml:space="preserve">ՀՀ </w:t>
            </w:r>
            <w:r w:rsidRPr="001F7762">
              <w:rPr>
                <w:rFonts w:ascii="Sylfaen" w:hAnsi="Sylfaen" w:cs="Sylfaen"/>
                <w:sz w:val="18"/>
                <w:szCs w:val="18"/>
              </w:rPr>
              <w:t>դրամ</w:t>
            </w:r>
          </w:p>
        </w:tc>
        <w:tc>
          <w:tcPr>
            <w:tcW w:w="940" w:type="dxa"/>
            <w:vMerge w:val="restart"/>
            <w:shd w:val="clear" w:color="auto" w:fill="auto"/>
            <w:textDirection w:val="btLr"/>
            <w:vAlign w:val="center"/>
            <w:hideMark/>
          </w:tcPr>
          <w:p w:rsidR="001F7762" w:rsidRPr="001F7762" w:rsidRDefault="001F7762" w:rsidP="0080424C">
            <w:pPr>
              <w:jc w:val="center"/>
              <w:rPr>
                <w:rFonts w:ascii="Arial Armenian" w:hAnsi="Arial Armenian"/>
                <w:sz w:val="18"/>
                <w:szCs w:val="18"/>
              </w:rPr>
            </w:pPr>
            <w:r w:rsidRPr="001F7762">
              <w:rPr>
                <w:rFonts w:ascii="Sylfaen" w:hAnsi="Sylfaen" w:cs="Sylfaen"/>
                <w:sz w:val="18"/>
                <w:szCs w:val="18"/>
              </w:rPr>
              <w:t>Ընդհանուր</w:t>
            </w:r>
            <w:r w:rsidRPr="001F7762">
              <w:rPr>
                <w:rFonts w:ascii="Arial Armenian" w:hAnsi="Arial Armenian" w:cs="Arial Armenian"/>
                <w:sz w:val="18"/>
                <w:szCs w:val="18"/>
              </w:rPr>
              <w:t xml:space="preserve"> </w:t>
            </w:r>
            <w:r w:rsidRPr="001F7762">
              <w:rPr>
                <w:rFonts w:ascii="Sylfaen" w:hAnsi="Sylfaen" w:cs="Sylfaen"/>
                <w:sz w:val="18"/>
                <w:szCs w:val="18"/>
              </w:rPr>
              <w:t>արժեքը</w:t>
            </w:r>
            <w:r w:rsidRPr="001F7762">
              <w:rPr>
                <w:rFonts w:ascii="Arial Armenian" w:hAnsi="Arial Armenian" w:cs="Arial Armenian"/>
                <w:sz w:val="18"/>
                <w:szCs w:val="18"/>
              </w:rPr>
              <w:t xml:space="preserve"> </w:t>
            </w:r>
            <w:r w:rsidR="0080424C">
              <w:rPr>
                <w:rFonts w:ascii="Sylfaen" w:hAnsi="Sylfaen" w:cs="Sylfaen"/>
                <w:sz w:val="18"/>
                <w:szCs w:val="18"/>
              </w:rPr>
              <w:t>ՀՀ</w:t>
            </w:r>
            <w:r w:rsidRPr="001F7762">
              <w:rPr>
                <w:rFonts w:ascii="Arial Armenian" w:hAnsi="Arial Armenian"/>
                <w:sz w:val="18"/>
                <w:szCs w:val="18"/>
              </w:rPr>
              <w:t xml:space="preserve"> </w:t>
            </w:r>
            <w:r w:rsidRPr="001F7762">
              <w:rPr>
                <w:rFonts w:ascii="Sylfaen" w:hAnsi="Sylfaen" w:cs="Sylfaen"/>
                <w:sz w:val="18"/>
                <w:szCs w:val="18"/>
              </w:rPr>
              <w:t>դրամ</w:t>
            </w:r>
          </w:p>
        </w:tc>
      </w:tr>
      <w:tr w:rsidR="001F7762" w:rsidRPr="001F7762" w:rsidTr="00187A40">
        <w:trPr>
          <w:trHeight w:val="450"/>
          <w:jc w:val="center"/>
        </w:trPr>
        <w:tc>
          <w:tcPr>
            <w:tcW w:w="483" w:type="dxa"/>
            <w:vMerge/>
            <w:vAlign w:val="center"/>
            <w:hideMark/>
          </w:tcPr>
          <w:p w:rsidR="001F7762" w:rsidRPr="001F7762" w:rsidRDefault="001F7762" w:rsidP="001F7762">
            <w:pPr>
              <w:rPr>
                <w:rFonts w:ascii="Arial Armenian" w:hAnsi="Arial Armenian"/>
                <w:sz w:val="18"/>
                <w:szCs w:val="18"/>
              </w:rPr>
            </w:pPr>
          </w:p>
        </w:tc>
        <w:tc>
          <w:tcPr>
            <w:tcW w:w="6430" w:type="dxa"/>
            <w:vMerge/>
            <w:vAlign w:val="center"/>
            <w:hideMark/>
          </w:tcPr>
          <w:p w:rsidR="001F7762" w:rsidRPr="001F7762" w:rsidRDefault="001F7762" w:rsidP="001F7762">
            <w:pPr>
              <w:rPr>
                <w:rFonts w:ascii="Arial Armenian" w:hAnsi="Arial Armenian"/>
                <w:sz w:val="18"/>
                <w:szCs w:val="18"/>
              </w:rPr>
            </w:pPr>
          </w:p>
        </w:tc>
        <w:tc>
          <w:tcPr>
            <w:tcW w:w="577" w:type="dxa"/>
            <w:vMerge/>
            <w:vAlign w:val="center"/>
            <w:hideMark/>
          </w:tcPr>
          <w:p w:rsidR="001F7762" w:rsidRPr="001F7762" w:rsidRDefault="001F7762" w:rsidP="001F7762">
            <w:pPr>
              <w:rPr>
                <w:rFonts w:ascii="Arial Armenian" w:hAnsi="Arial Armenian"/>
                <w:sz w:val="18"/>
                <w:szCs w:val="18"/>
              </w:rPr>
            </w:pPr>
          </w:p>
        </w:tc>
        <w:tc>
          <w:tcPr>
            <w:tcW w:w="706" w:type="dxa"/>
            <w:vMerge/>
            <w:vAlign w:val="center"/>
            <w:hideMark/>
          </w:tcPr>
          <w:p w:rsidR="001F7762" w:rsidRPr="001F7762" w:rsidRDefault="001F7762" w:rsidP="001F7762">
            <w:pPr>
              <w:rPr>
                <w:rFonts w:ascii="Arial Armenian" w:hAnsi="Arial Armenian"/>
                <w:sz w:val="18"/>
                <w:szCs w:val="18"/>
              </w:rPr>
            </w:pPr>
          </w:p>
        </w:tc>
        <w:tc>
          <w:tcPr>
            <w:tcW w:w="686" w:type="dxa"/>
            <w:vMerge/>
            <w:vAlign w:val="center"/>
            <w:hideMark/>
          </w:tcPr>
          <w:p w:rsidR="001F7762" w:rsidRPr="001F7762" w:rsidRDefault="001F7762" w:rsidP="001F7762">
            <w:pPr>
              <w:rPr>
                <w:rFonts w:ascii="Arial Armenian" w:hAnsi="Arial Armenian"/>
                <w:sz w:val="18"/>
                <w:szCs w:val="18"/>
              </w:rPr>
            </w:pPr>
          </w:p>
        </w:tc>
        <w:tc>
          <w:tcPr>
            <w:tcW w:w="940" w:type="dxa"/>
            <w:vMerge/>
            <w:vAlign w:val="center"/>
            <w:hideMark/>
          </w:tcPr>
          <w:p w:rsidR="001F7762" w:rsidRPr="001F7762" w:rsidRDefault="001F7762" w:rsidP="001F7762">
            <w:pPr>
              <w:rPr>
                <w:rFonts w:ascii="Arial Armenian" w:hAnsi="Arial Armenian"/>
                <w:sz w:val="18"/>
                <w:szCs w:val="18"/>
              </w:rPr>
            </w:pPr>
          </w:p>
        </w:tc>
      </w:tr>
      <w:tr w:rsidR="001F7762" w:rsidRPr="001F7762" w:rsidTr="00187A40">
        <w:trPr>
          <w:trHeight w:val="450"/>
          <w:jc w:val="center"/>
        </w:trPr>
        <w:tc>
          <w:tcPr>
            <w:tcW w:w="483" w:type="dxa"/>
            <w:vMerge/>
            <w:vAlign w:val="center"/>
            <w:hideMark/>
          </w:tcPr>
          <w:p w:rsidR="001F7762" w:rsidRPr="001F7762" w:rsidRDefault="001F7762" w:rsidP="001F7762">
            <w:pPr>
              <w:rPr>
                <w:rFonts w:ascii="Arial Armenian" w:hAnsi="Arial Armenian"/>
                <w:sz w:val="18"/>
                <w:szCs w:val="18"/>
              </w:rPr>
            </w:pPr>
          </w:p>
        </w:tc>
        <w:tc>
          <w:tcPr>
            <w:tcW w:w="6430" w:type="dxa"/>
            <w:vMerge/>
            <w:vAlign w:val="center"/>
            <w:hideMark/>
          </w:tcPr>
          <w:p w:rsidR="001F7762" w:rsidRPr="001F7762" w:rsidRDefault="001F7762" w:rsidP="001F7762">
            <w:pPr>
              <w:rPr>
                <w:rFonts w:ascii="Arial Armenian" w:hAnsi="Arial Armenian"/>
                <w:sz w:val="18"/>
                <w:szCs w:val="18"/>
              </w:rPr>
            </w:pPr>
          </w:p>
        </w:tc>
        <w:tc>
          <w:tcPr>
            <w:tcW w:w="577" w:type="dxa"/>
            <w:vMerge/>
            <w:vAlign w:val="center"/>
            <w:hideMark/>
          </w:tcPr>
          <w:p w:rsidR="001F7762" w:rsidRPr="001F7762" w:rsidRDefault="001F7762" w:rsidP="001F7762">
            <w:pPr>
              <w:rPr>
                <w:rFonts w:ascii="Arial Armenian" w:hAnsi="Arial Armenian"/>
                <w:sz w:val="18"/>
                <w:szCs w:val="18"/>
              </w:rPr>
            </w:pPr>
          </w:p>
        </w:tc>
        <w:tc>
          <w:tcPr>
            <w:tcW w:w="706" w:type="dxa"/>
            <w:vMerge/>
            <w:vAlign w:val="center"/>
            <w:hideMark/>
          </w:tcPr>
          <w:p w:rsidR="001F7762" w:rsidRPr="001F7762" w:rsidRDefault="001F7762" w:rsidP="001F7762">
            <w:pPr>
              <w:rPr>
                <w:rFonts w:ascii="Arial Armenian" w:hAnsi="Arial Armenian"/>
                <w:sz w:val="18"/>
                <w:szCs w:val="18"/>
              </w:rPr>
            </w:pPr>
          </w:p>
        </w:tc>
        <w:tc>
          <w:tcPr>
            <w:tcW w:w="686" w:type="dxa"/>
            <w:vMerge/>
            <w:vAlign w:val="center"/>
            <w:hideMark/>
          </w:tcPr>
          <w:p w:rsidR="001F7762" w:rsidRPr="001F7762" w:rsidRDefault="001F7762" w:rsidP="001F7762">
            <w:pPr>
              <w:rPr>
                <w:rFonts w:ascii="Arial Armenian" w:hAnsi="Arial Armenian"/>
                <w:sz w:val="18"/>
                <w:szCs w:val="18"/>
              </w:rPr>
            </w:pPr>
          </w:p>
        </w:tc>
        <w:tc>
          <w:tcPr>
            <w:tcW w:w="940" w:type="dxa"/>
            <w:vMerge/>
            <w:vAlign w:val="center"/>
            <w:hideMark/>
          </w:tcPr>
          <w:p w:rsidR="001F7762" w:rsidRPr="001F7762" w:rsidRDefault="001F7762" w:rsidP="001F7762">
            <w:pPr>
              <w:rPr>
                <w:rFonts w:ascii="Arial Armenian" w:hAnsi="Arial Armenian"/>
                <w:sz w:val="18"/>
                <w:szCs w:val="18"/>
              </w:rPr>
            </w:pPr>
          </w:p>
        </w:tc>
      </w:tr>
      <w:tr w:rsidR="001F7762" w:rsidRPr="001F7762" w:rsidTr="00187A40">
        <w:trPr>
          <w:trHeight w:val="450"/>
          <w:jc w:val="center"/>
        </w:trPr>
        <w:tc>
          <w:tcPr>
            <w:tcW w:w="483" w:type="dxa"/>
            <w:vMerge/>
            <w:vAlign w:val="center"/>
            <w:hideMark/>
          </w:tcPr>
          <w:p w:rsidR="001F7762" w:rsidRPr="001F7762" w:rsidRDefault="001F7762" w:rsidP="001F7762">
            <w:pPr>
              <w:rPr>
                <w:rFonts w:ascii="Arial Armenian" w:hAnsi="Arial Armenian"/>
                <w:sz w:val="18"/>
                <w:szCs w:val="18"/>
              </w:rPr>
            </w:pPr>
          </w:p>
        </w:tc>
        <w:tc>
          <w:tcPr>
            <w:tcW w:w="6430" w:type="dxa"/>
            <w:vMerge/>
            <w:vAlign w:val="center"/>
            <w:hideMark/>
          </w:tcPr>
          <w:p w:rsidR="001F7762" w:rsidRPr="001F7762" w:rsidRDefault="001F7762" w:rsidP="001F7762">
            <w:pPr>
              <w:rPr>
                <w:rFonts w:ascii="Arial Armenian" w:hAnsi="Arial Armenian"/>
                <w:sz w:val="18"/>
                <w:szCs w:val="18"/>
              </w:rPr>
            </w:pPr>
          </w:p>
        </w:tc>
        <w:tc>
          <w:tcPr>
            <w:tcW w:w="577" w:type="dxa"/>
            <w:vMerge/>
            <w:vAlign w:val="center"/>
            <w:hideMark/>
          </w:tcPr>
          <w:p w:rsidR="001F7762" w:rsidRPr="001F7762" w:rsidRDefault="001F7762" w:rsidP="001F7762">
            <w:pPr>
              <w:rPr>
                <w:rFonts w:ascii="Arial Armenian" w:hAnsi="Arial Armenian"/>
                <w:sz w:val="18"/>
                <w:szCs w:val="18"/>
              </w:rPr>
            </w:pPr>
          </w:p>
        </w:tc>
        <w:tc>
          <w:tcPr>
            <w:tcW w:w="706" w:type="dxa"/>
            <w:vMerge/>
            <w:vAlign w:val="center"/>
            <w:hideMark/>
          </w:tcPr>
          <w:p w:rsidR="001F7762" w:rsidRPr="001F7762" w:rsidRDefault="001F7762" w:rsidP="001F7762">
            <w:pPr>
              <w:rPr>
                <w:rFonts w:ascii="Arial Armenian" w:hAnsi="Arial Armenian"/>
                <w:sz w:val="18"/>
                <w:szCs w:val="18"/>
              </w:rPr>
            </w:pPr>
          </w:p>
        </w:tc>
        <w:tc>
          <w:tcPr>
            <w:tcW w:w="686" w:type="dxa"/>
            <w:vMerge/>
            <w:vAlign w:val="center"/>
            <w:hideMark/>
          </w:tcPr>
          <w:p w:rsidR="001F7762" w:rsidRPr="001F7762" w:rsidRDefault="001F7762" w:rsidP="001F7762">
            <w:pPr>
              <w:rPr>
                <w:rFonts w:ascii="Arial Armenian" w:hAnsi="Arial Armenian"/>
                <w:sz w:val="18"/>
                <w:szCs w:val="18"/>
              </w:rPr>
            </w:pPr>
          </w:p>
        </w:tc>
        <w:tc>
          <w:tcPr>
            <w:tcW w:w="940" w:type="dxa"/>
            <w:vMerge/>
            <w:vAlign w:val="center"/>
            <w:hideMark/>
          </w:tcPr>
          <w:p w:rsidR="001F7762" w:rsidRPr="001F7762" w:rsidRDefault="001F7762" w:rsidP="001F7762">
            <w:pPr>
              <w:rPr>
                <w:rFonts w:ascii="Arial Armenian" w:hAnsi="Arial Armenian"/>
                <w:sz w:val="18"/>
                <w:szCs w:val="18"/>
              </w:rPr>
            </w:pPr>
          </w:p>
        </w:tc>
      </w:tr>
      <w:tr w:rsidR="001F7762" w:rsidRPr="001F7762" w:rsidTr="00187A40">
        <w:trPr>
          <w:trHeight w:val="450"/>
          <w:jc w:val="center"/>
        </w:trPr>
        <w:tc>
          <w:tcPr>
            <w:tcW w:w="483" w:type="dxa"/>
            <w:vMerge/>
            <w:vAlign w:val="center"/>
            <w:hideMark/>
          </w:tcPr>
          <w:p w:rsidR="001F7762" w:rsidRPr="001F7762" w:rsidRDefault="001F7762" w:rsidP="001F7762">
            <w:pPr>
              <w:rPr>
                <w:rFonts w:ascii="Arial Armenian" w:hAnsi="Arial Armenian"/>
                <w:sz w:val="18"/>
                <w:szCs w:val="18"/>
              </w:rPr>
            </w:pPr>
          </w:p>
        </w:tc>
        <w:tc>
          <w:tcPr>
            <w:tcW w:w="6430" w:type="dxa"/>
            <w:vMerge/>
            <w:vAlign w:val="center"/>
            <w:hideMark/>
          </w:tcPr>
          <w:p w:rsidR="001F7762" w:rsidRPr="001F7762" w:rsidRDefault="001F7762" w:rsidP="001F7762">
            <w:pPr>
              <w:rPr>
                <w:rFonts w:ascii="Arial Armenian" w:hAnsi="Arial Armenian"/>
                <w:sz w:val="18"/>
                <w:szCs w:val="18"/>
              </w:rPr>
            </w:pPr>
          </w:p>
        </w:tc>
        <w:tc>
          <w:tcPr>
            <w:tcW w:w="577" w:type="dxa"/>
            <w:vMerge/>
            <w:vAlign w:val="center"/>
            <w:hideMark/>
          </w:tcPr>
          <w:p w:rsidR="001F7762" w:rsidRPr="001F7762" w:rsidRDefault="001F7762" w:rsidP="001F7762">
            <w:pPr>
              <w:rPr>
                <w:rFonts w:ascii="Arial Armenian" w:hAnsi="Arial Armenian"/>
                <w:sz w:val="18"/>
                <w:szCs w:val="18"/>
              </w:rPr>
            </w:pPr>
          </w:p>
        </w:tc>
        <w:tc>
          <w:tcPr>
            <w:tcW w:w="706" w:type="dxa"/>
            <w:vMerge/>
            <w:vAlign w:val="center"/>
            <w:hideMark/>
          </w:tcPr>
          <w:p w:rsidR="001F7762" w:rsidRPr="001F7762" w:rsidRDefault="001F7762" w:rsidP="001F7762">
            <w:pPr>
              <w:rPr>
                <w:rFonts w:ascii="Arial Armenian" w:hAnsi="Arial Armenian"/>
                <w:sz w:val="18"/>
                <w:szCs w:val="18"/>
              </w:rPr>
            </w:pPr>
          </w:p>
        </w:tc>
        <w:tc>
          <w:tcPr>
            <w:tcW w:w="686" w:type="dxa"/>
            <w:vMerge/>
            <w:vAlign w:val="center"/>
            <w:hideMark/>
          </w:tcPr>
          <w:p w:rsidR="001F7762" w:rsidRPr="001F7762" w:rsidRDefault="001F7762" w:rsidP="001F7762">
            <w:pPr>
              <w:rPr>
                <w:rFonts w:ascii="Arial Armenian" w:hAnsi="Arial Armenian"/>
                <w:sz w:val="18"/>
                <w:szCs w:val="18"/>
              </w:rPr>
            </w:pPr>
          </w:p>
        </w:tc>
        <w:tc>
          <w:tcPr>
            <w:tcW w:w="940" w:type="dxa"/>
            <w:vMerge/>
            <w:vAlign w:val="center"/>
            <w:hideMark/>
          </w:tcPr>
          <w:p w:rsidR="001F7762" w:rsidRPr="001F7762" w:rsidRDefault="001F7762" w:rsidP="001F7762">
            <w:pPr>
              <w:rPr>
                <w:rFonts w:ascii="Arial Armenian" w:hAnsi="Arial Armenian"/>
                <w:sz w:val="18"/>
                <w:szCs w:val="18"/>
              </w:rPr>
            </w:pPr>
          </w:p>
        </w:tc>
      </w:tr>
      <w:tr w:rsidR="001F7762" w:rsidRPr="001F7762" w:rsidTr="00187A40">
        <w:trPr>
          <w:trHeight w:val="255"/>
          <w:jc w:val="center"/>
        </w:trPr>
        <w:tc>
          <w:tcPr>
            <w:tcW w:w="483" w:type="dxa"/>
            <w:shd w:val="clear" w:color="auto" w:fill="auto"/>
            <w:vAlign w:val="center"/>
            <w:hideMark/>
          </w:tcPr>
          <w:p w:rsidR="001F7762" w:rsidRPr="001F7762" w:rsidRDefault="001F7762" w:rsidP="001F7762">
            <w:pPr>
              <w:jc w:val="center"/>
              <w:rPr>
                <w:rFonts w:ascii="Arial Armenian" w:hAnsi="Arial Armenian"/>
                <w:sz w:val="18"/>
                <w:szCs w:val="18"/>
              </w:rPr>
            </w:pPr>
            <w:r w:rsidRPr="001F7762">
              <w:rPr>
                <w:rFonts w:ascii="Arial Armenian" w:hAnsi="Arial Armenian"/>
                <w:sz w:val="18"/>
                <w:szCs w:val="18"/>
              </w:rPr>
              <w:t>1</w:t>
            </w:r>
          </w:p>
        </w:tc>
        <w:tc>
          <w:tcPr>
            <w:tcW w:w="6430" w:type="dxa"/>
            <w:shd w:val="clear" w:color="auto" w:fill="auto"/>
            <w:vAlign w:val="center"/>
            <w:hideMark/>
          </w:tcPr>
          <w:p w:rsidR="001F7762" w:rsidRPr="001F7762" w:rsidRDefault="001F7762" w:rsidP="001F7762">
            <w:pPr>
              <w:jc w:val="center"/>
              <w:rPr>
                <w:rFonts w:ascii="Arial Armenian" w:hAnsi="Arial Armenian"/>
                <w:sz w:val="18"/>
                <w:szCs w:val="18"/>
              </w:rPr>
            </w:pPr>
            <w:r w:rsidRPr="001F7762">
              <w:rPr>
                <w:rFonts w:ascii="Arial Armenian" w:hAnsi="Arial Armenian"/>
                <w:sz w:val="18"/>
                <w:szCs w:val="18"/>
              </w:rPr>
              <w:t>2</w:t>
            </w:r>
          </w:p>
        </w:tc>
        <w:tc>
          <w:tcPr>
            <w:tcW w:w="577" w:type="dxa"/>
            <w:shd w:val="clear" w:color="auto" w:fill="auto"/>
            <w:vAlign w:val="center"/>
            <w:hideMark/>
          </w:tcPr>
          <w:p w:rsidR="001F7762" w:rsidRPr="001F7762" w:rsidRDefault="001F7762" w:rsidP="001F7762">
            <w:pPr>
              <w:jc w:val="center"/>
              <w:rPr>
                <w:rFonts w:ascii="Arial Armenian" w:hAnsi="Arial Armenian"/>
                <w:sz w:val="18"/>
                <w:szCs w:val="18"/>
              </w:rPr>
            </w:pPr>
            <w:r w:rsidRPr="001F7762">
              <w:rPr>
                <w:rFonts w:ascii="Arial Armenian" w:hAnsi="Arial Armenian"/>
                <w:sz w:val="18"/>
                <w:szCs w:val="18"/>
              </w:rPr>
              <w:t>3</w:t>
            </w:r>
          </w:p>
        </w:tc>
        <w:tc>
          <w:tcPr>
            <w:tcW w:w="706" w:type="dxa"/>
            <w:shd w:val="clear" w:color="auto" w:fill="auto"/>
            <w:vAlign w:val="center"/>
            <w:hideMark/>
          </w:tcPr>
          <w:p w:rsidR="001F7762" w:rsidRPr="001F7762" w:rsidRDefault="001F7762" w:rsidP="001F7762">
            <w:pPr>
              <w:jc w:val="center"/>
              <w:rPr>
                <w:rFonts w:ascii="Arial Armenian" w:hAnsi="Arial Armenian"/>
                <w:sz w:val="18"/>
                <w:szCs w:val="18"/>
              </w:rPr>
            </w:pPr>
            <w:r w:rsidRPr="001F7762">
              <w:rPr>
                <w:rFonts w:ascii="Arial Armenian" w:hAnsi="Arial Armenian"/>
                <w:sz w:val="18"/>
                <w:szCs w:val="18"/>
              </w:rPr>
              <w:t>4</w:t>
            </w:r>
          </w:p>
        </w:tc>
        <w:tc>
          <w:tcPr>
            <w:tcW w:w="686" w:type="dxa"/>
            <w:shd w:val="clear" w:color="auto" w:fill="auto"/>
            <w:vAlign w:val="center"/>
            <w:hideMark/>
          </w:tcPr>
          <w:p w:rsidR="001F7762" w:rsidRPr="001F7762" w:rsidRDefault="001F7762" w:rsidP="001F7762">
            <w:pPr>
              <w:jc w:val="center"/>
              <w:rPr>
                <w:rFonts w:ascii="Arial Armenian" w:hAnsi="Arial Armenian"/>
                <w:sz w:val="18"/>
                <w:szCs w:val="18"/>
              </w:rPr>
            </w:pPr>
            <w:r w:rsidRPr="001F7762">
              <w:rPr>
                <w:rFonts w:ascii="Arial Armenian" w:hAnsi="Arial Armenian"/>
                <w:sz w:val="18"/>
                <w:szCs w:val="18"/>
              </w:rPr>
              <w:t>5</w:t>
            </w:r>
          </w:p>
        </w:tc>
        <w:tc>
          <w:tcPr>
            <w:tcW w:w="940" w:type="dxa"/>
            <w:shd w:val="clear" w:color="auto" w:fill="auto"/>
            <w:vAlign w:val="center"/>
            <w:hideMark/>
          </w:tcPr>
          <w:p w:rsidR="001F7762" w:rsidRPr="001F7762" w:rsidRDefault="001F7762" w:rsidP="001F7762">
            <w:pPr>
              <w:jc w:val="center"/>
              <w:rPr>
                <w:rFonts w:ascii="Arial Armenian" w:hAnsi="Arial Armenian"/>
                <w:sz w:val="18"/>
                <w:szCs w:val="18"/>
              </w:rPr>
            </w:pPr>
            <w:r w:rsidRPr="001F7762">
              <w:rPr>
                <w:rFonts w:ascii="Arial Armenian" w:hAnsi="Arial Armenian"/>
                <w:sz w:val="18"/>
                <w:szCs w:val="18"/>
              </w:rPr>
              <w:t>6</w:t>
            </w:r>
          </w:p>
        </w:tc>
      </w:tr>
      <w:tr w:rsidR="001F7762" w:rsidRPr="001F7762" w:rsidTr="00187A40">
        <w:trPr>
          <w:trHeight w:val="210"/>
          <w:jc w:val="center"/>
        </w:trPr>
        <w:tc>
          <w:tcPr>
            <w:tcW w:w="483" w:type="dxa"/>
            <w:shd w:val="clear" w:color="auto" w:fill="auto"/>
            <w:vAlign w:val="center"/>
            <w:hideMark/>
          </w:tcPr>
          <w:p w:rsidR="001F7762" w:rsidRPr="001F7762" w:rsidRDefault="001F7762" w:rsidP="001F7762">
            <w:pPr>
              <w:rPr>
                <w:rFonts w:ascii="Arial Armenian" w:hAnsi="Arial Armenian"/>
                <w:sz w:val="16"/>
                <w:szCs w:val="16"/>
              </w:rPr>
            </w:pPr>
            <w:r w:rsidRPr="001F7762">
              <w:rPr>
                <w:rFonts w:ascii="Arial Armenian" w:hAnsi="Arial Armenian"/>
                <w:sz w:val="16"/>
                <w:szCs w:val="16"/>
              </w:rPr>
              <w:t> </w:t>
            </w:r>
          </w:p>
        </w:tc>
        <w:tc>
          <w:tcPr>
            <w:tcW w:w="7713" w:type="dxa"/>
            <w:gridSpan w:val="3"/>
            <w:shd w:val="clear" w:color="auto" w:fill="auto"/>
            <w:vAlign w:val="center"/>
            <w:hideMark/>
          </w:tcPr>
          <w:p w:rsidR="001F7762" w:rsidRPr="001F7762" w:rsidRDefault="001F7762" w:rsidP="001F7762">
            <w:pPr>
              <w:rPr>
                <w:rFonts w:ascii="Arial Armenian" w:hAnsi="Arial Armenian"/>
                <w:b/>
                <w:bCs/>
                <w:sz w:val="16"/>
                <w:szCs w:val="16"/>
              </w:rPr>
            </w:pPr>
            <w:r w:rsidRPr="001F7762">
              <w:rPr>
                <w:rFonts w:ascii="Sylfaen" w:hAnsi="Sylfaen" w:cs="Sylfaen"/>
                <w:b/>
                <w:bCs/>
                <w:sz w:val="16"/>
                <w:szCs w:val="16"/>
              </w:rPr>
              <w:t>Շարժական</w:t>
            </w:r>
            <w:r w:rsidRPr="001F7762">
              <w:rPr>
                <w:rFonts w:ascii="Arial Armenian" w:hAnsi="Arial Armenian"/>
                <w:b/>
                <w:bCs/>
                <w:sz w:val="16"/>
                <w:szCs w:val="16"/>
              </w:rPr>
              <w:t xml:space="preserve"> </w:t>
            </w:r>
            <w:r w:rsidRPr="001F7762">
              <w:rPr>
                <w:rFonts w:ascii="Sylfaen" w:hAnsi="Sylfaen" w:cs="Sylfaen"/>
                <w:b/>
                <w:bCs/>
                <w:sz w:val="16"/>
                <w:szCs w:val="16"/>
              </w:rPr>
              <w:t>հենասյուն</w:t>
            </w:r>
            <w:r w:rsidRPr="001F7762">
              <w:rPr>
                <w:rFonts w:ascii="Arial Armenian" w:hAnsi="Arial Armenian" w:cs="Arial Armenian"/>
                <w:b/>
                <w:bCs/>
                <w:sz w:val="16"/>
                <w:szCs w:val="16"/>
              </w:rPr>
              <w:t xml:space="preserve"> </w:t>
            </w:r>
            <w:r w:rsidRPr="001F7762">
              <w:rPr>
                <w:rFonts w:ascii="Sylfaen" w:hAnsi="Sylfaen" w:cs="Sylfaen"/>
                <w:b/>
                <w:bCs/>
                <w:sz w:val="16"/>
                <w:szCs w:val="16"/>
              </w:rPr>
              <w:t>ՇՀ</w:t>
            </w:r>
            <w:r w:rsidRPr="001F7762">
              <w:rPr>
                <w:rFonts w:ascii="Arial Armenian" w:hAnsi="Arial Armenian" w:cs="Arial Armenian"/>
                <w:b/>
                <w:bCs/>
                <w:sz w:val="16"/>
                <w:szCs w:val="16"/>
              </w:rPr>
              <w:t>-</w:t>
            </w:r>
            <w:r w:rsidRPr="001F7762">
              <w:rPr>
                <w:rFonts w:ascii="Arial Armenian" w:hAnsi="Arial Armenian"/>
                <w:b/>
                <w:bCs/>
                <w:sz w:val="16"/>
                <w:szCs w:val="16"/>
              </w:rPr>
              <w:t>1</w:t>
            </w:r>
          </w:p>
        </w:tc>
        <w:tc>
          <w:tcPr>
            <w:tcW w:w="686" w:type="dxa"/>
            <w:shd w:val="clear" w:color="auto" w:fill="auto"/>
            <w:noWrap/>
            <w:vAlign w:val="center"/>
            <w:hideMark/>
          </w:tcPr>
          <w:p w:rsidR="001F7762" w:rsidRPr="001F7762" w:rsidRDefault="001F7762" w:rsidP="001F7762">
            <w:pPr>
              <w:rPr>
                <w:rFonts w:ascii="Arial Armenian" w:hAnsi="Arial Armenian"/>
                <w:sz w:val="18"/>
                <w:szCs w:val="18"/>
              </w:rPr>
            </w:pPr>
            <w:r w:rsidRPr="001F7762">
              <w:rPr>
                <w:rFonts w:ascii="Arial Armenian" w:hAnsi="Arial Armenian"/>
                <w:sz w:val="18"/>
                <w:szCs w:val="18"/>
              </w:rPr>
              <w:t> </w:t>
            </w:r>
          </w:p>
        </w:tc>
        <w:tc>
          <w:tcPr>
            <w:tcW w:w="940" w:type="dxa"/>
            <w:shd w:val="clear" w:color="auto" w:fill="auto"/>
            <w:noWrap/>
            <w:vAlign w:val="center"/>
            <w:hideMark/>
          </w:tcPr>
          <w:p w:rsidR="001F7762" w:rsidRPr="001F7762" w:rsidRDefault="001F7762" w:rsidP="001F7762">
            <w:pPr>
              <w:rPr>
                <w:rFonts w:ascii="Arial Armenian" w:hAnsi="Arial Armenian"/>
                <w:sz w:val="18"/>
                <w:szCs w:val="18"/>
              </w:rPr>
            </w:pPr>
            <w:r w:rsidRPr="001F7762">
              <w:rPr>
                <w:rFonts w:ascii="Arial Armenian" w:hAnsi="Arial Armenian"/>
                <w:sz w:val="18"/>
                <w:szCs w:val="18"/>
              </w:rPr>
              <w:t> </w:t>
            </w:r>
          </w:p>
        </w:tc>
      </w:tr>
      <w:tr w:rsidR="001F7762" w:rsidRPr="001F7762" w:rsidTr="00187A40">
        <w:trPr>
          <w:trHeight w:val="53"/>
          <w:jc w:val="center"/>
        </w:trPr>
        <w:tc>
          <w:tcPr>
            <w:tcW w:w="483" w:type="dxa"/>
            <w:shd w:val="clear" w:color="auto" w:fill="auto"/>
            <w:noWrap/>
            <w:vAlign w:val="center"/>
            <w:hideMark/>
          </w:tcPr>
          <w:p w:rsidR="001F7762" w:rsidRPr="001F7762" w:rsidRDefault="001F7762" w:rsidP="001F7762">
            <w:pPr>
              <w:rPr>
                <w:rFonts w:ascii="Arial Armenian" w:hAnsi="Arial Armenian"/>
                <w:sz w:val="16"/>
                <w:szCs w:val="16"/>
              </w:rPr>
            </w:pPr>
            <w:r w:rsidRPr="001F7762">
              <w:rPr>
                <w:rFonts w:ascii="Arial Armenian" w:hAnsi="Arial Armenian"/>
                <w:sz w:val="16"/>
                <w:szCs w:val="16"/>
              </w:rPr>
              <w:t>1</w:t>
            </w:r>
          </w:p>
        </w:tc>
        <w:tc>
          <w:tcPr>
            <w:tcW w:w="6430" w:type="dxa"/>
            <w:shd w:val="clear" w:color="auto" w:fill="auto"/>
            <w:vAlign w:val="center"/>
            <w:hideMark/>
          </w:tcPr>
          <w:p w:rsidR="001F7762" w:rsidRPr="00187A40" w:rsidRDefault="00187A40" w:rsidP="001F7762">
            <w:pPr>
              <w:rPr>
                <w:rFonts w:ascii="Sylfaen" w:hAnsi="Sylfaen"/>
                <w:sz w:val="16"/>
                <w:szCs w:val="16"/>
              </w:rPr>
            </w:pPr>
            <w:r>
              <w:rPr>
                <w:rFonts w:ascii="Sylfaen" w:hAnsi="Sylfaen"/>
                <w:sz w:val="16"/>
                <w:szCs w:val="16"/>
              </w:rPr>
              <w:t>Ալֆալտի քանդում</w:t>
            </w:r>
          </w:p>
        </w:tc>
        <w:tc>
          <w:tcPr>
            <w:tcW w:w="577" w:type="dxa"/>
            <w:shd w:val="clear" w:color="auto" w:fill="auto"/>
            <w:noWrap/>
            <w:vAlign w:val="center"/>
            <w:hideMark/>
          </w:tcPr>
          <w:p w:rsidR="001F7762" w:rsidRPr="001F7762" w:rsidRDefault="00187A40" w:rsidP="001F7762">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shd w:val="clear" w:color="auto" w:fill="auto"/>
            <w:noWrap/>
            <w:vAlign w:val="center"/>
            <w:hideMark/>
          </w:tcPr>
          <w:p w:rsidR="001F7762" w:rsidRPr="001F7762" w:rsidRDefault="00187A40" w:rsidP="001F7762">
            <w:pPr>
              <w:rPr>
                <w:rFonts w:ascii="Arial Armenian" w:hAnsi="Arial Armenian"/>
                <w:sz w:val="16"/>
                <w:szCs w:val="16"/>
              </w:rPr>
            </w:pPr>
            <w:r>
              <w:rPr>
                <w:rFonts w:ascii="Arial Armenian" w:hAnsi="Arial Armenian"/>
                <w:sz w:val="16"/>
                <w:szCs w:val="16"/>
              </w:rPr>
              <w:t>135</w:t>
            </w:r>
          </w:p>
        </w:tc>
        <w:tc>
          <w:tcPr>
            <w:tcW w:w="686" w:type="dxa"/>
            <w:shd w:val="clear" w:color="auto" w:fill="auto"/>
            <w:noWrap/>
            <w:vAlign w:val="center"/>
            <w:hideMark/>
          </w:tcPr>
          <w:p w:rsidR="001F7762" w:rsidRPr="001F7762" w:rsidRDefault="001F7762" w:rsidP="001F7762">
            <w:pPr>
              <w:rPr>
                <w:rFonts w:ascii="Arial Armenian" w:hAnsi="Arial Armenian"/>
                <w:sz w:val="18"/>
                <w:szCs w:val="18"/>
              </w:rPr>
            </w:pPr>
          </w:p>
        </w:tc>
        <w:tc>
          <w:tcPr>
            <w:tcW w:w="940" w:type="dxa"/>
            <w:shd w:val="clear" w:color="auto" w:fill="auto"/>
            <w:noWrap/>
            <w:vAlign w:val="center"/>
            <w:hideMark/>
          </w:tcPr>
          <w:p w:rsidR="001F7762" w:rsidRPr="001F7762" w:rsidRDefault="001F7762" w:rsidP="001F7762">
            <w:pPr>
              <w:rPr>
                <w:rFonts w:ascii="Arial Armenian" w:hAnsi="Arial Armenian"/>
                <w:sz w:val="18"/>
                <w:szCs w:val="18"/>
              </w:rPr>
            </w:pPr>
          </w:p>
        </w:tc>
      </w:tr>
      <w:tr w:rsidR="001F7762" w:rsidRPr="001F7762" w:rsidTr="00187A40">
        <w:trPr>
          <w:trHeight w:val="255"/>
          <w:jc w:val="center"/>
        </w:trPr>
        <w:tc>
          <w:tcPr>
            <w:tcW w:w="483" w:type="dxa"/>
            <w:shd w:val="clear" w:color="auto" w:fill="auto"/>
            <w:vAlign w:val="center"/>
            <w:hideMark/>
          </w:tcPr>
          <w:p w:rsidR="001F7762" w:rsidRPr="001F7762" w:rsidRDefault="001F7762" w:rsidP="001F7762">
            <w:pPr>
              <w:rPr>
                <w:rFonts w:ascii="Arial Armenian" w:hAnsi="Arial Armenian"/>
                <w:sz w:val="16"/>
                <w:szCs w:val="16"/>
              </w:rPr>
            </w:pPr>
            <w:r w:rsidRPr="001F7762">
              <w:rPr>
                <w:rFonts w:ascii="Arial Armenian" w:hAnsi="Arial Armenian"/>
                <w:sz w:val="16"/>
                <w:szCs w:val="16"/>
              </w:rPr>
              <w:t>2</w:t>
            </w:r>
          </w:p>
        </w:tc>
        <w:tc>
          <w:tcPr>
            <w:tcW w:w="6430" w:type="dxa"/>
            <w:shd w:val="clear" w:color="auto" w:fill="auto"/>
            <w:vAlign w:val="center"/>
            <w:hideMark/>
          </w:tcPr>
          <w:p w:rsidR="001F7762" w:rsidRPr="001F7762" w:rsidRDefault="001F7762" w:rsidP="00187A40">
            <w:pPr>
              <w:rPr>
                <w:rFonts w:ascii="Arial Armenian" w:hAnsi="Arial Armenian"/>
                <w:sz w:val="16"/>
                <w:szCs w:val="16"/>
              </w:rPr>
            </w:pPr>
            <w:r w:rsidRPr="001F7762">
              <w:rPr>
                <w:rFonts w:ascii="Sylfaen" w:hAnsi="Sylfaen" w:cs="Sylfaen"/>
                <w:sz w:val="16"/>
                <w:szCs w:val="16"/>
              </w:rPr>
              <w:t>Խճի</w:t>
            </w:r>
            <w:r w:rsidRPr="001F7762">
              <w:rPr>
                <w:rFonts w:ascii="Arial Armenian" w:hAnsi="Arial Armenian"/>
                <w:sz w:val="16"/>
                <w:szCs w:val="16"/>
              </w:rPr>
              <w:t xml:space="preserve"> </w:t>
            </w:r>
            <w:r w:rsidR="00187A40">
              <w:rPr>
                <w:rFonts w:ascii="Sylfaen" w:hAnsi="Sylfaen" w:cs="Sylfaen"/>
                <w:sz w:val="16"/>
                <w:szCs w:val="16"/>
              </w:rPr>
              <w:t>նստաշերտի ստեղծում 16 սմ հաստությամբ</w:t>
            </w:r>
            <w:r w:rsidRPr="001F7762">
              <w:rPr>
                <w:rFonts w:ascii="Arial Armenian" w:hAnsi="Arial Armenian"/>
                <w:sz w:val="16"/>
                <w:szCs w:val="16"/>
              </w:rPr>
              <w:t xml:space="preserve"> </w:t>
            </w:r>
          </w:p>
        </w:tc>
        <w:tc>
          <w:tcPr>
            <w:tcW w:w="577" w:type="dxa"/>
            <w:shd w:val="clear" w:color="auto" w:fill="auto"/>
            <w:vAlign w:val="center"/>
            <w:hideMark/>
          </w:tcPr>
          <w:p w:rsidR="001F7762" w:rsidRPr="001F7762" w:rsidRDefault="00187A40" w:rsidP="001F7762">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shd w:val="clear" w:color="auto" w:fill="auto"/>
            <w:vAlign w:val="center"/>
            <w:hideMark/>
          </w:tcPr>
          <w:p w:rsidR="001F7762" w:rsidRPr="001F7762" w:rsidRDefault="00187A40" w:rsidP="001F7762">
            <w:pPr>
              <w:rPr>
                <w:rFonts w:ascii="Arial Armenian" w:hAnsi="Arial Armenian"/>
                <w:sz w:val="16"/>
                <w:szCs w:val="16"/>
              </w:rPr>
            </w:pPr>
            <w:r>
              <w:rPr>
                <w:rFonts w:ascii="Arial Armenian" w:hAnsi="Arial Armenian"/>
                <w:sz w:val="16"/>
                <w:szCs w:val="16"/>
              </w:rPr>
              <w:t>2100</w:t>
            </w:r>
          </w:p>
        </w:tc>
        <w:tc>
          <w:tcPr>
            <w:tcW w:w="686" w:type="dxa"/>
            <w:shd w:val="clear" w:color="auto" w:fill="auto"/>
            <w:noWrap/>
            <w:vAlign w:val="center"/>
            <w:hideMark/>
          </w:tcPr>
          <w:p w:rsidR="001F7762" w:rsidRPr="001F7762" w:rsidRDefault="001F7762" w:rsidP="001F7762">
            <w:pPr>
              <w:rPr>
                <w:rFonts w:ascii="Arial Armenian" w:hAnsi="Arial Armenian"/>
                <w:sz w:val="18"/>
                <w:szCs w:val="18"/>
              </w:rPr>
            </w:pPr>
          </w:p>
        </w:tc>
        <w:tc>
          <w:tcPr>
            <w:tcW w:w="940" w:type="dxa"/>
            <w:shd w:val="clear" w:color="auto" w:fill="auto"/>
            <w:noWrap/>
            <w:vAlign w:val="center"/>
            <w:hideMark/>
          </w:tcPr>
          <w:p w:rsidR="001F7762" w:rsidRPr="001F7762" w:rsidRDefault="001F7762" w:rsidP="001F7762">
            <w:pPr>
              <w:rPr>
                <w:rFonts w:ascii="Arial Armenian" w:hAnsi="Arial Armenian"/>
                <w:sz w:val="18"/>
                <w:szCs w:val="18"/>
              </w:rPr>
            </w:pPr>
          </w:p>
        </w:tc>
      </w:tr>
      <w:tr w:rsidR="001F7762" w:rsidRPr="001F7762" w:rsidTr="00187A40">
        <w:trPr>
          <w:trHeight w:val="315"/>
          <w:jc w:val="center"/>
        </w:trPr>
        <w:tc>
          <w:tcPr>
            <w:tcW w:w="483" w:type="dxa"/>
            <w:shd w:val="clear" w:color="auto" w:fill="auto"/>
            <w:vAlign w:val="center"/>
            <w:hideMark/>
          </w:tcPr>
          <w:p w:rsidR="001F7762" w:rsidRPr="001F7762" w:rsidRDefault="001F7762" w:rsidP="001F7762">
            <w:pPr>
              <w:rPr>
                <w:rFonts w:ascii="Arial Armenian" w:hAnsi="Arial Armenian"/>
                <w:sz w:val="16"/>
                <w:szCs w:val="16"/>
              </w:rPr>
            </w:pPr>
            <w:r w:rsidRPr="001F7762">
              <w:rPr>
                <w:rFonts w:ascii="Arial Armenian" w:hAnsi="Arial Armenian"/>
                <w:sz w:val="16"/>
                <w:szCs w:val="16"/>
              </w:rPr>
              <w:t>3</w:t>
            </w:r>
          </w:p>
        </w:tc>
        <w:tc>
          <w:tcPr>
            <w:tcW w:w="6430" w:type="dxa"/>
            <w:shd w:val="clear" w:color="auto" w:fill="auto"/>
            <w:vAlign w:val="center"/>
            <w:hideMark/>
          </w:tcPr>
          <w:p w:rsidR="001F7762" w:rsidRPr="007F36F2" w:rsidRDefault="007F36F2" w:rsidP="001F7762">
            <w:pPr>
              <w:rPr>
                <w:rFonts w:ascii="Sylfaen" w:hAnsi="Sylfaen"/>
                <w:sz w:val="16"/>
                <w:szCs w:val="16"/>
              </w:rPr>
            </w:pPr>
            <w:r>
              <w:rPr>
                <w:rFonts w:ascii="Sylfaen" w:hAnsi="Sylfaen"/>
                <w:sz w:val="16"/>
                <w:szCs w:val="16"/>
              </w:rPr>
              <w:t>Ասֆալտբետոնե ծածկույթի իրականացում՝ մանրահատիկ խառնուրդից 4 սմ</w:t>
            </w:r>
          </w:p>
        </w:tc>
        <w:tc>
          <w:tcPr>
            <w:tcW w:w="577" w:type="dxa"/>
            <w:shd w:val="clear" w:color="auto" w:fill="auto"/>
            <w:vAlign w:val="center"/>
            <w:hideMark/>
          </w:tcPr>
          <w:p w:rsidR="001F7762" w:rsidRPr="001F7762" w:rsidRDefault="00187A40" w:rsidP="001F7762">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shd w:val="clear" w:color="auto" w:fill="auto"/>
            <w:vAlign w:val="center"/>
            <w:hideMark/>
          </w:tcPr>
          <w:p w:rsidR="001F7762" w:rsidRPr="001F7762" w:rsidRDefault="00187A40" w:rsidP="001F7762">
            <w:pPr>
              <w:rPr>
                <w:rFonts w:ascii="Arial Armenian" w:hAnsi="Arial Armenian"/>
                <w:sz w:val="16"/>
                <w:szCs w:val="16"/>
              </w:rPr>
            </w:pPr>
            <w:r>
              <w:rPr>
                <w:rFonts w:ascii="Arial Armenian" w:hAnsi="Arial Armenian"/>
                <w:sz w:val="16"/>
                <w:szCs w:val="16"/>
              </w:rPr>
              <w:t>2100</w:t>
            </w:r>
          </w:p>
        </w:tc>
        <w:tc>
          <w:tcPr>
            <w:tcW w:w="686" w:type="dxa"/>
            <w:shd w:val="clear" w:color="auto" w:fill="auto"/>
            <w:noWrap/>
            <w:vAlign w:val="center"/>
            <w:hideMark/>
          </w:tcPr>
          <w:p w:rsidR="001F7762" w:rsidRPr="001F7762" w:rsidRDefault="001F7762" w:rsidP="001F7762">
            <w:pPr>
              <w:rPr>
                <w:rFonts w:ascii="Arial Armenian" w:hAnsi="Arial Armenian"/>
                <w:sz w:val="18"/>
                <w:szCs w:val="18"/>
              </w:rPr>
            </w:pPr>
          </w:p>
        </w:tc>
        <w:tc>
          <w:tcPr>
            <w:tcW w:w="940" w:type="dxa"/>
            <w:shd w:val="clear" w:color="auto" w:fill="auto"/>
            <w:noWrap/>
            <w:vAlign w:val="center"/>
            <w:hideMark/>
          </w:tcPr>
          <w:p w:rsidR="001F7762" w:rsidRPr="001F7762" w:rsidRDefault="001F7762" w:rsidP="001F7762">
            <w:pPr>
              <w:rPr>
                <w:rFonts w:ascii="Arial Armenian" w:hAnsi="Arial Armenian"/>
                <w:sz w:val="18"/>
                <w:szCs w:val="18"/>
              </w:rPr>
            </w:pPr>
          </w:p>
        </w:tc>
      </w:tr>
      <w:tr w:rsidR="007F36F2" w:rsidRPr="001F7762" w:rsidTr="00187A40">
        <w:trPr>
          <w:trHeight w:val="255"/>
          <w:jc w:val="center"/>
        </w:trPr>
        <w:tc>
          <w:tcPr>
            <w:tcW w:w="483" w:type="dxa"/>
            <w:shd w:val="clear" w:color="auto" w:fill="auto"/>
            <w:vAlign w:val="center"/>
            <w:hideMark/>
          </w:tcPr>
          <w:p w:rsidR="007F36F2" w:rsidRPr="001F7762" w:rsidRDefault="007F36F2" w:rsidP="001F7762">
            <w:pPr>
              <w:rPr>
                <w:rFonts w:ascii="Arial Armenian" w:hAnsi="Arial Armenian"/>
                <w:sz w:val="16"/>
                <w:szCs w:val="16"/>
              </w:rPr>
            </w:pPr>
            <w:r w:rsidRPr="001F7762">
              <w:rPr>
                <w:rFonts w:ascii="Arial Armenian" w:hAnsi="Arial Armenian"/>
                <w:sz w:val="16"/>
                <w:szCs w:val="16"/>
              </w:rPr>
              <w:t>4</w:t>
            </w:r>
          </w:p>
        </w:tc>
        <w:tc>
          <w:tcPr>
            <w:tcW w:w="6430" w:type="dxa"/>
            <w:shd w:val="clear" w:color="auto" w:fill="auto"/>
            <w:vAlign w:val="center"/>
            <w:hideMark/>
          </w:tcPr>
          <w:p w:rsidR="007F36F2" w:rsidRPr="007F36F2" w:rsidRDefault="007F36F2" w:rsidP="007F36F2">
            <w:pPr>
              <w:rPr>
                <w:rFonts w:ascii="Sylfaen" w:hAnsi="Sylfaen"/>
                <w:sz w:val="16"/>
                <w:szCs w:val="16"/>
              </w:rPr>
            </w:pPr>
            <w:r>
              <w:rPr>
                <w:rFonts w:ascii="Sylfaen" w:hAnsi="Sylfaen"/>
                <w:sz w:val="16"/>
                <w:szCs w:val="16"/>
              </w:rPr>
              <w:t>Ասֆալտբետոնե ծածկույթի իրականացում՝ խոշորահատիկ խառնուրդից 4 սմ</w:t>
            </w:r>
          </w:p>
        </w:tc>
        <w:tc>
          <w:tcPr>
            <w:tcW w:w="577" w:type="dxa"/>
            <w:shd w:val="clear" w:color="auto" w:fill="auto"/>
            <w:vAlign w:val="center"/>
            <w:hideMark/>
          </w:tcPr>
          <w:p w:rsidR="007F36F2" w:rsidRPr="001F7762" w:rsidRDefault="007F36F2" w:rsidP="001F7762">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06" w:type="dxa"/>
            <w:shd w:val="clear" w:color="auto" w:fill="auto"/>
            <w:vAlign w:val="center"/>
            <w:hideMark/>
          </w:tcPr>
          <w:p w:rsidR="007F36F2" w:rsidRPr="001F7762" w:rsidRDefault="007F36F2" w:rsidP="001F7762">
            <w:pPr>
              <w:rPr>
                <w:rFonts w:ascii="Arial Armenian" w:hAnsi="Arial Armenian"/>
                <w:sz w:val="16"/>
                <w:szCs w:val="16"/>
              </w:rPr>
            </w:pPr>
            <w:r>
              <w:rPr>
                <w:rFonts w:ascii="Arial Armenian" w:hAnsi="Arial Armenian"/>
                <w:sz w:val="16"/>
                <w:szCs w:val="16"/>
              </w:rPr>
              <w:t>2100</w:t>
            </w:r>
          </w:p>
        </w:tc>
        <w:tc>
          <w:tcPr>
            <w:tcW w:w="686" w:type="dxa"/>
            <w:shd w:val="clear" w:color="auto" w:fill="auto"/>
            <w:noWrap/>
            <w:vAlign w:val="center"/>
            <w:hideMark/>
          </w:tcPr>
          <w:p w:rsidR="007F36F2" w:rsidRPr="001F7762" w:rsidRDefault="007F36F2" w:rsidP="001F7762">
            <w:pPr>
              <w:rPr>
                <w:rFonts w:ascii="Arial Armenian" w:hAnsi="Arial Armenian"/>
                <w:sz w:val="18"/>
                <w:szCs w:val="18"/>
              </w:rPr>
            </w:pPr>
          </w:p>
        </w:tc>
        <w:tc>
          <w:tcPr>
            <w:tcW w:w="940" w:type="dxa"/>
            <w:shd w:val="clear" w:color="auto" w:fill="auto"/>
            <w:noWrap/>
            <w:vAlign w:val="center"/>
            <w:hideMark/>
          </w:tcPr>
          <w:p w:rsidR="007F36F2" w:rsidRPr="001F7762" w:rsidRDefault="007F36F2" w:rsidP="001F7762">
            <w:pPr>
              <w:rPr>
                <w:rFonts w:ascii="Arial Armenian" w:hAnsi="Arial Armenian"/>
                <w:sz w:val="18"/>
                <w:szCs w:val="18"/>
              </w:rPr>
            </w:pPr>
          </w:p>
        </w:tc>
      </w:tr>
      <w:tr w:rsidR="001F7762" w:rsidRPr="001F7762" w:rsidTr="00187A40">
        <w:trPr>
          <w:trHeight w:val="255"/>
          <w:jc w:val="center"/>
        </w:trPr>
        <w:tc>
          <w:tcPr>
            <w:tcW w:w="483" w:type="dxa"/>
            <w:shd w:val="clear" w:color="auto" w:fill="auto"/>
            <w:vAlign w:val="center"/>
            <w:hideMark/>
          </w:tcPr>
          <w:p w:rsidR="001F7762" w:rsidRPr="001F7762" w:rsidRDefault="001F7762" w:rsidP="001F7762">
            <w:pPr>
              <w:rPr>
                <w:rFonts w:ascii="Arial Armenian" w:hAnsi="Arial Armenian"/>
                <w:sz w:val="16"/>
                <w:szCs w:val="16"/>
              </w:rPr>
            </w:pPr>
            <w:r w:rsidRPr="001F7762">
              <w:rPr>
                <w:rFonts w:ascii="Arial Armenian" w:hAnsi="Arial Armenian"/>
                <w:sz w:val="16"/>
                <w:szCs w:val="16"/>
              </w:rPr>
              <w:t>5</w:t>
            </w:r>
          </w:p>
        </w:tc>
        <w:tc>
          <w:tcPr>
            <w:tcW w:w="6430" w:type="dxa"/>
            <w:shd w:val="clear" w:color="auto" w:fill="auto"/>
            <w:vAlign w:val="center"/>
            <w:hideMark/>
          </w:tcPr>
          <w:p w:rsidR="001F7762" w:rsidRPr="001F7762" w:rsidRDefault="007F36F2" w:rsidP="001F7762">
            <w:pPr>
              <w:rPr>
                <w:rFonts w:ascii="Arial Armenian" w:hAnsi="Arial Armenian"/>
                <w:sz w:val="16"/>
                <w:szCs w:val="16"/>
              </w:rPr>
            </w:pPr>
            <w:r>
              <w:rPr>
                <w:rFonts w:ascii="Sylfaen" w:hAnsi="Sylfaen" w:cs="Sylfaen"/>
                <w:sz w:val="16"/>
                <w:szCs w:val="16"/>
              </w:rPr>
              <w:t>Մայթերի բետոնե եզրաքարերի կառուցում</w:t>
            </w:r>
          </w:p>
        </w:tc>
        <w:tc>
          <w:tcPr>
            <w:tcW w:w="577" w:type="dxa"/>
            <w:shd w:val="clear" w:color="auto" w:fill="auto"/>
            <w:vAlign w:val="center"/>
            <w:hideMark/>
          </w:tcPr>
          <w:p w:rsidR="001F7762" w:rsidRPr="001F7762" w:rsidRDefault="00187A40" w:rsidP="001F7762">
            <w:pPr>
              <w:rPr>
                <w:rFonts w:ascii="Arial Armenian" w:hAnsi="Arial Armenian"/>
                <w:sz w:val="16"/>
                <w:szCs w:val="16"/>
              </w:rPr>
            </w:pPr>
            <w:r>
              <w:rPr>
                <w:rFonts w:ascii="Sylfaen" w:hAnsi="Sylfaen" w:cs="Sylfaen"/>
                <w:sz w:val="16"/>
                <w:szCs w:val="16"/>
              </w:rPr>
              <w:t>գմ</w:t>
            </w:r>
          </w:p>
        </w:tc>
        <w:tc>
          <w:tcPr>
            <w:tcW w:w="706" w:type="dxa"/>
            <w:shd w:val="clear" w:color="auto" w:fill="auto"/>
            <w:vAlign w:val="center"/>
            <w:hideMark/>
          </w:tcPr>
          <w:p w:rsidR="001F7762" w:rsidRPr="001F7762" w:rsidRDefault="00187A40" w:rsidP="001F7762">
            <w:pPr>
              <w:rPr>
                <w:rFonts w:ascii="Arial Armenian" w:hAnsi="Arial Armenian"/>
                <w:sz w:val="16"/>
                <w:szCs w:val="16"/>
              </w:rPr>
            </w:pPr>
            <w:r>
              <w:rPr>
                <w:rFonts w:ascii="Arial Armenian" w:hAnsi="Arial Armenian"/>
                <w:sz w:val="16"/>
                <w:szCs w:val="16"/>
              </w:rPr>
              <w:t>45</w:t>
            </w:r>
          </w:p>
        </w:tc>
        <w:tc>
          <w:tcPr>
            <w:tcW w:w="686" w:type="dxa"/>
            <w:shd w:val="clear" w:color="auto" w:fill="auto"/>
            <w:noWrap/>
            <w:vAlign w:val="center"/>
            <w:hideMark/>
          </w:tcPr>
          <w:p w:rsidR="001F7762" w:rsidRPr="001F7762" w:rsidRDefault="001F7762" w:rsidP="001F7762">
            <w:pPr>
              <w:rPr>
                <w:rFonts w:ascii="Arial Armenian" w:hAnsi="Arial Armenian"/>
                <w:sz w:val="18"/>
                <w:szCs w:val="18"/>
              </w:rPr>
            </w:pPr>
          </w:p>
        </w:tc>
        <w:tc>
          <w:tcPr>
            <w:tcW w:w="940" w:type="dxa"/>
            <w:shd w:val="clear" w:color="auto" w:fill="auto"/>
            <w:noWrap/>
            <w:vAlign w:val="center"/>
            <w:hideMark/>
          </w:tcPr>
          <w:p w:rsidR="001F7762" w:rsidRPr="001F7762" w:rsidRDefault="001F7762" w:rsidP="001F7762">
            <w:pPr>
              <w:rPr>
                <w:rFonts w:ascii="Arial Armenian" w:hAnsi="Arial Armenian"/>
                <w:sz w:val="18"/>
                <w:szCs w:val="18"/>
              </w:rPr>
            </w:pPr>
          </w:p>
        </w:tc>
      </w:tr>
      <w:tr w:rsidR="001F7762" w:rsidRPr="001F7762" w:rsidTr="00187A40">
        <w:trPr>
          <w:trHeight w:val="255"/>
          <w:jc w:val="center"/>
        </w:trPr>
        <w:tc>
          <w:tcPr>
            <w:tcW w:w="483" w:type="dxa"/>
            <w:shd w:val="clear" w:color="auto" w:fill="auto"/>
            <w:vAlign w:val="center"/>
            <w:hideMark/>
          </w:tcPr>
          <w:p w:rsidR="001F7762" w:rsidRPr="001F7762" w:rsidRDefault="001F7762" w:rsidP="001F7762">
            <w:pPr>
              <w:rPr>
                <w:rFonts w:ascii="Arial Armenian" w:hAnsi="Arial Armenian"/>
                <w:sz w:val="16"/>
                <w:szCs w:val="16"/>
              </w:rPr>
            </w:pPr>
            <w:r w:rsidRPr="001F7762">
              <w:rPr>
                <w:rFonts w:ascii="Arial Armenian" w:hAnsi="Arial Armenian"/>
                <w:sz w:val="16"/>
                <w:szCs w:val="16"/>
              </w:rPr>
              <w:t>6</w:t>
            </w:r>
          </w:p>
        </w:tc>
        <w:tc>
          <w:tcPr>
            <w:tcW w:w="6430" w:type="dxa"/>
            <w:shd w:val="clear" w:color="auto" w:fill="auto"/>
            <w:vAlign w:val="center"/>
            <w:hideMark/>
          </w:tcPr>
          <w:p w:rsidR="001F7762" w:rsidRPr="001F7762" w:rsidRDefault="007F36F2" w:rsidP="001F7762">
            <w:pPr>
              <w:rPr>
                <w:rFonts w:ascii="Arial Armenian" w:hAnsi="Arial Armenian"/>
                <w:sz w:val="16"/>
                <w:szCs w:val="16"/>
              </w:rPr>
            </w:pPr>
            <w:r>
              <w:rPr>
                <w:rFonts w:ascii="Sylfaen" w:hAnsi="Sylfaen" w:cs="Sylfaen"/>
                <w:sz w:val="16"/>
                <w:szCs w:val="16"/>
              </w:rPr>
              <w:t>Ավելորդ գրունտի բարձում ինքնաթափ,ձեռքով</w:t>
            </w:r>
          </w:p>
        </w:tc>
        <w:tc>
          <w:tcPr>
            <w:tcW w:w="577" w:type="dxa"/>
            <w:shd w:val="clear" w:color="auto" w:fill="auto"/>
            <w:vAlign w:val="center"/>
            <w:hideMark/>
          </w:tcPr>
          <w:p w:rsidR="001F7762" w:rsidRPr="001F7762" w:rsidRDefault="00187A40" w:rsidP="001F7762">
            <w:pPr>
              <w:rPr>
                <w:rFonts w:ascii="Arial Armenian" w:hAnsi="Arial Armenian"/>
                <w:sz w:val="16"/>
                <w:szCs w:val="16"/>
              </w:rPr>
            </w:pPr>
            <w:r>
              <w:rPr>
                <w:rFonts w:ascii="Sylfaen" w:hAnsi="Sylfaen" w:cs="Sylfaen"/>
                <w:sz w:val="16"/>
                <w:szCs w:val="16"/>
              </w:rPr>
              <w:t>մ</w:t>
            </w:r>
            <w:r w:rsidRPr="00187A40">
              <w:rPr>
                <w:rFonts w:ascii="Sylfaen" w:hAnsi="Sylfaen" w:cs="Sylfaen"/>
                <w:sz w:val="16"/>
                <w:szCs w:val="16"/>
                <w:vertAlign w:val="superscript"/>
              </w:rPr>
              <w:t>3</w:t>
            </w:r>
          </w:p>
        </w:tc>
        <w:tc>
          <w:tcPr>
            <w:tcW w:w="706" w:type="dxa"/>
            <w:shd w:val="clear" w:color="auto" w:fill="auto"/>
            <w:vAlign w:val="center"/>
            <w:hideMark/>
          </w:tcPr>
          <w:p w:rsidR="001F7762" w:rsidRPr="001F7762" w:rsidRDefault="00187A40" w:rsidP="001F7762">
            <w:pPr>
              <w:rPr>
                <w:rFonts w:ascii="Arial Armenian" w:hAnsi="Arial Armenian"/>
                <w:sz w:val="16"/>
                <w:szCs w:val="16"/>
              </w:rPr>
            </w:pPr>
            <w:r>
              <w:rPr>
                <w:rFonts w:ascii="Arial Armenian" w:hAnsi="Arial Armenian"/>
                <w:sz w:val="16"/>
                <w:szCs w:val="16"/>
              </w:rPr>
              <w:t>135</w:t>
            </w:r>
          </w:p>
        </w:tc>
        <w:tc>
          <w:tcPr>
            <w:tcW w:w="686" w:type="dxa"/>
            <w:shd w:val="clear" w:color="auto" w:fill="auto"/>
            <w:noWrap/>
            <w:vAlign w:val="center"/>
            <w:hideMark/>
          </w:tcPr>
          <w:p w:rsidR="001F7762" w:rsidRPr="001F7762" w:rsidRDefault="001F7762" w:rsidP="001F7762">
            <w:pPr>
              <w:rPr>
                <w:rFonts w:ascii="Arial Armenian" w:hAnsi="Arial Armenian"/>
                <w:sz w:val="18"/>
                <w:szCs w:val="18"/>
              </w:rPr>
            </w:pPr>
          </w:p>
        </w:tc>
        <w:tc>
          <w:tcPr>
            <w:tcW w:w="940" w:type="dxa"/>
            <w:shd w:val="clear" w:color="auto" w:fill="auto"/>
            <w:noWrap/>
            <w:vAlign w:val="center"/>
            <w:hideMark/>
          </w:tcPr>
          <w:p w:rsidR="001F7762" w:rsidRPr="001F7762" w:rsidRDefault="001F7762" w:rsidP="001F7762">
            <w:pPr>
              <w:rPr>
                <w:rFonts w:ascii="Arial Armenian" w:hAnsi="Arial Armenian"/>
                <w:sz w:val="18"/>
                <w:szCs w:val="18"/>
              </w:rPr>
            </w:pPr>
          </w:p>
        </w:tc>
      </w:tr>
      <w:tr w:rsidR="001F7762" w:rsidRPr="001F7762" w:rsidTr="00187A40">
        <w:trPr>
          <w:trHeight w:val="375"/>
          <w:jc w:val="center"/>
        </w:trPr>
        <w:tc>
          <w:tcPr>
            <w:tcW w:w="483" w:type="dxa"/>
            <w:shd w:val="clear" w:color="auto" w:fill="auto"/>
            <w:vAlign w:val="center"/>
            <w:hideMark/>
          </w:tcPr>
          <w:p w:rsidR="001F7762" w:rsidRPr="001F7762" w:rsidRDefault="001F7762" w:rsidP="001F7762">
            <w:pPr>
              <w:rPr>
                <w:rFonts w:ascii="Arial Armenian" w:hAnsi="Arial Armenian"/>
                <w:sz w:val="16"/>
                <w:szCs w:val="16"/>
              </w:rPr>
            </w:pPr>
            <w:r w:rsidRPr="001F7762">
              <w:rPr>
                <w:rFonts w:ascii="Arial Armenian" w:hAnsi="Arial Armenian"/>
                <w:sz w:val="16"/>
                <w:szCs w:val="16"/>
              </w:rPr>
              <w:t>7</w:t>
            </w:r>
          </w:p>
        </w:tc>
        <w:tc>
          <w:tcPr>
            <w:tcW w:w="6430" w:type="dxa"/>
            <w:shd w:val="clear" w:color="auto" w:fill="auto"/>
            <w:vAlign w:val="center"/>
            <w:hideMark/>
          </w:tcPr>
          <w:p w:rsidR="001F7762" w:rsidRPr="001F7762" w:rsidRDefault="007F36F2" w:rsidP="001F7762">
            <w:pPr>
              <w:rPr>
                <w:rFonts w:ascii="Arial Armenian" w:hAnsi="Arial Armenian"/>
                <w:sz w:val="16"/>
                <w:szCs w:val="16"/>
              </w:rPr>
            </w:pPr>
            <w:r>
              <w:rPr>
                <w:rFonts w:ascii="Sylfaen" w:hAnsi="Sylfaen" w:cs="Sylfaen"/>
                <w:sz w:val="16"/>
                <w:szCs w:val="16"/>
              </w:rPr>
              <w:t>Տեղափոխում 12 կմ</w:t>
            </w:r>
          </w:p>
        </w:tc>
        <w:tc>
          <w:tcPr>
            <w:tcW w:w="577" w:type="dxa"/>
            <w:shd w:val="clear" w:color="auto" w:fill="auto"/>
            <w:noWrap/>
            <w:vAlign w:val="center"/>
            <w:hideMark/>
          </w:tcPr>
          <w:p w:rsidR="001F7762" w:rsidRPr="001F7762" w:rsidRDefault="00187A40" w:rsidP="001F7762">
            <w:pPr>
              <w:rPr>
                <w:rFonts w:ascii="Arial Armenian" w:hAnsi="Arial Armenian"/>
                <w:sz w:val="16"/>
                <w:szCs w:val="16"/>
              </w:rPr>
            </w:pPr>
            <w:r>
              <w:rPr>
                <w:rFonts w:ascii="Sylfaen" w:hAnsi="Sylfaen" w:cs="Sylfaen"/>
                <w:sz w:val="16"/>
                <w:szCs w:val="16"/>
              </w:rPr>
              <w:t>տն</w:t>
            </w:r>
          </w:p>
        </w:tc>
        <w:tc>
          <w:tcPr>
            <w:tcW w:w="706" w:type="dxa"/>
            <w:shd w:val="clear" w:color="auto" w:fill="auto"/>
            <w:vAlign w:val="center"/>
            <w:hideMark/>
          </w:tcPr>
          <w:p w:rsidR="001F7762" w:rsidRPr="001F7762" w:rsidRDefault="00187A40" w:rsidP="001F7762">
            <w:pPr>
              <w:rPr>
                <w:rFonts w:ascii="Arial Armenian" w:hAnsi="Arial Armenian"/>
                <w:sz w:val="16"/>
                <w:szCs w:val="16"/>
              </w:rPr>
            </w:pPr>
            <w:r>
              <w:rPr>
                <w:rFonts w:ascii="Arial Armenian" w:hAnsi="Arial Armenian"/>
                <w:sz w:val="16"/>
                <w:szCs w:val="16"/>
              </w:rPr>
              <w:t>270</w:t>
            </w:r>
          </w:p>
        </w:tc>
        <w:tc>
          <w:tcPr>
            <w:tcW w:w="686" w:type="dxa"/>
            <w:shd w:val="clear" w:color="auto" w:fill="auto"/>
            <w:noWrap/>
            <w:vAlign w:val="center"/>
            <w:hideMark/>
          </w:tcPr>
          <w:p w:rsidR="001F7762" w:rsidRPr="001F7762" w:rsidRDefault="001F7762" w:rsidP="001F7762">
            <w:pPr>
              <w:rPr>
                <w:rFonts w:ascii="Arial Armenian" w:hAnsi="Arial Armenian"/>
                <w:sz w:val="18"/>
                <w:szCs w:val="18"/>
              </w:rPr>
            </w:pPr>
          </w:p>
        </w:tc>
        <w:tc>
          <w:tcPr>
            <w:tcW w:w="940" w:type="dxa"/>
            <w:shd w:val="clear" w:color="auto" w:fill="auto"/>
            <w:noWrap/>
            <w:vAlign w:val="center"/>
            <w:hideMark/>
          </w:tcPr>
          <w:p w:rsidR="001F7762" w:rsidRPr="001F7762" w:rsidRDefault="001F7762" w:rsidP="001F7762">
            <w:pPr>
              <w:rPr>
                <w:rFonts w:ascii="Arial Armenian" w:hAnsi="Arial Armenian"/>
                <w:sz w:val="18"/>
                <w:szCs w:val="18"/>
              </w:rPr>
            </w:pPr>
          </w:p>
        </w:tc>
      </w:tr>
      <w:tr w:rsidR="001F7762" w:rsidRPr="001F7762" w:rsidTr="00187A40">
        <w:trPr>
          <w:trHeight w:val="300"/>
          <w:jc w:val="center"/>
        </w:trPr>
        <w:tc>
          <w:tcPr>
            <w:tcW w:w="483" w:type="dxa"/>
            <w:shd w:val="clear" w:color="auto" w:fill="auto"/>
            <w:noWrap/>
            <w:hideMark/>
          </w:tcPr>
          <w:p w:rsidR="001F7762" w:rsidRPr="001F7762" w:rsidRDefault="001F7762" w:rsidP="001F7762">
            <w:pPr>
              <w:jc w:val="center"/>
              <w:rPr>
                <w:rFonts w:ascii="Arial Unicode" w:hAnsi="Arial Unicode"/>
                <w:b/>
                <w:bCs/>
                <w:sz w:val="18"/>
                <w:szCs w:val="18"/>
              </w:rPr>
            </w:pPr>
            <w:r w:rsidRPr="001F7762">
              <w:rPr>
                <w:rFonts w:ascii="Arial" w:hAnsi="Arial" w:cs="Arial"/>
                <w:b/>
                <w:bCs/>
                <w:sz w:val="18"/>
                <w:szCs w:val="18"/>
              </w:rPr>
              <w:t> </w:t>
            </w:r>
          </w:p>
        </w:tc>
        <w:tc>
          <w:tcPr>
            <w:tcW w:w="6430" w:type="dxa"/>
            <w:shd w:val="clear" w:color="auto" w:fill="auto"/>
            <w:noWrap/>
            <w:hideMark/>
          </w:tcPr>
          <w:p w:rsidR="001F7762" w:rsidRPr="001F7762" w:rsidRDefault="001F7762" w:rsidP="001F7762">
            <w:pPr>
              <w:rPr>
                <w:rFonts w:ascii="Sylfaen" w:hAnsi="Sylfaen"/>
                <w:b/>
                <w:bCs/>
                <w:sz w:val="18"/>
                <w:szCs w:val="18"/>
              </w:rPr>
            </w:pPr>
            <w:r w:rsidRPr="001F7762">
              <w:rPr>
                <w:rFonts w:ascii="Sylfaen" w:hAnsi="Sylfaen"/>
                <w:b/>
                <w:bCs/>
                <w:sz w:val="18"/>
                <w:szCs w:val="18"/>
              </w:rPr>
              <w:t>Ընդհանուրը</w:t>
            </w:r>
          </w:p>
        </w:tc>
        <w:tc>
          <w:tcPr>
            <w:tcW w:w="577" w:type="dxa"/>
            <w:shd w:val="clear" w:color="auto" w:fill="auto"/>
            <w:noWrap/>
            <w:vAlign w:val="center"/>
            <w:hideMark/>
          </w:tcPr>
          <w:p w:rsidR="001F7762" w:rsidRPr="001F7762" w:rsidRDefault="001F7762" w:rsidP="001F7762">
            <w:pPr>
              <w:jc w:val="center"/>
              <w:rPr>
                <w:rFonts w:ascii="Arial Unicode" w:hAnsi="Arial Unicode"/>
                <w:b/>
                <w:bCs/>
                <w:sz w:val="18"/>
                <w:szCs w:val="18"/>
              </w:rPr>
            </w:pPr>
            <w:r w:rsidRPr="001F7762">
              <w:rPr>
                <w:rFonts w:ascii="Arial" w:hAnsi="Arial" w:cs="Arial"/>
                <w:b/>
                <w:bCs/>
                <w:sz w:val="18"/>
                <w:szCs w:val="18"/>
              </w:rPr>
              <w:t> </w:t>
            </w:r>
          </w:p>
        </w:tc>
        <w:tc>
          <w:tcPr>
            <w:tcW w:w="706" w:type="dxa"/>
            <w:shd w:val="clear" w:color="auto" w:fill="auto"/>
            <w:noWrap/>
            <w:vAlign w:val="center"/>
            <w:hideMark/>
          </w:tcPr>
          <w:p w:rsidR="001F7762" w:rsidRPr="001F7762" w:rsidRDefault="001F7762" w:rsidP="001F7762">
            <w:pPr>
              <w:jc w:val="center"/>
              <w:rPr>
                <w:rFonts w:ascii="Arial Unicode" w:hAnsi="Arial Unicode"/>
                <w:b/>
                <w:bCs/>
                <w:sz w:val="18"/>
                <w:szCs w:val="18"/>
              </w:rPr>
            </w:pPr>
            <w:r w:rsidRPr="001F7762">
              <w:rPr>
                <w:rFonts w:ascii="Arial" w:hAnsi="Arial" w:cs="Arial"/>
                <w:b/>
                <w:bCs/>
                <w:sz w:val="18"/>
                <w:szCs w:val="18"/>
              </w:rPr>
              <w:t> </w:t>
            </w:r>
          </w:p>
        </w:tc>
        <w:tc>
          <w:tcPr>
            <w:tcW w:w="686" w:type="dxa"/>
            <w:shd w:val="clear" w:color="auto" w:fill="auto"/>
            <w:noWrap/>
            <w:vAlign w:val="bottom"/>
            <w:hideMark/>
          </w:tcPr>
          <w:p w:rsidR="001F7762" w:rsidRPr="001F7762" w:rsidRDefault="001F7762" w:rsidP="001F7762">
            <w:pPr>
              <w:rPr>
                <w:rFonts w:ascii="Sylfaen" w:hAnsi="Sylfaen"/>
                <w:color w:val="000000"/>
              </w:rPr>
            </w:pPr>
          </w:p>
        </w:tc>
        <w:tc>
          <w:tcPr>
            <w:tcW w:w="940" w:type="dxa"/>
            <w:shd w:val="clear" w:color="auto" w:fill="auto"/>
            <w:noWrap/>
            <w:vAlign w:val="bottom"/>
            <w:hideMark/>
          </w:tcPr>
          <w:p w:rsidR="001F7762" w:rsidRPr="001F7762" w:rsidRDefault="001F7762" w:rsidP="001F7762">
            <w:pPr>
              <w:jc w:val="right"/>
              <w:rPr>
                <w:rFonts w:ascii="Sylfaen" w:hAnsi="Sylfaen"/>
                <w:b/>
                <w:bCs/>
                <w:color w:val="000000"/>
                <w:sz w:val="16"/>
                <w:szCs w:val="16"/>
              </w:rPr>
            </w:pPr>
          </w:p>
        </w:tc>
      </w:tr>
      <w:tr w:rsidR="001F7762" w:rsidRPr="001F7762" w:rsidTr="00187A40">
        <w:trPr>
          <w:trHeight w:val="285"/>
          <w:jc w:val="center"/>
        </w:trPr>
        <w:tc>
          <w:tcPr>
            <w:tcW w:w="483" w:type="dxa"/>
            <w:shd w:val="clear" w:color="auto" w:fill="auto"/>
            <w:noWrap/>
            <w:hideMark/>
          </w:tcPr>
          <w:p w:rsidR="001F7762" w:rsidRPr="001F7762" w:rsidRDefault="001F7762" w:rsidP="001F7762">
            <w:pPr>
              <w:jc w:val="center"/>
              <w:rPr>
                <w:rFonts w:ascii="Arial Armenian" w:hAnsi="Arial Armenian"/>
                <w:sz w:val="18"/>
                <w:szCs w:val="18"/>
              </w:rPr>
            </w:pPr>
            <w:r w:rsidRPr="001F7762">
              <w:rPr>
                <w:rFonts w:ascii="Arial Armenian" w:hAnsi="Arial Armenian"/>
                <w:sz w:val="18"/>
                <w:szCs w:val="18"/>
              </w:rPr>
              <w:t> </w:t>
            </w:r>
          </w:p>
        </w:tc>
        <w:tc>
          <w:tcPr>
            <w:tcW w:w="6430" w:type="dxa"/>
            <w:shd w:val="clear" w:color="auto" w:fill="auto"/>
            <w:noWrap/>
            <w:vAlign w:val="bottom"/>
            <w:hideMark/>
          </w:tcPr>
          <w:p w:rsidR="001F7762" w:rsidRPr="001F7762" w:rsidRDefault="0080424C" w:rsidP="001F7762">
            <w:pPr>
              <w:rPr>
                <w:rFonts w:ascii="Calibri" w:hAnsi="Calibri"/>
                <w:color w:val="000000"/>
              </w:rPr>
            </w:pPr>
            <w:r w:rsidRPr="001F7762">
              <w:rPr>
                <w:rFonts w:ascii="Sylfaen" w:hAnsi="Sylfaen" w:cs="Sylfaen"/>
                <w:sz w:val="20"/>
                <w:szCs w:val="20"/>
              </w:rPr>
              <w:t>Շահույթ</w:t>
            </w:r>
            <w:r>
              <w:rPr>
                <w:rFonts w:ascii="Calibri" w:hAnsi="Calibri"/>
                <w:noProof/>
                <w:color w:val="000000"/>
                <w:sz w:val="22"/>
                <w:szCs w:val="22"/>
              </w:rPr>
              <w:t xml:space="preserve"> </w:t>
            </w:r>
            <w:r w:rsidR="001F7762">
              <w:rPr>
                <w:rFonts w:ascii="Calibri" w:hAnsi="Calibri"/>
                <w:noProof/>
                <w:color w:val="000000"/>
                <w:sz w:val="22"/>
                <w:szCs w:val="22"/>
              </w:rPr>
              <w:drawing>
                <wp:anchor distT="0" distB="0" distL="114300" distR="114300" simplePos="0" relativeHeight="25256550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886" name="Line 8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52" name="Line 1"/>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6652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887" name="Line 8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53" name="Line 2"/>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6755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888" name="Line 8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54" name="Line 3"/>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6857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889" name="Line 8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55" name="Line 4"/>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6960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890" name="Line 8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56" name="Line 5"/>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7062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891" name="Line 8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57" name="Line 6"/>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7164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892" name="Line 8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58" name="Line 7"/>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7267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893" name="Line 8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59" name="Line 8"/>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7369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894" name="Line 8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60" name="Line 9"/>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7472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895" name="Line 8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61" name="Line 10"/>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7574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896" name="Line 8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62" name="Line 11"/>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7676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897" name="Line 8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63" name="Line 12"/>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7779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898" name="Line 8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64" name="Line 13"/>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7881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899" name="Line 8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65" name="Line 14"/>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7984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00" name="Line 9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66" name="Line 15"/>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8086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01" name="Line 9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67" name="Line 16"/>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8188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02" name="Line 9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68" name="Line 17"/>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8291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03" name="Line 9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69" name="Line 18"/>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8393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04" name="Line 9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70" name="Line 19"/>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8496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05" name="Line 9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71" name="Line 20"/>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8598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06" name="Line 9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72" name="Line 21"/>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8700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07" name="Line 9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73" name="Line 22"/>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8803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08" name="Line 9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74" name="Line 23"/>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8905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09" name="Line 9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75" name="Line 24"/>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9008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10" name="Line 9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76" name="Line 25"/>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9110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11" name="Line 9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77" name="Line 26"/>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9212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12" name="Line 9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78" name="Line 27"/>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9315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13" name="Line 9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79" name="Line 28"/>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9417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14" name="Line 9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80" name="Line 7113"/>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9520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15" name="Line 9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81" name="Line 7114"/>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9622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16" name="Line 9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82" name="Line 7115"/>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9724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17" name="Line 9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83" name="Line 7116"/>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9827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18" name="Line 9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84" name="Line 7117"/>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59929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19" name="Line 9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85" name="Line 7118"/>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0032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20" name="Line 9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86" name="Line 7119"/>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0134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21" name="Line 9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87" name="Line 7120"/>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0236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22" name="Line 9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88" name="Line 7121"/>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0339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23" name="Line 9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89" name="Line 7122"/>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0441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24" name="Line 9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90" name="Line 7123"/>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0544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25" name="Line 9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91" name="Line 7124"/>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0646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26" name="Line 9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92" name="Line 7125"/>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0748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27" name="Line 9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93" name="Line 7126"/>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0851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28" name="Line 9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94" name="Line 7127"/>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0953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29" name="Line 9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95" name="Line 7128"/>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1056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30" name="Line 9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96" name="Line 7129"/>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1158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31" name="Line 9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97" name="Line 7130"/>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1260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32" name="Line 9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98" name="Line 7131"/>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1363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33" name="Line 9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199" name="Line 7132"/>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1465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34" name="Line 9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200" name="Line 7133"/>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1568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35" name="Line 9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201" name="Line 7134"/>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1670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36" name="Line 9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202" name="Line 7135"/>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1772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37" name="Line 9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203" name="Line 7136"/>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1875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38" name="Line 9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204" name="Line 7137"/>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1977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39" name="Line 9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205" name="Line 7138"/>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2080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40" name="Line 9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206" name="Line 7139"/>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2182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41" name="Line 9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207" name="Line 7140"/>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2284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42" name="Line 9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60" name="Line 7141"/>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2387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43" name="Line 9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61" name="Line 7142"/>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2489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44" name="Line 9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62" name="Line 7143"/>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2592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45" name="Line 9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63" name="Line 7144"/>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2694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46" name="Line 9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64" name="Line 7145"/>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2796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47" name="Line 9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65" name="Line 7146"/>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2899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48" name="Line 9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66" name="Line 7147"/>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3001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49" name="Line 9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67" name="Line 631"/>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3104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50" name="Line 9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68" name="Line 632"/>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3206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51" name="Line 9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69" name="Line 633"/>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3308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52" name="Line 9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70" name="Line 634"/>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3411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53" name="Line 9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71" name="Line 635"/>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3513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54" name="Line 9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72" name="Line 636"/>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3616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55" name="Line 9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73" name="Line 637"/>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3718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56" name="Line 9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74" name="Line 638"/>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3820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57" name="Line 9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75" name="Line 639"/>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3923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58" name="Line 9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76" name="Line 640"/>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4025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59" name="Line 9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77" name="Line 641"/>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4128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60" name="Line 9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78" name="Line 642"/>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4230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61" name="Line 9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79" name="Line 643"/>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4332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62" name="Line 9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80" name="Line 644"/>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4435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63" name="Line 9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81" name="Line 645"/>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4537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64" name="Line 9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82" name="Line 646"/>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4640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65" name="Line 9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83" name="Line 647"/>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4742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66" name="Line 9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84" name="Line 648"/>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4844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67" name="Line 9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85" name="Line 649"/>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4947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68" name="Line 9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86" name="Line 650"/>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5049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69" name="Line 9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87" name="Line 651"/>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5152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70" name="Line 9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88" name="Line 652"/>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5254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71" name="Line 9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89" name="Line 653"/>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5356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72" name="Line 9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90" name="Line 654"/>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5459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73" name="Line 9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91" name="Line 655"/>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5561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74" name="Line 9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92" name="Line 656"/>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5664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75" name="Line 9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93" name="Line 657"/>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5766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76" name="Line 9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94" name="Line 658"/>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5868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77" name="Line 9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95" name="Line 7113"/>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5971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78" name="Line 9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96" name="Line 7114"/>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6073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79" name="Line 9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97" name="Line 7115"/>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6176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80" name="Line 9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98" name="Line 7116"/>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6278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81" name="Line 9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499" name="Line 7117"/>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6380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82" name="Line 9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00" name="Line 7118"/>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6483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83" name="Line 9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01" name="Line 7119"/>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6585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84" name="Line 9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02" name="Line 7120"/>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6688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85" name="Line 9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03" name="Line 7121"/>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6790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86" name="Line 9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04" name="Line 7122"/>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6892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87" name="Line 9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05" name="Line 7123"/>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6995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88" name="Line 9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06" name="Line 7124"/>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7097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89" name="Line 9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07" name="Line 7125"/>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7200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90" name="Line 9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08" name="Line 7126"/>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7302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91" name="Line 9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09" name="Line 7127"/>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7404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92" name="Line 9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10" name="Line 7128"/>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7507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93" name="Line 9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11" name="Line 7129"/>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7609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94" name="Line 9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12" name="Line 7130"/>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7712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95" name="Line 9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13" name="Line 7131"/>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7814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96" name="Line 9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14" name="Line 7132"/>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7916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97" name="Line 9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15" name="Line 7133"/>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8019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98" name="Line 9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16" name="Line 7134"/>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8121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999" name="Line 9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17" name="Line 7135"/>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8224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1000" name="Line 10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18" name="Line 7136"/>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8326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1001" name="Line 10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19" name="Line 7137"/>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8428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1002" name="Line 10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20" name="Line 7138"/>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8531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1003" name="Line 10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21" name="Line 7139"/>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8633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1004" name="Line 10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22" name="Line 7140"/>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8736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1005" name="Line 10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23" name="Line 7141"/>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8838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1006" name="Line 10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24" name="Line 7142"/>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89408" behindDoc="0" locked="0" layoutInCell="1" allowOverlap="1">
                  <wp:simplePos x="0" y="0"/>
                  <wp:positionH relativeFrom="column">
                    <wp:posOffset>3924300</wp:posOffset>
                  </wp:positionH>
                  <wp:positionV relativeFrom="paragraph">
                    <wp:posOffset>161925</wp:posOffset>
                  </wp:positionV>
                  <wp:extent cx="0" cy="0"/>
                  <wp:effectExtent l="0" t="0" r="0" b="0"/>
                  <wp:wrapNone/>
                  <wp:docPr id="1007" name="Line 10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25" name="Line 7143"/>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90432" behindDoc="0" locked="0" layoutInCell="1" allowOverlap="1">
                  <wp:simplePos x="0" y="0"/>
                  <wp:positionH relativeFrom="column">
                    <wp:posOffset>3924300</wp:posOffset>
                  </wp:positionH>
                  <wp:positionV relativeFrom="paragraph">
                    <wp:posOffset>161925</wp:posOffset>
                  </wp:positionV>
                  <wp:extent cx="0" cy="0"/>
                  <wp:effectExtent l="0" t="0" r="0" b="0"/>
                  <wp:wrapNone/>
                  <wp:docPr id="1008" name="Line 10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26" name="Line 7144"/>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91456" behindDoc="0" locked="0" layoutInCell="1" allowOverlap="1">
                  <wp:simplePos x="0" y="0"/>
                  <wp:positionH relativeFrom="column">
                    <wp:posOffset>3924300</wp:posOffset>
                  </wp:positionH>
                  <wp:positionV relativeFrom="paragraph">
                    <wp:posOffset>161925</wp:posOffset>
                  </wp:positionV>
                  <wp:extent cx="0" cy="0"/>
                  <wp:effectExtent l="0" t="0" r="0" b="0"/>
                  <wp:wrapNone/>
                  <wp:docPr id="1009" name="Line 10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27" name="Line 7145"/>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92480" behindDoc="0" locked="0" layoutInCell="1" allowOverlap="1">
                  <wp:simplePos x="0" y="0"/>
                  <wp:positionH relativeFrom="column">
                    <wp:posOffset>3924300</wp:posOffset>
                  </wp:positionH>
                  <wp:positionV relativeFrom="paragraph">
                    <wp:posOffset>161925</wp:posOffset>
                  </wp:positionV>
                  <wp:extent cx="0" cy="0"/>
                  <wp:effectExtent l="0" t="0" r="0" b="0"/>
                  <wp:wrapNone/>
                  <wp:docPr id="1010" name="Line 10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28" name="Line 7146"/>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sidR="001F7762">
              <w:rPr>
                <w:rFonts w:ascii="Calibri" w:hAnsi="Calibri"/>
                <w:noProof/>
                <w:color w:val="000000"/>
                <w:sz w:val="22"/>
                <w:szCs w:val="22"/>
              </w:rPr>
              <w:drawing>
                <wp:anchor distT="0" distB="0" distL="114300" distR="114300" simplePos="0" relativeHeight="252693504" behindDoc="0" locked="0" layoutInCell="1" allowOverlap="1">
                  <wp:simplePos x="0" y="0"/>
                  <wp:positionH relativeFrom="column">
                    <wp:posOffset>3924300</wp:posOffset>
                  </wp:positionH>
                  <wp:positionV relativeFrom="paragraph">
                    <wp:posOffset>161925</wp:posOffset>
                  </wp:positionV>
                  <wp:extent cx="0" cy="0"/>
                  <wp:effectExtent l="0" t="0" r="0" b="0"/>
                  <wp:wrapNone/>
                  <wp:docPr id="1011" name="Line 10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91100" y="52949475"/>
                            <a:ext cx="0" cy="0"/>
                            <a:chOff x="4991100" y="52949475"/>
                            <a:chExt cx="0" cy="0"/>
                          </a:xfrm>
                        </a:grpSpPr>
                        <a:sp>
                          <a:nvSpPr>
                            <a:cNvPr id="3529" name="Line 7147"/>
                            <a:cNvSpPr>
                              <a:spLocks noChangeShapeType="1"/>
                            </a:cNvSpPr>
                          </a:nvSpPr>
                          <a:spPr bwMode="auto">
                            <a:xfrm>
                              <a:off x="4171950" y="595026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p>
        </w:tc>
        <w:tc>
          <w:tcPr>
            <w:tcW w:w="577" w:type="dxa"/>
            <w:shd w:val="clear" w:color="auto" w:fill="auto"/>
            <w:noWrap/>
            <w:vAlign w:val="center"/>
            <w:hideMark/>
          </w:tcPr>
          <w:p w:rsidR="001F7762" w:rsidRPr="001F7762" w:rsidRDefault="001F7762" w:rsidP="0080424C">
            <w:pPr>
              <w:jc w:val="center"/>
              <w:rPr>
                <w:rFonts w:ascii="Arial Armenian" w:hAnsi="Arial Armenian"/>
                <w:sz w:val="18"/>
                <w:szCs w:val="18"/>
              </w:rPr>
            </w:pPr>
            <w:r w:rsidRPr="001F7762">
              <w:rPr>
                <w:rFonts w:ascii="Arial Armenian" w:hAnsi="Arial Armenian"/>
                <w:sz w:val="18"/>
                <w:szCs w:val="18"/>
              </w:rPr>
              <w:t>%</w:t>
            </w:r>
          </w:p>
        </w:tc>
        <w:tc>
          <w:tcPr>
            <w:tcW w:w="706" w:type="dxa"/>
            <w:shd w:val="clear" w:color="auto" w:fill="auto"/>
            <w:noWrap/>
            <w:vAlign w:val="center"/>
            <w:hideMark/>
          </w:tcPr>
          <w:p w:rsidR="001F7762" w:rsidRPr="001F7762" w:rsidRDefault="001F7762" w:rsidP="001F7762">
            <w:pPr>
              <w:jc w:val="center"/>
              <w:rPr>
                <w:rFonts w:ascii="Arial Armenian" w:hAnsi="Arial Armenian"/>
                <w:sz w:val="18"/>
                <w:szCs w:val="18"/>
              </w:rPr>
            </w:pPr>
            <w:r w:rsidRPr="001F7762">
              <w:rPr>
                <w:rFonts w:ascii="Arial Armenian" w:hAnsi="Arial Armenian"/>
                <w:sz w:val="18"/>
                <w:szCs w:val="18"/>
              </w:rPr>
              <w:t> </w:t>
            </w:r>
          </w:p>
        </w:tc>
        <w:tc>
          <w:tcPr>
            <w:tcW w:w="686" w:type="dxa"/>
            <w:shd w:val="clear" w:color="auto" w:fill="auto"/>
            <w:noWrap/>
            <w:vAlign w:val="center"/>
            <w:hideMark/>
          </w:tcPr>
          <w:p w:rsidR="001F7762" w:rsidRPr="001F7762" w:rsidRDefault="001F7762" w:rsidP="001F7762">
            <w:pPr>
              <w:rPr>
                <w:rFonts w:ascii="Arial Armenian" w:hAnsi="Arial Armenian"/>
                <w:color w:val="000000"/>
              </w:rPr>
            </w:pPr>
          </w:p>
        </w:tc>
        <w:tc>
          <w:tcPr>
            <w:tcW w:w="940" w:type="dxa"/>
            <w:shd w:val="clear" w:color="auto" w:fill="auto"/>
            <w:noWrap/>
            <w:vAlign w:val="center"/>
            <w:hideMark/>
          </w:tcPr>
          <w:p w:rsidR="001F7762" w:rsidRPr="001F7762" w:rsidRDefault="001F7762" w:rsidP="001F7762">
            <w:pPr>
              <w:jc w:val="right"/>
              <w:rPr>
                <w:rFonts w:ascii="Arial Armenian" w:hAnsi="Arial Armenian"/>
                <w:sz w:val="16"/>
                <w:szCs w:val="16"/>
              </w:rPr>
            </w:pPr>
          </w:p>
        </w:tc>
      </w:tr>
      <w:tr w:rsidR="001F7762" w:rsidRPr="001F7762" w:rsidTr="00187A40">
        <w:trPr>
          <w:trHeight w:val="285"/>
          <w:jc w:val="center"/>
        </w:trPr>
        <w:tc>
          <w:tcPr>
            <w:tcW w:w="483" w:type="dxa"/>
            <w:shd w:val="clear" w:color="auto" w:fill="auto"/>
            <w:noWrap/>
            <w:hideMark/>
          </w:tcPr>
          <w:p w:rsidR="001F7762" w:rsidRPr="001F7762" w:rsidRDefault="001F7762" w:rsidP="001F7762">
            <w:pPr>
              <w:jc w:val="center"/>
              <w:rPr>
                <w:rFonts w:ascii="Arial Armenian" w:hAnsi="Arial Armenian"/>
                <w:sz w:val="18"/>
                <w:szCs w:val="18"/>
              </w:rPr>
            </w:pPr>
            <w:r w:rsidRPr="001F7762">
              <w:rPr>
                <w:rFonts w:ascii="Arial Armenian" w:hAnsi="Arial Armenian"/>
                <w:sz w:val="18"/>
                <w:szCs w:val="18"/>
              </w:rPr>
              <w:t> </w:t>
            </w:r>
          </w:p>
        </w:tc>
        <w:tc>
          <w:tcPr>
            <w:tcW w:w="6430" w:type="dxa"/>
            <w:shd w:val="clear" w:color="auto" w:fill="auto"/>
            <w:noWrap/>
            <w:vAlign w:val="center"/>
            <w:hideMark/>
          </w:tcPr>
          <w:p w:rsidR="001F7762" w:rsidRPr="001F7762" w:rsidRDefault="001F7762" w:rsidP="001F7762">
            <w:pPr>
              <w:rPr>
                <w:rFonts w:ascii="Arial Armenian" w:hAnsi="Arial Armenian"/>
                <w:sz w:val="20"/>
                <w:szCs w:val="20"/>
              </w:rPr>
            </w:pPr>
            <w:r w:rsidRPr="001F7762">
              <w:rPr>
                <w:rFonts w:ascii="Sylfaen" w:hAnsi="Sylfaen" w:cs="Sylfaen"/>
                <w:sz w:val="20"/>
                <w:szCs w:val="20"/>
              </w:rPr>
              <w:t>Ընդամենը</w:t>
            </w:r>
          </w:p>
        </w:tc>
        <w:tc>
          <w:tcPr>
            <w:tcW w:w="577" w:type="dxa"/>
            <w:shd w:val="clear" w:color="auto" w:fill="auto"/>
            <w:noWrap/>
            <w:vAlign w:val="center"/>
            <w:hideMark/>
          </w:tcPr>
          <w:p w:rsidR="001F7762" w:rsidRPr="001F7762" w:rsidRDefault="001F7762" w:rsidP="001F7762">
            <w:pPr>
              <w:jc w:val="center"/>
              <w:rPr>
                <w:rFonts w:ascii="Arial Armenian" w:hAnsi="Arial Armenian"/>
                <w:sz w:val="18"/>
                <w:szCs w:val="18"/>
              </w:rPr>
            </w:pPr>
          </w:p>
        </w:tc>
        <w:tc>
          <w:tcPr>
            <w:tcW w:w="706" w:type="dxa"/>
            <w:shd w:val="clear" w:color="auto" w:fill="auto"/>
            <w:noWrap/>
            <w:vAlign w:val="center"/>
            <w:hideMark/>
          </w:tcPr>
          <w:p w:rsidR="001F7762" w:rsidRPr="001F7762" w:rsidRDefault="001F7762" w:rsidP="001F7762">
            <w:pPr>
              <w:jc w:val="center"/>
              <w:rPr>
                <w:rFonts w:ascii="Arial Armenian" w:hAnsi="Arial Armenian"/>
                <w:sz w:val="18"/>
                <w:szCs w:val="18"/>
              </w:rPr>
            </w:pPr>
            <w:r w:rsidRPr="001F7762">
              <w:rPr>
                <w:rFonts w:ascii="Arial Armenian" w:hAnsi="Arial Armenian"/>
                <w:sz w:val="18"/>
                <w:szCs w:val="18"/>
              </w:rPr>
              <w:t> </w:t>
            </w:r>
          </w:p>
        </w:tc>
        <w:tc>
          <w:tcPr>
            <w:tcW w:w="686" w:type="dxa"/>
            <w:shd w:val="clear" w:color="auto" w:fill="auto"/>
            <w:noWrap/>
            <w:vAlign w:val="center"/>
            <w:hideMark/>
          </w:tcPr>
          <w:p w:rsidR="001F7762" w:rsidRPr="001F7762" w:rsidRDefault="001F7762" w:rsidP="001F7762">
            <w:pPr>
              <w:rPr>
                <w:rFonts w:ascii="Arial Armenian" w:hAnsi="Arial Armenian"/>
                <w:color w:val="000000"/>
              </w:rPr>
            </w:pPr>
            <w:r w:rsidRPr="001F7762">
              <w:rPr>
                <w:rFonts w:ascii="Arial Armenian" w:hAnsi="Arial Armenian"/>
                <w:color w:val="000000"/>
                <w:sz w:val="22"/>
                <w:szCs w:val="22"/>
              </w:rPr>
              <w:t> </w:t>
            </w:r>
          </w:p>
        </w:tc>
        <w:tc>
          <w:tcPr>
            <w:tcW w:w="940" w:type="dxa"/>
            <w:shd w:val="clear" w:color="auto" w:fill="auto"/>
            <w:noWrap/>
            <w:vAlign w:val="center"/>
            <w:hideMark/>
          </w:tcPr>
          <w:p w:rsidR="001F7762" w:rsidRPr="001F7762" w:rsidRDefault="001F7762" w:rsidP="001F7762">
            <w:pPr>
              <w:jc w:val="right"/>
              <w:rPr>
                <w:rFonts w:ascii="Arial Armenian" w:hAnsi="Arial Armenian"/>
                <w:sz w:val="16"/>
                <w:szCs w:val="16"/>
              </w:rPr>
            </w:pPr>
          </w:p>
        </w:tc>
      </w:tr>
      <w:tr w:rsidR="001F7762" w:rsidRPr="001F7762" w:rsidTr="00187A40">
        <w:trPr>
          <w:trHeight w:val="300"/>
          <w:jc w:val="center"/>
        </w:trPr>
        <w:tc>
          <w:tcPr>
            <w:tcW w:w="483" w:type="dxa"/>
            <w:shd w:val="clear" w:color="auto" w:fill="auto"/>
            <w:noWrap/>
            <w:hideMark/>
          </w:tcPr>
          <w:p w:rsidR="001F7762" w:rsidRPr="001F7762" w:rsidRDefault="001F7762" w:rsidP="001F7762">
            <w:pPr>
              <w:jc w:val="center"/>
              <w:rPr>
                <w:rFonts w:ascii="Arial Armenian" w:hAnsi="Arial Armenian"/>
                <w:sz w:val="18"/>
                <w:szCs w:val="18"/>
              </w:rPr>
            </w:pPr>
            <w:r w:rsidRPr="001F7762">
              <w:rPr>
                <w:rFonts w:ascii="Arial Armenian" w:hAnsi="Arial Armenian"/>
                <w:sz w:val="18"/>
                <w:szCs w:val="18"/>
              </w:rPr>
              <w:t> </w:t>
            </w:r>
          </w:p>
        </w:tc>
        <w:tc>
          <w:tcPr>
            <w:tcW w:w="6430" w:type="dxa"/>
            <w:shd w:val="clear" w:color="auto" w:fill="auto"/>
            <w:noWrap/>
            <w:hideMark/>
          </w:tcPr>
          <w:p w:rsidR="001F7762" w:rsidRPr="001F7762" w:rsidRDefault="001F7762" w:rsidP="001F7762">
            <w:pPr>
              <w:rPr>
                <w:rFonts w:ascii="Arial Armenian" w:hAnsi="Arial Armenian"/>
                <w:sz w:val="20"/>
                <w:szCs w:val="20"/>
              </w:rPr>
            </w:pPr>
            <w:r w:rsidRPr="001F7762">
              <w:rPr>
                <w:rFonts w:ascii="Sylfaen" w:hAnsi="Sylfaen" w:cs="Sylfaen"/>
                <w:sz w:val="20"/>
                <w:szCs w:val="20"/>
              </w:rPr>
              <w:t>ԱԱՀ</w:t>
            </w:r>
          </w:p>
        </w:tc>
        <w:tc>
          <w:tcPr>
            <w:tcW w:w="577" w:type="dxa"/>
            <w:shd w:val="clear" w:color="auto" w:fill="auto"/>
            <w:noWrap/>
            <w:vAlign w:val="center"/>
            <w:hideMark/>
          </w:tcPr>
          <w:p w:rsidR="001F7762" w:rsidRPr="001F7762" w:rsidRDefault="001F7762" w:rsidP="001F7762">
            <w:pPr>
              <w:jc w:val="center"/>
              <w:rPr>
                <w:rFonts w:ascii="Arial Armenian" w:hAnsi="Arial Armenian"/>
                <w:sz w:val="18"/>
                <w:szCs w:val="18"/>
              </w:rPr>
            </w:pPr>
            <w:r w:rsidRPr="001F7762">
              <w:rPr>
                <w:rFonts w:ascii="Arial Armenian" w:hAnsi="Arial Armenian"/>
                <w:sz w:val="18"/>
                <w:szCs w:val="18"/>
              </w:rPr>
              <w:t>20%</w:t>
            </w:r>
          </w:p>
        </w:tc>
        <w:tc>
          <w:tcPr>
            <w:tcW w:w="706" w:type="dxa"/>
            <w:shd w:val="clear" w:color="auto" w:fill="auto"/>
            <w:noWrap/>
            <w:vAlign w:val="center"/>
            <w:hideMark/>
          </w:tcPr>
          <w:p w:rsidR="001F7762" w:rsidRPr="001F7762" w:rsidRDefault="001F7762" w:rsidP="001F7762">
            <w:pPr>
              <w:jc w:val="center"/>
              <w:rPr>
                <w:rFonts w:ascii="Arial Armenian" w:hAnsi="Arial Armenian"/>
                <w:sz w:val="18"/>
                <w:szCs w:val="18"/>
              </w:rPr>
            </w:pPr>
            <w:r w:rsidRPr="001F7762">
              <w:rPr>
                <w:rFonts w:ascii="Arial Armenian" w:hAnsi="Arial Armenian"/>
                <w:sz w:val="18"/>
                <w:szCs w:val="18"/>
              </w:rPr>
              <w:t> </w:t>
            </w:r>
          </w:p>
        </w:tc>
        <w:tc>
          <w:tcPr>
            <w:tcW w:w="686" w:type="dxa"/>
            <w:shd w:val="clear" w:color="auto" w:fill="auto"/>
            <w:noWrap/>
            <w:vAlign w:val="bottom"/>
            <w:hideMark/>
          </w:tcPr>
          <w:p w:rsidR="001F7762" w:rsidRPr="001F7762" w:rsidRDefault="001F7762" w:rsidP="001F7762">
            <w:pPr>
              <w:rPr>
                <w:rFonts w:ascii="Arial Armenian" w:hAnsi="Arial Armenian"/>
                <w:color w:val="000000"/>
              </w:rPr>
            </w:pPr>
            <w:r w:rsidRPr="001F7762">
              <w:rPr>
                <w:rFonts w:ascii="Arial Armenian" w:hAnsi="Arial Armenian"/>
                <w:color w:val="000000"/>
                <w:sz w:val="22"/>
                <w:szCs w:val="22"/>
              </w:rPr>
              <w:t> </w:t>
            </w:r>
          </w:p>
        </w:tc>
        <w:tc>
          <w:tcPr>
            <w:tcW w:w="940" w:type="dxa"/>
            <w:shd w:val="clear" w:color="auto" w:fill="auto"/>
            <w:noWrap/>
            <w:vAlign w:val="bottom"/>
            <w:hideMark/>
          </w:tcPr>
          <w:p w:rsidR="001F7762" w:rsidRPr="001F7762" w:rsidRDefault="001F7762" w:rsidP="001F7762">
            <w:pPr>
              <w:jc w:val="right"/>
              <w:rPr>
                <w:rFonts w:ascii="Arial Armenian" w:hAnsi="Arial Armenian"/>
                <w:sz w:val="16"/>
                <w:szCs w:val="16"/>
              </w:rPr>
            </w:pPr>
          </w:p>
        </w:tc>
      </w:tr>
      <w:tr w:rsidR="001F7762" w:rsidRPr="001F7762" w:rsidTr="00187A40">
        <w:trPr>
          <w:trHeight w:val="315"/>
          <w:jc w:val="center"/>
        </w:trPr>
        <w:tc>
          <w:tcPr>
            <w:tcW w:w="483" w:type="dxa"/>
            <w:shd w:val="clear" w:color="auto" w:fill="auto"/>
            <w:noWrap/>
            <w:hideMark/>
          </w:tcPr>
          <w:p w:rsidR="001F7762" w:rsidRPr="001F7762" w:rsidRDefault="001F7762" w:rsidP="001F7762">
            <w:pPr>
              <w:jc w:val="center"/>
              <w:rPr>
                <w:rFonts w:ascii="Arial Armenian" w:hAnsi="Arial Armenian"/>
                <w:sz w:val="18"/>
                <w:szCs w:val="18"/>
              </w:rPr>
            </w:pPr>
            <w:r w:rsidRPr="001F7762">
              <w:rPr>
                <w:rFonts w:ascii="Arial Armenian" w:hAnsi="Arial Armenian"/>
                <w:sz w:val="18"/>
                <w:szCs w:val="18"/>
              </w:rPr>
              <w:t> </w:t>
            </w:r>
          </w:p>
        </w:tc>
        <w:tc>
          <w:tcPr>
            <w:tcW w:w="6430" w:type="dxa"/>
            <w:shd w:val="clear" w:color="auto" w:fill="auto"/>
            <w:noWrap/>
            <w:hideMark/>
          </w:tcPr>
          <w:p w:rsidR="001F7762" w:rsidRPr="001F7762" w:rsidRDefault="001F7762" w:rsidP="0080424C">
            <w:pPr>
              <w:rPr>
                <w:rFonts w:ascii="Arial Armenian" w:hAnsi="Arial Armenian"/>
                <w:b/>
                <w:bCs/>
                <w:sz w:val="20"/>
                <w:szCs w:val="20"/>
              </w:rPr>
            </w:pPr>
            <w:r w:rsidRPr="001F7762">
              <w:rPr>
                <w:rFonts w:ascii="Sylfaen" w:hAnsi="Sylfaen" w:cs="Sylfaen"/>
                <w:b/>
                <w:bCs/>
                <w:sz w:val="20"/>
                <w:szCs w:val="20"/>
              </w:rPr>
              <w:t>Ընդամենը</w:t>
            </w:r>
            <w:r w:rsidRPr="001F7762">
              <w:rPr>
                <w:rFonts w:ascii="Arial Armenian" w:hAnsi="Arial Armenian" w:cs="Arial Armenian"/>
                <w:b/>
                <w:bCs/>
                <w:sz w:val="20"/>
                <w:szCs w:val="20"/>
              </w:rPr>
              <w:t xml:space="preserve"> </w:t>
            </w:r>
          </w:p>
        </w:tc>
        <w:tc>
          <w:tcPr>
            <w:tcW w:w="577" w:type="dxa"/>
            <w:shd w:val="clear" w:color="auto" w:fill="auto"/>
            <w:noWrap/>
            <w:vAlign w:val="center"/>
            <w:hideMark/>
          </w:tcPr>
          <w:p w:rsidR="001F7762" w:rsidRPr="001F7762" w:rsidRDefault="001F7762" w:rsidP="001F7762">
            <w:pPr>
              <w:jc w:val="right"/>
              <w:rPr>
                <w:rFonts w:ascii="Arial Armenian" w:hAnsi="Arial Armenian"/>
                <w:b/>
                <w:bCs/>
                <w:sz w:val="20"/>
                <w:szCs w:val="20"/>
              </w:rPr>
            </w:pPr>
            <w:r w:rsidRPr="001F7762">
              <w:rPr>
                <w:rFonts w:ascii="Arial Armenian" w:hAnsi="Arial Armenian"/>
                <w:b/>
                <w:bCs/>
                <w:sz w:val="20"/>
                <w:szCs w:val="20"/>
              </w:rPr>
              <w:t> </w:t>
            </w:r>
          </w:p>
        </w:tc>
        <w:tc>
          <w:tcPr>
            <w:tcW w:w="706" w:type="dxa"/>
            <w:shd w:val="clear" w:color="auto" w:fill="auto"/>
            <w:noWrap/>
            <w:vAlign w:val="center"/>
            <w:hideMark/>
          </w:tcPr>
          <w:p w:rsidR="001F7762" w:rsidRPr="001F7762" w:rsidRDefault="001F7762" w:rsidP="001F7762">
            <w:pPr>
              <w:jc w:val="right"/>
              <w:rPr>
                <w:rFonts w:ascii="Arial Armenian" w:hAnsi="Arial Armenian"/>
                <w:b/>
                <w:bCs/>
                <w:sz w:val="20"/>
                <w:szCs w:val="20"/>
              </w:rPr>
            </w:pPr>
            <w:r w:rsidRPr="001F7762">
              <w:rPr>
                <w:rFonts w:ascii="Arial Armenian" w:hAnsi="Arial Armenian"/>
                <w:b/>
                <w:bCs/>
                <w:sz w:val="20"/>
                <w:szCs w:val="20"/>
              </w:rPr>
              <w:t> </w:t>
            </w:r>
          </w:p>
        </w:tc>
        <w:tc>
          <w:tcPr>
            <w:tcW w:w="686" w:type="dxa"/>
            <w:shd w:val="clear" w:color="auto" w:fill="auto"/>
            <w:noWrap/>
            <w:vAlign w:val="bottom"/>
            <w:hideMark/>
          </w:tcPr>
          <w:p w:rsidR="001F7762" w:rsidRPr="001F7762" w:rsidRDefault="001F7762" w:rsidP="001F7762">
            <w:pPr>
              <w:rPr>
                <w:rFonts w:ascii="Arial Armenian" w:hAnsi="Arial Armenian"/>
                <w:color w:val="000000"/>
              </w:rPr>
            </w:pPr>
            <w:r w:rsidRPr="001F7762">
              <w:rPr>
                <w:rFonts w:ascii="Arial Armenian" w:hAnsi="Arial Armenian"/>
                <w:color w:val="000000"/>
                <w:sz w:val="22"/>
                <w:szCs w:val="22"/>
              </w:rPr>
              <w:t> </w:t>
            </w:r>
          </w:p>
        </w:tc>
        <w:tc>
          <w:tcPr>
            <w:tcW w:w="940" w:type="dxa"/>
            <w:shd w:val="clear" w:color="auto" w:fill="auto"/>
            <w:noWrap/>
            <w:hideMark/>
          </w:tcPr>
          <w:p w:rsidR="001F7762" w:rsidRPr="001F7762" w:rsidRDefault="001F7762" w:rsidP="001F7762">
            <w:pPr>
              <w:jc w:val="right"/>
              <w:rPr>
                <w:rFonts w:ascii="Arial Armenian" w:hAnsi="Arial Armenian"/>
                <w:sz w:val="16"/>
                <w:szCs w:val="16"/>
              </w:rPr>
            </w:pPr>
          </w:p>
        </w:tc>
      </w:tr>
    </w:tbl>
    <w:p w:rsidR="00F10BCC" w:rsidRDefault="00F10BCC" w:rsidP="002F4CC8">
      <w:pPr>
        <w:ind w:firstLine="567"/>
        <w:jc w:val="both"/>
        <w:rPr>
          <w:rFonts w:ascii="Sylfaen" w:hAnsi="Sylfaen"/>
          <w:b/>
          <w:sz w:val="20"/>
          <w:lang w:val="af-ZA"/>
        </w:rPr>
      </w:pPr>
    </w:p>
    <w:p w:rsidR="002F4CC8" w:rsidRDefault="002F4CC8" w:rsidP="002F4CC8">
      <w:pPr>
        <w:ind w:firstLine="567"/>
        <w:jc w:val="both"/>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430910" w:rsidRPr="00C341C6" w:rsidRDefault="00430910" w:rsidP="00E7161D">
      <w:pPr>
        <w:jc w:val="center"/>
        <w:rPr>
          <w:rFonts w:ascii="Sylfaen" w:hAnsi="Sylfaen"/>
          <w:b/>
          <w:sz w:val="22"/>
          <w:szCs w:val="22"/>
        </w:rPr>
      </w:pP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tabs>
          <w:tab w:val="left" w:pos="774"/>
        </w:tabs>
        <w:ind w:firstLine="567"/>
        <w:jc w:val="center"/>
        <w:rPr>
          <w:rFonts w:ascii="Sylfaen" w:hAnsi="Sylfaen"/>
          <w:i/>
          <w:sz w:val="16"/>
          <w:szCs w:val="16"/>
          <w:lang w:val="hy-AM"/>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401536" w:rsidRDefault="00401536" w:rsidP="00E7161D">
      <w:pPr>
        <w:jc w:val="center"/>
        <w:rPr>
          <w:rFonts w:ascii="Sylfaen" w:hAnsi="Sylfaen"/>
          <w:sz w:val="16"/>
          <w:szCs w:val="16"/>
        </w:rPr>
      </w:pPr>
    </w:p>
    <w:p w:rsidR="00401536" w:rsidRDefault="00401536"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E7161D" w:rsidRPr="002A5AAD" w:rsidRDefault="005A5D42" w:rsidP="002A5AAD">
      <w:pPr>
        <w:jc w:val="right"/>
        <w:rPr>
          <w:rFonts w:ascii="Sylfaen" w:hAnsi="Sylfaen" w:cs="Arial"/>
          <w:sz w:val="16"/>
          <w:szCs w:val="16"/>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80424C" w:rsidRDefault="0080424C" w:rsidP="002A5AAD">
      <w:pPr>
        <w:ind w:firstLine="567"/>
        <w:jc w:val="right"/>
        <w:rPr>
          <w:rFonts w:ascii="Sylfaen" w:hAnsi="Sylfaen" w:cs="TimesArmenianPSMT"/>
          <w:b/>
          <w:i/>
          <w:color w:val="000000"/>
          <w:sz w:val="18"/>
          <w:szCs w:val="18"/>
          <w:lang w:eastAsia="ru-RU"/>
        </w:rPr>
      </w:pPr>
    </w:p>
    <w:p w:rsidR="0080424C" w:rsidRDefault="0080424C" w:rsidP="002A5AAD">
      <w:pPr>
        <w:ind w:firstLine="567"/>
        <w:jc w:val="right"/>
        <w:rPr>
          <w:rFonts w:ascii="Sylfaen" w:hAnsi="Sylfaen" w:cs="TimesArmenianPSMT"/>
          <w:b/>
          <w:i/>
          <w:color w:val="000000"/>
          <w:sz w:val="18"/>
          <w:szCs w:val="18"/>
          <w:lang w:eastAsia="ru-RU"/>
        </w:rPr>
      </w:pPr>
    </w:p>
    <w:p w:rsidR="0080424C" w:rsidRDefault="0080424C" w:rsidP="002A5AAD">
      <w:pPr>
        <w:ind w:firstLine="567"/>
        <w:jc w:val="right"/>
        <w:rPr>
          <w:rFonts w:ascii="Sylfaen" w:hAnsi="Sylfaen" w:cs="TimesArmenianPSMT"/>
          <w:b/>
          <w:i/>
          <w:color w:val="000000"/>
          <w:sz w:val="18"/>
          <w:szCs w:val="18"/>
          <w:lang w:eastAsia="ru-RU"/>
        </w:rPr>
      </w:pPr>
    </w:p>
    <w:p w:rsidR="007F36F2" w:rsidRDefault="007F36F2"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187A40">
        <w:rPr>
          <w:rFonts w:ascii="Sylfaen" w:hAnsi="Sylfaen"/>
          <w:sz w:val="18"/>
          <w:szCs w:val="18"/>
          <w:lang w:val="af-ZA"/>
        </w:rPr>
        <w:t>149/GArm/17_2.1_00/03.08.17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F9243E" w:rsidRDefault="00F9243E" w:rsidP="00A869AD">
            <w:pPr>
              <w:jc w:val="center"/>
              <w:rPr>
                <w:rFonts w:ascii="Sylfaen" w:hAnsi="Sylfaen" w:cs="Sylfaen"/>
                <w:sz w:val="20"/>
                <w:szCs w:val="20"/>
              </w:rPr>
            </w:pPr>
            <w:r>
              <w:rPr>
                <w:rFonts w:ascii="Sylfaen" w:hAnsi="Sylfaen" w:cs="Sylfaen"/>
                <w:b/>
              </w:rPr>
              <w:t>«</w:t>
            </w:r>
            <w:r w:rsidR="00187A40">
              <w:rPr>
                <w:rFonts w:ascii="Sylfaen" w:hAnsi="Sylfaen" w:cs="Sylfaen"/>
                <w:b/>
                <w:lang w:val="hy-AM"/>
              </w:rPr>
              <w:t>Լոռու ԳԳՄ-ի վարչական շենքի տարածքների բարեկարգում</w:t>
            </w:r>
            <w:r>
              <w:rPr>
                <w:rFonts w:ascii="Sylfaen" w:hAnsi="Sylfaen" w:cs="Sylfaen"/>
                <w:b/>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D6B02" w:rsidRDefault="00DD6B02"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Pr="00A228FF" w:rsidRDefault="00E367D1" w:rsidP="00E367D1">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CE1AAA">
        <w:rPr>
          <w:rFonts w:ascii="Sylfaen" w:hAnsi="Sylfaen" w:cs="Arial"/>
          <w:b/>
          <w:i w:val="0"/>
          <w:sz w:val="16"/>
          <w:szCs w:val="16"/>
          <w:lang w:val="en-US"/>
        </w:rPr>
        <w:t>6</w:t>
      </w:r>
    </w:p>
    <w:p w:rsidR="00E367D1" w:rsidRPr="00CE1AAA" w:rsidRDefault="00E367D1" w:rsidP="00E367D1">
      <w:pPr>
        <w:autoSpaceDE w:val="0"/>
        <w:autoSpaceDN w:val="0"/>
        <w:adjustRightInd w:val="0"/>
        <w:jc w:val="right"/>
        <w:rPr>
          <w:rFonts w:ascii="Sylfaen" w:hAnsi="Sylfaen"/>
          <w:b/>
          <w:sz w:val="16"/>
          <w:szCs w:val="16"/>
          <w:lang w:val="af-ZA"/>
        </w:rPr>
      </w:pPr>
      <w:r w:rsidRPr="00F52DDA">
        <w:rPr>
          <w:rFonts w:ascii="Sylfaen" w:hAnsi="Sylfaen"/>
          <w:b/>
          <w:sz w:val="16"/>
          <w:szCs w:val="16"/>
          <w:lang w:val="af-ZA"/>
        </w:rPr>
        <w:t>«№</w:t>
      </w:r>
      <w:r w:rsidR="00187A40">
        <w:rPr>
          <w:rFonts w:ascii="Sylfaen" w:hAnsi="Sylfaen"/>
          <w:b/>
          <w:sz w:val="18"/>
          <w:szCs w:val="18"/>
          <w:lang w:val="af-ZA"/>
        </w:rPr>
        <w:t>149/GArm/17_2.1_00/03.08.17</w:t>
      </w:r>
      <w:r w:rsidRPr="00F52DDA">
        <w:rPr>
          <w:rFonts w:ascii="Sylfaen" w:hAnsi="Sylfaen"/>
          <w:b/>
          <w:sz w:val="16"/>
          <w:szCs w:val="16"/>
          <w:lang w:val="af-ZA"/>
        </w:rPr>
        <w:t xml:space="preserve"> </w:t>
      </w:r>
      <w:r w:rsidRPr="00CE1AAA">
        <w:rPr>
          <w:rFonts w:ascii="Sylfaen" w:hAnsi="Sylfaen"/>
          <w:b/>
          <w:sz w:val="16"/>
          <w:szCs w:val="16"/>
          <w:lang w:val="af-ZA"/>
        </w:rPr>
        <w:t xml:space="preserve">»  ծածկագրով </w:t>
      </w:r>
    </w:p>
    <w:p w:rsidR="00E367D1" w:rsidRPr="00CE1AAA" w:rsidRDefault="00E367D1" w:rsidP="00E367D1">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E367D1" w:rsidRPr="00D003F2" w:rsidRDefault="00E367D1" w:rsidP="00E367D1">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E367D1" w:rsidRPr="00A228FF" w:rsidRDefault="00E367D1" w:rsidP="00E367D1">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E367D1" w:rsidRPr="00A228FF" w:rsidRDefault="00E367D1" w:rsidP="00DD2E9C">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00DD2E9C">
        <w:rPr>
          <w:rFonts w:ascii="Sylfaen" w:hAnsi="Sylfaen" w:cs="GHEA Grapalat"/>
          <w:sz w:val="14"/>
          <w:szCs w:val="14"/>
        </w:rPr>
        <w:t xml:space="preserve">                                                                      </w:t>
      </w:r>
      <w:r w:rsidRPr="00A228FF">
        <w:rPr>
          <w:rFonts w:ascii="Sylfaen" w:hAnsi="Sylfaen" w:cs="GHEA Grapalat"/>
          <w:sz w:val="14"/>
          <w:szCs w:val="14"/>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E367D1" w:rsidRPr="00A228FF" w:rsidRDefault="00E367D1" w:rsidP="00E367D1">
      <w:pPr>
        <w:ind w:firstLine="708"/>
        <w:jc w:val="both"/>
        <w:rPr>
          <w:rFonts w:ascii="Sylfaen" w:hAnsi="Sylfaen" w:cs="GHEA Grapalat"/>
          <w:sz w:val="14"/>
          <w:szCs w:val="14"/>
        </w:rPr>
      </w:pP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անվանումը</w:t>
      </w:r>
      <w:r w:rsidRPr="00A228FF">
        <w:rPr>
          <w:rFonts w:ascii="Sylfaen" w:hAnsi="Sylfaen" w:cs="GHEA Grapalat"/>
          <w:sz w:val="14"/>
          <w:szCs w:val="14"/>
        </w:rPr>
        <w:t>»</w:t>
      </w:r>
      <w:r w:rsidRPr="00A228FF">
        <w:rPr>
          <w:rFonts w:ascii="Sylfaen" w:hAnsi="Sylfaen" w:cs="GHEA Grapalat"/>
          <w:sz w:val="14"/>
          <w:szCs w:val="14"/>
          <w:lang w:val="hy-AM"/>
        </w:rPr>
        <w:t xml:space="preserve">, ի դեմս Ընկերության տնօրեն` </w:t>
      </w: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228FF">
        <w:rPr>
          <w:rFonts w:ascii="Sylfaen" w:hAnsi="Sylfaen" w:cs="GHEA Grapalat"/>
          <w:sz w:val="14"/>
          <w:szCs w:val="14"/>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367D1" w:rsidRDefault="00E367D1" w:rsidP="00E367D1">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E367D1" w:rsidRPr="00A228FF" w:rsidRDefault="00E367D1" w:rsidP="00E367D1">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00187A40">
        <w:rPr>
          <w:rFonts w:ascii="Sylfaen" w:hAnsi="Sylfaen" w:cs="GHEA Grapalat"/>
          <w:sz w:val="14"/>
          <w:szCs w:val="14"/>
          <w:lang w:val="pt-BR"/>
        </w:rPr>
        <w:t>Լոռու ԳԳՄ-ի վարչական շենքի տարածքների բարեկարգում</w:t>
      </w:r>
      <w:r w:rsidRPr="00A228FF">
        <w:rPr>
          <w:rFonts w:ascii="Sylfaen" w:hAnsi="Sylfaen" w:cs="GHEA Grapalat"/>
          <w:sz w:val="14"/>
          <w:szCs w:val="14"/>
          <w:lang w:val="pt-BR"/>
        </w:rPr>
        <w:t>»</w:t>
      </w:r>
      <w:r w:rsidRPr="00C62A1C">
        <w:rPr>
          <w:rFonts w:ascii="Sylfaen" w:hAnsi="Sylfaen" w:cs="GHEA Grapalat"/>
          <w:sz w:val="14"/>
          <w:szCs w:val="14"/>
          <w:lang w:val="pt-BR"/>
        </w:rPr>
        <w:t xml:space="preserve">  շինհավաքակցման աշխատանքների </w:t>
      </w:r>
      <w:r w:rsidRPr="00A228FF">
        <w:rPr>
          <w:rFonts w:ascii="Sylfaen" w:hAnsi="Sylfaen" w:cs="GHEA Grapalat"/>
          <w:sz w:val="14"/>
          <w:szCs w:val="14"/>
          <w:lang w:val="pt-BR"/>
        </w:rPr>
        <w:t>ձեռքբերման «</w:t>
      </w:r>
      <w:r w:rsidRPr="00A228FF">
        <w:rPr>
          <w:rFonts w:ascii="Sylfaen" w:hAnsi="Sylfaen"/>
          <w:b/>
          <w:sz w:val="14"/>
          <w:szCs w:val="14"/>
          <w:lang w:val="af-ZA"/>
        </w:rPr>
        <w:t>№</w:t>
      </w:r>
      <w:r w:rsidR="00187A40">
        <w:rPr>
          <w:rFonts w:ascii="Sylfaen" w:hAnsi="Sylfaen"/>
          <w:b/>
          <w:sz w:val="14"/>
          <w:szCs w:val="14"/>
          <w:lang w:val="af-ZA"/>
        </w:rPr>
        <w:t>149/GArm/17_2.1_00/03.08.17</w:t>
      </w:r>
      <w:r w:rsidRPr="00A228FF">
        <w:rPr>
          <w:rFonts w:ascii="Sylfaen" w:hAnsi="Sylfaen" w:cs="GHEA Grapalat"/>
          <w:sz w:val="14"/>
          <w:szCs w:val="14"/>
          <w:lang w:val="pt-BR"/>
        </w:rPr>
        <w:t>» ծածկագրով    բաց առաջարկների հարցմանը: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w:t>
      </w:r>
      <w:r w:rsidR="00DD2E9C">
        <w:rPr>
          <w:rFonts w:ascii="Sylfaen" w:hAnsi="Sylfaen" w:cs="GHEA Grapalat"/>
          <w:sz w:val="14"/>
          <w:szCs w:val="14"/>
          <w:lang w:val="pt-BR"/>
        </w:rPr>
        <w:t xml:space="preserve"> </w:t>
      </w:r>
      <w:r w:rsidRPr="00A228FF">
        <w:rPr>
          <w:rFonts w:ascii="Sylfaen" w:hAnsi="Sylfaen" w:cs="GHEA Grapalat"/>
          <w:sz w:val="14"/>
          <w:szCs w:val="14"/>
          <w:lang w:val="pt-BR"/>
        </w:rPr>
        <w:t>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367D1" w:rsidRPr="00A228FF" w:rsidRDefault="00E367D1" w:rsidP="00E367D1">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w:t>
      </w:r>
      <w:r w:rsidR="00187A40">
        <w:rPr>
          <w:rFonts w:ascii="Sylfaen" w:hAnsi="Sylfaen" w:cs="GHEA Grapalat"/>
          <w:sz w:val="14"/>
          <w:szCs w:val="14"/>
          <w:lang w:val="pt-BR"/>
        </w:rPr>
        <w:t>Լոռու ԳԳՄ-ի վարչական շենքի տարածքների բարեկարգում</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C62A1C">
        <w:rPr>
          <w:rFonts w:ascii="Sylfaen" w:hAnsi="Sylfaen" w:cs="GHEA Grapalat"/>
          <w:sz w:val="14"/>
          <w:szCs w:val="14"/>
          <w:lang w:val="pt-BR"/>
        </w:rPr>
        <w:t xml:space="preserve"> շինհավաքակցման աշխատանքների</w:t>
      </w:r>
      <w:r w:rsidRPr="002C44FA">
        <w:rPr>
          <w:rFonts w:ascii="Sylfaen" w:hAnsi="Sylfaen" w:cs="GHEA Grapalat"/>
          <w:sz w:val="14"/>
          <w:szCs w:val="14"/>
          <w:lang w:val="pt-BR"/>
        </w:rPr>
        <w:t xml:space="preserve"> </w:t>
      </w:r>
      <w:r w:rsidRPr="00A228FF">
        <w:rPr>
          <w:rFonts w:ascii="Sylfaen" w:hAnsi="Sylfaen" w:cs="GHEA Grapalat"/>
          <w:sz w:val="14"/>
          <w:szCs w:val="14"/>
          <w:lang w:val="pt-BR"/>
        </w:rPr>
        <w:t>ձեռքբերման «</w:t>
      </w:r>
      <w:r w:rsidRPr="00A228FF">
        <w:rPr>
          <w:rFonts w:ascii="Sylfaen" w:hAnsi="Sylfaen"/>
          <w:b/>
          <w:sz w:val="14"/>
          <w:szCs w:val="14"/>
          <w:lang w:val="af-ZA"/>
        </w:rPr>
        <w:t>№</w:t>
      </w:r>
      <w:r w:rsidR="00187A40">
        <w:rPr>
          <w:rFonts w:ascii="Sylfaen" w:hAnsi="Sylfaen"/>
          <w:b/>
          <w:sz w:val="14"/>
          <w:szCs w:val="14"/>
          <w:lang w:val="af-ZA"/>
        </w:rPr>
        <w:t>149/GArm/17_2.1_00/03.08.17</w:t>
      </w:r>
      <w:r w:rsidRPr="00A228FF">
        <w:rPr>
          <w:rFonts w:ascii="Sylfaen" w:hAnsi="Sylfaen" w:cs="GHEA Grapalat"/>
          <w:sz w:val="14"/>
          <w:szCs w:val="14"/>
          <w:lang w:val="pt-BR"/>
        </w:rPr>
        <w:t>» ծածկագրով    բաց առաջարկների հարցմանը: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367D1" w:rsidRPr="00A228FF" w:rsidRDefault="00E367D1" w:rsidP="00E367D1">
      <w:pPr>
        <w:ind w:left="360"/>
        <w:jc w:val="center"/>
        <w:rPr>
          <w:rFonts w:ascii="Sylfaen" w:hAnsi="Sylfaen" w:cs="GHEA Grapalat"/>
          <w:b/>
          <w:bCs/>
          <w:sz w:val="14"/>
          <w:szCs w:val="14"/>
        </w:rPr>
      </w:pPr>
      <w:r w:rsidRPr="00A228FF">
        <w:rPr>
          <w:rFonts w:ascii="Sylfaen" w:hAnsi="Sylfaen" w:cs="GHEA Grapalat"/>
          <w:b/>
          <w:bCs/>
          <w:sz w:val="14"/>
          <w:szCs w:val="14"/>
        </w:rPr>
        <w:t>2.ԱՅԼ ՊԱՅՄԱՆՆԵՐ</w:t>
      </w:r>
    </w:p>
    <w:p w:rsidR="00E367D1" w:rsidRPr="00CA48E9" w:rsidRDefault="00E367D1" w:rsidP="00E367D1">
      <w:pPr>
        <w:ind w:firstLine="567"/>
        <w:jc w:val="both"/>
        <w:rPr>
          <w:rFonts w:ascii="Sylfaen" w:hAnsi="Sylfaen" w:cs="GHEA Grapalat"/>
          <w:sz w:val="14"/>
          <w:szCs w:val="14"/>
        </w:rPr>
      </w:pPr>
      <w:r w:rsidRPr="00A228FF">
        <w:rPr>
          <w:rFonts w:ascii="Sylfaen" w:hAnsi="Sylfaen" w:cs="GHEA Grapalat"/>
          <w:sz w:val="14"/>
          <w:szCs w:val="14"/>
        </w:rPr>
        <w:t xml:space="preserve">2.1 Սույն համաձայնագիրը ուժի մեջ է մտնում Ընկերության կողմից վավերացման պահից և գործում է մինչև բաց առաջարկների հարցման շրջանակում կնքվելիք պայմանագրի ուժի մեջ մտնելը կամ գնման ընթացակարգում հաղթող չճանաչվելը կամ գնման ընթացակարգը չկայացված հայտարարելը </w:t>
      </w:r>
      <w:r w:rsidRPr="00A228FF">
        <w:rPr>
          <w:rFonts w:ascii="Sylfaen" w:hAnsi="Sylfaen" w:cs="GHEA Grapalat"/>
          <w:b/>
          <w:sz w:val="14"/>
          <w:szCs w:val="14"/>
        </w:rPr>
        <w:t>(hայտի ապահովում մասով), իսկ պայմանագրի ապահովման մասով</w:t>
      </w:r>
      <w:r w:rsidRPr="00A228FF">
        <w:rPr>
          <w:rFonts w:ascii="Sylfaen" w:hAnsi="Sylfaen" w:cs="GHEA Grapalat"/>
          <w:sz w:val="14"/>
          <w:szCs w:val="14"/>
        </w:rPr>
        <w:t xml:space="preserve">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w:t>
      </w:r>
      <w:r>
        <w:rPr>
          <w:rFonts w:ascii="Sylfaen" w:hAnsi="Sylfaen" w:cs="GHEA Grapalat"/>
          <w:sz w:val="14"/>
          <w:szCs w:val="14"/>
        </w:rPr>
        <w:t>,իսկ</w:t>
      </w:r>
      <w:r w:rsidRPr="00A228FF">
        <w:rPr>
          <w:rFonts w:ascii="Sylfaen" w:hAnsi="Sylfaen" w:cs="GHEA Grapalat"/>
          <w:sz w:val="14"/>
          <w:szCs w:val="14"/>
        </w:rPr>
        <w:t xml:space="preserve"> գնման ընթացակարգում հաղթող չճանաչվելը կամ գնման ընթացակարգը չկայացված հայտարարելը</w:t>
      </w:r>
      <w:r>
        <w:rPr>
          <w:rFonts w:ascii="Sylfaen" w:hAnsi="Sylfaen" w:cs="GHEA Grapalat"/>
          <w:sz w:val="14"/>
          <w:szCs w:val="14"/>
        </w:rPr>
        <w:t xml:space="preserve"> տուժանքի մասին համաձայնագիրը դադարում է գործել:</w:t>
      </w:r>
    </w:p>
    <w:tbl>
      <w:tblPr>
        <w:tblpPr w:leftFromText="180" w:rightFromText="180" w:vertAnchor="text" w:horzAnchor="margin" w:tblpY="1669"/>
        <w:tblOverlap w:val="never"/>
        <w:tblW w:w="0" w:type="auto"/>
        <w:tblLayout w:type="fixed"/>
        <w:tblLook w:val="0000"/>
      </w:tblPr>
      <w:tblGrid>
        <w:gridCol w:w="6337"/>
      </w:tblGrid>
      <w:tr w:rsidR="00E367D1" w:rsidRPr="00664A13" w:rsidTr="0096736B">
        <w:trPr>
          <w:cantSplit/>
          <w:trHeight w:val="2144"/>
        </w:trPr>
        <w:tc>
          <w:tcPr>
            <w:tcW w:w="6337" w:type="dxa"/>
          </w:tcPr>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Ընկերության անվանումը`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Հասցեն`</w:t>
            </w:r>
          </w:p>
          <w:p w:rsidR="00E367D1" w:rsidRPr="00D003F2" w:rsidRDefault="00E367D1" w:rsidP="00E547F8">
            <w:pPr>
              <w:pStyle w:val="ListParagraph"/>
              <w:ind w:left="0"/>
              <w:rPr>
                <w:rFonts w:ascii="Sylfaen" w:hAnsi="Sylfaen" w:cs="GHEA Grapalat"/>
                <w:sz w:val="12"/>
                <w:szCs w:val="12"/>
                <w:u w:val="single"/>
              </w:rPr>
            </w:pPr>
            <w:r w:rsidRPr="00D003F2">
              <w:rPr>
                <w:rFonts w:ascii="Sylfaen" w:hAnsi="Sylfaen" w:cs="GHEA Grapalat"/>
                <w:sz w:val="12"/>
                <w:szCs w:val="12"/>
                <w:u w:val="single"/>
              </w:rPr>
              <w:t>Սպասարկող բանկի անվանումը,</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Հ/Հ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ՀՎՀՀ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տնօրեն` --------------------------------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367D1" w:rsidRPr="00D003F2" w:rsidRDefault="00E367D1" w:rsidP="00E547F8">
            <w:pPr>
              <w:rPr>
                <w:rFonts w:ascii="Sylfaen" w:hAnsi="Sylfaen" w:cs="GHEA Grapalat"/>
                <w:sz w:val="12"/>
                <w:szCs w:val="12"/>
                <w:u w:val="single"/>
              </w:rPr>
            </w:pP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Կ.Տ</w:t>
            </w:r>
          </w:p>
        </w:tc>
      </w:tr>
    </w:tbl>
    <w:p w:rsidR="00E367D1" w:rsidRPr="00DD2E9C" w:rsidRDefault="00E367D1" w:rsidP="00E367D1">
      <w:pPr>
        <w:ind w:firstLine="567"/>
        <w:jc w:val="both"/>
        <w:rPr>
          <w:rFonts w:ascii="Sylfaen" w:hAnsi="Sylfaen" w:cs="GHEA Grapalat"/>
          <w:sz w:val="14"/>
          <w:szCs w:val="14"/>
        </w:rPr>
      </w:pPr>
      <w:r w:rsidRPr="00DD2E9C">
        <w:rPr>
          <w:rFonts w:ascii="Sylfaen" w:hAnsi="Sylfaen" w:cs="GHEA Grapalat"/>
          <w:sz w:val="14"/>
          <w:szCs w:val="14"/>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367D1" w:rsidRDefault="00E367D1" w:rsidP="00E367D1">
      <w:pPr>
        <w:ind w:firstLine="567"/>
        <w:rPr>
          <w:rFonts w:ascii="Sylfaen" w:hAnsi="Sylfaen" w:cs="GHEA Grapalat"/>
          <w:b/>
          <w:sz w:val="16"/>
          <w:szCs w:val="16"/>
        </w:rPr>
      </w:pPr>
    </w:p>
    <w:p w:rsidR="00E367D1" w:rsidRPr="00D003F2" w:rsidRDefault="00E367D1" w:rsidP="00E367D1">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E367D1" w:rsidRDefault="00E367D1" w:rsidP="00E367D1">
      <w:pPr>
        <w:tabs>
          <w:tab w:val="left" w:pos="1723"/>
        </w:tabs>
        <w:rPr>
          <w:rFonts w:ascii="Sylfaen" w:hAnsi="Sylfaen" w:cs="GHEA Grapalat"/>
          <w:sz w:val="20"/>
          <w:szCs w:val="20"/>
        </w:rPr>
      </w:pPr>
    </w:p>
    <w:p w:rsidR="00E367D1" w:rsidRDefault="00E367D1" w:rsidP="00E367D1">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rPr>
          <w:rFonts w:ascii="Sylfaen" w:hAnsi="Sylfaen"/>
        </w:rPr>
      </w:pPr>
    </w:p>
    <w:p w:rsidR="00E367D1" w:rsidRPr="00664A13" w:rsidRDefault="00E367D1" w:rsidP="00E367D1">
      <w:pPr>
        <w:pStyle w:val="ListParagraph"/>
        <w:tabs>
          <w:tab w:val="left" w:pos="540"/>
        </w:tabs>
        <w:autoSpaceDE w:val="0"/>
        <w:autoSpaceDN w:val="0"/>
        <w:adjustRightInd w:val="0"/>
        <w:ind w:left="0"/>
        <w:jc w:val="both"/>
        <w:rPr>
          <w:rFonts w:ascii="Sylfaen" w:hAnsi="Sylfaen" w:cs="Sylfaen"/>
          <w:sz w:val="20"/>
          <w:szCs w:val="20"/>
        </w:rPr>
      </w:pPr>
    </w:p>
    <w:p w:rsidR="00E367D1" w:rsidRDefault="00E367D1" w:rsidP="007163B5">
      <w:pPr>
        <w:pStyle w:val="BodyTextIndent"/>
        <w:jc w:val="center"/>
        <w:rPr>
          <w:rFonts w:ascii="Sylfaen" w:hAnsi="Sylfaen" w:cs="Sylfaen"/>
          <w:i w:val="0"/>
          <w:sz w:val="18"/>
          <w:szCs w:val="18"/>
          <w:lang w:val="en-US"/>
        </w:rPr>
      </w:pPr>
    </w:p>
    <w:p w:rsidR="007163B5" w:rsidRDefault="007163B5" w:rsidP="007163B5">
      <w:pPr>
        <w:pStyle w:val="BodyTextIndent"/>
        <w:jc w:val="center"/>
        <w:rPr>
          <w:rFonts w:ascii="Sylfaen" w:hAnsi="Sylfaen" w:cs="Sylfaen"/>
          <w:i w:val="0"/>
          <w:sz w:val="18"/>
          <w:szCs w:val="18"/>
          <w:lang w:val="en-US"/>
        </w:rPr>
      </w:pPr>
    </w:p>
    <w:p w:rsidR="007163B5" w:rsidRDefault="007163B5" w:rsidP="007163B5">
      <w:pPr>
        <w:pStyle w:val="BodyTextIndent"/>
        <w:jc w:val="center"/>
        <w:rPr>
          <w:rFonts w:ascii="Sylfaen" w:hAnsi="Sylfaen" w:cs="Sylfaen"/>
          <w:i w:val="0"/>
          <w:sz w:val="18"/>
          <w:szCs w:val="18"/>
          <w:lang w:val="en-US"/>
        </w:rPr>
      </w:pPr>
    </w:p>
    <w:p w:rsidR="007163B5" w:rsidRDefault="007163B5" w:rsidP="007163B5">
      <w:pPr>
        <w:pStyle w:val="BodyTextIndent"/>
        <w:jc w:val="center"/>
        <w:rPr>
          <w:rFonts w:ascii="Sylfaen" w:hAnsi="Sylfaen" w:cs="Sylfaen"/>
          <w:i w:val="0"/>
          <w:sz w:val="18"/>
          <w:szCs w:val="18"/>
          <w:lang w:val="en-US"/>
        </w:rPr>
      </w:pPr>
    </w:p>
    <w:p w:rsidR="007163B5" w:rsidRDefault="007163B5" w:rsidP="007163B5">
      <w:pPr>
        <w:pStyle w:val="BodyTextIndent"/>
        <w:jc w:val="center"/>
        <w:rPr>
          <w:rFonts w:ascii="Sylfaen" w:hAnsi="Sylfaen" w:cs="Sylfaen"/>
          <w:i w:val="0"/>
          <w:sz w:val="18"/>
          <w:szCs w:val="18"/>
          <w:lang w:val="en-US"/>
        </w:rPr>
      </w:pPr>
    </w:p>
    <w:p w:rsidR="0096736B" w:rsidRDefault="0096736B" w:rsidP="007163B5">
      <w:pPr>
        <w:pStyle w:val="BodyTextIndent"/>
        <w:jc w:val="center"/>
        <w:rPr>
          <w:rFonts w:ascii="Sylfaen" w:hAnsi="Sylfaen" w:cs="Sylfaen"/>
          <w:i w:val="0"/>
          <w:sz w:val="18"/>
          <w:szCs w:val="18"/>
          <w:lang w:val="en-US"/>
        </w:rPr>
      </w:pPr>
    </w:p>
    <w:p w:rsidR="00252542" w:rsidRPr="007163B5" w:rsidRDefault="00252542" w:rsidP="007163B5">
      <w:pPr>
        <w:pStyle w:val="BodyTextIndent"/>
        <w:jc w:val="center"/>
        <w:rPr>
          <w:rFonts w:ascii="Sylfaen" w:hAnsi="Sylfaen" w:cs="Sylfaen"/>
          <w:i w:val="0"/>
          <w:sz w:val="18"/>
          <w:szCs w:val="18"/>
          <w:lang w:val="en-US"/>
        </w:rPr>
      </w:pPr>
    </w:p>
    <w:p w:rsidR="00E367D1" w:rsidRDefault="00E367D1" w:rsidP="00F52DDA">
      <w:pPr>
        <w:pStyle w:val="BodyTextIndent"/>
        <w:ind w:firstLine="0"/>
        <w:jc w:val="right"/>
        <w:rPr>
          <w:rFonts w:ascii="Sylfaen" w:hAnsi="Sylfaen" w:cs="Sylfaen"/>
          <w:sz w:val="18"/>
          <w:szCs w:val="18"/>
          <w:lang w:val="en-US"/>
        </w:rPr>
      </w:pPr>
    </w:p>
    <w:tbl>
      <w:tblPr>
        <w:tblStyle w:val="TableGrid"/>
        <w:tblW w:w="0" w:type="auto"/>
        <w:tblLook w:val="04A0"/>
      </w:tblPr>
      <w:tblGrid>
        <w:gridCol w:w="5151"/>
        <w:gridCol w:w="5271"/>
      </w:tblGrid>
      <w:tr w:rsidR="007163B5" w:rsidTr="007163B5">
        <w:tc>
          <w:tcPr>
            <w:tcW w:w="10422" w:type="dxa"/>
            <w:gridSpan w:val="2"/>
          </w:tcPr>
          <w:p w:rsidR="007163B5" w:rsidRPr="002C01DA" w:rsidRDefault="007163B5" w:rsidP="00252542">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lastRenderedPageBreak/>
              <w:t>ՎՃԱՐՄԱՆ ՊԱՀԱՆՋԱԳԻՐ</w:t>
            </w:r>
            <w:r>
              <w:rPr>
                <w:rFonts w:ascii="Sylfaen" w:hAnsi="Sylfaen" w:cs="Sylfaen"/>
                <w:b/>
                <w:i w:val="0"/>
                <w:sz w:val="16"/>
                <w:szCs w:val="18"/>
                <w:lang w:val="en-US"/>
              </w:rPr>
              <w:t xml:space="preserve"> </w:t>
            </w:r>
            <w:r w:rsidR="0096736B" w:rsidRPr="0096736B">
              <w:rPr>
                <w:rFonts w:ascii="Sylfaen" w:hAnsi="Sylfaen" w:cs="Sylfaen"/>
                <w:b/>
                <w:i w:val="0"/>
                <w:sz w:val="16"/>
                <w:szCs w:val="18"/>
                <w:lang w:val="en-US"/>
              </w:rPr>
              <w:t>«№</w:t>
            </w:r>
            <w:r w:rsidR="00187A40">
              <w:rPr>
                <w:rFonts w:ascii="Sylfaen" w:hAnsi="Sylfaen" w:cs="Sylfaen"/>
                <w:b/>
                <w:i w:val="0"/>
                <w:sz w:val="16"/>
                <w:szCs w:val="18"/>
                <w:lang w:val="en-US"/>
              </w:rPr>
              <w:t>149/GArm/17_2.1_00/03.08.17</w:t>
            </w:r>
            <w:r w:rsidR="0096736B" w:rsidRPr="0096736B">
              <w:rPr>
                <w:rFonts w:ascii="Sylfaen" w:hAnsi="Sylfaen" w:cs="Sylfaen"/>
                <w:b/>
                <w:i w:val="0"/>
                <w:sz w:val="16"/>
                <w:szCs w:val="18"/>
                <w:lang w:val="en-US"/>
              </w:rPr>
              <w:t xml:space="preserve"> </w:t>
            </w:r>
            <w:r w:rsidRPr="0096736B">
              <w:rPr>
                <w:rFonts w:ascii="Sylfaen" w:hAnsi="Sylfaen" w:cs="Sylfaen"/>
                <w:b/>
                <w:i w:val="0"/>
                <w:sz w:val="16"/>
                <w:szCs w:val="18"/>
                <w:lang w:val="en-US"/>
              </w:rPr>
              <w:t>ծածկագրրով բաց</w:t>
            </w:r>
            <w:r w:rsidRPr="002C01DA">
              <w:rPr>
                <w:rFonts w:ascii="Sylfaen" w:hAnsi="Sylfaen"/>
                <w:b/>
                <w:i w:val="0"/>
                <w:sz w:val="16"/>
                <w:szCs w:val="18"/>
                <w:lang w:val="af-ZA"/>
              </w:rPr>
              <w:t xml:space="preserve"> առաջարկների հարցման</w:t>
            </w:r>
          </w:p>
          <w:p w:rsidR="007163B5" w:rsidRPr="002C01DA" w:rsidRDefault="007163B5" w:rsidP="00252542">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7163B5" w:rsidTr="007163B5">
        <w:trPr>
          <w:trHeight w:val="285"/>
        </w:trPr>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7163B5" w:rsidTr="007163B5">
        <w:tc>
          <w:tcPr>
            <w:tcW w:w="10422" w:type="dxa"/>
            <w:gridSpan w:val="2"/>
          </w:tcPr>
          <w:p w:rsidR="007163B5" w:rsidRPr="00005750" w:rsidRDefault="007163B5" w:rsidP="007163B5">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7163B5" w:rsidTr="007163B5">
        <w:tc>
          <w:tcPr>
            <w:tcW w:w="10422" w:type="dxa"/>
            <w:gridSpan w:val="2"/>
          </w:tcPr>
          <w:p w:rsidR="007163B5" w:rsidRPr="00005750" w:rsidRDefault="007163B5" w:rsidP="0096736B">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7163B5" w:rsidTr="007163B5">
        <w:trPr>
          <w:trHeight w:val="1341"/>
        </w:trPr>
        <w:tc>
          <w:tcPr>
            <w:tcW w:w="515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t>Շահառուի ստորագրությունները`</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Tahoma"/>
                <w:color w:val="000000"/>
                <w:sz w:val="16"/>
                <w:szCs w:val="16"/>
              </w:rPr>
            </w:pP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Sylfaen"/>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Sylfaen"/>
                <w:sz w:val="16"/>
                <w:szCs w:val="16"/>
              </w:rPr>
            </w:pP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7163B5" w:rsidRPr="006B79D0" w:rsidRDefault="007163B5" w:rsidP="007163B5">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7163B5" w:rsidRPr="006B79D0" w:rsidRDefault="007163B5" w:rsidP="007163B5">
            <w:pPr>
              <w:jc w:val="right"/>
              <w:rPr>
                <w:rFonts w:ascii="Sylfaen" w:hAnsi="Sylfaen" w:cs="Sylfaen"/>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Pr="006B79D0" w:rsidRDefault="007163B5" w:rsidP="007163B5">
            <w:pPr>
              <w:jc w:val="right"/>
              <w:rPr>
                <w:rFonts w:ascii="Sylfaen" w:hAnsi="Sylfaen" w:cs="Tahoma"/>
                <w:color w:val="000000"/>
                <w:sz w:val="16"/>
                <w:szCs w:val="16"/>
              </w:rPr>
            </w:pPr>
          </w:p>
          <w:p w:rsidR="007163B5" w:rsidRPr="006B79D0" w:rsidRDefault="007163B5" w:rsidP="007163B5">
            <w:pPr>
              <w:jc w:val="right"/>
              <w:rPr>
                <w:rFonts w:ascii="Sylfaen" w:hAnsi="Sylfaen" w:cs="Tahoma"/>
                <w:color w:val="000000"/>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Pr="006B79D0" w:rsidRDefault="007163B5" w:rsidP="007163B5">
            <w:pPr>
              <w:jc w:val="right"/>
              <w:rPr>
                <w:rFonts w:ascii="Sylfaen" w:hAnsi="Sylfaen" w:cs="Sylfaen"/>
                <w:sz w:val="16"/>
                <w:szCs w:val="16"/>
              </w:rPr>
            </w:pP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7163B5" w:rsidRDefault="007163B5" w:rsidP="00E367D1">
      <w:pPr>
        <w:keepNext/>
        <w:keepLines/>
        <w:jc w:val="right"/>
        <w:rPr>
          <w:rFonts w:ascii="Sylfaen" w:eastAsia="Calibri" w:hAnsi="Sylfaen"/>
          <w:b/>
          <w:sz w:val="18"/>
          <w:szCs w:val="18"/>
        </w:rPr>
      </w:pPr>
    </w:p>
    <w:p w:rsidR="0096736B" w:rsidRDefault="0096736B" w:rsidP="00E367D1">
      <w:pPr>
        <w:keepNext/>
        <w:keepLines/>
        <w:jc w:val="right"/>
        <w:rPr>
          <w:rFonts w:ascii="Sylfaen" w:eastAsia="Calibri" w:hAnsi="Sylfaen"/>
          <w:b/>
          <w:sz w:val="18"/>
          <w:szCs w:val="18"/>
        </w:rPr>
      </w:pPr>
    </w:p>
    <w:tbl>
      <w:tblPr>
        <w:tblStyle w:val="TableGrid"/>
        <w:tblW w:w="0" w:type="auto"/>
        <w:tblLook w:val="04A0"/>
      </w:tblPr>
      <w:tblGrid>
        <w:gridCol w:w="5151"/>
        <w:gridCol w:w="5271"/>
      </w:tblGrid>
      <w:tr w:rsidR="007163B5" w:rsidTr="007163B5">
        <w:tc>
          <w:tcPr>
            <w:tcW w:w="10422" w:type="dxa"/>
            <w:gridSpan w:val="2"/>
          </w:tcPr>
          <w:p w:rsidR="007163B5" w:rsidRPr="002C01DA" w:rsidRDefault="007163B5" w:rsidP="00252542">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96736B" w:rsidRPr="0096736B">
              <w:rPr>
                <w:rFonts w:ascii="Sylfaen" w:hAnsi="Sylfaen" w:cs="Sylfaen"/>
                <w:b/>
                <w:i w:val="0"/>
                <w:sz w:val="16"/>
                <w:szCs w:val="18"/>
                <w:lang w:val="en-US"/>
              </w:rPr>
              <w:t>«№</w:t>
            </w:r>
            <w:r w:rsidR="00187A40">
              <w:rPr>
                <w:rFonts w:ascii="Sylfaen" w:hAnsi="Sylfaen" w:cs="Sylfaen"/>
                <w:b/>
                <w:i w:val="0"/>
                <w:sz w:val="16"/>
                <w:szCs w:val="18"/>
                <w:lang w:val="en-US"/>
              </w:rPr>
              <w:t>149/GArm/17_2.1_00/03.08.17</w:t>
            </w:r>
            <w:r w:rsidRPr="0096736B">
              <w:rPr>
                <w:rFonts w:ascii="Sylfaen" w:hAnsi="Sylfaen" w:cs="Sylfaen"/>
                <w:b/>
                <w:i w:val="0"/>
                <w:sz w:val="16"/>
                <w:szCs w:val="18"/>
                <w:lang w:val="en-US"/>
              </w:rPr>
              <w:t xml:space="preserve"> ծածկագրրով բաց առաջարկների հարցման</w:t>
            </w:r>
          </w:p>
          <w:p w:rsidR="007163B5" w:rsidRPr="002C01DA" w:rsidRDefault="007163B5" w:rsidP="00252542">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7163B5" w:rsidTr="007163B5">
        <w:trPr>
          <w:trHeight w:val="285"/>
        </w:trPr>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7163B5" w:rsidTr="007163B5">
        <w:tc>
          <w:tcPr>
            <w:tcW w:w="10422" w:type="dxa"/>
            <w:gridSpan w:val="2"/>
          </w:tcPr>
          <w:p w:rsidR="007163B5" w:rsidRPr="00005750" w:rsidRDefault="007163B5" w:rsidP="007163B5">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7163B5" w:rsidTr="007163B5">
        <w:tc>
          <w:tcPr>
            <w:tcW w:w="10422" w:type="dxa"/>
            <w:gridSpan w:val="2"/>
          </w:tcPr>
          <w:p w:rsidR="007163B5" w:rsidRPr="00005750" w:rsidRDefault="007163B5" w:rsidP="0096736B">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96736B" w:rsidTr="007163B5">
        <w:tc>
          <w:tcPr>
            <w:tcW w:w="10422" w:type="dxa"/>
            <w:gridSpan w:val="2"/>
          </w:tcPr>
          <w:p w:rsidR="0096736B" w:rsidRDefault="0096736B" w:rsidP="0096736B">
            <w:pPr>
              <w:rPr>
                <w:rFonts w:ascii="Sylfaen" w:hAnsi="Sylfaen" w:cs="Sylfaen"/>
                <w:sz w:val="16"/>
                <w:szCs w:val="16"/>
              </w:rPr>
            </w:pPr>
            <w:r w:rsidRPr="00005750">
              <w:rPr>
                <w:rFonts w:ascii="Sylfaen" w:hAnsi="Sylfaen" w:cs="Arial"/>
                <w:sz w:val="16"/>
                <w:szCs w:val="16"/>
              </w:rPr>
              <w:t>1</w:t>
            </w:r>
            <w:r>
              <w:rPr>
                <w:rFonts w:ascii="Sylfaen" w:hAnsi="Sylfaen" w:cs="Arial"/>
                <w:sz w:val="16"/>
                <w:szCs w:val="16"/>
              </w:rPr>
              <w:t>5</w:t>
            </w:r>
            <w:r w:rsidRPr="00005750">
              <w:rPr>
                <w:rFonts w:ascii="Sylfaen" w:hAnsi="Sylfaen" w:cs="Arial"/>
                <w:sz w:val="16"/>
                <w:szCs w:val="16"/>
              </w:rPr>
              <w:t xml:space="preserve">. </w:t>
            </w:r>
            <w:r w:rsidRPr="00005750">
              <w:rPr>
                <w:rFonts w:ascii="Sylfaen" w:hAnsi="Sylfaen" w:cs="Sylfaen"/>
                <w:sz w:val="16"/>
                <w:szCs w:val="16"/>
              </w:rPr>
              <w:t>Պայմանագրի ծածկագիր</w:t>
            </w:r>
            <w:r>
              <w:rPr>
                <w:rFonts w:ascii="Sylfaen" w:hAnsi="Sylfaen" w:cs="Sylfaen"/>
                <w:sz w:val="16"/>
                <w:szCs w:val="16"/>
              </w:rPr>
              <w:t>՝</w:t>
            </w:r>
          </w:p>
        </w:tc>
      </w:tr>
      <w:tr w:rsidR="007163B5" w:rsidTr="007163B5">
        <w:tc>
          <w:tcPr>
            <w:tcW w:w="515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t>Շահառուի ստորագրությունները`</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Sylfaen"/>
                <w:sz w:val="16"/>
                <w:szCs w:val="16"/>
              </w:rPr>
            </w:pPr>
            <w:r w:rsidRPr="006B79D0">
              <w:rPr>
                <w:rFonts w:ascii="Sylfaen" w:hAnsi="Sylfaen" w:cs="Tahoma"/>
                <w:color w:val="000000"/>
                <w:sz w:val="16"/>
                <w:szCs w:val="16"/>
              </w:rPr>
              <w:t xml:space="preserve">                                      /____________________/</w:t>
            </w: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7163B5" w:rsidRPr="006B79D0" w:rsidRDefault="007163B5" w:rsidP="007163B5">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7163B5" w:rsidRPr="006B79D0" w:rsidRDefault="007163B5" w:rsidP="007163B5">
            <w:pPr>
              <w:jc w:val="right"/>
              <w:rPr>
                <w:rFonts w:ascii="Sylfaen" w:hAnsi="Sylfaen" w:cs="Sylfaen"/>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Pr="006B79D0" w:rsidRDefault="007163B5" w:rsidP="007163B5">
            <w:pPr>
              <w:jc w:val="right"/>
              <w:rPr>
                <w:rFonts w:ascii="Sylfaen" w:hAnsi="Sylfaen" w:cs="Tahoma"/>
                <w:color w:val="000000"/>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7163B5" w:rsidTr="0096736B">
        <w:trPr>
          <w:trHeight w:val="1593"/>
        </w:trPr>
        <w:tc>
          <w:tcPr>
            <w:tcW w:w="515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t>Կատարված է շահառուի բանկի կողմից</w:t>
            </w:r>
          </w:p>
          <w:p w:rsidR="0096736B"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w:t>
            </w:r>
          </w:p>
          <w:p w:rsidR="007163B5" w:rsidRPr="006B79D0"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Sylfaen"/>
                <w:sz w:val="16"/>
                <w:szCs w:val="16"/>
              </w:rPr>
            </w:pPr>
            <w:r w:rsidRPr="006B79D0">
              <w:rPr>
                <w:rFonts w:ascii="Sylfaen" w:hAnsi="Sylfaen" w:cs="Sylfaen"/>
                <w:sz w:val="16"/>
                <w:szCs w:val="16"/>
              </w:rPr>
              <w:t xml:space="preserve">                                              /ստորագրություն/</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Sylfaen"/>
                <w:sz w:val="16"/>
                <w:szCs w:val="16"/>
              </w:rPr>
            </w:pPr>
            <w:r w:rsidRPr="006B79D0">
              <w:rPr>
                <w:rFonts w:ascii="Sylfaen" w:hAnsi="Sylfaen" w:cs="Sylfaen"/>
                <w:sz w:val="16"/>
                <w:szCs w:val="16"/>
              </w:rPr>
              <w:t>Կ.Տ.</w:t>
            </w:r>
          </w:p>
          <w:p w:rsidR="007163B5" w:rsidRPr="0096736B" w:rsidRDefault="007163B5" w:rsidP="0096736B">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t>Կատարված է վճարողի բանկի կողմից</w:t>
            </w:r>
          </w:p>
          <w:p w:rsidR="007163B5" w:rsidRPr="006B79D0" w:rsidRDefault="007163B5" w:rsidP="007163B5">
            <w:pPr>
              <w:rPr>
                <w:rFonts w:ascii="Sylfaen" w:hAnsi="Sylfaen" w:cs="Sylfaen"/>
                <w:sz w:val="16"/>
                <w:szCs w:val="16"/>
              </w:rPr>
            </w:pPr>
          </w:p>
          <w:p w:rsidR="007163B5" w:rsidRPr="006B79D0" w:rsidRDefault="007163B5" w:rsidP="0096736B">
            <w:pPr>
              <w:jc w:val="right"/>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96736B">
            <w:pPr>
              <w:jc w:val="right"/>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7163B5" w:rsidRPr="006B79D0" w:rsidRDefault="007163B5" w:rsidP="007163B5">
            <w:pPr>
              <w:rPr>
                <w:rFonts w:ascii="Sylfaen" w:hAnsi="Sylfaen" w:cs="Sylfaen"/>
                <w:sz w:val="16"/>
                <w:szCs w:val="16"/>
              </w:rPr>
            </w:pPr>
            <w:r w:rsidRPr="006B79D0">
              <w:rPr>
                <w:rFonts w:ascii="Sylfaen" w:hAnsi="Sylfaen" w:cs="Sylfaen"/>
                <w:sz w:val="16"/>
                <w:szCs w:val="16"/>
              </w:rPr>
              <w:t>Կ.Տ.</w:t>
            </w:r>
          </w:p>
          <w:p w:rsidR="007163B5" w:rsidRPr="006B79D0" w:rsidRDefault="007163B5" w:rsidP="007163B5">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7163B5" w:rsidRPr="007163B5" w:rsidRDefault="007163B5" w:rsidP="007163B5">
            <w:pPr>
              <w:pStyle w:val="BodyTextIndent"/>
              <w:ind w:firstLine="0"/>
              <w:jc w:val="right"/>
              <w:rPr>
                <w:rFonts w:ascii="Sylfaen" w:hAnsi="Sylfaen" w:cs="Sylfaen"/>
                <w:sz w:val="18"/>
                <w:szCs w:val="18"/>
                <w:lang w:val="en-US"/>
              </w:rPr>
            </w:pPr>
          </w:p>
        </w:tc>
      </w:tr>
    </w:tbl>
    <w:p w:rsidR="0096736B" w:rsidRDefault="0096736B" w:rsidP="00E367D1">
      <w:pPr>
        <w:keepNext/>
        <w:keepLines/>
        <w:jc w:val="right"/>
        <w:rPr>
          <w:rFonts w:ascii="Sylfaen" w:eastAsia="Calibri" w:hAnsi="Sylfaen"/>
          <w:b/>
          <w:sz w:val="18"/>
          <w:szCs w:val="18"/>
        </w:rPr>
      </w:pPr>
    </w:p>
    <w:p w:rsidR="00E367D1" w:rsidRPr="00E367D1" w:rsidRDefault="00E367D1" w:rsidP="00E367D1">
      <w:pPr>
        <w:keepNext/>
        <w:keepLines/>
        <w:jc w:val="right"/>
        <w:rPr>
          <w:rFonts w:ascii="Sylfaen" w:eastAsia="Calibri" w:hAnsi="Sylfaen"/>
          <w:b/>
          <w:sz w:val="18"/>
          <w:szCs w:val="18"/>
        </w:rPr>
      </w:pPr>
      <w:r>
        <w:rPr>
          <w:rFonts w:ascii="Sylfaen" w:eastAsia="Calibri" w:hAnsi="Sylfaen"/>
          <w:b/>
          <w:sz w:val="18"/>
          <w:szCs w:val="18"/>
        </w:rPr>
        <w:t>Հավելված 7</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7163B5" w:rsidRDefault="007163B5" w:rsidP="004D3B9B">
      <w:pPr>
        <w:pStyle w:val="BodyText"/>
        <w:spacing w:after="0"/>
        <w:ind w:left="20" w:right="20" w:firstLine="680"/>
        <w:rPr>
          <w:rFonts w:ascii="Sylfaen" w:hAnsi="Sylfaen"/>
          <w:sz w:val="18"/>
          <w:szCs w:val="18"/>
          <w:lang w:val="pt-BR"/>
        </w:rPr>
      </w:pPr>
    </w:p>
    <w:p w:rsidR="007163B5" w:rsidRDefault="007163B5" w:rsidP="004D3B9B">
      <w:pPr>
        <w:pStyle w:val="BodyText"/>
        <w:spacing w:after="0"/>
        <w:ind w:left="20" w:right="20" w:firstLine="680"/>
        <w:rPr>
          <w:rFonts w:ascii="Sylfaen" w:hAnsi="Sylfaen"/>
          <w:sz w:val="18"/>
          <w:szCs w:val="18"/>
          <w:lang w:val="pt-BR"/>
        </w:rPr>
      </w:pPr>
    </w:p>
    <w:p w:rsidR="007163B5" w:rsidRDefault="007163B5" w:rsidP="004D3B9B">
      <w:pPr>
        <w:pStyle w:val="BodyText"/>
        <w:spacing w:after="0"/>
        <w:ind w:left="20" w:right="20" w:firstLine="680"/>
        <w:rPr>
          <w:rFonts w:ascii="Sylfaen" w:hAnsi="Sylfaen"/>
          <w:sz w:val="18"/>
          <w:szCs w:val="18"/>
          <w:lang w:val="pt-BR"/>
        </w:rPr>
      </w:pPr>
    </w:p>
    <w:p w:rsidR="007163B5" w:rsidRDefault="007163B5" w:rsidP="004D3B9B">
      <w:pPr>
        <w:pStyle w:val="BodyText"/>
        <w:spacing w:after="0"/>
        <w:ind w:left="20" w:right="20" w:firstLine="680"/>
        <w:rPr>
          <w:rFonts w:ascii="Sylfaen" w:hAnsi="Sylfaen"/>
          <w:sz w:val="18"/>
          <w:szCs w:val="18"/>
          <w:lang w:val="pt-BR"/>
        </w:rPr>
      </w:pPr>
    </w:p>
    <w:p w:rsidR="007163B5" w:rsidRPr="008463B9" w:rsidRDefault="007163B5" w:rsidP="004D3B9B">
      <w:pPr>
        <w:pStyle w:val="BodyText"/>
        <w:spacing w:after="0"/>
        <w:ind w:left="20" w:right="20" w:firstLine="680"/>
        <w:rPr>
          <w:rFonts w:ascii="Sylfaen" w:hAnsi="Sylfaen"/>
          <w:sz w:val="18"/>
          <w:szCs w:val="18"/>
          <w:lang w:val="pt-BR"/>
        </w:rPr>
      </w:pP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8137F7" w:rsidRDefault="00175E48" w:rsidP="00175E48">
      <w:pPr>
        <w:jc w:val="both"/>
        <w:rPr>
          <w:rFonts w:ascii="Sylfaen" w:hAnsi="Sylfaen" w:cs="Sylfaen"/>
          <w:b/>
          <w:sz w:val="20"/>
          <w:szCs w:val="20"/>
          <w:lang w:val="hy-AM"/>
        </w:rPr>
      </w:pPr>
      <w:r w:rsidRPr="008137F7">
        <w:rPr>
          <w:rFonts w:ascii="Sylfaen" w:hAnsi="Sylfaen" w:cs="Sylfaen"/>
          <w:b/>
          <w:sz w:val="20"/>
          <w:szCs w:val="20"/>
          <w:lang w:val="pt-BR"/>
        </w:rPr>
        <w:lastRenderedPageBreak/>
        <w:t xml:space="preserve">                                                                                                                                                                          </w:t>
      </w:r>
      <w:r w:rsidR="004D3B9B" w:rsidRPr="008137F7">
        <w:rPr>
          <w:rFonts w:ascii="Sylfaen" w:hAnsi="Sylfaen" w:cs="Sylfaen"/>
          <w:b/>
          <w:sz w:val="20"/>
          <w:szCs w:val="20"/>
          <w:lang w:val="hy-AM"/>
        </w:rPr>
        <w:t>Նախագիծ</w:t>
      </w:r>
      <w:r w:rsidR="00F03E1D" w:rsidRPr="008137F7">
        <w:rPr>
          <w:rFonts w:ascii="Sylfaen" w:hAnsi="Sylfaen" w:cs="Sylfaen"/>
          <w:b/>
          <w:sz w:val="20"/>
          <w:szCs w:val="20"/>
          <w:lang w:val="hy-AM"/>
        </w:rPr>
        <w:t xml:space="preserve"> </w:t>
      </w:r>
      <w:r w:rsidR="00B43E61" w:rsidRPr="008137F7">
        <w:rPr>
          <w:rFonts w:ascii="Sylfaen" w:hAnsi="Sylfaen" w:cs="Sylfaen"/>
          <w:b/>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EA740D">
      <w:pPr>
        <w:rPr>
          <w:rFonts w:ascii="Arial Armenian" w:hAnsi="Arial Armenian"/>
          <w:sz w:val="26"/>
          <w:szCs w:val="26"/>
        </w:rPr>
      </w:pPr>
      <w:r>
        <w:rPr>
          <w:rFonts w:ascii="Arial Armenian" w:hAnsi="Arial Armenian"/>
          <w:sz w:val="26"/>
          <w:szCs w:val="26"/>
        </w:rPr>
        <w:t xml:space="preserve">ù.ºñ¨³Ý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w:t>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Pr>
          <w:rFonts w:ascii="Arial Armenian" w:hAnsi="Arial Armenian"/>
          <w:sz w:val="26"/>
          <w:szCs w:val="26"/>
        </w:rPr>
        <w:t>§_____¦________2017Ã.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î»ñÙÇÝÝ»ñ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b/>
        </w:rPr>
        <w:t>ä³ÛÙ³Ý³·Çñ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r>
        <w:rPr>
          <w:rFonts w:ascii="Arial Armenian" w:hAnsi="Arial Armenian"/>
        </w:rPr>
        <w:t>-  ä³ïíÇñ³ïáõ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t xml:space="preserve">²ßË³ï³ÝùÝ»ñÇ ¶ÇÝÁ </w:t>
      </w:r>
      <w:r>
        <w:rPr>
          <w:rFonts w:ascii="Arial Armenian" w:hAnsi="Arial Armenian"/>
        </w:rPr>
        <w:t>-úµÛ»ÏïÇ ßÇÝ³ñ³ñáõÃÛ³Ý ³ÙµáÕç³Ï³Ý ³ñÅ»ùÁ, áñÇ ·áõÙ³ñÁ ë³ÑÙ³Ýí³Í ¿ ä³ÛÙ³Ý³·ñÇ 3.1.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EA740D" w:rsidRDefault="00EA740D"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w:t>
      </w:r>
      <w:r w:rsidR="00187A40">
        <w:rPr>
          <w:rFonts w:ascii="Sylfaen" w:hAnsi="Sylfaen" w:cs="Sylfaen"/>
          <w:b/>
          <w:lang w:val="hy-AM"/>
        </w:rPr>
        <w:t>Լոռու ԳԳՄ-ի վարչական շենքի տարածքների բարեկարգում</w:t>
      </w:r>
      <w:r w:rsidR="00F462CF">
        <w:rPr>
          <w:rFonts w:ascii="Sylfaen" w:hAnsi="Sylfaen" w:cs="Sylfaen"/>
          <w:b/>
          <w:lang w:val="hy-AM"/>
        </w:rPr>
        <w:t xml:space="preserve"> </w:t>
      </w:r>
      <w:r>
        <w:rPr>
          <w:rFonts w:ascii="Arial Armenian" w:hAnsi="Arial Armenian"/>
        </w:rPr>
        <w:t>¦ ûµÛ»ÏïÇ  ßÇÝÑ³í³ù³ÏóÙ³Ý ³ßË³ï³ÝùÝ»ñÁ</w:t>
      </w:r>
      <w:r>
        <w:rPr>
          <w:rFonts w:ascii="Arial Armenian" w:hAnsi="Arial Armenian"/>
          <w:b/>
          <w:i/>
        </w:rPr>
        <w:t xml:space="preserve"> </w:t>
      </w:r>
      <w:r>
        <w:rPr>
          <w:rFonts w:ascii="Arial Armenian" w:hAnsi="Arial Armenian"/>
        </w:rPr>
        <w:t>(³ÛëáõÑ»ï` úµÛ»Ïï), ³ÛÝ ¿` Ï³ï³ñ»É</w:t>
      </w:r>
      <w:r w:rsidR="00401536">
        <w:rPr>
          <w:rFonts w:ascii="Calibri" w:hAnsi="Calibri"/>
        </w:rPr>
        <w:t>№</w:t>
      </w:r>
      <w:r w:rsidR="00252542">
        <w:rPr>
          <w:rFonts w:ascii="Arial Armenian" w:hAnsi="Arial Armenian"/>
        </w:rPr>
        <w:t>8</w:t>
      </w:r>
      <w:r w:rsidR="00401536">
        <w:rPr>
          <w:rFonts w:ascii="Arial Armenian" w:hAnsi="Arial Armenian"/>
        </w:rPr>
        <w:t>/</w:t>
      </w:r>
      <w:r w:rsidR="00F9243E">
        <w:rPr>
          <w:rFonts w:ascii="Arial Armenian" w:hAnsi="Arial Armenian"/>
        </w:rPr>
        <w:t>0</w:t>
      </w:r>
      <w:r w:rsidR="00252542">
        <w:rPr>
          <w:rFonts w:ascii="Arial Armenian" w:hAnsi="Arial Armenian"/>
        </w:rPr>
        <w:t>02</w:t>
      </w:r>
      <w:r w:rsidR="00401536">
        <w:rPr>
          <w:rFonts w:ascii="Arial Armenian" w:hAnsi="Arial Armenian"/>
        </w:rPr>
        <w:t>-1</w:t>
      </w:r>
      <w:r w:rsidR="00252542">
        <w:rPr>
          <w:rFonts w:ascii="Arial Armenian" w:hAnsi="Arial Armenian"/>
        </w:rPr>
        <w:t>6</w:t>
      </w:r>
      <w:r w:rsidR="006858CB">
        <w:rPr>
          <w:rFonts w:ascii="Arial Armenian" w:hAnsi="Arial Armenian"/>
        </w:rPr>
        <w:t xml:space="preserve"> </w:t>
      </w:r>
      <w:r>
        <w:rPr>
          <w:rFonts w:ascii="Arial Armenian" w:hAnsi="Arial Armenian"/>
        </w:rPr>
        <w:t>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t xml:space="preserve">ä³ïíÇñ³ïáõÝ Çñ³íáõÝù áõÝÇª  </w:t>
      </w:r>
    </w:p>
    <w:p w:rsidR="001859FF" w:rsidRDefault="001859FF" w:rsidP="001859FF">
      <w:pPr>
        <w:ind w:firstLine="720"/>
        <w:jc w:val="both"/>
        <w:rPr>
          <w:rFonts w:ascii="Arial Armenian" w:hAnsi="Arial Armenian"/>
        </w:rPr>
      </w:pPr>
      <w:r>
        <w:rPr>
          <w:rFonts w:ascii="Arial Armenian" w:hAnsi="Arial Armenian"/>
        </w:rPr>
        <w:t>2.1.1.</w:t>
      </w:r>
      <w:r>
        <w:rPr>
          <w:rFonts w:ascii="Arial Armenian" w:hAnsi="Arial Armenian"/>
        </w:rPr>
        <w:tab/>
        <w:t xml:space="preserve">ó³ÝÏ³ó³Í Å³Ù³Ý³Ï ëïáõ·»É ²ßË³ï³ÝùÝ»ñÇ ÁÝÃ³óùÁ ¨ áñ³ÏÁª ³é³Ýó ÙÇç³Ùï»Éáõ Î³å³É³éáõÇ ·áñÍáõÝ»áõÃÛ³ÝÁ.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t>ä³ïíÇñ³ïáõÝ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1859FF" w:rsidRDefault="001859FF" w:rsidP="001859FF">
      <w:pPr>
        <w:ind w:firstLine="720"/>
        <w:jc w:val="both"/>
        <w:rPr>
          <w:rFonts w:ascii="Arial Armenian" w:hAnsi="Arial Armenian"/>
        </w:rPr>
      </w:pPr>
      <w:r>
        <w:rPr>
          <w:rFonts w:ascii="Arial Armenian" w:hAnsi="Arial Armenian"/>
        </w:rPr>
        <w:t>2.4.2 úµÛ»ÏïÁ Ñ³ÝÓÝ»É ä³ïíÇñ³ïáõÇÝ ä³ÛÙ³Ý³·ñáí ë³ÑÙ³Ýí³Í Å³ÙÏ»ïáõÙ.</w:t>
      </w:r>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¶ÇÝÁ  ¨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3.2. 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t xml:space="preserve">3.5. </w:t>
      </w:r>
      <w:r>
        <w:rPr>
          <w:rFonts w:ascii="Arial Armenian" w:hAnsi="Arial Armenian"/>
        </w:rPr>
        <w:tab/>
        <w:t>Î³å³É³éáõÇ Í³Ëë»ñÁ.</w:t>
      </w:r>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t>3.6.</w:t>
      </w:r>
      <w:r>
        <w:rPr>
          <w:rFonts w:ascii="Arial Armenian" w:hAnsi="Arial Armenian"/>
        </w:rPr>
        <w:tab/>
        <w:t>Ð³Ý·³Ù³ÝùÝ»ñÇ ¿³Ï³Ý ÷á÷áËáõÃÛáõÝ.</w:t>
      </w:r>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÷á÷áËáõÃÛáõÝÁ  ÑÇÙù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4. ä³ÛÙ³Ý³·ñÇ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t xml:space="preserve">4.1. </w:t>
      </w:r>
      <w:r>
        <w:rPr>
          <w:rFonts w:ascii="Arial Armenian" w:hAnsi="Arial Armenian"/>
        </w:rPr>
        <w:tab/>
        <w:t>²ßË³ï³ÝùÝ»ñÇ Í³í³ÉÇ Ýí³½»óáõÙ.</w:t>
      </w:r>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t xml:space="preserve">4.2. </w:t>
      </w:r>
      <w:r>
        <w:rPr>
          <w:rFonts w:ascii="Arial Armenian" w:hAnsi="Arial Armenian"/>
        </w:rPr>
        <w:tab/>
        <w:t xml:space="preserve"> ä³ïíÇñ³ïáõÇ ÏáÕÙÇó Ü³Ë³·Í³ÛÇÝ ÷³ëï³ÃÕÃ»ñáõÙ ÙÇ³ÏáÕÙ³ÝÇáñ»Ý ÷á÷áËáõÃÛáõÝÝ»ñ Ï³ï³ñ»ÉÁ.</w:t>
      </w:r>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t>4.3. Ü³Ë³Ñ³ßíÇ í»ñ³Ý³ÛÙ³Ý Î³å³É³éáõÇ å³Ñ³ÝçÁ.</w:t>
      </w:r>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t>4.4.</w:t>
      </w:r>
      <w:r>
        <w:rPr>
          <w:rFonts w:ascii="Arial Armenian" w:hAnsi="Arial Armenian"/>
        </w:rPr>
        <w:tab/>
        <w:t xml:space="preserve"> ä³ÛÙ³Ý³·ñÇ ·ÝÇ ÷á÷áËáõÃÛáõÝÁ ßÇÝ³ñ³ñáõÃÛ³Ý Å³ÙÏ»ïÝ»ñÇ »ñÏ³ñ³Ó·Ù³Ý ¹»åùáõÙ.</w:t>
      </w:r>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t>4.5.Î³å³É³éáõÇ îÝï»ëáõÙÁ.</w:t>
      </w:r>
    </w:p>
    <w:p w:rsidR="001859FF" w:rsidRDefault="001859FF" w:rsidP="001859FF">
      <w:pPr>
        <w:jc w:val="both"/>
        <w:rPr>
          <w:rFonts w:ascii="Arial Armenian" w:hAnsi="Arial Armenian"/>
        </w:rPr>
      </w:pPr>
      <w:r>
        <w:rPr>
          <w:rFonts w:ascii="Arial Armenian" w:hAnsi="Arial Armenian"/>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t xml:space="preserve">4.6. </w:t>
      </w:r>
      <w:r>
        <w:rPr>
          <w:rFonts w:ascii="Arial Armenian" w:hAnsi="Arial Armenian"/>
        </w:rPr>
        <w:tab/>
        <w:t>ÞÇÝ³ñ³ñáõÃÛ³Ý ³ñÅ»ùÇ ÷á÷áËáõÙÁ ³é³í»É ù³Ý 10 ïáÏáëáí.</w:t>
      </w:r>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5. ä³ïíÇñ³ïáõÇ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t>ä³ïíÇñ³ïáõÇ ä³ï³ëË³Ý³ïáõ ³ÝÓ.</w:t>
      </w:r>
    </w:p>
    <w:p w:rsidR="001859FF" w:rsidRDefault="001859FF" w:rsidP="001859FF">
      <w:pPr>
        <w:jc w:val="both"/>
        <w:rPr>
          <w:rFonts w:ascii="Arial Armenian" w:hAnsi="Arial Armenian"/>
        </w:rPr>
      </w:pPr>
      <w:r>
        <w:rPr>
          <w:rFonts w:ascii="Arial Armenian" w:hAnsi="Arial Armenian"/>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
    <w:p w:rsidR="001859FF" w:rsidRDefault="001859FF" w:rsidP="001859FF">
      <w:pPr>
        <w:jc w:val="both"/>
        <w:rPr>
          <w:rFonts w:ascii="Arial Armenian" w:hAnsi="Arial Armenian"/>
        </w:rPr>
      </w:pPr>
      <w:r>
        <w:rPr>
          <w:rFonts w:ascii="Arial Armenian" w:hAnsi="Arial Armenian"/>
        </w:rPr>
        <w:lastRenderedPageBreak/>
        <w:tab/>
        <w:t>5.1.5.</w:t>
      </w:r>
      <w:r>
        <w:rPr>
          <w:rFonts w:ascii="Arial Armenian" w:hAnsi="Arial Armenian"/>
        </w:rPr>
        <w:tab/>
        <w:t>Çñ³Ï³Ý³óÝáõÙ ¿ ä³ÛÙ³Ý³·ñáí Ý³Ë³ï»ëí³Í ³ÛÉ ÉÇ³½áñáõÃÛáõÝÝ»ñ.</w:t>
      </w:r>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t xml:space="preserve">5.2. </w:t>
      </w:r>
      <w:r>
        <w:rPr>
          <w:rFonts w:ascii="Arial Armenian" w:hAnsi="Arial Armenian"/>
        </w:rPr>
        <w:tab/>
        <w:t>¸ñ³Ù³Ï³Ý ÙÇçáóÝ»ñÇ Í³ËëÙ³Ý ÝÏ³ïÙ³Ùµ ÑëÏáÕáõÃÛ³Ý ÙÇçáó³éáõÙÝ»ñ.</w:t>
      </w:r>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r>
        <w:rPr>
          <w:rFonts w:ascii="Arial Armenian" w:hAnsi="Arial Armenian"/>
        </w:rPr>
        <w:t>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1859FF" w:rsidRDefault="001859FF" w:rsidP="001859FF">
      <w:pPr>
        <w:rPr>
          <w:rFonts w:ascii="Arial Armenian" w:hAnsi="Arial Armenian"/>
        </w:rPr>
      </w:pPr>
      <w:r>
        <w:rPr>
          <w:rFonts w:ascii="Arial Armenian" w:hAnsi="Arial Armenian"/>
        </w:rPr>
        <w:tab/>
        <w:t xml:space="preserve">5.4. </w:t>
      </w:r>
      <w:r>
        <w:rPr>
          <w:rFonts w:ascii="Arial Armenian" w:hAnsi="Arial Armenian"/>
        </w:rPr>
        <w:tab/>
        <w:t>ºÝÃ³Ï³å³É³éáõÝ»ñÇ ¨ ÝÛáõÃ»ñ Ù³ï³Ï³ñ³ñÝ»ñÇ Ý»ñ·ñ³íáõÙÁ.</w:t>
      </w:r>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ä³ïíÇñ³ïáõÇ ß³Ñ»ñÇ å³ßïå³ÝáõÃÛáõÝÁ, ÏáÕÙ»ñÇ å³ï³ëË³Ý³ïíáõÃÛáõÝÁ, </w:t>
      </w:r>
    </w:p>
    <w:p w:rsidR="001859FF" w:rsidRDefault="001859FF" w:rsidP="001859FF">
      <w:pPr>
        <w:jc w:val="center"/>
        <w:rPr>
          <w:rFonts w:ascii="Arial Armenian" w:hAnsi="Arial Armenian"/>
          <w:b/>
        </w:rPr>
      </w:pPr>
      <w:r>
        <w:rPr>
          <w:rFonts w:ascii="Arial Armenian" w:hAnsi="Arial Armenian"/>
          <w:b/>
        </w:rPr>
        <w:t>í»×»ñÇ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t xml:space="preserve">6.1. </w:t>
      </w:r>
      <w:r>
        <w:rPr>
          <w:rFonts w:ascii="Arial Armenian" w:hAnsi="Arial Armenian"/>
        </w:rPr>
        <w:tab/>
        <w:t>´³ÝÏ³ÛÇÝ »ñ³ßËÇù.</w:t>
      </w:r>
    </w:p>
    <w:p w:rsidR="001859FF" w:rsidRDefault="001859FF" w:rsidP="001859FF">
      <w:pPr>
        <w:jc w:val="both"/>
        <w:rPr>
          <w:rFonts w:ascii="Arial Armenian" w:hAnsi="Arial Armenian"/>
        </w:rPr>
      </w:pPr>
      <w:r>
        <w:rPr>
          <w:rFonts w:ascii="Arial Armenian" w:hAnsi="Arial Armenian"/>
        </w:rPr>
        <w:tab/>
        <w:t>6.1.1. ´³ÝÏ³ÛÇÝ »ñ³ßËÇùÁ áñå»ë ä³ÛÙ³Ý³·ñáí í×³ñí³Í Ï³ÝË³í×³ñÇ í»ñ³¹³ñÓÙ³Ý å³ñï³íáñáõÃÛ³Ý ³å³ÑáíÙ³Ý ÙÇçáó.</w:t>
      </w:r>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t>6.1.2 ´³ÝÏ³ÛÇÝ »ñ³ßËÇùÁ áñå»ë ä³ÛÙ³Ý³·ñáí Ý³Ë³ï»ëí³Í ïáõÅ³ÝùÝ»ñÇ ¨ ³ÛÉ í×³ñáõÙÝ»ñÇ ³å³ÑáíÙ³Ý ÙÇçáó.</w:t>
      </w:r>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t>6.1.3.</w:t>
      </w:r>
      <w:r>
        <w:rPr>
          <w:rFonts w:ascii="Arial Armenian" w:hAnsi="Arial Armenian"/>
        </w:rPr>
        <w:tab/>
        <w:t>´³ÝÏ³ÛÇÝ »ñ³ßËÇùÁ áñå»ë ä³ÛÙ³Ý³·ñáí Ý³Ë³ï»ëí³Í »ñ³ßËÇù³ÛÇÝ Å³ÙÏ»ïáõÙ å³ñï³íáñáõÃÛáõÝÝ»ñÇ ³å³ÑáíÙ³Ý ÙÇçáó.</w:t>
      </w:r>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t>îáõÅ³ÝùÝ»ñ.</w:t>
      </w:r>
    </w:p>
    <w:p w:rsidR="001859FF" w:rsidRDefault="001859FF" w:rsidP="001859FF">
      <w:pPr>
        <w:jc w:val="both"/>
        <w:rPr>
          <w:rFonts w:ascii="Arial Armenian" w:hAnsi="Arial Armenian"/>
        </w:rPr>
      </w:pPr>
      <w:r>
        <w:rPr>
          <w:rFonts w:ascii="Arial Armenian" w:hAnsi="Arial Armenian"/>
        </w:rPr>
        <w:tab/>
        <w:t xml:space="preserve">6.2.1. </w:t>
      </w:r>
      <w:r>
        <w:rPr>
          <w:rFonts w:ascii="Arial Armenian" w:hAnsi="Arial Armenian"/>
        </w:rPr>
        <w:tab/>
        <w:t>Ü³Ë³Ñ³ßíÇó ß»Õí»Éáõ Ñ³Ù³ñ å³ï³ëË³Ý³ïíáõÃÛáõÝ.</w:t>
      </w:r>
    </w:p>
    <w:p w:rsidR="001859FF" w:rsidRDefault="001859FF" w:rsidP="001859FF">
      <w:pPr>
        <w:jc w:val="both"/>
        <w:rPr>
          <w:rFonts w:ascii="Arial Armenian" w:hAnsi="Arial Armenian"/>
        </w:rPr>
      </w:pPr>
      <w:r>
        <w:rPr>
          <w:rFonts w:ascii="Arial Armenian" w:hAnsi="Arial Armenian"/>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ä³ï³ëË³Ý³ïíáõÃÛáõÝÁ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t>6.2.3.</w:t>
      </w:r>
      <w:r>
        <w:rPr>
          <w:rFonts w:ascii="Arial Armenian" w:hAnsi="Arial Armenian"/>
        </w:rPr>
        <w:tab/>
        <w:t>âÑ³Ù³Ó³ÛÝ»óí³Í »ÝÃ³Ï³å³É³éáõÝ»ñÇ ¨ ÝÛáõÃ»ñÇ Ù³ï³Ï³ñ³ñÝ»ñÇ Ý»ñ·ñ³íÙ³Ý Ñ³Ù³ñ å³ï³ëË³Ý³ïíáõÃÛáõÝÁ.</w:t>
      </w:r>
    </w:p>
    <w:p w:rsidR="001859FF" w:rsidRDefault="001859FF" w:rsidP="001859FF">
      <w:pPr>
        <w:jc w:val="both"/>
        <w:rPr>
          <w:rFonts w:ascii="Arial Armenian" w:hAnsi="Arial Armenian"/>
        </w:rPr>
      </w:pPr>
      <w:r>
        <w:rPr>
          <w:rFonts w:ascii="Arial Armenian" w:hAnsi="Arial Armenian"/>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1859FF" w:rsidRDefault="001859FF" w:rsidP="001859FF">
      <w:pPr>
        <w:jc w:val="both"/>
        <w:rPr>
          <w:rFonts w:ascii="Arial Armenian" w:hAnsi="Arial Armenian"/>
        </w:rPr>
      </w:pPr>
      <w:r>
        <w:rPr>
          <w:rFonts w:ascii="Arial Armenian" w:hAnsi="Arial Armenian"/>
        </w:rPr>
        <w:tab/>
        <w:t>6.2.4.</w:t>
      </w:r>
      <w:r>
        <w:rPr>
          <w:rFonts w:ascii="Arial Armenian" w:hAnsi="Arial Armenian"/>
        </w:rPr>
        <w:tab/>
        <w:t>ä³ï³ëË³Ý³ïíáõÃÛáõÝÁ úµÛ»ÏïÁ ä³ÛÙ³Ý³·ñáí ë³ÑÙ³Ýí³Í Å³ÙÏ»ïáõÙ ãÑ³ÝÓÝ»Éáõ Ñ³Ù³ñ.</w:t>
      </w:r>
    </w:p>
    <w:p w:rsidR="001859FF" w:rsidRDefault="001859FF" w:rsidP="001859FF">
      <w:pPr>
        <w:jc w:val="both"/>
        <w:rPr>
          <w:rFonts w:ascii="Arial Armenian" w:hAnsi="Arial Armenian"/>
        </w:rPr>
      </w:pPr>
      <w:r>
        <w:rPr>
          <w:rFonts w:ascii="Arial Armenian" w:hAnsi="Arial Armenian"/>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t>îáõÅ³ÝùÇ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t>îáõÅ³ÝùÇ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ì»×»ñÇ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7. ä³ÛÙ³Ý³·ñÇ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1859FF" w:rsidRDefault="001859FF" w:rsidP="001859FF">
      <w:pPr>
        <w:jc w:val="both"/>
        <w:rPr>
          <w:rFonts w:ascii="Arial Armenian" w:hAnsi="Arial Armenian"/>
        </w:rPr>
      </w:pPr>
      <w:r>
        <w:rPr>
          <w:rFonts w:ascii="Arial Armenian" w:hAnsi="Arial Armenian"/>
        </w:rPr>
        <w:tab/>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t>7.3.</w:t>
      </w:r>
      <w:r>
        <w:rPr>
          <w:rFonts w:ascii="Arial Armenian" w:hAnsi="Arial Armenian"/>
        </w:rPr>
        <w:tab/>
        <w:t>ä³ÛÙ³Ý³·ñÇó ÙÇ³ÏáÕÙ Ññ³Å³ñí»ÉÁ Î³å³É³éáõÇ ÏáÕÙÇó ä³ÛÙ³Ý³·ñÇ ¿³Ï³Ý Ë³ËïÙ³Ý ¹»åùáõÙ.</w:t>
      </w:r>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ä³ÛÙ³Ý³·ñÇó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F73" w:rsidRDefault="00547F73" w:rsidP="004D3B9B">
      <w:r>
        <w:separator/>
      </w:r>
    </w:p>
  </w:endnote>
  <w:endnote w:type="continuationSeparator" w:id="0">
    <w:p w:rsidR="00547F73" w:rsidRDefault="00547F7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F73" w:rsidRDefault="00547F73" w:rsidP="004D3B9B">
      <w:r>
        <w:separator/>
      </w:r>
    </w:p>
  </w:footnote>
  <w:footnote w:type="continuationSeparator" w:id="0">
    <w:p w:rsidR="00547F73" w:rsidRDefault="00547F73" w:rsidP="004D3B9B">
      <w:r>
        <w:continuationSeparator/>
      </w:r>
    </w:p>
  </w:footnote>
  <w:footnote w:id="1">
    <w:p w:rsidR="00187A40" w:rsidRPr="004E5447" w:rsidRDefault="00187A4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A40" w:rsidRDefault="00187A40">
    <w:pPr>
      <w:pStyle w:val="Header"/>
      <w:rPr>
        <w:lang w:val="en-US"/>
      </w:rPr>
    </w:pPr>
  </w:p>
  <w:p w:rsidR="00187A40" w:rsidRPr="00460191" w:rsidRDefault="00187A4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20"/>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0B6C"/>
    <w:rsid w:val="0003355F"/>
    <w:rsid w:val="00037D87"/>
    <w:rsid w:val="00045A4B"/>
    <w:rsid w:val="0005034A"/>
    <w:rsid w:val="00050DC1"/>
    <w:rsid w:val="00052A0A"/>
    <w:rsid w:val="00053218"/>
    <w:rsid w:val="00063D4C"/>
    <w:rsid w:val="0006554F"/>
    <w:rsid w:val="00067CDE"/>
    <w:rsid w:val="0007045F"/>
    <w:rsid w:val="00077E51"/>
    <w:rsid w:val="00093F2A"/>
    <w:rsid w:val="0009611C"/>
    <w:rsid w:val="00096547"/>
    <w:rsid w:val="000A2575"/>
    <w:rsid w:val="000A2A26"/>
    <w:rsid w:val="000D528B"/>
    <w:rsid w:val="000D6038"/>
    <w:rsid w:val="000E5066"/>
    <w:rsid w:val="000F09C3"/>
    <w:rsid w:val="000F5518"/>
    <w:rsid w:val="00105E45"/>
    <w:rsid w:val="00107142"/>
    <w:rsid w:val="00107795"/>
    <w:rsid w:val="001126A8"/>
    <w:rsid w:val="00127498"/>
    <w:rsid w:val="00134AFF"/>
    <w:rsid w:val="001417FC"/>
    <w:rsid w:val="00141A0A"/>
    <w:rsid w:val="00146F00"/>
    <w:rsid w:val="001525EF"/>
    <w:rsid w:val="00156979"/>
    <w:rsid w:val="00157F9D"/>
    <w:rsid w:val="0016185B"/>
    <w:rsid w:val="001619CC"/>
    <w:rsid w:val="00163A56"/>
    <w:rsid w:val="00164417"/>
    <w:rsid w:val="00164609"/>
    <w:rsid w:val="00171492"/>
    <w:rsid w:val="001723BB"/>
    <w:rsid w:val="00175E48"/>
    <w:rsid w:val="001769AE"/>
    <w:rsid w:val="00180469"/>
    <w:rsid w:val="001859FF"/>
    <w:rsid w:val="00187A40"/>
    <w:rsid w:val="00195800"/>
    <w:rsid w:val="001A3544"/>
    <w:rsid w:val="001A3B5A"/>
    <w:rsid w:val="001A3ECD"/>
    <w:rsid w:val="001C51F9"/>
    <w:rsid w:val="001C7A03"/>
    <w:rsid w:val="001C7BEB"/>
    <w:rsid w:val="001D0131"/>
    <w:rsid w:val="001D3CDC"/>
    <w:rsid w:val="001D72F2"/>
    <w:rsid w:val="001E027D"/>
    <w:rsid w:val="001E1D22"/>
    <w:rsid w:val="001E684A"/>
    <w:rsid w:val="001F23C2"/>
    <w:rsid w:val="001F4BCD"/>
    <w:rsid w:val="001F7762"/>
    <w:rsid w:val="0020753F"/>
    <w:rsid w:val="00207CDC"/>
    <w:rsid w:val="002100D1"/>
    <w:rsid w:val="00212453"/>
    <w:rsid w:val="0021563E"/>
    <w:rsid w:val="0022478F"/>
    <w:rsid w:val="0023352F"/>
    <w:rsid w:val="00237605"/>
    <w:rsid w:val="002440B8"/>
    <w:rsid w:val="00244AF2"/>
    <w:rsid w:val="00245E0E"/>
    <w:rsid w:val="00250A57"/>
    <w:rsid w:val="00252542"/>
    <w:rsid w:val="0025781C"/>
    <w:rsid w:val="00260172"/>
    <w:rsid w:val="00262411"/>
    <w:rsid w:val="00262A3A"/>
    <w:rsid w:val="00265D92"/>
    <w:rsid w:val="0026610B"/>
    <w:rsid w:val="0027776F"/>
    <w:rsid w:val="00280C42"/>
    <w:rsid w:val="00291DEE"/>
    <w:rsid w:val="0029641A"/>
    <w:rsid w:val="002971CB"/>
    <w:rsid w:val="002A1590"/>
    <w:rsid w:val="002A160B"/>
    <w:rsid w:val="002A5AAD"/>
    <w:rsid w:val="002A75FB"/>
    <w:rsid w:val="002B0F15"/>
    <w:rsid w:val="002B45DD"/>
    <w:rsid w:val="002B512F"/>
    <w:rsid w:val="002B7932"/>
    <w:rsid w:val="002C67FF"/>
    <w:rsid w:val="002D0FBD"/>
    <w:rsid w:val="002D28EA"/>
    <w:rsid w:val="002D3D78"/>
    <w:rsid w:val="002E2658"/>
    <w:rsid w:val="002F1826"/>
    <w:rsid w:val="002F1890"/>
    <w:rsid w:val="002F4CC8"/>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5C99"/>
    <w:rsid w:val="003669B9"/>
    <w:rsid w:val="0037363A"/>
    <w:rsid w:val="003759A4"/>
    <w:rsid w:val="003832E5"/>
    <w:rsid w:val="003925FA"/>
    <w:rsid w:val="00392EFE"/>
    <w:rsid w:val="003A26BA"/>
    <w:rsid w:val="003A76A3"/>
    <w:rsid w:val="003B3771"/>
    <w:rsid w:val="003B3849"/>
    <w:rsid w:val="003B5205"/>
    <w:rsid w:val="003B7FE7"/>
    <w:rsid w:val="003C2499"/>
    <w:rsid w:val="003C693B"/>
    <w:rsid w:val="003C78BA"/>
    <w:rsid w:val="003D635F"/>
    <w:rsid w:val="003D6DFD"/>
    <w:rsid w:val="003E7789"/>
    <w:rsid w:val="003F53E6"/>
    <w:rsid w:val="003F72DD"/>
    <w:rsid w:val="004003C4"/>
    <w:rsid w:val="00401536"/>
    <w:rsid w:val="004045CC"/>
    <w:rsid w:val="00406649"/>
    <w:rsid w:val="004073C7"/>
    <w:rsid w:val="00407BE6"/>
    <w:rsid w:val="00416245"/>
    <w:rsid w:val="0042186A"/>
    <w:rsid w:val="004231FB"/>
    <w:rsid w:val="00423C87"/>
    <w:rsid w:val="00427355"/>
    <w:rsid w:val="00430910"/>
    <w:rsid w:val="004327F9"/>
    <w:rsid w:val="00432DD3"/>
    <w:rsid w:val="00436801"/>
    <w:rsid w:val="004535F1"/>
    <w:rsid w:val="00454428"/>
    <w:rsid w:val="0046353B"/>
    <w:rsid w:val="00465CE6"/>
    <w:rsid w:val="004660E1"/>
    <w:rsid w:val="00466C86"/>
    <w:rsid w:val="0047003E"/>
    <w:rsid w:val="004703BD"/>
    <w:rsid w:val="00477893"/>
    <w:rsid w:val="004810FB"/>
    <w:rsid w:val="00490519"/>
    <w:rsid w:val="004907EC"/>
    <w:rsid w:val="0049648F"/>
    <w:rsid w:val="00497341"/>
    <w:rsid w:val="004B51F0"/>
    <w:rsid w:val="004C0449"/>
    <w:rsid w:val="004C172F"/>
    <w:rsid w:val="004C20D2"/>
    <w:rsid w:val="004D3930"/>
    <w:rsid w:val="004D3B9B"/>
    <w:rsid w:val="004E4F83"/>
    <w:rsid w:val="004E5A82"/>
    <w:rsid w:val="004F0237"/>
    <w:rsid w:val="004F0E31"/>
    <w:rsid w:val="004F5BA2"/>
    <w:rsid w:val="004F7A86"/>
    <w:rsid w:val="005171BA"/>
    <w:rsid w:val="00517AEF"/>
    <w:rsid w:val="0052322A"/>
    <w:rsid w:val="0052371A"/>
    <w:rsid w:val="00523A0E"/>
    <w:rsid w:val="005362F4"/>
    <w:rsid w:val="0053737E"/>
    <w:rsid w:val="005431B4"/>
    <w:rsid w:val="005437AD"/>
    <w:rsid w:val="00547629"/>
    <w:rsid w:val="00547F73"/>
    <w:rsid w:val="0055081B"/>
    <w:rsid w:val="00551C1C"/>
    <w:rsid w:val="005541CF"/>
    <w:rsid w:val="005618A6"/>
    <w:rsid w:val="00566B71"/>
    <w:rsid w:val="00571F20"/>
    <w:rsid w:val="005747A9"/>
    <w:rsid w:val="00577064"/>
    <w:rsid w:val="005851AF"/>
    <w:rsid w:val="005946ED"/>
    <w:rsid w:val="00596667"/>
    <w:rsid w:val="005A007A"/>
    <w:rsid w:val="005A5D42"/>
    <w:rsid w:val="005B2F49"/>
    <w:rsid w:val="005B547D"/>
    <w:rsid w:val="005B67AF"/>
    <w:rsid w:val="005C1E06"/>
    <w:rsid w:val="005C665B"/>
    <w:rsid w:val="005D348A"/>
    <w:rsid w:val="005D442B"/>
    <w:rsid w:val="005D4E52"/>
    <w:rsid w:val="005D70CE"/>
    <w:rsid w:val="005F0FA2"/>
    <w:rsid w:val="005F2AA3"/>
    <w:rsid w:val="005F3613"/>
    <w:rsid w:val="0060120D"/>
    <w:rsid w:val="00602600"/>
    <w:rsid w:val="00614F8F"/>
    <w:rsid w:val="00621F58"/>
    <w:rsid w:val="006314E6"/>
    <w:rsid w:val="00641782"/>
    <w:rsid w:val="00644680"/>
    <w:rsid w:val="00655B12"/>
    <w:rsid w:val="00673267"/>
    <w:rsid w:val="00674F36"/>
    <w:rsid w:val="00675A24"/>
    <w:rsid w:val="006858CB"/>
    <w:rsid w:val="00685A69"/>
    <w:rsid w:val="00691C37"/>
    <w:rsid w:val="006929CF"/>
    <w:rsid w:val="006B05EF"/>
    <w:rsid w:val="006B6C24"/>
    <w:rsid w:val="006C053C"/>
    <w:rsid w:val="006C35A3"/>
    <w:rsid w:val="006C6BDF"/>
    <w:rsid w:val="006D1E3F"/>
    <w:rsid w:val="006D36CA"/>
    <w:rsid w:val="006D5FD1"/>
    <w:rsid w:val="006D7E8F"/>
    <w:rsid w:val="006E2072"/>
    <w:rsid w:val="006E20B0"/>
    <w:rsid w:val="006F343D"/>
    <w:rsid w:val="006F3F2D"/>
    <w:rsid w:val="006F5DCF"/>
    <w:rsid w:val="006F72FB"/>
    <w:rsid w:val="00702C86"/>
    <w:rsid w:val="0070479C"/>
    <w:rsid w:val="00705174"/>
    <w:rsid w:val="00710C98"/>
    <w:rsid w:val="00711F10"/>
    <w:rsid w:val="007163B5"/>
    <w:rsid w:val="007213D3"/>
    <w:rsid w:val="0072163D"/>
    <w:rsid w:val="00730903"/>
    <w:rsid w:val="00734E33"/>
    <w:rsid w:val="00740387"/>
    <w:rsid w:val="00742732"/>
    <w:rsid w:val="007509B1"/>
    <w:rsid w:val="007513A3"/>
    <w:rsid w:val="00751B8B"/>
    <w:rsid w:val="00752B6E"/>
    <w:rsid w:val="00752B88"/>
    <w:rsid w:val="00754A3F"/>
    <w:rsid w:val="007607A6"/>
    <w:rsid w:val="00761B6F"/>
    <w:rsid w:val="007620D9"/>
    <w:rsid w:val="007664F6"/>
    <w:rsid w:val="007748A5"/>
    <w:rsid w:val="0077567D"/>
    <w:rsid w:val="00777E3E"/>
    <w:rsid w:val="00777F99"/>
    <w:rsid w:val="007827CA"/>
    <w:rsid w:val="0078742A"/>
    <w:rsid w:val="00793E11"/>
    <w:rsid w:val="0079617A"/>
    <w:rsid w:val="007A0C05"/>
    <w:rsid w:val="007A4EC9"/>
    <w:rsid w:val="007A636F"/>
    <w:rsid w:val="007B26A6"/>
    <w:rsid w:val="007C348B"/>
    <w:rsid w:val="007C562B"/>
    <w:rsid w:val="007D4375"/>
    <w:rsid w:val="007D56E1"/>
    <w:rsid w:val="007F36F2"/>
    <w:rsid w:val="007F5AE6"/>
    <w:rsid w:val="0080424C"/>
    <w:rsid w:val="008042BF"/>
    <w:rsid w:val="00804A45"/>
    <w:rsid w:val="008137F7"/>
    <w:rsid w:val="00814DB0"/>
    <w:rsid w:val="0082173E"/>
    <w:rsid w:val="0082442A"/>
    <w:rsid w:val="00830D7D"/>
    <w:rsid w:val="0083663E"/>
    <w:rsid w:val="00840296"/>
    <w:rsid w:val="0084501B"/>
    <w:rsid w:val="008463B9"/>
    <w:rsid w:val="0084703A"/>
    <w:rsid w:val="00856256"/>
    <w:rsid w:val="0086534A"/>
    <w:rsid w:val="00865A72"/>
    <w:rsid w:val="00865E78"/>
    <w:rsid w:val="00872E45"/>
    <w:rsid w:val="00874F11"/>
    <w:rsid w:val="008832B5"/>
    <w:rsid w:val="00886554"/>
    <w:rsid w:val="00886C7E"/>
    <w:rsid w:val="008A15BE"/>
    <w:rsid w:val="008A35B0"/>
    <w:rsid w:val="008A3AEA"/>
    <w:rsid w:val="008A3D0F"/>
    <w:rsid w:val="008B14D4"/>
    <w:rsid w:val="008C738A"/>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6736B"/>
    <w:rsid w:val="00974B8C"/>
    <w:rsid w:val="00977CC5"/>
    <w:rsid w:val="009824BC"/>
    <w:rsid w:val="00984C99"/>
    <w:rsid w:val="009855F0"/>
    <w:rsid w:val="00986F46"/>
    <w:rsid w:val="00996D72"/>
    <w:rsid w:val="00997376"/>
    <w:rsid w:val="009B767F"/>
    <w:rsid w:val="009D5343"/>
    <w:rsid w:val="009E26A2"/>
    <w:rsid w:val="009E490E"/>
    <w:rsid w:val="00A021E0"/>
    <w:rsid w:val="00A04EFC"/>
    <w:rsid w:val="00A11B26"/>
    <w:rsid w:val="00A138F1"/>
    <w:rsid w:val="00A145CE"/>
    <w:rsid w:val="00A14715"/>
    <w:rsid w:val="00A14CD0"/>
    <w:rsid w:val="00A17CB9"/>
    <w:rsid w:val="00A23BF8"/>
    <w:rsid w:val="00A27A43"/>
    <w:rsid w:val="00A353DC"/>
    <w:rsid w:val="00A41DCD"/>
    <w:rsid w:val="00A443B6"/>
    <w:rsid w:val="00A46ECA"/>
    <w:rsid w:val="00A50C11"/>
    <w:rsid w:val="00A56B0E"/>
    <w:rsid w:val="00A57762"/>
    <w:rsid w:val="00A64179"/>
    <w:rsid w:val="00A76217"/>
    <w:rsid w:val="00A7689B"/>
    <w:rsid w:val="00A77010"/>
    <w:rsid w:val="00A83245"/>
    <w:rsid w:val="00A869AD"/>
    <w:rsid w:val="00A913F4"/>
    <w:rsid w:val="00A9223D"/>
    <w:rsid w:val="00AA2A5B"/>
    <w:rsid w:val="00AA346F"/>
    <w:rsid w:val="00AA6C47"/>
    <w:rsid w:val="00AA719F"/>
    <w:rsid w:val="00AB20D3"/>
    <w:rsid w:val="00AB496A"/>
    <w:rsid w:val="00AC0D68"/>
    <w:rsid w:val="00AC7264"/>
    <w:rsid w:val="00AE6C9C"/>
    <w:rsid w:val="00AE7AE9"/>
    <w:rsid w:val="00AF4E65"/>
    <w:rsid w:val="00B049C4"/>
    <w:rsid w:val="00B103F0"/>
    <w:rsid w:val="00B267A9"/>
    <w:rsid w:val="00B30225"/>
    <w:rsid w:val="00B3165B"/>
    <w:rsid w:val="00B34F24"/>
    <w:rsid w:val="00B40D43"/>
    <w:rsid w:val="00B43E61"/>
    <w:rsid w:val="00B44140"/>
    <w:rsid w:val="00B50535"/>
    <w:rsid w:val="00B507F4"/>
    <w:rsid w:val="00B51EA4"/>
    <w:rsid w:val="00B56D93"/>
    <w:rsid w:val="00B63EF3"/>
    <w:rsid w:val="00B649A6"/>
    <w:rsid w:val="00B671F1"/>
    <w:rsid w:val="00B8504C"/>
    <w:rsid w:val="00B95629"/>
    <w:rsid w:val="00B96A7D"/>
    <w:rsid w:val="00BA1662"/>
    <w:rsid w:val="00BC1485"/>
    <w:rsid w:val="00BC5B3B"/>
    <w:rsid w:val="00BC7052"/>
    <w:rsid w:val="00BC7544"/>
    <w:rsid w:val="00BD2BBF"/>
    <w:rsid w:val="00BD3399"/>
    <w:rsid w:val="00BD449E"/>
    <w:rsid w:val="00BD4F4E"/>
    <w:rsid w:val="00BD559F"/>
    <w:rsid w:val="00BE0175"/>
    <w:rsid w:val="00BE22EB"/>
    <w:rsid w:val="00BE6BCD"/>
    <w:rsid w:val="00BF7C06"/>
    <w:rsid w:val="00C00C3C"/>
    <w:rsid w:val="00C0544C"/>
    <w:rsid w:val="00C1285F"/>
    <w:rsid w:val="00C216B5"/>
    <w:rsid w:val="00C2230E"/>
    <w:rsid w:val="00C276F1"/>
    <w:rsid w:val="00C31C42"/>
    <w:rsid w:val="00C33AE0"/>
    <w:rsid w:val="00C341C6"/>
    <w:rsid w:val="00C34C29"/>
    <w:rsid w:val="00C34DB8"/>
    <w:rsid w:val="00C405DE"/>
    <w:rsid w:val="00C46DDD"/>
    <w:rsid w:val="00C605AD"/>
    <w:rsid w:val="00C62A1C"/>
    <w:rsid w:val="00C724A3"/>
    <w:rsid w:val="00C72EC9"/>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CF3521"/>
    <w:rsid w:val="00D009B4"/>
    <w:rsid w:val="00D02830"/>
    <w:rsid w:val="00D05DB8"/>
    <w:rsid w:val="00D1055C"/>
    <w:rsid w:val="00D1185E"/>
    <w:rsid w:val="00D1206D"/>
    <w:rsid w:val="00D1316B"/>
    <w:rsid w:val="00D15F05"/>
    <w:rsid w:val="00D22454"/>
    <w:rsid w:val="00D241EC"/>
    <w:rsid w:val="00D32200"/>
    <w:rsid w:val="00D347B3"/>
    <w:rsid w:val="00D41C96"/>
    <w:rsid w:val="00D43289"/>
    <w:rsid w:val="00D5204C"/>
    <w:rsid w:val="00D53D08"/>
    <w:rsid w:val="00D60093"/>
    <w:rsid w:val="00D67745"/>
    <w:rsid w:val="00D7238A"/>
    <w:rsid w:val="00D74B79"/>
    <w:rsid w:val="00D75236"/>
    <w:rsid w:val="00D848F4"/>
    <w:rsid w:val="00D87493"/>
    <w:rsid w:val="00D9428E"/>
    <w:rsid w:val="00D960A8"/>
    <w:rsid w:val="00DA4192"/>
    <w:rsid w:val="00DB147D"/>
    <w:rsid w:val="00DB202F"/>
    <w:rsid w:val="00DB2F4A"/>
    <w:rsid w:val="00DB6545"/>
    <w:rsid w:val="00DC3565"/>
    <w:rsid w:val="00DC5090"/>
    <w:rsid w:val="00DD1765"/>
    <w:rsid w:val="00DD17E3"/>
    <w:rsid w:val="00DD2868"/>
    <w:rsid w:val="00DD2E9C"/>
    <w:rsid w:val="00DD354E"/>
    <w:rsid w:val="00DD6B02"/>
    <w:rsid w:val="00DE2F49"/>
    <w:rsid w:val="00DF1020"/>
    <w:rsid w:val="00DF4383"/>
    <w:rsid w:val="00E12E41"/>
    <w:rsid w:val="00E13C47"/>
    <w:rsid w:val="00E146AD"/>
    <w:rsid w:val="00E1555C"/>
    <w:rsid w:val="00E17879"/>
    <w:rsid w:val="00E20A30"/>
    <w:rsid w:val="00E267A4"/>
    <w:rsid w:val="00E26ABA"/>
    <w:rsid w:val="00E271F3"/>
    <w:rsid w:val="00E3602A"/>
    <w:rsid w:val="00E3658E"/>
    <w:rsid w:val="00E367D1"/>
    <w:rsid w:val="00E50DC8"/>
    <w:rsid w:val="00E538CC"/>
    <w:rsid w:val="00E547F8"/>
    <w:rsid w:val="00E5481E"/>
    <w:rsid w:val="00E55F08"/>
    <w:rsid w:val="00E60190"/>
    <w:rsid w:val="00E6487D"/>
    <w:rsid w:val="00E66D6D"/>
    <w:rsid w:val="00E67A3B"/>
    <w:rsid w:val="00E7160A"/>
    <w:rsid w:val="00E7161D"/>
    <w:rsid w:val="00E73B6D"/>
    <w:rsid w:val="00E8528B"/>
    <w:rsid w:val="00E9151C"/>
    <w:rsid w:val="00E956CA"/>
    <w:rsid w:val="00E968FD"/>
    <w:rsid w:val="00EA3E20"/>
    <w:rsid w:val="00EA42F5"/>
    <w:rsid w:val="00EA740D"/>
    <w:rsid w:val="00EB51FE"/>
    <w:rsid w:val="00EC53A1"/>
    <w:rsid w:val="00EC76E9"/>
    <w:rsid w:val="00EE1CB7"/>
    <w:rsid w:val="00EF2790"/>
    <w:rsid w:val="00EF48AA"/>
    <w:rsid w:val="00EF7CE8"/>
    <w:rsid w:val="00F03E1D"/>
    <w:rsid w:val="00F10BCC"/>
    <w:rsid w:val="00F122C7"/>
    <w:rsid w:val="00F14B8B"/>
    <w:rsid w:val="00F16C33"/>
    <w:rsid w:val="00F21D3D"/>
    <w:rsid w:val="00F23338"/>
    <w:rsid w:val="00F23906"/>
    <w:rsid w:val="00F245D6"/>
    <w:rsid w:val="00F24D8B"/>
    <w:rsid w:val="00F327AD"/>
    <w:rsid w:val="00F41EAD"/>
    <w:rsid w:val="00F462CF"/>
    <w:rsid w:val="00F52DDA"/>
    <w:rsid w:val="00F56AD0"/>
    <w:rsid w:val="00F60EAF"/>
    <w:rsid w:val="00F6426A"/>
    <w:rsid w:val="00F710EF"/>
    <w:rsid w:val="00F76731"/>
    <w:rsid w:val="00F80A9B"/>
    <w:rsid w:val="00F80E82"/>
    <w:rsid w:val="00F84530"/>
    <w:rsid w:val="00F9243E"/>
    <w:rsid w:val="00F96CB4"/>
    <w:rsid w:val="00FA05FE"/>
    <w:rsid w:val="00FB1CFF"/>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0620265">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60698245">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9898800">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686623">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8491785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5442645">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4861269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086682667">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26A952-C6F1-4310-A167-9C5C6E0AF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1836</TotalTime>
  <Pages>1</Pages>
  <Words>15455</Words>
  <Characters>88096</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286</cp:revision>
  <cp:lastPrinted>2017-07-31T07:16:00Z</cp:lastPrinted>
  <dcterms:created xsi:type="dcterms:W3CDTF">2014-03-19T12:47:00Z</dcterms:created>
  <dcterms:modified xsi:type="dcterms:W3CDTF">2017-08-03T10:49:00Z</dcterms:modified>
</cp:coreProperties>
</file>