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F1" w:rsidRDefault="00FB52F1" w:rsidP="00FB52F1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FB52F1" w:rsidRPr="00A95754" w:rsidRDefault="00FB52F1" w:rsidP="00FB52F1">
      <w:pPr>
        <w:jc w:val="right"/>
        <w:rPr>
          <w:rFonts w:ascii="GHEA Grapalat" w:hAnsi="GHEA Grapalat"/>
          <w:sz w:val="22"/>
          <w:szCs w:val="22"/>
        </w:rPr>
      </w:pPr>
    </w:p>
    <w:p w:rsidR="00FB52F1" w:rsidRPr="006B7BCF" w:rsidRDefault="00FB52F1" w:rsidP="00FB52F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B52F1" w:rsidRPr="006B7BCF" w:rsidRDefault="00FB52F1" w:rsidP="00FB52F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B52F1" w:rsidRDefault="00FB52F1" w:rsidP="00FB52F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B52F1" w:rsidRPr="009B667E" w:rsidRDefault="00FB52F1" w:rsidP="00FB52F1">
      <w:pPr>
        <w:ind w:left="-142" w:firstLine="142"/>
        <w:jc w:val="both"/>
        <w:rPr>
          <w:rFonts w:ascii="Sylfaen" w:hAnsi="Sylfaen" w:cs="TimesArmenianPSMT"/>
          <w:b/>
          <w:sz w:val="20"/>
          <w:lang w:val="es-ES"/>
        </w:rPr>
      </w:pPr>
      <w:r w:rsidRPr="009B667E">
        <w:rPr>
          <w:rFonts w:ascii="GHEA Grapalat" w:hAnsi="GHEA Grapalat" w:cs="Sylfaen"/>
          <w:sz w:val="20"/>
          <w:u w:val="single"/>
          <w:lang w:val="af-ZA"/>
        </w:rPr>
        <w:t xml:space="preserve">ՀՀ ԿԱ ազգային անվտանգության </w:t>
      </w:r>
      <w:r w:rsidRPr="009B667E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>
        <w:rPr>
          <w:rFonts w:ascii="Sylfaen" w:hAnsi="Sylfaen" w:cs="TimesArmenianPSMT"/>
          <w:b/>
          <w:sz w:val="20"/>
          <w:lang w:val="af-ZA"/>
        </w:rPr>
        <w:t>Ծրագրավորման ծառայությունների</w:t>
      </w:r>
      <w:r>
        <w:rPr>
          <w:rFonts w:ascii="Sylfaen" w:hAnsi="Sylfaen" w:cs="TimesArmenianPSMT"/>
          <w:b/>
          <w:sz w:val="20"/>
          <w:lang w:val="es-ES"/>
        </w:rPr>
        <w:t xml:space="preserve"> </w:t>
      </w:r>
      <w:r w:rsidRPr="009B667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96EDF">
        <w:rPr>
          <w:rFonts w:ascii="GHEA Grapalat" w:hAnsi="GHEA Grapalat"/>
          <w:b/>
          <w:u w:val="single"/>
          <w:lang w:val="af-ZA"/>
        </w:rPr>
        <w:t>ՀՀ ԿԱ ԱԱԾ-ԿԿՏՎ-ՀՄԱ-ԾՁԲ-17/1</w:t>
      </w:r>
      <w:r w:rsidRPr="009B667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2017 թվականի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օգոստո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սի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1</w:t>
      </w:r>
      <w:r w:rsidR="00DB024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0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-ին</w:t>
      </w:r>
      <w:r w:rsidRPr="009B667E">
        <w:rPr>
          <w:rFonts w:ascii="GHEA Grapalat" w:hAnsi="GHEA Grapalat" w:cs="Sylfaen"/>
          <w:sz w:val="20"/>
          <w:lang w:val="af-ZA"/>
        </w:rPr>
        <w:t xml:space="preserve"> կնքված 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N 11/2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26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-2017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</w:t>
      </w:r>
      <w:r w:rsidRPr="009B667E">
        <w:rPr>
          <w:rFonts w:ascii="GHEA Grapalat" w:hAnsi="GHEA Grapalat" w:cs="Sylfaen"/>
          <w:sz w:val="20"/>
          <w:lang w:val="af-ZA"/>
        </w:rPr>
        <w:t>պայմանագրերի մասին տեղեկատվությունը`</w:t>
      </w:r>
    </w:p>
    <w:p w:rsidR="00FB52F1" w:rsidRDefault="00FB52F1" w:rsidP="00FB52F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B52F1" w:rsidRPr="00BF7713" w:rsidTr="007B5BB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B52F1" w:rsidRPr="00BF7713" w:rsidTr="007B5BB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B52F1" w:rsidRPr="00BF7713" w:rsidTr="007B5BB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2F1" w:rsidRPr="00BF7713" w:rsidTr="007B5BB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2F1" w:rsidRPr="00AE3C5A" w:rsidTr="00572D2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FB52F1" w:rsidRDefault="00FB52F1" w:rsidP="007B5BBA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vertAlign w:val="subscript"/>
              </w:rPr>
            </w:pPr>
            <w:r w:rsidRPr="00FB52F1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ծրագրավորման</w:t>
            </w:r>
            <w:r w:rsidRPr="00FB52F1">
              <w:rPr>
                <w:rFonts w:ascii="Helvetica" w:hAnsi="Helvetica" w:cs="Helvetica"/>
                <w:b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FB52F1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FFFFF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52F1" w:rsidRPr="00102FE2" w:rsidRDefault="00FB52F1" w:rsidP="007B5B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52F1" w:rsidRPr="00102FE2" w:rsidRDefault="00FB52F1" w:rsidP="007B5B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52F1" w:rsidRPr="00102FE2" w:rsidRDefault="00FB52F1" w:rsidP="007B5B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52F1" w:rsidRPr="008917F6" w:rsidRDefault="00FB52F1" w:rsidP="007B5BBA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9939000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B52F1" w:rsidRPr="008917F6" w:rsidRDefault="00FB52F1" w:rsidP="007B5BBA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9939000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-4878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bidi="hy-AM"/>
              </w:rPr>
              <w:t>անհրաժեշտ է կատարել սկաների տվյալները ընթերցելու գործընթացում փոփոխություններ, ՌԴ ներքինանձնագրերում բացակայում է MRZ տողը և պետք է տվյալները ստանալ անձնագրի դիմային էջից: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bidi="hy-AM"/>
              </w:rPr>
              <w:t>ՍԷԿՏ համակարգում հայտարարել սահմանահատումն հաստատող նոր</w:t>
            </w:r>
            <w:r w:rsidRPr="00100963">
              <w:rPr>
                <w:rFonts w:ascii="GHEA Grapalat" w:hAnsi="GHEA Grapalat"/>
                <w:sz w:val="14"/>
                <w:szCs w:val="14"/>
                <w:lang w:bidi="hy-AM"/>
              </w:rPr>
              <w:br/>
              <w:t>ճամփորդական փաստաթղթի տիպ՝ ներքին անձնագիր: Ամրագրել տվյալ տիպը միայն ՌԴ քաղաքացիների համար։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ծրագրայինստուգուներ ՌԴ ներքին անձնագրի սերիալ/համար ձևաչափով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տվյալների բազաների համապատասխան փոփոխություններ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br/>
              <w:t>ապահովելով ՌԴ ներքին աձնագրերով սահմանային վերահսկողության ընթացքում անձանց ձևակերպելիս Ռուսերեն և ներկայացված ալգորիթմով տառադարձի լատինատառի տարբերակների միաժամանակյա պահպանումը ՍԷԿՏ համակարգում։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 xml:space="preserve">Սահմանային վերահսկողության ընթացքում կատարել օպերատիվ 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lastRenderedPageBreak/>
              <w:t>առաջադրանքների ստուգումներ Արգելք, Հետախուզում, Հատուկ հետախուզում, Ինտերպոլի հետախուզում, Ելքի արգելք, Կորած/անվավեր և այլ օպերատիվ առաջադրանքներով։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Լրամշակել անհատական կամ փաթեթային փնտրման ծրագրային մոդուլը, որով հնարավորություն կընձեռվի ՀՀ տարբեր գերատեսչությունների ՀՀ ԱԱԾ, Ոստիկանության, Ինտերպոլի, ՊՆ ռաազմական ոստիկանության,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br/>
              <w:t>ՊԵԿ և այլ օպերատիվ աշխատակիցներին լատինատառ գրելաձևով կատարել անձանց որոնումներ։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Ապահովել ՍԷԿՏ համակարգում գործող տարբեր տվյալների բազաների սինխրոնիզացիա: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 xml:space="preserve">Իրականացնել ծրագրային և համակարգային անհրաժեշտ փոփոխություններ պահուստային 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en-US"/>
              </w:rPr>
              <w:t xml:space="preserve">(offline) 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սերվերներում, որոնք նախատեսված են կապի չնախաատեսված խափանումների դեպքում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br/>
              <w:t>ապահովել սահմանային անցակետի անխափան աշխատանքը։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Սահմանային վերահսկողության ժամանակ ապահովել ՌԴ անձնագրերի հետ կատարված գործողությունների լոգավորում։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անհհրաժեշտ փոփոխություններ տեխնիկական փաստաթղթերում։</w:t>
            </w:r>
          </w:p>
          <w:p w:rsidR="00FB52F1" w:rsidRPr="00100963" w:rsidRDefault="00FB52F1" w:rsidP="007B5B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համակարգի փորձարկում։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-4878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bidi="hy-AM"/>
              </w:rPr>
              <w:lastRenderedPageBreak/>
              <w:t>անհրաժեշտ է կատարել սկաների տվյալները ընթերցելու գործընթացում փոփոխություններ, ՌԴ ներքինանձնագրերում բացակայում է MRZ տողը և պետք է տվյալները ստանալ անձնագրի դիմային էջից: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bidi="hy-AM"/>
              </w:rPr>
              <w:t>ՍԷԿՏ համակարգում հայտարարել սահմանահատումն հաստատող նոր</w:t>
            </w:r>
            <w:r w:rsidRPr="00100963">
              <w:rPr>
                <w:rFonts w:ascii="GHEA Grapalat" w:hAnsi="GHEA Grapalat"/>
                <w:sz w:val="14"/>
                <w:szCs w:val="14"/>
                <w:lang w:bidi="hy-AM"/>
              </w:rPr>
              <w:br/>
              <w:t>ճամփորդական փաստաթղթի տիպ՝ ներքին անձնագիր: Ամրագրել տվյալ տիպը միայն ՌԴ քաղաքացիների համար։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ծրագրայինստուգուներ ՌԴ ներքին անձնագրի սերիալ/համար ձևաչափով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տվյալների բազաների համապատասխան փոփոխություններ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br/>
              <w:t>ապահովելով ՌԴ ներքին աձնագրերով սահմանային վերահսկողության ընթացքում անձանց ձևակերպելիս Ռուսերեն և ներկայացված ալգորիթմով տառադարձի լատինատառի տարբերակների միաժամանակյա պահպանումը ՍԷԿՏ համակարգում։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 xml:space="preserve">Սահմանային վերահսկողության ընթացքում կատարել օպերատիվ 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lastRenderedPageBreak/>
              <w:t>առաջադրանքների ստուգումներ Արգելք, Հետախուզում, Հատուկ հետախուզում, Ինտերպոլի հետախուզում, Ելքի արգելք, Կորած/անվավեր և այլ օպերատիվ առաջադրանքներով։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Լրամշակել անհատական կամ փաթեթային փնտրման ծրագրային մոդուլը, որով հնարավորություն կընձեռվի ՀՀ տարբեր գերատեսչությունների ՀՀ ԱԱԾ, Ոստիկանության, Ինտերպոլի, ՊՆ ռաազմական ոստիկանության,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br/>
              <w:t>ՊԵԿ և այլ օպերատիվ աշխատակիցներին լատինատառ գրելաձևով կատարել անձանց որոնումներ։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Ապահովել ՍԷԿՏ համակարգում գործող տարբեր տվյալների բազաների սինխրոնիզացիա: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 xml:space="preserve">Իրականացնել ծրագրային և համակարգային անհրաժեշտ փոփոխություններ պահուստային 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en-US"/>
              </w:rPr>
              <w:t xml:space="preserve">(offline) 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սերվերներում, որոնք նախատեսված են կապի չնախաատեսված խափանումների դեպքում</w:t>
            </w: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br/>
              <w:t>ապահովել սահմանային անցակետի անխափան աշխատանքը։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Սահմանային վերահսկողության ժամանակ ապահովել ՌԴ անձնագրերի հետ կատարված գործողությունների լոգավորում։</w:t>
            </w:r>
          </w:p>
          <w:p w:rsidR="00FB52F1" w:rsidRPr="00100963" w:rsidRDefault="00FB52F1" w:rsidP="00FB52F1">
            <w:pPr>
              <w:pStyle w:val="ac"/>
              <w:numPr>
                <w:ilvl w:val="0"/>
                <w:numId w:val="1"/>
              </w:numPr>
              <w:tabs>
                <w:tab w:val="left" w:pos="182"/>
              </w:tabs>
              <w:ind w:left="0" w:firstLine="5"/>
              <w:jc w:val="center"/>
              <w:rPr>
                <w:rFonts w:ascii="GHEA Grapalat" w:hAnsi="GHEA Grapalat"/>
                <w:sz w:val="14"/>
                <w:szCs w:val="14"/>
                <w:lang w:val="hy-AM" w:bidi="hy-AM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անհհրաժեշտ փոփոխություններ տեխնիկական փաստաթղթերում։</w:t>
            </w:r>
          </w:p>
          <w:p w:rsidR="00FB52F1" w:rsidRPr="00100963" w:rsidRDefault="00FB52F1" w:rsidP="007B5B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963">
              <w:rPr>
                <w:rFonts w:ascii="GHEA Grapalat" w:hAnsi="GHEA Grapalat"/>
                <w:sz w:val="14"/>
                <w:szCs w:val="14"/>
                <w:lang w:val="hy-AM" w:bidi="hy-AM"/>
              </w:rPr>
              <w:t>Կատարել համակարգի փորձարկում։</w:t>
            </w:r>
          </w:p>
        </w:tc>
      </w:tr>
      <w:tr w:rsidR="00FB52F1" w:rsidRPr="00AE3C5A" w:rsidTr="007B5BB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52F1" w:rsidRPr="00BD168D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B52F1" w:rsidRPr="00BF7713" w:rsidTr="007B5BB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FB52F1" w:rsidRDefault="00FB52F1" w:rsidP="00FB52F1">
            <w:pPr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FB52F1">
              <w:rPr>
                <w:color w:val="FF0000"/>
                <w:sz w:val="16"/>
                <w:szCs w:val="16"/>
                <w:lang w:val="es-ES"/>
              </w:rPr>
              <w:t>&lt;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Գնումների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մասին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&gt;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ՀՀ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օրենքի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23-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րդ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հոդվածի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1-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ին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մասի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2)-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րդ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կետ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, 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ՀՀ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կառավարության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04.05.2017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թ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>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N 526-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որոշման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23-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րդ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կետի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5-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րդ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մասի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գ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/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ենթակետ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,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ՀՀ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կառավարության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04.05.2017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թ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>. N 502-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Ն</w:t>
            </w:r>
            <w:r w:rsidRPr="00FB52F1">
              <w:rPr>
                <w:color w:val="FF0000"/>
                <w:sz w:val="16"/>
                <w:szCs w:val="16"/>
                <w:lang w:val="es-ES"/>
              </w:rPr>
              <w:t xml:space="preserve"> </w:t>
            </w:r>
            <w:r w:rsidRPr="00FB52F1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>որոշում</w:t>
            </w:r>
          </w:p>
        </w:tc>
      </w:tr>
      <w:tr w:rsidR="00FB52F1" w:rsidRPr="00BF7713" w:rsidTr="007B5BB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Default="00FB52F1" w:rsidP="007B5BB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Default="00FB52F1" w:rsidP="007B5BB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Default="00FB52F1" w:rsidP="00FB52F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Default="00FB52F1" w:rsidP="007B5BB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Default="00FB52F1" w:rsidP="007B5BB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24.07.2017թ.</w:t>
            </w: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B52F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2F1" w:rsidRPr="00BF7713" w:rsidTr="007B5BB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2F1" w:rsidRPr="00BF7713" w:rsidTr="007B5BB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B52F1" w:rsidRPr="00BF7E1A" w:rsidRDefault="00FB52F1" w:rsidP="00FB52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Յուրաքանչյուր մասնակցի հ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B52F1" w:rsidRPr="00BF7713" w:rsidTr="007B5BB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B52F1" w:rsidRPr="00BF7713" w:rsidTr="007B5BB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B52F1" w:rsidRPr="00BF7713" w:rsidTr="007B5BB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2F1" w:rsidRPr="00BF7713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B52F1" w:rsidRPr="00BF7713" w:rsidTr="007B5BB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B52F1" w:rsidRPr="00604A2D" w:rsidRDefault="00FB52F1" w:rsidP="007B5BB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15529" w:rsidRPr="00BF7713" w:rsidTr="007B5B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ԷՍԷՖԷԼ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15529" w:rsidRPr="008C5E58" w:rsidRDefault="00615529" w:rsidP="007B5BB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8 282 486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15529" w:rsidRPr="008C5E58" w:rsidRDefault="00615529" w:rsidP="001B47D8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8 282 486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15529" w:rsidRPr="008C5E58" w:rsidRDefault="00615529" w:rsidP="00AE3A8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1 656 497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15529" w:rsidRPr="008C5E58" w:rsidRDefault="00615529" w:rsidP="00D2758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1 656 497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15529" w:rsidRPr="008C5E58" w:rsidRDefault="00615529" w:rsidP="00327A1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9 938 983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15529" w:rsidRPr="008C5E58" w:rsidRDefault="00615529" w:rsidP="00225A9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9 938 983</w:t>
            </w:r>
          </w:p>
        </w:tc>
      </w:tr>
      <w:tr w:rsidR="00615529" w:rsidRPr="00BF7713" w:rsidTr="007B5BB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5529" w:rsidRPr="00BF7713" w:rsidRDefault="00615529" w:rsidP="000F14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1*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15529" w:rsidRPr="00BF7713" w:rsidRDefault="00615529" w:rsidP="000F14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615529" w:rsidRPr="008C5E58" w:rsidRDefault="00615529" w:rsidP="007B5BB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8 256 000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15529" w:rsidRPr="008C5E58" w:rsidRDefault="00615529" w:rsidP="004F3EC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8 256 000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15529" w:rsidRPr="008C5E58" w:rsidRDefault="00615529" w:rsidP="009E398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1 651 200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15529" w:rsidRPr="008C5E58" w:rsidRDefault="00615529" w:rsidP="00E8568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1 651 200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15529" w:rsidRPr="008C5E58" w:rsidRDefault="00615529" w:rsidP="00241E9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9 907 200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15529" w:rsidRPr="008C5E58" w:rsidRDefault="00615529" w:rsidP="0042723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9 907 200</w:t>
            </w:r>
          </w:p>
        </w:tc>
      </w:tr>
      <w:tr w:rsidR="00615529" w:rsidRPr="00BF7713" w:rsidTr="007B5BB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15529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15529" w:rsidRPr="00BF7713" w:rsidRDefault="00615529" w:rsidP="006155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1-ի մասով վարվել են բանակցություններ: Բանակցությունների արդյունքում մասնակցի առաջարկած գինը ներկայացված է  Չափաբաժին 1* տողում:</w:t>
            </w:r>
          </w:p>
        </w:tc>
      </w:tr>
      <w:tr w:rsidR="00615529" w:rsidRPr="00BF7713" w:rsidTr="007B5BB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15529" w:rsidRPr="00BF7713" w:rsidTr="007B5BBA">
        <w:tc>
          <w:tcPr>
            <w:tcW w:w="818" w:type="dxa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15529" w:rsidRPr="00BF7713" w:rsidTr="007B5BB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15529" w:rsidRPr="00BF7713" w:rsidTr="007B5BB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5529" w:rsidRPr="00BF7713" w:rsidTr="007B5BB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5529" w:rsidRPr="00BF7713" w:rsidTr="007B5BB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15529" w:rsidRPr="00BF7713" w:rsidTr="007B5BB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5529" w:rsidRPr="00BD168D" w:rsidTr="007B5BB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5529" w:rsidRPr="00A82342" w:rsidRDefault="00615529" w:rsidP="007B5BBA">
            <w:pPr>
              <w:pStyle w:val="ab"/>
              <w:ind w:left="1080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15529" w:rsidRPr="00BF7713" w:rsidTr="007B5BB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2616FE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A82342" w:rsidRDefault="00615529" w:rsidP="007B5B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Pr="00A8234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A82342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615529" w:rsidRPr="00BF7713" w:rsidTr="007B5BB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15529" w:rsidRPr="00F50FBC" w:rsidRDefault="00615529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15529" w:rsidRPr="00BF7713" w:rsidTr="007B5BB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529" w:rsidRPr="00F50FBC" w:rsidRDefault="00615529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15529" w:rsidRDefault="00615529" w:rsidP="007B5BBA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5529" w:rsidRDefault="00615529" w:rsidP="007B5BBA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615529" w:rsidRPr="00BF7713" w:rsidTr="007B5BB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5529" w:rsidRPr="00BC2B2A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04.08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615529" w:rsidRPr="00BF7713" w:rsidTr="007B5BB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C2B2A" w:rsidRDefault="00615529" w:rsidP="007B5B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09.08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615529" w:rsidRPr="00BF7713" w:rsidTr="007B5BB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Default="00615529" w:rsidP="007B5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C2B2A" w:rsidRDefault="00063881" w:rsidP="007B5B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10</w:t>
            </w:r>
            <w:r w:rsidR="00615529" w:rsidRPr="00BC2B2A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.0</w:t>
            </w:r>
            <w:r w:rsidR="00615529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8</w:t>
            </w:r>
            <w:r w:rsidR="00615529" w:rsidRPr="00BC2B2A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.2017թ.</w:t>
            </w:r>
          </w:p>
        </w:tc>
      </w:tr>
      <w:tr w:rsidR="00615529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5529" w:rsidRPr="00BF7713" w:rsidTr="007B5BBA">
        <w:tc>
          <w:tcPr>
            <w:tcW w:w="818" w:type="dxa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15529" w:rsidRPr="00BF7713" w:rsidTr="007B5BB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15529" w:rsidRPr="00BF7713" w:rsidTr="007B5BB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15529" w:rsidRPr="00BF7713" w:rsidTr="007B5BB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15529" w:rsidRPr="00BF7713" w:rsidTr="007B5BB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5529" w:rsidRPr="00BF7E1A" w:rsidRDefault="0006388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ԷՍԷՖԷԼ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15529" w:rsidRPr="00BC2B2A" w:rsidRDefault="00615529" w:rsidP="000638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11/22</w:t>
            </w:r>
            <w:r w:rsidR="00063881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-2017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15529" w:rsidRPr="00BC2B2A" w:rsidRDefault="00063881" w:rsidP="00063881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</w:t>
            </w:r>
            <w:r w:rsidR="0061552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</w:t>
            </w:r>
            <w:r w:rsidR="00615529"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.0</w:t>
            </w:r>
            <w:r w:rsidR="0061552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8</w:t>
            </w:r>
            <w:r w:rsidR="00615529"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.2017թ.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15529" w:rsidRPr="00BC2B2A" w:rsidRDefault="00615529" w:rsidP="00063881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3</w:t>
            </w:r>
            <w:r w:rsidR="0006388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</w:t>
            </w:r>
            <w:r w:rsidR="0006388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08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15529" w:rsidRPr="00063881" w:rsidRDefault="00063881" w:rsidP="007B5BBA">
            <w:pPr>
              <w:jc w:val="center"/>
              <w:rPr>
                <w:sz w:val="20"/>
              </w:rPr>
            </w:pPr>
            <w:r w:rsidRPr="00063881">
              <w:rPr>
                <w:sz w:val="20"/>
              </w:rPr>
              <w:t>9907200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615529" w:rsidRPr="00063881" w:rsidRDefault="00063881" w:rsidP="007B5BBA">
            <w:pPr>
              <w:jc w:val="center"/>
              <w:rPr>
                <w:sz w:val="20"/>
              </w:rPr>
            </w:pPr>
            <w:r w:rsidRPr="00063881">
              <w:rPr>
                <w:sz w:val="20"/>
              </w:rPr>
              <w:t>9907200</w:t>
            </w:r>
          </w:p>
        </w:tc>
      </w:tr>
      <w:tr w:rsidR="00615529" w:rsidRPr="00BF7713" w:rsidTr="007B5BB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15529" w:rsidRPr="00BF7713" w:rsidTr="007B5BB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529" w:rsidRPr="00BF7713" w:rsidRDefault="00615529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63881" w:rsidRPr="00BF7713" w:rsidTr="007B5B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E1A" w:rsidRDefault="00063881" w:rsidP="007B5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ԷՍԷՖԷԼ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063881" w:rsidRDefault="00063881" w:rsidP="007B5B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38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Երևան, Կոմիտասի պող. 26 շ.  բն.7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063881" w:rsidRDefault="00063881" w:rsidP="007B5B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6388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063881" w:rsidRDefault="00063881" w:rsidP="007B5B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38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2050022188031001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063881" w:rsidRDefault="00063881" w:rsidP="007B5B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38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00093613</w:t>
            </w:r>
          </w:p>
        </w:tc>
      </w:tr>
      <w:tr w:rsidR="00063881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63881" w:rsidRPr="00BF7713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881" w:rsidRPr="00BF7713" w:rsidTr="007B5B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63881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63881" w:rsidRPr="00BF7713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63881" w:rsidRPr="00BF7713" w:rsidRDefault="0006388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63881" w:rsidRPr="00BF7713" w:rsidRDefault="0006388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63881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63881" w:rsidRPr="00BF7713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3881" w:rsidRPr="00BF7713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63881" w:rsidRPr="00BF7713" w:rsidRDefault="00063881" w:rsidP="007B5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3881" w:rsidRPr="00BF7713" w:rsidTr="007B5BB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63881" w:rsidRPr="00063881" w:rsidRDefault="00063881" w:rsidP="00063881">
            <w:pPr>
              <w:pStyle w:val="ad"/>
              <w:spacing w:line="276" w:lineRule="auto"/>
              <w:ind w:firstLine="72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D34D29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Գնումների մասին ՀՀ օրենքի 10-րդ հոդվածի 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4</w:t>
            </w:r>
            <w:r w:rsidRPr="00D34D29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-րդ մասի համաձայն  անգործության ժամկետ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չի կիրառվել:</w:t>
            </w:r>
          </w:p>
        </w:tc>
      </w:tr>
      <w:tr w:rsidR="00063881" w:rsidRPr="00BF7713" w:rsidTr="007B5BB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3881" w:rsidRPr="00BF7713" w:rsidTr="007B5BB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81" w:rsidRPr="00BF7713" w:rsidRDefault="00063881" w:rsidP="007B5B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63881" w:rsidRPr="00BF7713" w:rsidTr="007B5BB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63881" w:rsidRPr="00BF7713" w:rsidRDefault="0006388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63881" w:rsidRPr="00BF7713" w:rsidRDefault="0006388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63881" w:rsidRPr="00BF7713" w:rsidRDefault="00063881" w:rsidP="007B5B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FB52F1" w:rsidRDefault="00FB52F1" w:rsidP="00FB52F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B52F1" w:rsidRDefault="00FB52F1" w:rsidP="00FB52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ՀՀ ԿԱ ԱԱԾ</w:t>
      </w:r>
    </w:p>
    <w:p w:rsidR="00FB52F1" w:rsidRPr="00A07D9D" w:rsidRDefault="00FB52F1" w:rsidP="00FB52F1">
      <w:pPr>
        <w:spacing w:after="240"/>
        <w:ind w:firstLine="709"/>
        <w:jc w:val="both"/>
        <w:rPr>
          <w:rFonts w:ascii="GHEA Grapalat" w:hAnsi="GHEA Grapalat"/>
          <w:color w:val="FFFFFF" w:themeColor="background1"/>
          <w:sz w:val="20"/>
          <w:lang w:val="af-ZA"/>
        </w:rPr>
      </w:pPr>
      <w:r w:rsidRPr="00A07D9D">
        <w:rPr>
          <w:rFonts w:ascii="GHEA Grapalat" w:hAnsi="GHEA Grapalat"/>
          <w:color w:val="FFFFFF" w:themeColor="background1"/>
          <w:sz w:val="20"/>
          <w:lang w:val="af-ZA"/>
        </w:rPr>
        <w:t xml:space="preserve">ԿԿՏՎ պետ </w:t>
      </w:r>
      <w:r w:rsidRPr="00A07D9D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A07D9D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A07D9D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A07D9D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A07D9D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A07D9D">
        <w:rPr>
          <w:rFonts w:ascii="GHEA Grapalat" w:hAnsi="GHEA Grapalat"/>
          <w:color w:val="FFFFFF" w:themeColor="background1"/>
          <w:sz w:val="20"/>
          <w:lang w:val="af-ZA"/>
        </w:rPr>
        <w:t>Գ. Անտոնյան</w:t>
      </w:r>
    </w:p>
    <w:p w:rsidR="00FB52F1" w:rsidRPr="00EC3C3D" w:rsidRDefault="00FB52F1" w:rsidP="00FB52F1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B52F1" w:rsidRPr="00F3061F" w:rsidRDefault="00FB52F1" w:rsidP="00FB52F1">
      <w:pPr>
        <w:rPr>
          <w:lang w:val="af-ZA"/>
        </w:rPr>
      </w:pPr>
    </w:p>
    <w:p w:rsidR="00922337" w:rsidRDefault="00922337"/>
    <w:sectPr w:rsidR="009223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56E" w:rsidRDefault="000B356E" w:rsidP="00FB52F1">
      <w:r>
        <w:separator/>
      </w:r>
    </w:p>
  </w:endnote>
  <w:endnote w:type="continuationSeparator" w:id="1">
    <w:p w:rsidR="000B356E" w:rsidRDefault="000B356E" w:rsidP="00FB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D636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F12A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0B356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B356E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0B356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56E" w:rsidRDefault="000B356E" w:rsidP="00FB52F1">
      <w:r>
        <w:separator/>
      </w:r>
    </w:p>
  </w:footnote>
  <w:footnote w:type="continuationSeparator" w:id="1">
    <w:p w:rsidR="000B356E" w:rsidRDefault="000B356E" w:rsidP="00FB52F1">
      <w:r>
        <w:continuationSeparator/>
      </w:r>
    </w:p>
  </w:footnote>
  <w:footnote w:id="2">
    <w:p w:rsidR="00FB52F1" w:rsidRPr="00541A77" w:rsidRDefault="00FB52F1" w:rsidP="00FB52F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B52F1" w:rsidRPr="002D0BF6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B52F1" w:rsidRPr="002D0BF6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B52F1" w:rsidRPr="00EB00B9" w:rsidRDefault="00FB52F1" w:rsidP="00FB52F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B52F1" w:rsidRPr="002D0BF6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52F1" w:rsidRPr="002D0BF6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52F1" w:rsidRPr="002D0BF6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52F1" w:rsidRPr="002D0BF6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52F1" w:rsidRPr="00C868EC" w:rsidRDefault="00FB52F1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15529" w:rsidRPr="00871366" w:rsidRDefault="00615529" w:rsidP="00FB52F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15529" w:rsidRPr="002D0BF6" w:rsidRDefault="00615529" w:rsidP="00FB52F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D35F3"/>
    <w:multiLevelType w:val="hybridMultilevel"/>
    <w:tmpl w:val="CC68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2F1"/>
    <w:rsid w:val="00063881"/>
    <w:rsid w:val="000B356E"/>
    <w:rsid w:val="00615529"/>
    <w:rsid w:val="007D6361"/>
    <w:rsid w:val="00922337"/>
    <w:rsid w:val="00A07D9D"/>
    <w:rsid w:val="00BF12AC"/>
    <w:rsid w:val="00DB024F"/>
    <w:rsid w:val="00FB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B52F1"/>
  </w:style>
  <w:style w:type="paragraph" w:styleId="a4">
    <w:name w:val="footer"/>
    <w:basedOn w:val="a"/>
    <w:link w:val="a5"/>
    <w:rsid w:val="00FB52F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B52F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FB52F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FB52F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FB52F1"/>
    <w:rPr>
      <w:vertAlign w:val="superscript"/>
    </w:rPr>
  </w:style>
  <w:style w:type="paragraph" w:styleId="a9">
    <w:name w:val="Normal (Web)"/>
    <w:basedOn w:val="a"/>
    <w:rsid w:val="00FB52F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FB52F1"/>
    <w:rPr>
      <w:b/>
      <w:bCs/>
    </w:rPr>
  </w:style>
  <w:style w:type="paragraph" w:styleId="2">
    <w:name w:val="Body Text Indent 2"/>
    <w:basedOn w:val="a"/>
    <w:link w:val="20"/>
    <w:rsid w:val="00FB52F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B52F1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List Paragraph"/>
    <w:basedOn w:val="a"/>
    <w:uiPriority w:val="34"/>
    <w:qFormat/>
    <w:rsid w:val="00FB52F1"/>
    <w:pPr>
      <w:ind w:left="720"/>
      <w:contextualSpacing/>
    </w:pPr>
  </w:style>
  <w:style w:type="paragraph" w:styleId="ac">
    <w:name w:val="No Spacing"/>
    <w:uiPriority w:val="1"/>
    <w:qFormat/>
    <w:rsid w:val="00FB52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Body Text"/>
    <w:basedOn w:val="a"/>
    <w:link w:val="ae"/>
    <w:uiPriority w:val="99"/>
    <w:unhideWhenUsed/>
    <w:rsid w:val="0006388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6388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C86D-7D4E-4281-9D61-F926AA68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cp:lastPrinted>2017-08-11T07:20:00Z</cp:lastPrinted>
  <dcterms:created xsi:type="dcterms:W3CDTF">2017-08-11T07:05:00Z</dcterms:created>
  <dcterms:modified xsi:type="dcterms:W3CDTF">2017-08-11T07:22:00Z</dcterms:modified>
</cp:coreProperties>
</file>