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5A5D6C" w:rsidRDefault="005A5D6C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3B0375">
        <w:rPr>
          <w:rFonts w:ascii="GHEA Grapalat" w:hAnsi="GHEA Grapalat" w:cs="Sylfaen"/>
          <w:sz w:val="24"/>
          <w:szCs w:val="24"/>
          <w:lang w:val="en-US"/>
        </w:rPr>
        <w:t>2</w:t>
      </w:r>
      <w:r w:rsidR="00E77592">
        <w:rPr>
          <w:rFonts w:ascii="GHEA Grapalat" w:hAnsi="GHEA Grapalat" w:cs="Sylfaen"/>
          <w:sz w:val="24"/>
          <w:szCs w:val="24"/>
          <w:lang w:val="en-US"/>
        </w:rPr>
        <w:t>9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F75603">
        <w:rPr>
          <w:rFonts w:ascii="GHEA Grapalat" w:hAnsi="GHEA Grapalat" w:cs="Sylfaen"/>
          <w:sz w:val="24"/>
          <w:szCs w:val="24"/>
          <w:lang w:val="en-US"/>
        </w:rPr>
        <w:t>22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F75603">
        <w:rPr>
          <w:rFonts w:ascii="GHEA Grapalat" w:hAnsi="GHEA Grapalat" w:cs="Sylfaen"/>
          <w:sz w:val="24"/>
          <w:szCs w:val="24"/>
          <w:lang w:val="en-US"/>
        </w:rPr>
        <w:t>8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F75603">
        <w:rPr>
          <w:rFonts w:ascii="GHEA Grapalat" w:hAnsi="GHEA Grapalat" w:cs="Sylfaen"/>
          <w:sz w:val="24"/>
          <w:szCs w:val="24"/>
          <w:lang w:val="en-US"/>
        </w:rPr>
        <w:t>Էր</w:t>
      </w:r>
      <w:r w:rsidR="00967CA0">
        <w:rPr>
          <w:rFonts w:ascii="GHEA Grapalat" w:hAnsi="GHEA Grapalat" w:cs="Sylfaen"/>
          <w:sz w:val="24"/>
          <w:szCs w:val="24"/>
          <w:lang w:val="en-US"/>
        </w:rPr>
        <w:t>Կ</w:t>
      </w:r>
      <w:r w:rsidR="00F75603">
        <w:rPr>
          <w:rFonts w:ascii="GHEA Grapalat" w:hAnsi="GHEA Grapalat" w:cs="Sylfaen"/>
          <w:sz w:val="24"/>
          <w:szCs w:val="24"/>
          <w:lang w:val="en-US"/>
        </w:rPr>
        <w:t>ա Սթայլ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10B83">
        <w:rPr>
          <w:rFonts w:ascii="GHEA Grapalat" w:hAnsi="GHEA Grapalat" w:cs="Sylfaen"/>
          <w:sz w:val="24"/>
          <w:szCs w:val="24"/>
          <w:lang w:val="en-US"/>
        </w:rPr>
        <w:t>ՍՊ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A0629E" w:rsidRPr="00F75603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75603" w:rsidRPr="00F75603">
        <w:rPr>
          <w:rFonts w:ascii="GHEA Grapalat" w:hAnsi="GHEA Grapalat" w:cs="Sylfaen"/>
          <w:sz w:val="24"/>
          <w:szCs w:val="24"/>
          <w:lang w:val="en-US"/>
        </w:rPr>
        <w:t>ՀՀ պաշտպանության</w:t>
      </w:r>
      <w:r w:rsidR="00F75603">
        <w:rPr>
          <w:rFonts w:ascii="GHEA Grapalat" w:hAnsi="GHEA Grapalat" w:cs="Sylfaen"/>
          <w:sz w:val="24"/>
          <w:szCs w:val="24"/>
          <w:lang w:val="en-US"/>
        </w:rPr>
        <w:t xml:space="preserve"> նախարարություն</w:t>
      </w:r>
    </w:p>
    <w:p w:rsidR="006F75BA" w:rsidRPr="006530A6" w:rsidRDefault="006F75BA" w:rsidP="005A5D6C">
      <w:pPr>
        <w:spacing w:line="360" w:lineRule="auto"/>
        <w:ind w:right="-1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«ՀՀ ՊՆ ՆՏԱԴ-ԳՀԱՊՁԲ-16/6» 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«Էլեկտրական պարամետրերի չափման գործիքների», «Գովազդային նյութերի» 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777E" w:rsidRPr="009C75CA" w:rsidRDefault="00D34D52" w:rsidP="009C75CA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9C75CA">
        <w:rPr>
          <w:rFonts w:ascii="GHEA Grapalat" w:hAnsi="GHEA Grapalat" w:cs="Sylfaen"/>
          <w:sz w:val="24"/>
          <w:szCs w:val="24"/>
          <w:lang w:val="en-US"/>
        </w:rPr>
        <w:t xml:space="preserve">«Գնումների մասին» ՀՀ օրենքի 50-րդ հոդվածի 7-րդ մասի 1-ին կետի </w:t>
      </w:r>
      <w:r w:rsidR="003334DF">
        <w:rPr>
          <w:rFonts w:ascii="GHEA Grapalat" w:hAnsi="GHEA Grapalat" w:cs="Sylfaen"/>
          <w:sz w:val="24"/>
          <w:szCs w:val="24"/>
          <w:lang w:val="en-US"/>
        </w:rPr>
        <w:t>«</w:t>
      </w:r>
      <w:r w:rsidR="009C75CA">
        <w:rPr>
          <w:rFonts w:ascii="GHEA Grapalat" w:hAnsi="GHEA Grapalat" w:cs="Sylfaen"/>
          <w:sz w:val="24"/>
          <w:szCs w:val="24"/>
          <w:lang w:val="en-US"/>
        </w:rPr>
        <w:t>բ</w:t>
      </w:r>
      <w:r w:rsidR="003334DF">
        <w:rPr>
          <w:rFonts w:ascii="GHEA Grapalat" w:hAnsi="GHEA Grapalat" w:cs="Sylfaen"/>
          <w:sz w:val="24"/>
          <w:szCs w:val="24"/>
          <w:lang w:val="en-US"/>
        </w:rPr>
        <w:t>»</w:t>
      </w:r>
      <w:r w:rsidR="009C75CA">
        <w:rPr>
          <w:rFonts w:ascii="GHEA Grapalat" w:hAnsi="GHEA Grapalat" w:cs="Sylfaen"/>
          <w:sz w:val="24"/>
          <w:szCs w:val="24"/>
          <w:lang w:val="en-US"/>
        </w:rPr>
        <w:t xml:space="preserve"> ենթակետի համաձայն՝ համապատասխան որոշում կայացնել, մասնավորապես թույլ տալու </w:t>
      </w:r>
      <w:r w:rsidR="009C75CA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9C75CA">
        <w:rPr>
          <w:rFonts w:ascii="GHEA Grapalat" w:hAnsi="GHEA Grapalat" w:cs="Sylfaen"/>
          <w:sz w:val="24"/>
          <w:szCs w:val="24"/>
          <w:lang w:val="en-US"/>
        </w:rPr>
        <w:t>Էր</w:t>
      </w:r>
      <w:r w:rsidR="003334DF">
        <w:rPr>
          <w:rFonts w:ascii="GHEA Grapalat" w:hAnsi="GHEA Grapalat" w:cs="Sylfaen"/>
          <w:sz w:val="24"/>
          <w:szCs w:val="24"/>
          <w:lang w:val="en-US"/>
        </w:rPr>
        <w:t>Կ</w:t>
      </w:r>
      <w:r w:rsidR="009C75CA">
        <w:rPr>
          <w:rFonts w:ascii="GHEA Grapalat" w:hAnsi="GHEA Grapalat" w:cs="Sylfaen"/>
          <w:sz w:val="24"/>
          <w:szCs w:val="24"/>
          <w:lang w:val="en-US"/>
        </w:rPr>
        <w:t>ա Սթայլ</w:t>
      </w:r>
      <w:r w:rsidR="009C75CA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9C75CA">
        <w:rPr>
          <w:rFonts w:ascii="GHEA Grapalat" w:hAnsi="GHEA Grapalat" w:cs="Sylfaen"/>
          <w:sz w:val="24"/>
          <w:szCs w:val="24"/>
          <w:lang w:val="en-US"/>
        </w:rPr>
        <w:t>ՍՊ</w:t>
      </w:r>
      <w:r w:rsidR="009C75CA" w:rsidRPr="00A0629E">
        <w:rPr>
          <w:rFonts w:ascii="GHEA Grapalat" w:hAnsi="GHEA Grapalat" w:cs="Sylfaen"/>
          <w:sz w:val="24"/>
          <w:szCs w:val="24"/>
          <w:lang w:val="en-US"/>
        </w:rPr>
        <w:t>Ը</w:t>
      </w:r>
      <w:r w:rsidR="009C75CA">
        <w:rPr>
          <w:rFonts w:ascii="GHEA Grapalat" w:hAnsi="GHEA Grapalat" w:cs="Sylfaen"/>
          <w:sz w:val="24"/>
          <w:szCs w:val="24"/>
          <w:lang w:val="en-US"/>
        </w:rPr>
        <w:t>-ին</w:t>
      </w:r>
      <w:r w:rsidR="009C75C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56714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մասնակցելու </w:t>
      </w:r>
      <w:r w:rsidR="003B4CCF" w:rsidRPr="009C75C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«ՀՀ ՊՆ ՆՏԱԴ-ԳՀԱՊՁԲ-16/6» ծածկագրով ընթացակարգի հետագա գործընթացին, այն է՝ որպես 1-ին տեղ զբաղեցրած և համապատասխան </w:t>
      </w:r>
      <w:r w:rsidR="00C267A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փաստաթղթեր ներկայացրած մասնակից կնքել համապ</w:t>
      </w:r>
      <w:r w:rsidR="0095006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ատաս</w:t>
      </w:r>
      <w:r w:rsidR="00F303F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խան </w:t>
      </w:r>
      <w:r w:rsidR="003B4CCF" w:rsidRPr="009C75C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պայմանագիր և մատակարարել </w:t>
      </w:r>
      <w:r w:rsidR="009C75CA" w:rsidRPr="009C75C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պայմանագրով սահմանված ապրանքը:</w:t>
      </w:r>
      <w:r w:rsidR="008C60FF" w:rsidRPr="009C75C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444C" w:rsidRPr="009D25A2" w:rsidRDefault="008C444C" w:rsidP="005A5D6C">
      <w:pPr>
        <w:spacing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5A5D6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9656D" w:rsidRDefault="0029656D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7E1AC4">
      <w:pgSz w:w="12240" w:h="15840"/>
      <w:pgMar w:top="709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80B52"/>
    <w:rsid w:val="00295553"/>
    <w:rsid w:val="0029656D"/>
    <w:rsid w:val="002B0CA9"/>
    <w:rsid w:val="002B55B8"/>
    <w:rsid w:val="002E1EEE"/>
    <w:rsid w:val="002F512D"/>
    <w:rsid w:val="00300FCD"/>
    <w:rsid w:val="00312F63"/>
    <w:rsid w:val="00317132"/>
    <w:rsid w:val="003334DF"/>
    <w:rsid w:val="00336611"/>
    <w:rsid w:val="00336F1E"/>
    <w:rsid w:val="00354CA0"/>
    <w:rsid w:val="003733AF"/>
    <w:rsid w:val="00375AAA"/>
    <w:rsid w:val="003A0B77"/>
    <w:rsid w:val="003B0375"/>
    <w:rsid w:val="003B4CCF"/>
    <w:rsid w:val="003D324F"/>
    <w:rsid w:val="003E6CFC"/>
    <w:rsid w:val="00410B83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A5D6C"/>
    <w:rsid w:val="005B35E3"/>
    <w:rsid w:val="005C4C78"/>
    <w:rsid w:val="005D42CC"/>
    <w:rsid w:val="006012BC"/>
    <w:rsid w:val="00621B0E"/>
    <w:rsid w:val="006415C1"/>
    <w:rsid w:val="00652922"/>
    <w:rsid w:val="00652ABA"/>
    <w:rsid w:val="006530A6"/>
    <w:rsid w:val="00662E41"/>
    <w:rsid w:val="00670247"/>
    <w:rsid w:val="00671F96"/>
    <w:rsid w:val="00694DA9"/>
    <w:rsid w:val="006A5E0D"/>
    <w:rsid w:val="006A72B2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8114F9"/>
    <w:rsid w:val="00815A50"/>
    <w:rsid w:val="00820BCA"/>
    <w:rsid w:val="008257C7"/>
    <w:rsid w:val="008309E9"/>
    <w:rsid w:val="00836315"/>
    <w:rsid w:val="0086043F"/>
    <w:rsid w:val="00862394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56714"/>
    <w:rsid w:val="00A712A1"/>
    <w:rsid w:val="00A75F3C"/>
    <w:rsid w:val="00AA2023"/>
    <w:rsid w:val="00AA364B"/>
    <w:rsid w:val="00AB059F"/>
    <w:rsid w:val="00AC5FE9"/>
    <w:rsid w:val="00AD505F"/>
    <w:rsid w:val="00AF531C"/>
    <w:rsid w:val="00B15D56"/>
    <w:rsid w:val="00B264C4"/>
    <w:rsid w:val="00B42D1A"/>
    <w:rsid w:val="00B468C3"/>
    <w:rsid w:val="00B50E89"/>
    <w:rsid w:val="00B51D58"/>
    <w:rsid w:val="00B71E69"/>
    <w:rsid w:val="00B7575F"/>
    <w:rsid w:val="00B77277"/>
    <w:rsid w:val="00BE1411"/>
    <w:rsid w:val="00C00F00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34D52"/>
    <w:rsid w:val="00D60AD8"/>
    <w:rsid w:val="00D65FF9"/>
    <w:rsid w:val="00D72AD0"/>
    <w:rsid w:val="00D74B8C"/>
    <w:rsid w:val="00D857B8"/>
    <w:rsid w:val="00D951FD"/>
    <w:rsid w:val="00DB54DE"/>
    <w:rsid w:val="00DC4ED1"/>
    <w:rsid w:val="00DD093C"/>
    <w:rsid w:val="00DD27E8"/>
    <w:rsid w:val="00DE46A3"/>
    <w:rsid w:val="00DF1217"/>
    <w:rsid w:val="00E17182"/>
    <w:rsid w:val="00E20CD6"/>
    <w:rsid w:val="00E327CD"/>
    <w:rsid w:val="00E648F7"/>
    <w:rsid w:val="00E74BCC"/>
    <w:rsid w:val="00E75757"/>
    <w:rsid w:val="00E77592"/>
    <w:rsid w:val="00EA3E73"/>
    <w:rsid w:val="00EE0F52"/>
    <w:rsid w:val="00EF2C23"/>
    <w:rsid w:val="00F000F4"/>
    <w:rsid w:val="00F30178"/>
    <w:rsid w:val="00F303FC"/>
    <w:rsid w:val="00F3186C"/>
    <w:rsid w:val="00F3521D"/>
    <w:rsid w:val="00F4006B"/>
    <w:rsid w:val="00F62CD6"/>
    <w:rsid w:val="00F64D94"/>
    <w:rsid w:val="00F736B7"/>
    <w:rsid w:val="00F75603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253</cp:revision>
  <cp:lastPrinted>2017-06-20T11:31:00Z</cp:lastPrinted>
  <dcterms:created xsi:type="dcterms:W3CDTF">2016-04-19T09:12:00Z</dcterms:created>
  <dcterms:modified xsi:type="dcterms:W3CDTF">2017-08-22T13:17:00Z</dcterms:modified>
</cp:coreProperties>
</file>