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BF230F">
        <w:rPr>
          <w:rFonts w:ascii="GHEA Grapalat" w:hAnsi="GHEA Grapalat"/>
          <w:i w:val="0"/>
          <w:lang w:val="hy-AM"/>
        </w:rPr>
        <w:t>օգոստոսի</w:t>
      </w:r>
      <w:r w:rsidR="00BD34AD" w:rsidRPr="004F782E">
        <w:rPr>
          <w:rFonts w:ascii="GHEA Grapalat" w:hAnsi="GHEA Grapalat"/>
          <w:i w:val="0"/>
          <w:lang w:val="af-ZA"/>
        </w:rPr>
        <w:t>»  «</w:t>
      </w:r>
      <w:r w:rsidR="00BF230F">
        <w:rPr>
          <w:rFonts w:ascii="GHEA Grapalat" w:hAnsi="GHEA Grapalat"/>
          <w:i w:val="0"/>
          <w:lang w:val="af-ZA"/>
        </w:rPr>
        <w:t>25</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BF230F">
        <w:rPr>
          <w:rFonts w:ascii="GHEA Grapalat" w:hAnsi="GHEA Grapalat"/>
          <w:i w:val="0"/>
          <w:lang w:val="hy-AM"/>
        </w:rPr>
        <w:t>17/32</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1F796F">
        <w:rPr>
          <w:rFonts w:ascii="GHEA Grapalat" w:hAnsi="GHEA Grapalat"/>
          <w:i w:val="0"/>
          <w:lang w:val="af-ZA"/>
        </w:rPr>
        <w:t>ընտրված</w:t>
      </w:r>
      <w:r w:rsidRPr="004F782E">
        <w:rPr>
          <w:rFonts w:ascii="GHEA Grapalat" w:hAnsi="GHEA Grapalat"/>
          <w:i w:val="0"/>
          <w:lang w:val="af-ZA"/>
        </w:rPr>
        <w:t xml:space="preserve"> մասնակցին սահմանված կարգով կառաջարկվի կնքել</w:t>
      </w:r>
      <w:r w:rsidRPr="001F796F">
        <w:rPr>
          <w:rFonts w:ascii="GHEA Grapalat" w:hAnsi="GHEA Grapalat"/>
          <w:i w:val="0"/>
          <w:lang w:val="af-ZA"/>
        </w:rPr>
        <w:t xml:space="preserve"> </w:t>
      </w:r>
      <w:r w:rsidR="00D7256C" w:rsidRPr="00D7256C">
        <w:rPr>
          <w:rFonts w:ascii="GHEA Grapalat" w:hAnsi="GHEA Grapalat"/>
          <w:i w:val="0"/>
          <w:lang w:val="af-ZA"/>
        </w:rPr>
        <w:t>նախագծա-նախահաշվային փաստաթղթերի մշակման և</w:t>
      </w:r>
      <w:r w:rsidR="000D7E8D">
        <w:rPr>
          <w:rFonts w:ascii="GHEA Grapalat" w:hAnsi="GHEA Grapalat"/>
          <w:i w:val="0"/>
          <w:lang w:val="hy-AM"/>
        </w:rPr>
        <w:t xml:space="preserve"> լրամշակման ու</w:t>
      </w:r>
      <w:r w:rsidR="00D7256C" w:rsidRPr="00D7256C">
        <w:rPr>
          <w:rFonts w:ascii="GHEA Grapalat" w:hAnsi="GHEA Grapalat"/>
          <w:i w:val="0"/>
          <w:lang w:val="af-ZA"/>
        </w:rPr>
        <w:t xml:space="preserve"> փորձաքննության եզրակացության տրամադրման աշխատանքներ</w:t>
      </w:r>
      <w:r w:rsidRPr="002E6AC8">
        <w:rPr>
          <w:rFonts w:ascii="GHEA Grapalat" w:hAnsi="GHEA Grapalat"/>
          <w:i w:val="0"/>
          <w:lang w:val="af-ZA"/>
        </w:rPr>
        <w:t>ի ձեռքբերման</w:t>
      </w:r>
      <w:r w:rsidRPr="004F782E">
        <w:rPr>
          <w:rFonts w:ascii="GHEA Grapalat" w:hAnsi="GHEA Grapalat"/>
          <w:i w:val="0"/>
          <w:lang w:val="af-ZA"/>
        </w:rPr>
        <w:t xml:space="preserve"> պայմանագիր (այսուհետ` պայմանագիր)։ </w:t>
      </w:r>
      <w:r w:rsidRPr="002E6AC8">
        <w:rPr>
          <w:rFonts w:ascii="GHEA Grapalat" w:hAnsi="GHEA Grapalat"/>
          <w:i w:val="0"/>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323647">
      <w:pPr>
        <w:spacing w:line="240" w:lineRule="auto"/>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CA4484">
        <w:rPr>
          <w:rFonts w:ascii="GHEA Grapalat" w:hAnsi="GHEA Grapalat"/>
          <w:i w:val="0"/>
          <w:lang w:val="hy-AM"/>
        </w:rPr>
        <w:t>հոկտեմբերի 13</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9"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0C539B">
        <w:rPr>
          <w:rFonts w:ascii="GHEA Grapalat" w:hAnsi="GHEA Grapalat"/>
          <w:i w:val="0"/>
          <w:lang w:val="hy-AM"/>
        </w:rPr>
        <w:t>հոկտեմբերի 13</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0C539B">
        <w:rPr>
          <w:rFonts w:ascii="GHEA Grapalat" w:hAnsi="GHEA Grapalat"/>
          <w:i w:val="0"/>
          <w:lang w:val="hy-AM"/>
        </w:rPr>
        <w:t>հոկտեմբերի 13</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E6AC8" w:rsidRPr="00705D17" w:rsidRDefault="00BD34AD" w:rsidP="00997DAB">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w:t>
      </w:r>
      <w:r w:rsidR="002E6AC8">
        <w:rPr>
          <w:rFonts w:ascii="GHEA Grapalat" w:hAnsi="GHEA Grapalat"/>
          <w:lang w:val="hy-AM"/>
        </w:rPr>
        <w:t>Ի.Եղիազարյանին</w:t>
      </w:r>
      <w:r w:rsidR="002E6AC8" w:rsidRPr="00B1482A">
        <w:rPr>
          <w:rFonts w:ascii="GHEA Grapalat" w:hAnsi="GHEA Grapalat"/>
          <w:lang w:val="af-ZA"/>
        </w:rPr>
        <w:t>։</w:t>
      </w:r>
    </w:p>
    <w:p w:rsidR="00BD34AD" w:rsidRPr="004F782E" w:rsidRDefault="00BD34AD" w:rsidP="00BD34AD">
      <w:pPr>
        <w:pStyle w:val="BodyTextIndent"/>
        <w:spacing w:line="240" w:lineRule="auto"/>
        <w:rPr>
          <w:rFonts w:ascii="GHEA Grapalat" w:hAnsi="GHEA Grapalat"/>
          <w:i w:val="0"/>
          <w:lang w:val="hy-AM"/>
        </w:rPr>
      </w:pP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w:t>
      </w:r>
      <w:r w:rsidR="002E6AC8" w:rsidRPr="002E6AC8">
        <w:rPr>
          <w:rFonts w:ascii="GHEA Grapalat" w:hAnsi="GHEA Grapalat"/>
          <w:i w:val="0"/>
          <w:lang w:val="hy-AM"/>
        </w:rPr>
        <w:t>375</w:t>
      </w:r>
      <w:r w:rsidRPr="004F782E">
        <w:rPr>
          <w:rFonts w:ascii="GHEA Grapalat" w:hAnsi="GHEA Grapalat"/>
          <w:i w:val="0"/>
          <w:lang w:val="af-ZA"/>
        </w:rPr>
        <w:t>։</w:t>
      </w:r>
    </w:p>
    <w:p w:rsidR="002E6AC8" w:rsidRDefault="00BD34AD" w:rsidP="002E6AC8">
      <w:pPr>
        <w:pStyle w:val="BodyTextIndent"/>
        <w:spacing w:line="240" w:lineRule="auto"/>
        <w:rPr>
          <w:rFonts w:ascii="GHEA Grapalat" w:hAnsi="GHEA Grapalat"/>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002E6AC8" w:rsidRPr="00525D5D">
        <w:rPr>
          <w:rFonts w:ascii="GHEA Grapalat" w:hAnsi="GHEA Grapalat"/>
          <w:lang w:val="af-ZA"/>
        </w:rPr>
        <w:t>irina.</w:t>
      </w:r>
      <w:r w:rsidR="002E6AC8">
        <w:rPr>
          <w:rFonts w:ascii="GHEA Grapalat" w:hAnsi="GHEA Grapalat"/>
          <w:lang w:val="af-ZA"/>
        </w:rPr>
        <w:t>eghiazaryan</w:t>
      </w:r>
      <w:r w:rsidR="002E6AC8" w:rsidRPr="00B1482A">
        <w:rPr>
          <w:rFonts w:ascii="GHEA Grapalat" w:hAnsi="GHEA Grapalat"/>
          <w:lang w:val="af-ZA"/>
        </w:rPr>
        <w:t xml:space="preserve">@yerevan.am </w:t>
      </w:r>
    </w:p>
    <w:p w:rsidR="00BD34AD" w:rsidRPr="004F782E" w:rsidRDefault="00BD34AD" w:rsidP="00BD34AD">
      <w:pPr>
        <w:pStyle w:val="BodyTextIndent"/>
        <w:spacing w:line="240" w:lineRule="auto"/>
        <w:jc w:val="left"/>
        <w:rPr>
          <w:rFonts w:ascii="GHEA Grapalat" w:hAnsi="GHEA Grapalat"/>
          <w:i w:val="0"/>
          <w:lang w:val="af-ZA"/>
        </w:rPr>
      </w:pP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A56C0D" w:rsidRPr="00627CC5" w:rsidRDefault="00A56C0D" w:rsidP="007C67F8">
      <w:pPr>
        <w:pStyle w:val="BodyText"/>
        <w:ind w:right="-7" w:firstLine="567"/>
        <w:jc w:val="right"/>
        <w:rPr>
          <w:rFonts w:ascii="GHEA Grapalat" w:hAnsi="GHEA Grapalat" w:cs="Sylfaen"/>
          <w:i/>
          <w:sz w:val="20"/>
          <w:szCs w:val="20"/>
          <w:lang w:val="af-ZA"/>
        </w:rPr>
      </w:pPr>
    </w:p>
    <w:p w:rsidR="00571641" w:rsidRPr="000D4CE3" w:rsidRDefault="00571641" w:rsidP="007C67F8">
      <w:pPr>
        <w:pStyle w:val="BodyText"/>
        <w:ind w:right="-7" w:firstLine="567"/>
        <w:jc w:val="right"/>
        <w:rPr>
          <w:rFonts w:ascii="GHEA Grapalat" w:hAnsi="GHEA Grapalat" w:cs="Sylfaen"/>
          <w:i/>
          <w:sz w:val="20"/>
          <w:szCs w:val="20"/>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lastRenderedPageBreak/>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BF230F">
        <w:rPr>
          <w:rFonts w:ascii="GHEA Grapalat" w:hAnsi="GHEA Grapalat" w:cs="Sylfaen"/>
          <w:i/>
          <w:sz w:val="20"/>
          <w:szCs w:val="20"/>
          <w:lang w:val="hy-AM"/>
        </w:rPr>
        <w:t>17/32</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BF230F">
        <w:rPr>
          <w:rFonts w:ascii="GHEA Grapalat" w:hAnsi="GHEA Grapalat" w:cs="Sylfaen"/>
          <w:i/>
          <w:sz w:val="20"/>
          <w:szCs w:val="20"/>
          <w:lang w:val="hy-AM"/>
        </w:rPr>
        <w:t>օգոստոսի</w:t>
      </w:r>
      <w:r w:rsidRPr="004F782E">
        <w:rPr>
          <w:rFonts w:ascii="GHEA Grapalat" w:hAnsi="GHEA Grapalat" w:cs="Sylfaen"/>
          <w:i/>
          <w:sz w:val="20"/>
          <w:szCs w:val="20"/>
          <w:lang w:val="af-ZA"/>
        </w:rPr>
        <w:t>»   «</w:t>
      </w:r>
      <w:r w:rsidR="00BF230F">
        <w:rPr>
          <w:rFonts w:ascii="GHEA Grapalat" w:hAnsi="GHEA Grapalat" w:cs="Sylfaen"/>
          <w:i/>
          <w:sz w:val="20"/>
          <w:szCs w:val="20"/>
          <w:lang w:val="hy-AM"/>
        </w:rPr>
        <w:t>25</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E93099" w:rsidRDefault="00964A16" w:rsidP="00964A16">
      <w:pPr>
        <w:pStyle w:val="BodyText"/>
        <w:ind w:right="-7" w:firstLine="567"/>
        <w:jc w:val="center"/>
        <w:rPr>
          <w:rFonts w:ascii="GHEA Grapalat" w:hAnsi="GHEA Grapalat" w:cs="Sylfaen"/>
          <w:b/>
          <w:lang w:val="af-ZA"/>
        </w:rPr>
      </w:pPr>
      <w:r w:rsidRPr="00E93099">
        <w:rPr>
          <w:rFonts w:ascii="GHEA Grapalat" w:hAnsi="GHEA Grapalat" w:cs="Sylfaen"/>
          <w:b/>
        </w:rPr>
        <w:t>Հ</w:t>
      </w:r>
      <w:r w:rsidRPr="00E93099">
        <w:rPr>
          <w:rFonts w:ascii="GHEA Grapalat" w:hAnsi="GHEA Grapalat" w:cs="Times Armenian"/>
          <w:b/>
          <w:lang w:val="af-ZA"/>
        </w:rPr>
        <w:t xml:space="preserve"> </w:t>
      </w:r>
      <w:r w:rsidRPr="00E93099">
        <w:rPr>
          <w:rFonts w:ascii="GHEA Grapalat" w:hAnsi="GHEA Grapalat" w:cs="Sylfaen"/>
          <w:b/>
        </w:rPr>
        <w:t>Ր</w:t>
      </w:r>
      <w:r w:rsidRPr="00E93099">
        <w:rPr>
          <w:rFonts w:ascii="GHEA Grapalat" w:hAnsi="GHEA Grapalat" w:cs="Times Armenian"/>
          <w:b/>
          <w:lang w:val="af-ZA"/>
        </w:rPr>
        <w:t xml:space="preserve"> </w:t>
      </w:r>
      <w:r w:rsidRPr="00E93099">
        <w:rPr>
          <w:rFonts w:ascii="GHEA Grapalat" w:hAnsi="GHEA Grapalat" w:cs="Sylfaen"/>
          <w:b/>
        </w:rPr>
        <w:t>Ա</w:t>
      </w:r>
      <w:r w:rsidRPr="00E93099">
        <w:rPr>
          <w:rFonts w:ascii="GHEA Grapalat" w:hAnsi="GHEA Grapalat" w:cs="Times Armenian"/>
          <w:b/>
          <w:lang w:val="af-ZA"/>
        </w:rPr>
        <w:t xml:space="preserve"> </w:t>
      </w:r>
      <w:r w:rsidRPr="00E93099">
        <w:rPr>
          <w:rFonts w:ascii="GHEA Grapalat" w:hAnsi="GHEA Grapalat" w:cs="Sylfaen"/>
          <w:b/>
        </w:rPr>
        <w:t>Վ</w:t>
      </w:r>
      <w:r w:rsidRPr="00E93099">
        <w:rPr>
          <w:rFonts w:ascii="GHEA Grapalat" w:hAnsi="GHEA Grapalat" w:cs="Times Armenian"/>
          <w:b/>
          <w:lang w:val="af-ZA"/>
        </w:rPr>
        <w:t xml:space="preserve"> </w:t>
      </w:r>
      <w:r w:rsidRPr="00E93099">
        <w:rPr>
          <w:rFonts w:ascii="GHEA Grapalat" w:hAnsi="GHEA Grapalat" w:cs="Sylfaen"/>
          <w:b/>
        </w:rPr>
        <w:t>Ե</w:t>
      </w:r>
      <w:r w:rsidRPr="00E93099">
        <w:rPr>
          <w:rFonts w:ascii="GHEA Grapalat" w:hAnsi="GHEA Grapalat" w:cs="Times Armenian"/>
          <w:b/>
          <w:lang w:val="af-ZA"/>
        </w:rPr>
        <w:t xml:space="preserve"> </w:t>
      </w:r>
      <w:r w:rsidRPr="00E93099">
        <w:rPr>
          <w:rFonts w:ascii="GHEA Grapalat" w:hAnsi="GHEA Grapalat" w:cs="Sylfaen"/>
          <w:b/>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D7256C" w:rsidRDefault="007C67F8" w:rsidP="007C67F8">
      <w:pPr>
        <w:pStyle w:val="BodyText"/>
        <w:ind w:right="-7"/>
        <w:jc w:val="center"/>
        <w:rPr>
          <w:rFonts w:ascii="GHEA Grapalat" w:hAnsi="GHEA Grapalat" w:cs="Sylfaen"/>
          <w:sz w:val="22"/>
          <w:szCs w:val="22"/>
          <w:lang w:val="af-ZA"/>
        </w:rPr>
      </w:pPr>
      <w:r w:rsidRPr="001C4E5E">
        <w:rPr>
          <w:rFonts w:ascii="GHEA Grapalat" w:hAnsi="GHEA Grapalat" w:cs="Sylfaen"/>
          <w:sz w:val="22"/>
          <w:szCs w:val="22"/>
        </w:rPr>
        <w:t>ԵՐԵՎԱՆԻ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ՔԱՂԱՔԱՊԵՏԱՐԱՆԻ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ԿԱՐԻՔՆԵՐԻ</w:t>
      </w:r>
      <w:r w:rsidRPr="001C4E5E">
        <w:rPr>
          <w:rFonts w:ascii="GHEA Grapalat" w:hAnsi="GHEA Grapalat" w:cs="Sylfaen"/>
          <w:sz w:val="22"/>
          <w:szCs w:val="22"/>
          <w:lang w:val="af-ZA"/>
        </w:rPr>
        <w:t xml:space="preserve"> </w:t>
      </w:r>
      <w:r w:rsidRPr="001C4E5E">
        <w:rPr>
          <w:rFonts w:ascii="GHEA Grapalat" w:hAnsi="GHEA Grapalat" w:cs="Sylfaen"/>
          <w:sz w:val="22"/>
          <w:szCs w:val="22"/>
        </w:rPr>
        <w:t>ՀԱՄԱՐ</w:t>
      </w:r>
      <w:r w:rsidR="00391F43" w:rsidRPr="00BF54D7">
        <w:rPr>
          <w:rFonts w:ascii="GHEA Grapalat" w:hAnsi="GHEA Grapalat" w:cs="Sylfaen"/>
          <w:sz w:val="22"/>
          <w:szCs w:val="22"/>
          <w:lang w:val="af-ZA"/>
        </w:rPr>
        <w:t xml:space="preserve"> </w:t>
      </w:r>
      <w:r w:rsidR="00D7256C" w:rsidRPr="00D7256C">
        <w:rPr>
          <w:rFonts w:ascii="GHEA Grapalat" w:hAnsi="GHEA Grapalat" w:cs="Sylfaen"/>
          <w:sz w:val="22"/>
          <w:szCs w:val="22"/>
        </w:rPr>
        <w:t>ՆԱԽԱԳԾԱ</w:t>
      </w:r>
      <w:r w:rsidR="00D7256C" w:rsidRPr="00D7256C">
        <w:rPr>
          <w:rFonts w:ascii="GHEA Grapalat" w:hAnsi="GHEA Grapalat" w:cs="Sylfaen"/>
          <w:sz w:val="22"/>
          <w:szCs w:val="22"/>
          <w:lang w:val="af-ZA"/>
        </w:rPr>
        <w:t>-</w:t>
      </w:r>
      <w:r w:rsidR="00D7256C" w:rsidRPr="00D7256C">
        <w:rPr>
          <w:rFonts w:ascii="GHEA Grapalat" w:hAnsi="GHEA Grapalat" w:cs="Sylfaen"/>
          <w:sz w:val="22"/>
          <w:szCs w:val="22"/>
        </w:rPr>
        <w:t>ՆԱԽԱՀԱՇՎԱՅԻՆ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ՓԱՍՏԱԹՂԹԵՐԻ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ՄՇԱԿՄԱՆ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և</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ՓՈՐՁԱՔՆՆՈՒԹՅԱՆ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ԵԶՐԱԿԱՑՈՒԹՅԱՆ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ՏՐԱՄԱԴՐՄԱՆ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ԱՇԽԱՏԱՆՔՆԵՐԻ</w:t>
      </w:r>
      <w:r w:rsidR="00D7256C" w:rsidRPr="00D7256C">
        <w:rPr>
          <w:rFonts w:ascii="GHEA Grapalat" w:hAnsi="GHEA Grapalat" w:cs="Sylfaen"/>
          <w:sz w:val="22"/>
          <w:szCs w:val="22"/>
          <w:lang w:val="af-ZA"/>
        </w:rPr>
        <w:t xml:space="preserve">  </w:t>
      </w:r>
      <w:r w:rsidRPr="001C4E5E">
        <w:rPr>
          <w:rFonts w:ascii="GHEA Grapalat" w:hAnsi="GHEA Grapalat" w:cs="Sylfaen"/>
          <w:sz w:val="22"/>
          <w:szCs w:val="22"/>
        </w:rPr>
        <w:t>ՁԵՌՔԲԵՐՄԱՆ</w:t>
      </w:r>
      <w:r w:rsidRPr="00D7256C">
        <w:rPr>
          <w:rFonts w:ascii="GHEA Grapalat" w:hAnsi="GHEA Grapalat" w:cs="Sylfaen"/>
          <w:sz w:val="22"/>
          <w:szCs w:val="22"/>
          <w:lang w:val="af-ZA"/>
        </w:rPr>
        <w:t xml:space="preserve"> </w:t>
      </w:r>
      <w:r w:rsidRPr="001C4E5E">
        <w:rPr>
          <w:rFonts w:ascii="GHEA Grapalat" w:hAnsi="GHEA Grapalat" w:cs="Sylfaen"/>
          <w:sz w:val="22"/>
          <w:szCs w:val="22"/>
        </w:rPr>
        <w:t>ՆՊԱՏԱԿՈՎ</w:t>
      </w:r>
      <w:r w:rsidRPr="00D7256C">
        <w:rPr>
          <w:rFonts w:ascii="GHEA Grapalat" w:hAnsi="GHEA Grapalat" w:cs="Sylfaen"/>
          <w:sz w:val="22"/>
          <w:szCs w:val="22"/>
          <w:lang w:val="af-ZA"/>
        </w:rPr>
        <w:t xml:space="preserve">  </w:t>
      </w:r>
      <w:r w:rsidRPr="001C4E5E">
        <w:rPr>
          <w:rFonts w:ascii="GHEA Grapalat" w:hAnsi="GHEA Grapalat" w:cs="Sylfaen"/>
          <w:sz w:val="22"/>
          <w:szCs w:val="22"/>
        </w:rPr>
        <w:t>ՀԱՅՏԱՐԱՐՎԱԾ</w:t>
      </w:r>
      <w:r w:rsidRPr="00D7256C">
        <w:rPr>
          <w:rFonts w:ascii="GHEA Grapalat" w:hAnsi="GHEA Grapalat" w:cs="Sylfaen"/>
          <w:sz w:val="22"/>
          <w:szCs w:val="22"/>
          <w:lang w:val="af-ZA"/>
        </w:rPr>
        <w:t xml:space="preserve"> </w:t>
      </w:r>
      <w:r w:rsidRPr="001C4E5E">
        <w:rPr>
          <w:rFonts w:ascii="GHEA Grapalat" w:hAnsi="GHEA Grapalat" w:cs="Sylfaen"/>
          <w:sz w:val="22"/>
          <w:szCs w:val="22"/>
        </w:rPr>
        <w:t>ԲԱՑ</w:t>
      </w:r>
      <w:r w:rsidRPr="00D7256C">
        <w:rPr>
          <w:rFonts w:ascii="GHEA Grapalat" w:hAnsi="GHEA Grapalat" w:cs="Sylfaen"/>
          <w:sz w:val="22"/>
          <w:szCs w:val="22"/>
          <w:lang w:val="af-ZA"/>
        </w:rPr>
        <w:t xml:space="preserve"> </w:t>
      </w:r>
      <w:r w:rsidRPr="001C4E5E">
        <w:rPr>
          <w:rFonts w:ascii="GHEA Grapalat" w:hAnsi="GHEA Grapalat" w:cs="Sylfaen"/>
          <w:sz w:val="22"/>
          <w:szCs w:val="22"/>
        </w:rPr>
        <w:t>ՄՐՑՈՒՅԹԻ</w:t>
      </w:r>
    </w:p>
    <w:p w:rsidR="00964A16" w:rsidRPr="00EF0AB2" w:rsidRDefault="00964A16" w:rsidP="00964A16">
      <w:pPr>
        <w:pStyle w:val="BodyText"/>
        <w:ind w:right="-7"/>
        <w:jc w:val="center"/>
        <w:rPr>
          <w:rFonts w:ascii="GHEA Grapalat" w:hAnsi="GHEA Grapalat" w:cs="Sylfaen"/>
          <w:sz w:val="22"/>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lastRenderedPageBreak/>
        <w:t>ԲՈՎԱՆԴԱԿՈւԹՅՈւՆ</w:t>
      </w: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w:t>
      </w:r>
      <w:r w:rsidR="00D7256C" w:rsidRPr="00D7256C">
        <w:rPr>
          <w:rFonts w:ascii="GHEA Grapalat" w:hAnsi="GHEA Grapalat"/>
          <w:b/>
          <w:sz w:val="20"/>
          <w:lang w:val="af-ZA"/>
        </w:rPr>
        <w:t>ՆԱԽԱԳԾԱ-ՆԱԽԱՀԱՇՎԱՅԻՆ ՓԱՍՏԱԹՂԹԵՐԻ ՄՇԱԿՄԱՆ և ՓՈՐՁԱՔՆՆՈՒԹՅԱՆ ԵԶՐԱԿԱՑՈՒԹՅԱՆ ՏՐԱՄԱԴՐՄԱՆ ԱՇԽԱՏԱՆՔՆԵՐԻ</w:t>
      </w:r>
      <w:r w:rsidR="00D7256C" w:rsidRPr="00D7256C">
        <w:rPr>
          <w:rFonts w:ascii="GHEA Grapalat" w:hAnsi="GHEA Grapalat" w:cs="Sylfaen"/>
          <w:lang w:val="af-ZA"/>
        </w:rPr>
        <w:t xml:space="preserve"> </w:t>
      </w:r>
      <w:r w:rsidRPr="004F782E">
        <w:rPr>
          <w:rFonts w:ascii="GHEA Grapalat" w:hAnsi="GHEA Grapalat"/>
          <w:b/>
          <w:sz w:val="20"/>
          <w:lang w:val="af-ZA"/>
        </w:rPr>
        <w:t>ՁԵՌՔԲԵՐՄԱՆ ՆՊԱՏԱԿՈՎ  ՀԱՅՏԱՐԱՐՎԱԾ ԲԱՑ ՄՐՑՈՒՅԹԻ</w:t>
      </w:r>
      <w:r w:rsidRPr="001B7E4A">
        <w:rPr>
          <w:rFonts w:ascii="GHEA Grapalat" w:hAnsi="GHEA Grapalat"/>
          <w:b/>
          <w:sz w:val="20"/>
          <w:lang w:val="af-ZA"/>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1B7E4A">
      <w:pPr>
        <w:spacing w:after="0"/>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Times Armenian"/>
          <w:sz w:val="20"/>
          <w:lang w:val="af-ZA"/>
        </w:rPr>
      </w:pPr>
      <w:r w:rsidRPr="004F782E">
        <w:rPr>
          <w:rFonts w:ascii="GHEA Grapalat" w:hAnsi="GHEA Grapalat"/>
          <w:sz w:val="20"/>
          <w:lang w:val="af-ZA"/>
        </w:rPr>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0C539B">
      <w:pPr>
        <w:spacing w:after="0" w:line="240" w:lineRule="auto"/>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BF230F">
        <w:rPr>
          <w:rFonts w:ascii="GHEA Grapalat" w:hAnsi="GHEA Grapalat" w:cs="Times Armenian"/>
          <w:sz w:val="20"/>
          <w:lang w:val="af-ZA"/>
        </w:rPr>
        <w:t>17/32</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0C539B">
      <w:pPr>
        <w:spacing w:line="240" w:lineRule="auto"/>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55338">
      <w:pPr>
        <w:spacing w:line="240" w:lineRule="auto"/>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lastRenderedPageBreak/>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1B7E4A" w:rsidRPr="00B1482A" w:rsidRDefault="00964A16" w:rsidP="001B7E4A">
      <w:pPr>
        <w:pStyle w:val="BodyTextIndent"/>
        <w:spacing w:line="240" w:lineRule="auto"/>
        <w:rPr>
          <w:rFonts w:ascii="GHEA Grapalat" w:hAnsi="GHEA Grapalat"/>
          <w:lang w:val="af-ZA"/>
        </w:rPr>
      </w:pPr>
      <w:r w:rsidRPr="004F782E">
        <w:rPr>
          <w:rFonts w:ascii="GHEA Grapalat" w:hAnsi="GHEA Grapalat"/>
        </w:rPr>
        <w:t>Գնահատող</w:t>
      </w:r>
      <w:r w:rsidRPr="001B7E4A">
        <w:rPr>
          <w:rFonts w:ascii="GHEA Grapalat" w:hAnsi="GHEA Grapalat"/>
          <w:lang w:val="af-ZA"/>
        </w:rPr>
        <w:t xml:space="preserve"> </w:t>
      </w:r>
      <w:r w:rsidRPr="004F782E">
        <w:rPr>
          <w:rFonts w:ascii="GHEA Grapalat" w:hAnsi="GHEA Grapalat"/>
        </w:rPr>
        <w:t>հանձնաժողովի</w:t>
      </w:r>
      <w:r w:rsidRPr="001B7E4A">
        <w:rPr>
          <w:rFonts w:ascii="GHEA Grapalat" w:hAnsi="GHEA Grapalat"/>
          <w:lang w:val="af-ZA"/>
        </w:rPr>
        <w:t xml:space="preserve"> </w:t>
      </w:r>
      <w:r w:rsidRPr="004F782E">
        <w:rPr>
          <w:rFonts w:ascii="GHEA Grapalat" w:hAnsi="GHEA Grapalat"/>
        </w:rPr>
        <w:t>քարտուղարի</w:t>
      </w:r>
      <w:r w:rsidRPr="001B7E4A">
        <w:rPr>
          <w:rFonts w:ascii="GHEA Grapalat" w:hAnsi="GHEA Grapalat"/>
          <w:lang w:val="af-ZA"/>
        </w:rPr>
        <w:t xml:space="preserve"> </w:t>
      </w:r>
      <w:r w:rsidRPr="004F782E">
        <w:rPr>
          <w:rFonts w:ascii="GHEA Grapalat" w:hAnsi="GHEA Grapalat"/>
        </w:rPr>
        <w:t>էլեկտրոնային</w:t>
      </w:r>
      <w:r w:rsidRPr="001B7E4A">
        <w:rPr>
          <w:rFonts w:ascii="GHEA Grapalat" w:hAnsi="GHEA Grapalat"/>
          <w:lang w:val="af-ZA"/>
        </w:rPr>
        <w:t xml:space="preserve"> </w:t>
      </w:r>
      <w:r w:rsidRPr="004F782E">
        <w:rPr>
          <w:rFonts w:ascii="GHEA Grapalat" w:hAnsi="GHEA Grapalat"/>
        </w:rPr>
        <w:t>փոստի</w:t>
      </w:r>
      <w:r w:rsidRPr="001B7E4A">
        <w:rPr>
          <w:rFonts w:ascii="GHEA Grapalat" w:hAnsi="GHEA Grapalat"/>
          <w:lang w:val="af-ZA"/>
        </w:rPr>
        <w:t xml:space="preserve"> </w:t>
      </w:r>
      <w:r w:rsidRPr="004F782E">
        <w:rPr>
          <w:rFonts w:ascii="GHEA Grapalat" w:hAnsi="GHEA Grapalat"/>
        </w:rPr>
        <w:t>հասցեն</w:t>
      </w:r>
      <w:r w:rsidRPr="001B7E4A">
        <w:rPr>
          <w:rFonts w:ascii="GHEA Grapalat" w:hAnsi="GHEA Grapalat"/>
          <w:lang w:val="af-ZA"/>
        </w:rPr>
        <w:t xml:space="preserve"> </w:t>
      </w:r>
      <w:r w:rsidRPr="004F782E">
        <w:rPr>
          <w:rFonts w:ascii="GHEA Grapalat" w:hAnsi="GHEA Grapalat"/>
        </w:rPr>
        <w:t>է</w:t>
      </w:r>
      <w:r w:rsidRPr="001B7E4A">
        <w:rPr>
          <w:rFonts w:ascii="GHEA Grapalat" w:hAnsi="GHEA Grapalat"/>
          <w:lang w:val="af-ZA"/>
        </w:rPr>
        <w:t xml:space="preserve">` </w:t>
      </w:r>
      <w:r w:rsidR="001B7E4A" w:rsidRPr="00525D5D">
        <w:rPr>
          <w:rFonts w:ascii="GHEA Grapalat" w:hAnsi="GHEA Grapalat"/>
          <w:lang w:val="af-ZA"/>
        </w:rPr>
        <w:t>irina.</w:t>
      </w:r>
      <w:r w:rsidR="001B7E4A">
        <w:rPr>
          <w:rFonts w:ascii="GHEA Grapalat" w:hAnsi="GHEA Grapalat"/>
          <w:lang w:val="af-ZA"/>
        </w:rPr>
        <w:t>eghiazaryan</w:t>
      </w:r>
      <w:r w:rsidR="001B7E4A" w:rsidRPr="00B1482A">
        <w:rPr>
          <w:rFonts w:ascii="GHEA Grapalat" w:hAnsi="GHEA Grapalat"/>
          <w:lang w:val="af-ZA"/>
        </w:rPr>
        <w:t>@yereva</w:t>
      </w:r>
      <w:r w:rsidR="007F22FB">
        <w:rPr>
          <w:rFonts w:ascii="GHEA Grapalat" w:hAnsi="GHEA Grapalat"/>
          <w:lang w:val="af-ZA"/>
        </w:rPr>
        <w:t>n.am</w:t>
      </w:r>
      <w:r w:rsidR="001B7E4A" w:rsidRPr="00B1482A">
        <w:rPr>
          <w:rFonts w:ascii="GHEA Grapalat" w:hAnsi="GHEA Grapalat"/>
          <w:lang w:val="af-ZA"/>
        </w:rPr>
        <w:t>։</w:t>
      </w:r>
    </w:p>
    <w:p w:rsidR="00964A16" w:rsidRPr="004F782E" w:rsidRDefault="00964A16" w:rsidP="001B7E4A">
      <w:pPr>
        <w:pStyle w:val="BodyTextIndent2"/>
        <w:spacing w:line="240" w:lineRule="auto"/>
        <w:ind w:firstLine="567"/>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323647">
      <w:pPr>
        <w:pStyle w:val="Heading3"/>
        <w:spacing w:line="276" w:lineRule="auto"/>
        <w:ind w:firstLine="567"/>
        <w:jc w:val="both"/>
        <w:rPr>
          <w:rFonts w:ascii="GHEA Grapalat" w:hAnsi="GHEA Grapalat" w:cs="Sylfaen"/>
          <w:b/>
          <w:lang w:val="hy-AM"/>
        </w:rPr>
      </w:pPr>
      <w:r w:rsidRPr="001F2C7C">
        <w:rPr>
          <w:rFonts w:ascii="GHEA Grapalat" w:hAnsi="GHEA Grapalat" w:cs="Sylfaen"/>
          <w:i w:val="0"/>
          <w:lang w:val="ru-RU"/>
        </w:rPr>
        <w:t xml:space="preserve">1.1 </w:t>
      </w:r>
      <w:r w:rsidRPr="001F2C7C">
        <w:rPr>
          <w:rFonts w:ascii="GHEA Grapalat" w:hAnsi="GHEA Grapalat" w:cs="Sylfaen"/>
          <w:i w:val="0"/>
        </w:rPr>
        <w:t>Գնման</w:t>
      </w:r>
      <w:r w:rsidRPr="001F2C7C">
        <w:rPr>
          <w:rFonts w:ascii="GHEA Grapalat" w:hAnsi="GHEA Grapalat" w:cs="Sylfaen"/>
          <w:i w:val="0"/>
          <w:lang w:val="af-ZA"/>
        </w:rPr>
        <w:t xml:space="preserve"> </w:t>
      </w:r>
      <w:r w:rsidRPr="001F2C7C">
        <w:rPr>
          <w:rFonts w:ascii="GHEA Grapalat" w:hAnsi="GHEA Grapalat" w:cs="Sylfaen"/>
          <w:i w:val="0"/>
        </w:rPr>
        <w:t>առարկա</w:t>
      </w:r>
      <w:r w:rsidRPr="001F2C7C">
        <w:rPr>
          <w:rFonts w:ascii="GHEA Grapalat" w:hAnsi="GHEA Grapalat" w:cs="Sylfaen"/>
          <w:i w:val="0"/>
          <w:lang w:val="af-ZA"/>
        </w:rPr>
        <w:t xml:space="preserve"> </w:t>
      </w:r>
      <w:r w:rsidRPr="001F2C7C">
        <w:rPr>
          <w:rFonts w:ascii="GHEA Grapalat" w:hAnsi="GHEA Grapalat" w:cs="Sylfaen"/>
          <w:i w:val="0"/>
        </w:rPr>
        <w:t>է</w:t>
      </w:r>
      <w:r w:rsidRPr="001F2C7C">
        <w:rPr>
          <w:rFonts w:ascii="GHEA Grapalat" w:hAnsi="GHEA Grapalat" w:cs="Sylfaen"/>
          <w:i w:val="0"/>
          <w:lang w:val="af-ZA"/>
        </w:rPr>
        <w:t xml:space="preserve"> </w:t>
      </w:r>
      <w:r w:rsidRPr="001F2C7C">
        <w:rPr>
          <w:rFonts w:ascii="GHEA Grapalat" w:hAnsi="GHEA Grapalat" w:cs="Sylfaen"/>
          <w:i w:val="0"/>
        </w:rPr>
        <w:t>հանդիսանում</w:t>
      </w:r>
      <w:r w:rsidRPr="001F2C7C">
        <w:rPr>
          <w:rFonts w:ascii="GHEA Grapalat" w:hAnsi="GHEA Grapalat" w:cs="Sylfaen"/>
          <w:i w:val="0"/>
          <w:lang w:val="ru-RU"/>
        </w:rPr>
        <w:t xml:space="preserve"> </w:t>
      </w:r>
      <w:r w:rsidR="00D7256C" w:rsidRPr="00D7256C">
        <w:rPr>
          <w:rFonts w:ascii="GHEA Grapalat" w:hAnsi="GHEA Grapalat" w:cs="Sylfaen"/>
          <w:i w:val="0"/>
        </w:rPr>
        <w:t>նախագծա</w:t>
      </w:r>
      <w:r w:rsidR="00D7256C" w:rsidRPr="00D7256C">
        <w:rPr>
          <w:rFonts w:ascii="GHEA Grapalat" w:hAnsi="GHEA Grapalat" w:cs="Sylfaen"/>
          <w:i w:val="0"/>
          <w:lang w:val="ru-RU"/>
        </w:rPr>
        <w:t>-</w:t>
      </w:r>
      <w:r w:rsidR="00D7256C" w:rsidRPr="00D7256C">
        <w:rPr>
          <w:rFonts w:ascii="GHEA Grapalat" w:hAnsi="GHEA Grapalat" w:cs="Sylfaen"/>
          <w:i w:val="0"/>
        </w:rPr>
        <w:t>նախահաշվային</w:t>
      </w:r>
      <w:r w:rsidR="00D7256C" w:rsidRPr="00D7256C">
        <w:rPr>
          <w:rFonts w:ascii="GHEA Grapalat" w:hAnsi="GHEA Grapalat" w:cs="Sylfaen"/>
          <w:i w:val="0"/>
          <w:lang w:val="ru-RU"/>
        </w:rPr>
        <w:t xml:space="preserve"> </w:t>
      </w:r>
      <w:r w:rsidR="00D7256C" w:rsidRPr="00D7256C">
        <w:rPr>
          <w:rFonts w:ascii="GHEA Grapalat" w:hAnsi="GHEA Grapalat" w:cs="Sylfaen"/>
          <w:i w:val="0"/>
        </w:rPr>
        <w:t>փաստաթղթերի</w:t>
      </w:r>
      <w:r w:rsidR="00D7256C" w:rsidRPr="00D7256C">
        <w:rPr>
          <w:rFonts w:ascii="GHEA Grapalat" w:hAnsi="GHEA Grapalat" w:cs="Sylfaen"/>
          <w:i w:val="0"/>
          <w:lang w:val="ru-RU"/>
        </w:rPr>
        <w:t xml:space="preserve"> </w:t>
      </w:r>
      <w:r w:rsidR="00D7256C" w:rsidRPr="00D7256C">
        <w:rPr>
          <w:rFonts w:ascii="GHEA Grapalat" w:hAnsi="GHEA Grapalat" w:cs="Sylfaen"/>
          <w:i w:val="0"/>
        </w:rPr>
        <w:t>մշակման</w:t>
      </w:r>
      <w:r w:rsidR="00025538">
        <w:rPr>
          <w:rFonts w:ascii="GHEA Grapalat" w:hAnsi="GHEA Grapalat" w:cs="Sylfaen"/>
          <w:i w:val="0"/>
          <w:lang w:val="hy-AM"/>
        </w:rPr>
        <w:t xml:space="preserve">, լրամշակման </w:t>
      </w:r>
      <w:r w:rsidR="00D7256C" w:rsidRPr="00D7256C">
        <w:rPr>
          <w:rFonts w:ascii="GHEA Grapalat" w:hAnsi="GHEA Grapalat" w:cs="Sylfaen"/>
          <w:i w:val="0"/>
          <w:lang w:val="ru-RU"/>
        </w:rPr>
        <w:t xml:space="preserve"> </w:t>
      </w:r>
      <w:r w:rsidR="00D7256C" w:rsidRPr="00D7256C">
        <w:rPr>
          <w:rFonts w:ascii="GHEA Grapalat" w:hAnsi="GHEA Grapalat" w:cs="Sylfaen"/>
          <w:i w:val="0"/>
        </w:rPr>
        <w:t>և</w:t>
      </w:r>
      <w:r w:rsidR="00D7256C" w:rsidRPr="00D7256C">
        <w:rPr>
          <w:rFonts w:ascii="GHEA Grapalat" w:hAnsi="GHEA Grapalat" w:cs="Sylfaen"/>
          <w:i w:val="0"/>
          <w:lang w:val="ru-RU"/>
        </w:rPr>
        <w:t xml:space="preserve"> </w:t>
      </w:r>
      <w:r w:rsidR="00D7256C" w:rsidRPr="00D7256C">
        <w:rPr>
          <w:rFonts w:ascii="GHEA Grapalat" w:hAnsi="GHEA Grapalat" w:cs="Sylfaen"/>
          <w:i w:val="0"/>
        </w:rPr>
        <w:t>փորձաքննության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եզրակացության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տրամադրման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աշխատանքների</w:t>
      </w:r>
      <w:r w:rsidR="00084481" w:rsidRPr="00D7256C">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ED66C3">
        <w:rPr>
          <w:rFonts w:ascii="GHEA Grapalat" w:hAnsi="GHEA Grapalat"/>
          <w:i w:val="0"/>
          <w:lang w:val="hy-AM"/>
        </w:rPr>
        <w:t>10</w:t>
      </w:r>
      <w:r w:rsidR="001F2C7C">
        <w:rPr>
          <w:rFonts w:ascii="GHEA Grapalat" w:hAnsi="GHEA Grapalat"/>
          <w:i w:val="0"/>
          <w:lang w:val="hy-AM"/>
        </w:rPr>
        <w:t xml:space="preserve"> </w:t>
      </w:r>
      <w:r w:rsidR="007C67F8" w:rsidRPr="004F782E">
        <w:rPr>
          <w:rFonts w:ascii="GHEA Grapalat" w:hAnsi="GHEA Grapalat"/>
          <w:i w:val="0"/>
          <w:lang w:val="hy-AM"/>
        </w:rPr>
        <w:t>/</w:t>
      </w:r>
      <w:r w:rsidR="00ED66C3">
        <w:rPr>
          <w:rFonts w:ascii="GHEA Grapalat" w:hAnsi="GHEA Grapalat"/>
          <w:i w:val="0"/>
          <w:lang w:val="hy-AM"/>
        </w:rPr>
        <w:t xml:space="preserve"> տաս </w:t>
      </w:r>
      <w:r w:rsidR="007C67F8" w:rsidRPr="004F782E">
        <w:rPr>
          <w:rFonts w:ascii="GHEA Grapalat" w:hAnsi="GHEA Grapalat"/>
          <w:i w:val="0"/>
          <w:lang w:val="hy-AM"/>
        </w:rPr>
        <w:t xml:space="preserve">/ </w:t>
      </w:r>
      <w:r w:rsidRPr="004F782E">
        <w:rPr>
          <w:rFonts w:ascii="GHEA Grapalat" w:hAnsi="GHEA Grapalat" w:cs="Sylfaen"/>
          <w:i w:val="0"/>
        </w:rPr>
        <w:t>չափաբաժին</w:t>
      </w:r>
      <w:r w:rsidR="00571641">
        <w:rPr>
          <w:rFonts w:ascii="GHEA Grapalat" w:hAnsi="GHEA Grapalat" w:cs="Sylfaen"/>
          <w:i w:val="0"/>
          <w:lang w:val="hy-AM"/>
        </w:rPr>
        <w:t>ն</w:t>
      </w:r>
      <w:r w:rsidRPr="004F782E">
        <w:rPr>
          <w:rFonts w:ascii="GHEA Grapalat" w:hAnsi="GHEA Grapalat" w:cs="Sylfaen"/>
          <w:i w:val="0"/>
        </w:rPr>
        <w:t>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99138F" w:rsidRPr="000D4CE3" w:rsidTr="00571641">
        <w:trPr>
          <w:trHeight w:val="654"/>
        </w:trPr>
        <w:tc>
          <w:tcPr>
            <w:tcW w:w="1530" w:type="dxa"/>
            <w:vAlign w:val="center"/>
          </w:tcPr>
          <w:p w:rsidR="0099138F" w:rsidRPr="004F782E" w:rsidRDefault="0099138F"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99138F" w:rsidRPr="00997DAB" w:rsidRDefault="0099138F" w:rsidP="0099138F">
            <w:pPr>
              <w:rPr>
                <w:rFonts w:ascii="GHEA Grapalat" w:eastAsia="Times New Roman" w:hAnsi="GHEA Grapalat" w:cs="Sylfaen"/>
                <w:sz w:val="20"/>
                <w:szCs w:val="20"/>
                <w:lang w:val="af-ZA" w:eastAsia="en-US"/>
              </w:rPr>
            </w:pPr>
            <w:r w:rsidRPr="00ED66C3">
              <w:rPr>
                <w:rFonts w:ascii="GHEA Grapalat" w:eastAsia="Times New Roman" w:hAnsi="GHEA Grapalat" w:cs="Sylfaen"/>
                <w:sz w:val="20"/>
                <w:szCs w:val="20"/>
                <w:lang w:val="en-AU" w:eastAsia="en-US"/>
              </w:rPr>
              <w:t>Երևան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քաղաքի</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Դավթաշեն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վարչական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շրջանի</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Ա</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Միկոյան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փողոցին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հարող</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հատվածում</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զբոսուղու</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տարածք</w:t>
            </w:r>
          </w:p>
        </w:tc>
      </w:tr>
      <w:tr w:rsidR="0099138F" w:rsidRPr="00BF230F" w:rsidTr="00BD34AD">
        <w:tc>
          <w:tcPr>
            <w:tcW w:w="1530" w:type="dxa"/>
            <w:vAlign w:val="center"/>
          </w:tcPr>
          <w:p w:rsidR="0099138F" w:rsidRPr="004F782E" w:rsidRDefault="0099138F"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99138F" w:rsidRPr="00ED66C3" w:rsidRDefault="0099138F" w:rsidP="00462E9C">
            <w:pPr>
              <w:rPr>
                <w:rFonts w:ascii="GHEA Grapalat" w:eastAsia="Times New Roman" w:hAnsi="GHEA Grapalat" w:cs="Sylfaen"/>
                <w:sz w:val="20"/>
                <w:szCs w:val="20"/>
                <w:lang w:val="en-AU" w:eastAsia="en-US"/>
              </w:rPr>
            </w:pPr>
            <w:r w:rsidRPr="00ED66C3">
              <w:rPr>
                <w:rFonts w:ascii="GHEA Grapalat" w:eastAsia="Times New Roman" w:hAnsi="GHEA Grapalat" w:cs="Sylfaen"/>
                <w:sz w:val="20"/>
                <w:szCs w:val="20"/>
                <w:lang w:val="en-AU" w:eastAsia="en-US"/>
              </w:rPr>
              <w:t>Երևան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քաղաքի</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Դավթաշեն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վարչական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շրջանի</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Դավթ</w:t>
            </w:r>
            <w:r w:rsidRPr="00997DAB">
              <w:rPr>
                <w:rFonts w:ascii="GHEA Grapalat" w:eastAsia="Times New Roman" w:hAnsi="GHEA Grapalat" w:cs="Sylfaen"/>
                <w:sz w:val="20"/>
                <w:szCs w:val="20"/>
                <w:lang w:val="af-ZA" w:eastAsia="en-US"/>
              </w:rPr>
              <w:t xml:space="preserve"> 1-</w:t>
            </w:r>
            <w:r w:rsidRPr="00ED66C3">
              <w:rPr>
                <w:rFonts w:ascii="GHEA Grapalat" w:eastAsia="Times New Roman" w:hAnsi="GHEA Grapalat" w:cs="Sylfaen"/>
                <w:sz w:val="20"/>
                <w:szCs w:val="20"/>
                <w:lang w:val="en-AU" w:eastAsia="en-US"/>
              </w:rPr>
              <w:t>ին</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թաղ</w:t>
            </w:r>
            <w:r w:rsidRPr="00997DAB">
              <w:rPr>
                <w:rFonts w:ascii="GHEA Grapalat" w:eastAsia="Times New Roman" w:hAnsi="GHEA Grapalat" w:cs="Sylfaen"/>
                <w:sz w:val="20"/>
                <w:szCs w:val="20"/>
                <w:lang w:val="af-ZA" w:eastAsia="en-US"/>
              </w:rPr>
              <w:t>. 11, 12, 13, 14, 15</w:t>
            </w:r>
            <w:r w:rsidRPr="00ED66C3">
              <w:rPr>
                <w:rFonts w:ascii="GHEA Grapalat" w:eastAsia="Times New Roman" w:hAnsi="GHEA Grapalat" w:cs="Sylfaen"/>
                <w:sz w:val="20"/>
                <w:szCs w:val="20"/>
                <w:lang w:val="en-AU" w:eastAsia="en-US"/>
              </w:rPr>
              <w:t>շ</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Բակ</w:t>
            </w:r>
          </w:p>
        </w:tc>
      </w:tr>
      <w:tr w:rsidR="0099138F" w:rsidRPr="000D4CE3" w:rsidTr="00BD34AD">
        <w:tc>
          <w:tcPr>
            <w:tcW w:w="1530" w:type="dxa"/>
            <w:vAlign w:val="center"/>
          </w:tcPr>
          <w:p w:rsidR="0099138F" w:rsidRPr="00D7256C"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99138F" w:rsidRPr="00B158F7" w:rsidRDefault="0099138F" w:rsidP="00462E9C">
            <w:pPr>
              <w:rPr>
                <w:rFonts w:ascii="GHEA Grapalat" w:eastAsia="Times New Roman" w:hAnsi="GHEA Grapalat" w:cs="Sylfaen"/>
                <w:sz w:val="20"/>
                <w:szCs w:val="20"/>
                <w:lang w:val="hy-AM" w:eastAsia="en-US"/>
              </w:rPr>
            </w:pPr>
            <w:r w:rsidRPr="00B158F7">
              <w:rPr>
                <w:rFonts w:ascii="GHEA Grapalat" w:eastAsia="Times New Roman" w:hAnsi="GHEA Grapalat" w:cs="Sylfaen"/>
                <w:sz w:val="20"/>
                <w:szCs w:val="20"/>
                <w:lang w:val="hy-AM" w:eastAsia="en-US"/>
              </w:rPr>
              <w:t xml:space="preserve">Երևան  քաղաքի </w:t>
            </w:r>
            <w:r w:rsidR="00B158F7" w:rsidRPr="00B158F7">
              <w:rPr>
                <w:rFonts w:ascii="GHEA Grapalat" w:eastAsia="Times New Roman" w:hAnsi="GHEA Grapalat" w:cs="Sylfaen"/>
                <w:sz w:val="20"/>
                <w:szCs w:val="20"/>
                <w:lang w:val="hy-AM" w:eastAsia="en-US"/>
              </w:rPr>
              <w:t>Դավթաշեն</w:t>
            </w:r>
            <w:r w:rsidRPr="00B158F7">
              <w:rPr>
                <w:rFonts w:ascii="GHEA Grapalat" w:eastAsia="Times New Roman" w:hAnsi="GHEA Grapalat" w:cs="Sylfaen"/>
                <w:sz w:val="20"/>
                <w:szCs w:val="20"/>
                <w:lang w:val="hy-AM" w:eastAsia="en-US"/>
              </w:rPr>
              <w:t xml:space="preserve"> վարչական շրջանի Դավթ 1-ին թաղ. 19շ.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1-ին թաղ. 30, 31, 32, 33շ.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1-ին թաղ. 49, 50, 51, 52շ.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2-րդ թաղ. 7շ.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2-րդ թաղ. 17, 18, 19շ.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8</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3-րդ թաղ. 25շ.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9</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4-րդ թաղ. 17շ. բակ</w:t>
            </w:r>
          </w:p>
        </w:tc>
      </w:tr>
      <w:tr w:rsidR="0099138F" w:rsidRPr="000D4CE3" w:rsidTr="00BD34AD">
        <w:tc>
          <w:tcPr>
            <w:tcW w:w="1530" w:type="dxa"/>
            <w:vAlign w:val="center"/>
          </w:tcPr>
          <w:p w:rsidR="0099138F" w:rsidRDefault="0099138F" w:rsidP="00BD34AD">
            <w:pPr>
              <w:pStyle w:val="BodyTextIndent2"/>
              <w:ind w:firstLine="0"/>
              <w:jc w:val="center"/>
              <w:rPr>
                <w:rFonts w:ascii="GHEA Grapalat" w:hAnsi="GHEA Grapalat"/>
                <w:sz w:val="16"/>
                <w:lang w:val="hy-AM"/>
              </w:rPr>
            </w:pPr>
            <w:r>
              <w:rPr>
                <w:rFonts w:ascii="GHEA Grapalat" w:hAnsi="GHEA Grapalat"/>
                <w:sz w:val="16"/>
                <w:lang w:val="hy-AM"/>
              </w:rPr>
              <w:t>10</w:t>
            </w:r>
          </w:p>
        </w:tc>
        <w:tc>
          <w:tcPr>
            <w:tcW w:w="8820" w:type="dxa"/>
            <w:vAlign w:val="center"/>
          </w:tcPr>
          <w:p w:rsidR="0099138F" w:rsidRPr="00997DAB" w:rsidRDefault="0099138F" w:rsidP="00462E9C">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4-րդ թաղ. 32, 33, 34, 35, 36, 37շ. բակ</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0D4CE3"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025538">
            <w:pPr>
              <w:tabs>
                <w:tab w:val="left" w:pos="1134"/>
              </w:tabs>
              <w:jc w:val="center"/>
              <w:rPr>
                <w:rFonts w:ascii="GHEA Grapalat" w:hAnsi="GHEA Grapalat"/>
                <w:i/>
                <w:sz w:val="20"/>
                <w:lang w:val="hy-AM"/>
              </w:rPr>
            </w:pPr>
            <w:r w:rsidRPr="004F782E">
              <w:rPr>
                <w:rFonts w:ascii="GHEA Grapalat" w:hAnsi="GHEA Grapalat"/>
                <w:i/>
                <w:sz w:val="20"/>
                <w:lang w:val="hy-AM"/>
              </w:rPr>
              <w:t>1-</w:t>
            </w:r>
            <w:r w:rsidR="00025538">
              <w:rPr>
                <w:rFonts w:ascii="GHEA Grapalat" w:hAnsi="GHEA Grapalat"/>
                <w:i/>
                <w:sz w:val="20"/>
                <w:lang w:val="hy-AM"/>
              </w:rPr>
              <w:t>10</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7418DA">
      <w:pPr>
        <w:spacing w:after="0" w:line="240" w:lineRule="auto"/>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7418DA">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7418DA">
      <w:pPr>
        <w:spacing w:after="0"/>
        <w:ind w:firstLine="720"/>
        <w:jc w:val="both"/>
        <w:rPr>
          <w:rFonts w:ascii="GHEA Grapalat" w:hAnsi="GHEA Grapalat"/>
          <w:sz w:val="20"/>
          <w:szCs w:val="20"/>
          <w:lang w:val="es-ES"/>
        </w:rPr>
      </w:pPr>
      <w:r w:rsidRPr="004F782E">
        <w:rPr>
          <w:rFonts w:ascii="GHEA Grapalat" w:hAnsi="GHEA Grapalat"/>
          <w:sz w:val="20"/>
          <w:szCs w:val="20"/>
          <w:lang w:val="es-ES"/>
        </w:rPr>
        <w:lastRenderedPageBreak/>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A56C0D">
      <w:pPr>
        <w:spacing w:after="0" w:line="240" w:lineRule="auto"/>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A56C0D">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A56C0D">
      <w:pPr>
        <w:spacing w:after="0"/>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4F782E">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Sylfaen"/>
          <w:sz w:val="12"/>
          <w:szCs w:val="12"/>
          <w:lang w:val="es-ES"/>
        </w:rPr>
      </w:pPr>
    </w:p>
    <w:p w:rsidR="00964A16" w:rsidRPr="004F782E" w:rsidRDefault="00964A16" w:rsidP="00A56C0D">
      <w:pPr>
        <w:spacing w:after="0" w:line="240" w:lineRule="auto"/>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A56C0D">
      <w:pPr>
        <w:spacing w:after="0" w:line="240" w:lineRule="auto"/>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spacing w:after="0" w:line="240" w:lineRule="auto"/>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A56C0D">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A56C0D">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A56C0D">
      <w:pPr>
        <w:pStyle w:val="norm"/>
        <w:spacing w:line="240" w:lineRule="auto"/>
        <w:rPr>
          <w:rFonts w:ascii="GHEA Grapalat" w:hAnsi="GHEA Grapalat" w:cs="Sylfaen"/>
          <w:sz w:val="20"/>
          <w:szCs w:val="24"/>
          <w:lang w:val="pt-BR" w:eastAsia="en-US"/>
        </w:rPr>
      </w:pPr>
    </w:p>
    <w:p w:rsidR="00964A16" w:rsidRPr="004F782E" w:rsidRDefault="00964A16" w:rsidP="00A56C0D">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A56C0D">
      <w:pPr>
        <w:spacing w:after="0" w:line="240" w:lineRule="auto"/>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A56C0D">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lastRenderedPageBreak/>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D74BF">
      <w:pPr>
        <w:spacing w:after="0" w:line="240" w:lineRule="auto"/>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spacing w:after="0" w:line="240" w:lineRule="auto"/>
        <w:jc w:val="center"/>
        <w:rPr>
          <w:rFonts w:ascii="GHEA Grapalat" w:hAnsi="GHEA Grapalat"/>
          <w:b/>
          <w:sz w:val="20"/>
          <w:lang w:val="af-ZA"/>
        </w:rPr>
      </w:pPr>
    </w:p>
    <w:p w:rsidR="00964A16" w:rsidRPr="00EF1989" w:rsidRDefault="00964A16" w:rsidP="009D74BF">
      <w:pPr>
        <w:spacing w:after="0"/>
        <w:jc w:val="center"/>
        <w:rPr>
          <w:rFonts w:ascii="GHEA Grapalat" w:hAnsi="GHEA Grapalat" w:cs="Sylfaen"/>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7418DA" w:rsidRPr="00EF1989" w:rsidRDefault="007418DA" w:rsidP="009D74BF">
      <w:pPr>
        <w:spacing w:after="0"/>
        <w:jc w:val="center"/>
        <w:rPr>
          <w:rFonts w:ascii="GHEA Grapalat" w:hAnsi="GHEA Grapalat" w:cs="Arial"/>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D2305">
        <w:rPr>
          <w:rFonts w:ascii="GHEA Grapalat" w:hAnsi="GHEA Grapalat" w:cs="Sylfaen"/>
          <w:lang w:val="hy-AM"/>
        </w:rPr>
        <w:t>հոկտեմբերի 13</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D74BF">
      <w:pPr>
        <w:spacing w:after="0" w:line="240" w:lineRule="auto"/>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D74BF">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D74BF">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D74BF">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D74BF">
      <w:pPr>
        <w:pStyle w:val="BodyTextIndent2"/>
        <w:spacing w:line="240" w:lineRule="auto"/>
        <w:ind w:firstLine="567"/>
        <w:rPr>
          <w:rFonts w:ascii="GHEA Grapalat" w:hAnsi="GHEA Grapalat"/>
          <w:lang w:val="es-ES"/>
        </w:rPr>
      </w:pPr>
    </w:p>
    <w:p w:rsidR="00964A16" w:rsidRPr="004F782E" w:rsidRDefault="00964A16" w:rsidP="009D74BF">
      <w:pPr>
        <w:spacing w:after="0"/>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571641" w:rsidRDefault="00964A16" w:rsidP="00DA19C0">
      <w:pPr>
        <w:spacing w:after="0" w:line="240" w:lineRule="auto"/>
        <w:ind w:firstLine="567"/>
        <w:jc w:val="both"/>
        <w:rPr>
          <w:rFonts w:ascii="GHEA Grapalat" w:hAnsi="GHEA Grapalat"/>
          <w:i/>
          <w:sz w:val="20"/>
          <w:szCs w:val="20"/>
          <w:lang w:val="af-ZA"/>
        </w:rPr>
      </w:pPr>
      <w:r w:rsidRPr="00571641">
        <w:rPr>
          <w:rFonts w:ascii="GHEA Grapalat" w:hAnsi="GHEA Grapalat"/>
          <w:i/>
          <w:sz w:val="20"/>
          <w:lang w:val="af-ZA"/>
        </w:rPr>
        <w:t xml:space="preserve">7.1 </w:t>
      </w:r>
      <w:r w:rsidRPr="00571641">
        <w:rPr>
          <w:rFonts w:ascii="GHEA Grapalat" w:hAnsi="GHEA Grapalat" w:cs="Sylfaen"/>
          <w:i/>
          <w:sz w:val="20"/>
        </w:rPr>
        <w:t>Մասնակիցը</w:t>
      </w:r>
      <w:r w:rsidRPr="00571641">
        <w:rPr>
          <w:rFonts w:ascii="GHEA Grapalat" w:hAnsi="GHEA Grapalat" w:cs="Sylfaen"/>
          <w:i/>
          <w:sz w:val="20"/>
          <w:lang w:val="af-ZA"/>
        </w:rPr>
        <w:t xml:space="preserve"> </w:t>
      </w:r>
      <w:r w:rsidRPr="00571641">
        <w:rPr>
          <w:rFonts w:ascii="GHEA Grapalat" w:hAnsi="GHEA Grapalat" w:cs="Sylfaen"/>
          <w:i/>
          <w:sz w:val="20"/>
        </w:rPr>
        <w:t>հայտով</w:t>
      </w:r>
      <w:r w:rsidRPr="00571641">
        <w:rPr>
          <w:rFonts w:ascii="GHEA Grapalat" w:hAnsi="GHEA Grapalat" w:cs="Sylfaen"/>
          <w:i/>
          <w:sz w:val="20"/>
          <w:lang w:val="af-ZA"/>
        </w:rPr>
        <w:t xml:space="preserve">` </w:t>
      </w:r>
      <w:r w:rsidRPr="00571641">
        <w:rPr>
          <w:rFonts w:ascii="GHEA Grapalat" w:hAnsi="GHEA Grapalat" w:cs="Sylfaen"/>
          <w:i/>
          <w:sz w:val="20"/>
        </w:rPr>
        <w:t>սույն</w:t>
      </w:r>
      <w:r w:rsidRPr="00571641">
        <w:rPr>
          <w:rFonts w:ascii="GHEA Grapalat" w:hAnsi="GHEA Grapalat" w:cs="Sylfaen"/>
          <w:i/>
          <w:sz w:val="20"/>
          <w:lang w:val="af-ZA"/>
        </w:rPr>
        <w:t xml:space="preserve"> </w:t>
      </w:r>
      <w:r w:rsidRPr="00571641">
        <w:rPr>
          <w:rFonts w:ascii="GHEA Grapalat" w:hAnsi="GHEA Grapalat" w:cs="Sylfaen"/>
          <w:i/>
          <w:sz w:val="20"/>
        </w:rPr>
        <w:t>հրավերով</w:t>
      </w:r>
      <w:r w:rsidRPr="00571641">
        <w:rPr>
          <w:rFonts w:ascii="GHEA Grapalat" w:hAnsi="GHEA Grapalat" w:cs="Sylfaen"/>
          <w:i/>
          <w:sz w:val="20"/>
          <w:lang w:val="af-ZA"/>
        </w:rPr>
        <w:t xml:space="preserve"> </w:t>
      </w:r>
      <w:r w:rsidRPr="00571641">
        <w:rPr>
          <w:rFonts w:ascii="GHEA Grapalat" w:hAnsi="GHEA Grapalat" w:cs="Sylfaen"/>
          <w:i/>
          <w:sz w:val="20"/>
        </w:rPr>
        <w:t>սահմանված</w:t>
      </w:r>
      <w:r w:rsidRPr="00571641">
        <w:rPr>
          <w:rFonts w:ascii="GHEA Grapalat" w:hAnsi="GHEA Grapalat" w:cs="Sylfaen"/>
          <w:i/>
          <w:sz w:val="20"/>
          <w:lang w:val="af-ZA"/>
        </w:rPr>
        <w:t xml:space="preserve"> կարգով </w:t>
      </w:r>
      <w:r w:rsidRPr="00571641">
        <w:rPr>
          <w:rFonts w:ascii="GHEA Grapalat" w:hAnsi="GHEA Grapalat" w:cs="Sylfaen"/>
          <w:bCs/>
          <w:i/>
          <w:sz w:val="20"/>
          <w:szCs w:val="20"/>
        </w:rPr>
        <w:t>ներկայացնում</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է</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հայտի</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ապահովում</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որի</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չափը</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հավասար</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է</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հայտով</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ներկայացվող</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գնի</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հինգ</w:t>
      </w:r>
      <w:r w:rsidRPr="00571641">
        <w:rPr>
          <w:rFonts w:ascii="GHEA Grapalat" w:hAnsi="GHEA Grapalat" w:cs="Sylfaen"/>
          <w:bCs/>
          <w:i/>
          <w:sz w:val="20"/>
          <w:szCs w:val="20"/>
          <w:lang w:val="af-ZA"/>
        </w:rPr>
        <w:t xml:space="preserve"> </w:t>
      </w:r>
      <w:r w:rsidRPr="00571641">
        <w:rPr>
          <w:rFonts w:ascii="GHEA Grapalat" w:hAnsi="GHEA Grapalat" w:cs="Sylfaen"/>
          <w:bCs/>
          <w:i/>
          <w:sz w:val="20"/>
          <w:szCs w:val="20"/>
        </w:rPr>
        <w:t>տոկոսին</w:t>
      </w:r>
      <w:r w:rsidRPr="00571641">
        <w:rPr>
          <w:rFonts w:ascii="GHEA Grapalat" w:hAnsi="GHEA Grapalat" w:cs="Sylfaen"/>
          <w:bCs/>
          <w:i/>
          <w:sz w:val="20"/>
          <w:szCs w:val="20"/>
          <w:lang w:val="af-ZA"/>
        </w:rPr>
        <w:t>:</w:t>
      </w:r>
      <w:r w:rsidRPr="00571641">
        <w:rPr>
          <w:rFonts w:ascii="GHEA Grapalat" w:hAnsi="GHEA Grapalat"/>
          <w:i/>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DA19C0" w:rsidP="00DA19C0">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hy-AM"/>
        </w:rPr>
        <w:t xml:space="preserve"> </w:t>
      </w:r>
      <w:r w:rsidR="00964A16" w:rsidRPr="004F782E">
        <w:rPr>
          <w:rFonts w:ascii="GHEA Grapalat" w:hAnsi="GHEA Grapalat" w:cs="Sylfaen"/>
          <w:sz w:val="20"/>
        </w:rPr>
        <w:t>Հայտի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ապահովումը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պետք</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է</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վավեր</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լինի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հայտը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ներկայացվելու</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օրվանից</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հաշված</w:t>
      </w:r>
      <w:r w:rsidR="00964A16" w:rsidRPr="004F782E">
        <w:rPr>
          <w:rFonts w:ascii="GHEA Grapalat" w:hAnsi="GHEA Grapalat" w:cs="Sylfaen"/>
          <w:sz w:val="20"/>
          <w:lang w:val="af-ZA"/>
        </w:rPr>
        <w:t xml:space="preserve"> 90 (</w:t>
      </w:r>
      <w:r w:rsidR="00964A16" w:rsidRPr="004F782E">
        <w:rPr>
          <w:rFonts w:ascii="GHEA Grapalat" w:hAnsi="GHEA Grapalat" w:cs="Sylfaen"/>
          <w:sz w:val="20"/>
          <w:lang w:val="hy-AM"/>
        </w:rPr>
        <w:t>իննսուն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աշխատանքային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ապահովումը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lang w:val="af-ZA"/>
        </w:rPr>
      </w:pPr>
    </w:p>
    <w:p w:rsidR="00964A16" w:rsidRDefault="00964A16" w:rsidP="00DA19C0">
      <w:pPr>
        <w:spacing w:after="0"/>
        <w:ind w:firstLine="567"/>
        <w:jc w:val="both"/>
        <w:rPr>
          <w:rFonts w:ascii="GHEA Grapalat" w:hAnsi="GHEA Grapalat" w:cs="Sylfaen"/>
          <w:sz w:val="20"/>
          <w:lang w:val="hy-AM"/>
        </w:rPr>
      </w:pPr>
    </w:p>
    <w:p w:rsidR="00964A16" w:rsidRPr="004F782E" w:rsidRDefault="00964A16" w:rsidP="00DA19C0">
      <w:pPr>
        <w:spacing w:after="0" w:line="240" w:lineRule="auto"/>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DA19C0">
      <w:pPr>
        <w:spacing w:after="0" w:line="240" w:lineRule="auto"/>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DA19C0">
      <w:pPr>
        <w:spacing w:after="0"/>
        <w:ind w:firstLine="567"/>
        <w:jc w:val="both"/>
        <w:rPr>
          <w:rFonts w:ascii="GHEA Grapalat" w:hAnsi="GHEA Grapalat"/>
          <w:b/>
          <w:sz w:val="20"/>
          <w:lang w:val="af-ZA"/>
        </w:rPr>
      </w:pPr>
    </w:p>
    <w:p w:rsidR="00964A16" w:rsidRPr="004F782E" w:rsidRDefault="00964A16" w:rsidP="00874FF7">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D2305">
        <w:rPr>
          <w:rFonts w:ascii="GHEA Grapalat" w:hAnsi="GHEA Grapalat" w:cs="Sylfaen"/>
          <w:lang w:val="hy-AM"/>
        </w:rPr>
        <w:t>հոկտեմբերի 13</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874FF7">
      <w:pPr>
        <w:spacing w:line="240" w:lineRule="auto"/>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874FF7">
      <w:pPr>
        <w:spacing w:line="240" w:lineRule="auto"/>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lastRenderedPageBreak/>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874FF7">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lastRenderedPageBreak/>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323647">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10"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2"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A56C0D">
      <w:pPr>
        <w:spacing w:after="0" w:line="240" w:lineRule="auto"/>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w:t>
      </w:r>
      <w:r w:rsidRPr="004F782E">
        <w:rPr>
          <w:rFonts w:ascii="GHEA Grapalat" w:hAnsi="GHEA Grapalat" w:cs="Sylfaen"/>
          <w:sz w:val="20"/>
          <w:lang w:val="af-ZA"/>
        </w:rPr>
        <w:lastRenderedPageBreak/>
        <w:t xml:space="preserve">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627CC5">
      <w:pPr>
        <w:spacing w:after="0" w:line="240" w:lineRule="auto"/>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627CC5">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627CC5">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BA5EF1">
        <w:rPr>
          <w:rFonts w:ascii="GHEA Grapalat" w:hAnsi="GHEA Grapalat" w:cs="Sylfaen"/>
          <w:lang w:val="es-ES"/>
        </w:rPr>
        <w:t>դեպքում</w:t>
      </w:r>
      <w:r w:rsidRPr="00BA5EF1">
        <w:rPr>
          <w:rFonts w:ascii="GHEA Grapalat" w:hAnsi="GHEA Grapalat" w:cs="Arial"/>
          <w:lang w:val="es-ES"/>
        </w:rPr>
        <w:t xml:space="preserve"> </w:t>
      </w:r>
      <w:r w:rsidR="00BA5EF1" w:rsidRPr="00BA5EF1">
        <w:rPr>
          <w:rFonts w:ascii="GHEA Grapalat" w:hAnsi="GHEA Grapalat" w:cs="Arial"/>
          <w:lang w:val="es-ES"/>
        </w:rPr>
        <w:t xml:space="preserve">10 </w:t>
      </w:r>
      <w:r w:rsidR="00262C2D" w:rsidRPr="00BA5EF1">
        <w:rPr>
          <w:rFonts w:ascii="GHEA Grapalat" w:hAnsi="GHEA Grapalat" w:cs="Sylfaen"/>
          <w:lang w:val="es-ES"/>
        </w:rPr>
        <w:t>/տասը/</w:t>
      </w:r>
      <w:r w:rsidRPr="00BA5EF1">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627CC5"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A56C0D" w:rsidRPr="00627CC5" w:rsidRDefault="00A56C0D" w:rsidP="00964A16">
      <w:pPr>
        <w:pStyle w:val="BodyTextIndent2"/>
        <w:spacing w:line="240" w:lineRule="auto"/>
        <w:ind w:firstLine="567"/>
        <w:rPr>
          <w:rFonts w:ascii="GHEA Grapalat" w:hAnsi="GHEA Grapalat" w:cs="Sylfaen"/>
          <w:szCs w:val="24"/>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F263F9">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hy-AM"/>
        </w:rPr>
        <w:lastRenderedPageBreak/>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F263F9">
      <w:pPr>
        <w:spacing w:after="0" w:line="240" w:lineRule="auto"/>
        <w:jc w:val="center"/>
        <w:rPr>
          <w:rFonts w:ascii="GHEA Grapalat" w:hAnsi="GHEA Grapalat"/>
          <w:b/>
          <w:iCs/>
          <w:sz w:val="20"/>
          <w:lang w:val="af-ZA"/>
        </w:rPr>
      </w:pPr>
    </w:p>
    <w:p w:rsidR="00964A16" w:rsidRPr="004F782E" w:rsidRDefault="00964A16" w:rsidP="00F263F9">
      <w:pPr>
        <w:spacing w:after="0"/>
        <w:jc w:val="center"/>
        <w:rPr>
          <w:rFonts w:ascii="GHEA Grapalat" w:hAnsi="GHEA Grapalat"/>
          <w:b/>
          <w:iCs/>
          <w:sz w:val="16"/>
          <w:szCs w:val="16"/>
          <w:lang w:val="af-ZA"/>
        </w:rPr>
      </w:pPr>
    </w:p>
    <w:p w:rsidR="00964A16"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A56C0D">
      <w:pPr>
        <w:spacing w:after="0" w:line="240" w:lineRule="auto"/>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A56C0D">
      <w:pPr>
        <w:spacing w:after="0" w:line="240" w:lineRule="auto"/>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A56C0D">
      <w:pPr>
        <w:spacing w:after="0" w:line="240" w:lineRule="auto"/>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A56C0D">
      <w:pPr>
        <w:spacing w:after="0"/>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A56C0D">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A56C0D">
      <w:pPr>
        <w:spacing w:after="0"/>
        <w:ind w:firstLine="567"/>
        <w:jc w:val="both"/>
        <w:rPr>
          <w:rFonts w:ascii="GHEA Grapalat" w:hAnsi="GHEA Grapalat" w:cs="Sylfaen"/>
          <w:sz w:val="20"/>
          <w:lang w:val="af-ZA"/>
        </w:rPr>
      </w:pP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lastRenderedPageBreak/>
        <w:t xml:space="preserve">12. ԳՆՄԱՆ ԳՈՐԾԸՆԹԱՑԻ ՀԵՏ ԿԱՊՎԱԾ ԳՈՐԾՈՂՈՒԹՅՈՒՆՆԵՐԸ ԵՎ (ԿԱՄ)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AE1036">
      <w:pPr>
        <w:spacing w:after="0"/>
        <w:jc w:val="center"/>
        <w:rPr>
          <w:rFonts w:ascii="GHEA Grapalat" w:hAnsi="GHEA Grapalat"/>
          <w:b/>
          <w:sz w:val="20"/>
          <w:lang w:val="af-ZA"/>
        </w:rPr>
      </w:pP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F263F9">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AE1036">
      <w:pPr>
        <w:spacing w:after="0"/>
        <w:ind w:firstLine="567"/>
        <w:jc w:val="center"/>
        <w:rPr>
          <w:rFonts w:ascii="GHEA Grapalat" w:hAnsi="GHEA Grapalat" w:cs="Sylfaen"/>
          <w:b/>
          <w:lang w:val="es-ES"/>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lastRenderedPageBreak/>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6E0C2A">
      <w:pPr>
        <w:spacing w:after="0" w:line="240" w:lineRule="auto"/>
        <w:jc w:val="center"/>
        <w:rPr>
          <w:rFonts w:ascii="GHEA Grapalat" w:hAnsi="GHEA Grapalat"/>
          <w:b/>
          <w:lang w:val="af-ZA"/>
        </w:rPr>
      </w:pPr>
    </w:p>
    <w:p w:rsidR="00964A16" w:rsidRPr="004F782E" w:rsidRDefault="00964A16" w:rsidP="006E0C2A">
      <w:pPr>
        <w:spacing w:line="240" w:lineRule="auto"/>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6E0C2A">
      <w:pPr>
        <w:spacing w:line="240" w:lineRule="auto"/>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6E0C2A">
      <w:pPr>
        <w:spacing w:line="240" w:lineRule="auto"/>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843DFA">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843DFA">
      <w:pPr>
        <w:tabs>
          <w:tab w:val="left" w:pos="1248"/>
        </w:tabs>
        <w:spacing w:after="0"/>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843DFA">
      <w:pPr>
        <w:spacing w:after="0" w:line="240" w:lineRule="auto"/>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843DFA">
      <w:pPr>
        <w:spacing w:after="0" w:line="240" w:lineRule="auto"/>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843DFA">
      <w:pPr>
        <w:tabs>
          <w:tab w:val="left" w:pos="1248"/>
        </w:tabs>
        <w:spacing w:after="0"/>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Pr="00F02F8C" w:rsidRDefault="00F02F8C" w:rsidP="00964A16">
      <w:pPr>
        <w:ind w:firstLine="567"/>
        <w:jc w:val="both"/>
        <w:rPr>
          <w:rFonts w:ascii="GHEA Grapalat" w:hAnsi="GHEA Grapalat" w:cs="Sylfaen"/>
          <w:sz w:val="20"/>
          <w:lang w:val="hy-AM"/>
        </w:rPr>
      </w:pPr>
    </w:p>
    <w:p w:rsidR="006E0C2A" w:rsidRDefault="006E0C2A" w:rsidP="00964A16">
      <w:pPr>
        <w:pStyle w:val="norm"/>
        <w:spacing w:line="240" w:lineRule="auto"/>
        <w:ind w:firstLine="284"/>
        <w:jc w:val="right"/>
        <w:rPr>
          <w:rFonts w:ascii="GHEA Grapalat" w:hAnsi="GHEA Grapalat" w:cs="Sylfaen"/>
          <w:b/>
          <w:sz w:val="20"/>
          <w:lang w:val="es-ES"/>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BF230F">
        <w:rPr>
          <w:rFonts w:ascii="GHEA Grapalat" w:hAnsi="GHEA Grapalat" w:cs="Sylfaen"/>
          <w:sz w:val="20"/>
          <w:szCs w:val="20"/>
          <w:lang w:val="es-ES"/>
        </w:rPr>
        <w:t>17/32</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BF230F">
        <w:rPr>
          <w:rFonts w:ascii="GHEA Grapalat" w:hAnsi="GHEA Grapalat" w:cs="Arial"/>
          <w:sz w:val="20"/>
          <w:szCs w:val="20"/>
          <w:lang w:val="es-ES"/>
        </w:rPr>
        <w:t>17/32</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BF230F">
        <w:rPr>
          <w:rFonts w:ascii="GHEA Grapalat" w:hAnsi="GHEA Grapalat" w:cs="Arial"/>
          <w:sz w:val="20"/>
          <w:szCs w:val="20"/>
          <w:lang w:val="es-ES"/>
        </w:rPr>
        <w:t>17/32</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0D4CE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0D4CE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0D4CE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0D4CE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6E0C2A" w:rsidRPr="00627CC5" w:rsidRDefault="006E0C2A" w:rsidP="00964A16">
      <w:pPr>
        <w:pStyle w:val="BodyTextIndent3"/>
        <w:spacing w:line="240" w:lineRule="auto"/>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BF230F">
        <w:rPr>
          <w:rFonts w:ascii="GHEA Grapalat" w:hAnsi="GHEA Grapalat" w:cs="Arial"/>
          <w:sz w:val="20"/>
          <w:szCs w:val="20"/>
          <w:lang w:val="es-ES"/>
        </w:rPr>
        <w:t>17/32</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6E0C2A" w:rsidRPr="00627CC5" w:rsidRDefault="006E0C2A" w:rsidP="00437071">
      <w:pPr>
        <w:pStyle w:val="BodyTextIndent3"/>
        <w:ind w:firstLine="0"/>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0A78B1" w:rsidRPr="00627CC5" w:rsidRDefault="000A78B1" w:rsidP="00964A16">
      <w:pPr>
        <w:ind w:left="-66"/>
        <w:jc w:val="center"/>
        <w:rPr>
          <w:rFonts w:ascii="GHEA Grapalat" w:hAnsi="GHEA Grapalat"/>
          <w:b/>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BF230F">
        <w:rPr>
          <w:rFonts w:ascii="GHEA Grapalat" w:hAnsi="GHEA Grapalat" w:cs="Arial"/>
          <w:sz w:val="20"/>
          <w:szCs w:val="20"/>
          <w:lang w:val="es-ES"/>
        </w:rPr>
        <w:t>17/32</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638"/>
        <w:gridCol w:w="4860"/>
        <w:gridCol w:w="1440"/>
        <w:gridCol w:w="1080"/>
        <w:gridCol w:w="1920"/>
      </w:tblGrid>
      <w:tr w:rsidR="00964A16" w:rsidRPr="000D4CE3" w:rsidTr="000A78B1">
        <w:trPr>
          <w:cantSplit/>
          <w:trHeight w:val="1815"/>
          <w:jc w:val="center"/>
        </w:trPr>
        <w:tc>
          <w:tcPr>
            <w:tcW w:w="638"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4C41B5">
            <w:pPr>
              <w:spacing w:after="0" w:line="240" w:lineRule="auto"/>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486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144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8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9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0A78B1">
        <w:trPr>
          <w:trHeight w:val="204"/>
          <w:jc w:val="center"/>
        </w:trPr>
        <w:tc>
          <w:tcPr>
            <w:tcW w:w="638"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4C41B5">
            <w:pPr>
              <w:spacing w:after="0"/>
              <w:jc w:val="center"/>
              <w:rPr>
                <w:rFonts w:ascii="GHEA Grapalat" w:hAnsi="GHEA Grapalat"/>
                <w:b/>
                <w:i/>
                <w:sz w:val="16"/>
                <w:lang w:val="es-ES"/>
              </w:rPr>
            </w:pPr>
            <w:r w:rsidRPr="004F782E">
              <w:rPr>
                <w:rFonts w:ascii="GHEA Grapalat" w:hAnsi="GHEA Grapalat"/>
                <w:b/>
                <w:i/>
                <w:sz w:val="16"/>
                <w:lang w:val="es-ES"/>
              </w:rPr>
              <w:t>1</w:t>
            </w:r>
          </w:p>
        </w:tc>
        <w:tc>
          <w:tcPr>
            <w:tcW w:w="48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19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2D2305" w:rsidRPr="000D4CE3" w:rsidTr="000A78B1">
        <w:trPr>
          <w:trHeight w:val="20"/>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Pr="004F782E" w:rsidRDefault="002D2305" w:rsidP="00BD34AD">
            <w:pPr>
              <w:jc w:val="center"/>
              <w:rPr>
                <w:rFonts w:ascii="GHEA Grapalat" w:hAnsi="GHEA Grapalat"/>
                <w:b/>
                <w:bCs/>
                <w:sz w:val="18"/>
                <w:lang w:val="es-ES"/>
              </w:rPr>
            </w:pPr>
            <w:r w:rsidRPr="004F782E">
              <w:rPr>
                <w:rFonts w:ascii="GHEA Grapalat" w:hAnsi="GHEA Grapalat"/>
                <w:b/>
                <w:bCs/>
                <w:sz w:val="18"/>
                <w:lang w:val="es-ES"/>
              </w:rPr>
              <w:t>1</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es-ES" w:eastAsia="en-US"/>
              </w:rPr>
            </w:pPr>
            <w:r w:rsidRPr="002D2305">
              <w:rPr>
                <w:rFonts w:ascii="GHEA Grapalat" w:eastAsia="Times New Roman" w:hAnsi="GHEA Grapalat" w:cs="Sylfaen"/>
                <w:sz w:val="18"/>
                <w:szCs w:val="18"/>
                <w:lang w:val="en-AU" w:eastAsia="en-US"/>
              </w:rPr>
              <w:t>Երևան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քաղաքի</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Դավթաշեն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վարչական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շրջանի</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Ա</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Միկոյան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փողոցին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հարող</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հատվածում</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զբոսուղու</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տարածք</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r>
      <w:tr w:rsidR="002D2305" w:rsidRPr="00BF230F"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Pr="004F782E" w:rsidRDefault="002D2305" w:rsidP="00BD34AD">
            <w:pPr>
              <w:jc w:val="center"/>
              <w:rPr>
                <w:rFonts w:ascii="GHEA Grapalat" w:hAnsi="GHEA Grapalat"/>
                <w:b/>
                <w:bCs/>
                <w:sz w:val="18"/>
                <w:lang w:val="es-ES"/>
              </w:rPr>
            </w:pPr>
            <w:r w:rsidRPr="004F782E">
              <w:rPr>
                <w:rFonts w:ascii="GHEA Grapalat" w:hAnsi="GHEA Grapalat"/>
                <w:b/>
                <w:bCs/>
                <w:sz w:val="18"/>
                <w:lang w:val="es-ES"/>
              </w:rPr>
              <w:t>2</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en-AU" w:eastAsia="en-US"/>
              </w:rPr>
            </w:pPr>
            <w:r w:rsidRPr="002D2305">
              <w:rPr>
                <w:rFonts w:ascii="GHEA Grapalat" w:eastAsia="Times New Roman" w:hAnsi="GHEA Grapalat" w:cs="Sylfaen"/>
                <w:sz w:val="18"/>
                <w:szCs w:val="18"/>
                <w:lang w:val="en-AU" w:eastAsia="en-US"/>
              </w:rPr>
              <w:t>Երևան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քաղաքի</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Դավթաշեն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վարչական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շրջանի</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Դավթ</w:t>
            </w:r>
            <w:r w:rsidRPr="002D2305">
              <w:rPr>
                <w:rFonts w:ascii="GHEA Grapalat" w:eastAsia="Times New Roman" w:hAnsi="GHEA Grapalat" w:cs="Sylfaen"/>
                <w:sz w:val="18"/>
                <w:szCs w:val="18"/>
                <w:lang w:val="es-ES" w:eastAsia="en-US"/>
              </w:rPr>
              <w:t xml:space="preserve"> 1-</w:t>
            </w:r>
            <w:r w:rsidRPr="002D2305">
              <w:rPr>
                <w:rFonts w:ascii="GHEA Grapalat" w:eastAsia="Times New Roman" w:hAnsi="GHEA Grapalat" w:cs="Sylfaen"/>
                <w:sz w:val="18"/>
                <w:szCs w:val="18"/>
                <w:lang w:val="en-AU" w:eastAsia="en-US"/>
              </w:rPr>
              <w:t>ին</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թաղ</w:t>
            </w:r>
            <w:r w:rsidRPr="002D2305">
              <w:rPr>
                <w:rFonts w:ascii="GHEA Grapalat" w:eastAsia="Times New Roman" w:hAnsi="GHEA Grapalat" w:cs="Sylfaen"/>
                <w:sz w:val="18"/>
                <w:szCs w:val="18"/>
                <w:lang w:val="es-ES" w:eastAsia="en-US"/>
              </w:rPr>
              <w:t>. 11, 12, 13, 14, 15</w:t>
            </w:r>
            <w:r w:rsidRPr="002D2305">
              <w:rPr>
                <w:rFonts w:ascii="GHEA Grapalat" w:eastAsia="Times New Roman" w:hAnsi="GHEA Grapalat" w:cs="Sylfaen"/>
                <w:sz w:val="18"/>
                <w:szCs w:val="18"/>
                <w:lang w:val="en-AU" w:eastAsia="en-US"/>
              </w:rPr>
              <w:t>շ</w:t>
            </w:r>
            <w:r w:rsidRPr="002D2305">
              <w:rPr>
                <w:rFonts w:ascii="GHEA Grapalat" w:eastAsia="Times New Roman" w:hAnsi="GHEA Grapalat" w:cs="Sylfaen"/>
                <w:sz w:val="18"/>
                <w:szCs w:val="18"/>
                <w:lang w:val="es-ES" w:eastAsia="en-US"/>
              </w:rPr>
              <w:t xml:space="preserve">. </w:t>
            </w:r>
            <w:r w:rsidRPr="002D2305">
              <w:rPr>
                <w:rFonts w:ascii="GHEA Grapalat" w:eastAsia="Times New Roman" w:hAnsi="GHEA Grapalat" w:cs="Sylfaen"/>
                <w:sz w:val="18"/>
                <w:szCs w:val="18"/>
                <w:lang w:val="en-AU" w:eastAsia="en-US"/>
              </w:rPr>
              <w:t>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Pr="00482A95" w:rsidRDefault="002D2305" w:rsidP="00BD34AD">
            <w:pPr>
              <w:jc w:val="center"/>
              <w:rPr>
                <w:rFonts w:ascii="GHEA Grapalat" w:hAnsi="GHEA Grapalat"/>
                <w:b/>
                <w:bCs/>
                <w:sz w:val="18"/>
                <w:lang w:val="hy-AM"/>
              </w:rPr>
            </w:pPr>
            <w:r>
              <w:rPr>
                <w:rFonts w:ascii="GHEA Grapalat" w:hAnsi="GHEA Grapalat"/>
                <w:b/>
                <w:bCs/>
                <w:sz w:val="18"/>
                <w:lang w:val="hy-AM"/>
              </w:rPr>
              <w:t>3</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1-ին թաղ. 19շ.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4</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1-ին թաղ. 30, 31, 32, 33շ.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5</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1-ին թաղ. 49, 50, 51, 52շ.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6</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2-րդ թաղ. 7շ.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7</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2-րդ թաղ. 17, 18, 19շ.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8</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3-րդ թաղ. 25շ.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9</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4-րդ թաղ. 17շ.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r w:rsidR="002D2305" w:rsidRPr="000D4CE3"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2D2305" w:rsidRDefault="002D2305" w:rsidP="00BD34AD">
            <w:pPr>
              <w:jc w:val="center"/>
              <w:rPr>
                <w:rFonts w:ascii="GHEA Grapalat" w:hAnsi="GHEA Grapalat"/>
                <w:b/>
                <w:bCs/>
                <w:sz w:val="18"/>
                <w:lang w:val="hy-AM"/>
              </w:rPr>
            </w:pPr>
            <w:r>
              <w:rPr>
                <w:rFonts w:ascii="GHEA Grapalat" w:hAnsi="GHEA Grapalat"/>
                <w:b/>
                <w:bCs/>
                <w:sz w:val="18"/>
                <w:lang w:val="hy-AM"/>
              </w:rPr>
              <w:t>10</w:t>
            </w:r>
          </w:p>
        </w:tc>
        <w:tc>
          <w:tcPr>
            <w:tcW w:w="4860" w:type="dxa"/>
            <w:tcBorders>
              <w:top w:val="single" w:sz="4" w:space="0" w:color="auto"/>
              <w:left w:val="single" w:sz="4" w:space="0" w:color="auto"/>
              <w:bottom w:val="single" w:sz="4" w:space="0" w:color="auto"/>
              <w:right w:val="single" w:sz="4" w:space="0" w:color="auto"/>
            </w:tcBorders>
            <w:vAlign w:val="center"/>
          </w:tcPr>
          <w:p w:rsidR="002D2305" w:rsidRPr="002D2305" w:rsidRDefault="002D2305" w:rsidP="002D2305">
            <w:pPr>
              <w:spacing w:line="240" w:lineRule="auto"/>
              <w:rPr>
                <w:rFonts w:ascii="GHEA Grapalat" w:eastAsia="Times New Roman" w:hAnsi="GHEA Grapalat" w:cs="Sylfaen"/>
                <w:sz w:val="18"/>
                <w:szCs w:val="18"/>
                <w:lang w:val="hy-AM" w:eastAsia="en-US"/>
              </w:rPr>
            </w:pPr>
            <w:r w:rsidRPr="002D2305">
              <w:rPr>
                <w:rFonts w:ascii="GHEA Grapalat" w:eastAsia="Times New Roman" w:hAnsi="GHEA Grapalat" w:cs="Sylfaen"/>
                <w:sz w:val="18"/>
                <w:szCs w:val="18"/>
                <w:lang w:val="hy-AM" w:eastAsia="en-US"/>
              </w:rPr>
              <w:t>Երևան  քաղաքի Դավթաշեն վարչական շրջանի Դավթ 4-րդ թաղ. 32, 33, 34, 35, 36, 37շ. բակ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2D2305" w:rsidRPr="004F782E" w:rsidRDefault="002D2305" w:rsidP="00BD34AD">
            <w:pPr>
              <w:rPr>
                <w:rFonts w:ascii="GHEA Grapalat" w:hAnsi="GHEA Grapalat"/>
                <w:lang w:val="es-ES"/>
              </w:rPr>
            </w:pPr>
          </w:p>
        </w:tc>
      </w:tr>
    </w:tbl>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F230F">
        <w:rPr>
          <w:rFonts w:ascii="GHEA Grapalat" w:hAnsi="GHEA Grapalat" w:cs="Sylfaen"/>
          <w:b/>
          <w:lang w:val="es-ES"/>
        </w:rPr>
        <w:t>17/32</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4C41B5">
      <w:pPr>
        <w:spacing w:after="0" w:line="240" w:lineRule="auto"/>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4C41B5">
      <w:pPr>
        <w:spacing w:after="0" w:line="240" w:lineRule="auto"/>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4C41B5">
      <w:pPr>
        <w:tabs>
          <w:tab w:val="left" w:pos="720"/>
          <w:tab w:val="left" w:pos="1440"/>
          <w:tab w:val="left" w:pos="8865"/>
        </w:tabs>
        <w:spacing w:after="0" w:line="240" w:lineRule="auto"/>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BF230F">
        <w:rPr>
          <w:rFonts w:ascii="GHEA Grapalat" w:hAnsi="GHEA Grapalat"/>
          <w:b/>
          <w:sz w:val="20"/>
          <w:szCs w:val="20"/>
          <w:lang w:val="hy-AM"/>
        </w:rPr>
        <w:t>17/32</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4C41B5">
      <w:pPr>
        <w:spacing w:after="0" w:line="240" w:lineRule="auto"/>
        <w:ind w:firstLine="720"/>
        <w:jc w:val="both"/>
        <w:rPr>
          <w:rFonts w:ascii="GHEA Grapalat" w:hAnsi="GHEA Grapalat" w:cs="Sylfaen"/>
          <w:sz w:val="20"/>
          <w:lang w:val="hy-AM"/>
        </w:rPr>
      </w:pPr>
    </w:p>
    <w:p w:rsidR="00A521D6" w:rsidRPr="004F782E" w:rsidRDefault="00A521D6" w:rsidP="004C41B5">
      <w:pPr>
        <w:spacing w:after="0" w:line="240" w:lineRule="auto"/>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4C41B5">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tabs>
          <w:tab w:val="left" w:pos="1080"/>
        </w:tabs>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lastRenderedPageBreak/>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D81C5D">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D81C5D">
      <w:pPr>
        <w:spacing w:after="0"/>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4C41B5">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5E6CDA">
      <w:pPr>
        <w:spacing w:after="0" w:line="240" w:lineRule="auto"/>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D81C5D">
      <w:pPr>
        <w:spacing w:after="0" w:line="240" w:lineRule="auto"/>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D81C5D">
      <w:pPr>
        <w:spacing w:line="240" w:lineRule="auto"/>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D81C5D">
      <w:pPr>
        <w:spacing w:line="240" w:lineRule="auto"/>
        <w:ind w:firstLine="720"/>
        <w:jc w:val="both"/>
        <w:rPr>
          <w:rFonts w:ascii="GHEA Grapalat" w:hAnsi="GHEA Grapalat" w:cs="Sylfaen"/>
          <w:sz w:val="20"/>
          <w:lang w:val="hy-AM"/>
        </w:rPr>
      </w:pPr>
      <w:r w:rsidRPr="004F782E">
        <w:rPr>
          <w:rFonts w:ascii="GHEA Grapalat" w:hAnsi="GHEA Grapalat" w:cs="Sylfaen"/>
          <w:sz w:val="20"/>
          <w:lang w:val="hy-AM"/>
        </w:rPr>
        <w:lastRenderedPageBreak/>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D81C5D">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D7256C" w:rsidRDefault="00A521D6" w:rsidP="00D81C5D">
      <w:pPr>
        <w:spacing w:after="0" w:line="240" w:lineRule="auto"/>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E6CDA" w:rsidRPr="00D7256C" w:rsidRDefault="005E6CDA" w:rsidP="00D81C5D">
      <w:pPr>
        <w:spacing w:after="0"/>
        <w:ind w:firstLine="709"/>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D81C5D">
      <w:pPr>
        <w:spacing w:after="0" w:line="240" w:lineRule="auto"/>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D81C5D">
      <w:pPr>
        <w:spacing w:after="0"/>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tabs>
          <w:tab w:val="left" w:pos="720"/>
        </w:tabs>
        <w:spacing w:after="0"/>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4C41B5">
      <w:pPr>
        <w:tabs>
          <w:tab w:val="left" w:pos="1276"/>
        </w:tabs>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4C41B5">
      <w:pPr>
        <w:spacing w:after="0" w:line="240" w:lineRule="auto"/>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4C41B5">
      <w:pPr>
        <w:tabs>
          <w:tab w:val="left" w:pos="1276"/>
        </w:tabs>
        <w:spacing w:after="0" w:line="240" w:lineRule="auto"/>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D81C5D">
      <w:pPr>
        <w:tabs>
          <w:tab w:val="left" w:pos="1276"/>
        </w:tabs>
        <w:spacing w:after="0" w:line="240" w:lineRule="auto"/>
        <w:ind w:firstLine="720"/>
        <w:jc w:val="both"/>
        <w:rPr>
          <w:rFonts w:ascii="GHEA Grapalat" w:hAnsi="GHEA Grapalat"/>
          <w:sz w:val="20"/>
          <w:lang w:val="pt-BR"/>
        </w:rPr>
      </w:pPr>
      <w:r w:rsidRPr="004F782E">
        <w:rPr>
          <w:rFonts w:ascii="GHEA Grapalat" w:hAnsi="GHEA Grapalat"/>
          <w:sz w:val="20"/>
          <w:lang w:val="pt-BR"/>
        </w:rPr>
        <w:lastRenderedPageBreak/>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D81C5D">
      <w:pPr>
        <w:tabs>
          <w:tab w:val="left" w:pos="1276"/>
        </w:tabs>
        <w:spacing w:after="0" w:line="240" w:lineRule="auto"/>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D81C5D">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4C41B5">
      <w:pPr>
        <w:tabs>
          <w:tab w:val="left" w:pos="720"/>
        </w:tabs>
        <w:spacing w:after="0" w:line="240" w:lineRule="auto"/>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4C41B5">
      <w:pPr>
        <w:spacing w:after="0" w:line="240" w:lineRule="auto"/>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4C41B5">
      <w:pPr>
        <w:spacing w:after="0" w:line="240" w:lineRule="auto"/>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4C41B5">
      <w:pPr>
        <w:tabs>
          <w:tab w:val="left" w:pos="1276"/>
        </w:tabs>
        <w:spacing w:after="0"/>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i/>
                <w:sz w:val="20"/>
                <w:lang w:val="hy-AM" w:eastAsia="zh-CN"/>
              </w:rPr>
              <w:t xml:space="preserve"> </w:t>
            </w:r>
            <w:r w:rsidRPr="004F782E">
              <w:rPr>
                <w:rFonts w:ascii="GHEA Grapalat" w:hAnsi="GHEA Grapalat"/>
                <w:b/>
                <w:sz w:val="20"/>
                <w:lang w:val="hy-AM"/>
              </w:rPr>
              <w:t>Պ Ա Տ Վ Ի Ր Ա Տ ՈՒ</w:t>
            </w: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lastRenderedPageBreak/>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              20</w:t>
      </w:r>
      <w:r w:rsidR="000D4CE3">
        <w:rPr>
          <w:rFonts w:ascii="GHEA Grapalat" w:hAnsi="GHEA Grapalat"/>
          <w:i/>
          <w:sz w:val="18"/>
          <w:lang w:val="en-US"/>
        </w:rPr>
        <w:t>17</w:t>
      </w:r>
      <w:r w:rsidRPr="004F782E">
        <w:rPr>
          <w:rFonts w:ascii="GHEA Grapalat" w:hAnsi="GHEA Grapalat"/>
          <w:i/>
          <w:sz w:val="18"/>
          <w:lang w:val="hy-AM"/>
        </w:rPr>
        <w:t xml:space="preserve">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530"/>
        <w:gridCol w:w="4320"/>
        <w:gridCol w:w="736"/>
        <w:gridCol w:w="425"/>
        <w:gridCol w:w="426"/>
        <w:gridCol w:w="425"/>
        <w:gridCol w:w="1032"/>
        <w:gridCol w:w="1378"/>
      </w:tblGrid>
      <w:tr w:rsidR="00964A16" w:rsidRPr="004F782E" w:rsidTr="00EA2651">
        <w:tc>
          <w:tcPr>
            <w:tcW w:w="1099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C6526D">
        <w:trPr>
          <w:trHeight w:val="294"/>
        </w:trPr>
        <w:tc>
          <w:tcPr>
            <w:tcW w:w="720" w:type="dxa"/>
            <w:vMerge w:val="restart"/>
            <w:vAlign w:val="center"/>
          </w:tcPr>
          <w:p w:rsidR="00964A16" w:rsidRPr="00744594" w:rsidRDefault="00DB1E80" w:rsidP="00BD34AD">
            <w:pPr>
              <w:jc w:val="center"/>
              <w:rPr>
                <w:rFonts w:ascii="GHEA Grapalat" w:hAnsi="GHEA Grapalat"/>
                <w:b/>
                <w:sz w:val="24"/>
                <w:szCs w:val="24"/>
              </w:rPr>
            </w:pPr>
            <w:r w:rsidRPr="00744594">
              <w:rPr>
                <w:rFonts w:ascii="GHEA Grapalat" w:hAnsi="GHEA Grapalat"/>
                <w:b/>
                <w:sz w:val="24"/>
                <w:szCs w:val="24"/>
              </w:rPr>
              <w:t>Չ/Հ</w:t>
            </w:r>
          </w:p>
        </w:tc>
        <w:tc>
          <w:tcPr>
            <w:tcW w:w="1530"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4320"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73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410"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6A6C89">
        <w:trPr>
          <w:trHeight w:val="445"/>
        </w:trPr>
        <w:tc>
          <w:tcPr>
            <w:tcW w:w="720" w:type="dxa"/>
            <w:vMerge/>
            <w:vAlign w:val="center"/>
          </w:tcPr>
          <w:p w:rsidR="00964A16" w:rsidRPr="004F782E" w:rsidRDefault="00964A16" w:rsidP="00BD34AD">
            <w:pPr>
              <w:jc w:val="center"/>
              <w:rPr>
                <w:rFonts w:ascii="GHEA Grapalat" w:hAnsi="GHEA Grapalat"/>
                <w:sz w:val="18"/>
              </w:rPr>
            </w:pPr>
          </w:p>
        </w:tc>
        <w:tc>
          <w:tcPr>
            <w:tcW w:w="1530" w:type="dxa"/>
            <w:vMerge/>
            <w:vAlign w:val="center"/>
          </w:tcPr>
          <w:p w:rsidR="00964A16" w:rsidRPr="004F782E" w:rsidRDefault="00964A16" w:rsidP="00BD34AD">
            <w:pPr>
              <w:jc w:val="center"/>
              <w:rPr>
                <w:rFonts w:ascii="GHEA Grapalat" w:hAnsi="GHEA Grapalat"/>
                <w:sz w:val="18"/>
              </w:rPr>
            </w:pPr>
          </w:p>
        </w:tc>
        <w:tc>
          <w:tcPr>
            <w:tcW w:w="4320" w:type="dxa"/>
            <w:vMerge/>
            <w:vAlign w:val="center"/>
          </w:tcPr>
          <w:p w:rsidR="00964A16" w:rsidRPr="004F782E" w:rsidRDefault="00964A16" w:rsidP="00BD34AD">
            <w:pPr>
              <w:jc w:val="center"/>
              <w:rPr>
                <w:rFonts w:ascii="GHEA Grapalat" w:hAnsi="GHEA Grapalat"/>
                <w:sz w:val="18"/>
              </w:rPr>
            </w:pPr>
          </w:p>
        </w:tc>
        <w:tc>
          <w:tcPr>
            <w:tcW w:w="73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032"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DF2C77" w:rsidRPr="000D4CE3" w:rsidTr="00F50F10">
        <w:trPr>
          <w:trHeight w:val="1509"/>
        </w:trPr>
        <w:tc>
          <w:tcPr>
            <w:tcW w:w="720" w:type="dxa"/>
          </w:tcPr>
          <w:p w:rsidR="00DF2C77" w:rsidRPr="00EA2651" w:rsidRDefault="00DF2C77" w:rsidP="002E0BCF">
            <w:pPr>
              <w:spacing w:after="0"/>
              <w:jc w:val="center"/>
              <w:rPr>
                <w:rFonts w:ascii="GHEA Grapalat" w:hAnsi="GHEA Grapalat"/>
                <w:b/>
                <w:sz w:val="24"/>
                <w:szCs w:val="24"/>
                <w:lang w:val="hy-AM"/>
              </w:rPr>
            </w:pPr>
            <w:r w:rsidRPr="00EA2651">
              <w:rPr>
                <w:rFonts w:ascii="GHEA Grapalat" w:hAnsi="GHEA Grapalat"/>
                <w:b/>
                <w:sz w:val="24"/>
                <w:szCs w:val="24"/>
                <w:lang w:val="en-US"/>
              </w:rPr>
              <w:t>1</w:t>
            </w:r>
          </w:p>
        </w:tc>
        <w:tc>
          <w:tcPr>
            <w:tcW w:w="1530" w:type="dxa"/>
          </w:tcPr>
          <w:p w:rsidR="00DF2C77" w:rsidRPr="002E0BCF" w:rsidRDefault="00DF2C77" w:rsidP="002E0BCF">
            <w:pPr>
              <w:spacing w:after="0"/>
              <w:jc w:val="center"/>
              <w:rPr>
                <w:rFonts w:ascii="GHEA Grapalat" w:hAnsi="GHEA Grapalat"/>
                <w:sz w:val="20"/>
                <w:lang w:val="hy-AM"/>
              </w:rPr>
            </w:pPr>
            <w:r w:rsidRPr="00060EBA">
              <w:rPr>
                <w:rFonts w:ascii="GHEA Grapalat" w:hAnsi="GHEA Grapalat"/>
                <w:sz w:val="20"/>
              </w:rPr>
              <w:t>71241200 /</w:t>
            </w:r>
            <w:r>
              <w:rPr>
                <w:rFonts w:ascii="GHEA Grapalat" w:hAnsi="GHEA Grapalat"/>
                <w:sz w:val="20"/>
                <w:lang w:val="hy-AM"/>
              </w:rPr>
              <w:t>81</w:t>
            </w:r>
          </w:p>
        </w:tc>
        <w:tc>
          <w:tcPr>
            <w:tcW w:w="4320" w:type="dxa"/>
          </w:tcPr>
          <w:p w:rsidR="00DF2C77" w:rsidRPr="00DF2C77" w:rsidRDefault="00DF2C77" w:rsidP="00DF2C77">
            <w:pPr>
              <w:spacing w:after="0" w:line="240" w:lineRule="auto"/>
              <w:jc w:val="both"/>
              <w:rPr>
                <w:rFonts w:ascii="Sylfaen" w:hAnsi="Sylfaen"/>
                <w:sz w:val="20"/>
                <w:szCs w:val="20"/>
                <w:lang w:val="hy-AM"/>
              </w:rPr>
            </w:pPr>
            <w:r w:rsidRPr="00DF2C77">
              <w:rPr>
                <w:rFonts w:ascii="Sylfaen" w:hAnsi="Sylfaen"/>
                <w:sz w:val="20"/>
                <w:szCs w:val="20"/>
                <w:lang w:val="hy-AM"/>
              </w:rPr>
              <w:t xml:space="preserve">Դավթաշեն վարչական շրջանի Ա,Միկոյան փողոցին հարող հատվածում զբոսուղու ստեղծման նախագիծ </w:t>
            </w:r>
          </w:p>
          <w:p w:rsidR="00DF2C77" w:rsidRPr="00DF2C77" w:rsidRDefault="00DF2C77" w:rsidP="00DF2C77">
            <w:pPr>
              <w:numPr>
                <w:ilvl w:val="0"/>
                <w:numId w:val="28"/>
              </w:numPr>
              <w:tabs>
                <w:tab w:val="num" w:pos="16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Նախագիծը մշակել գործող նորմերի պահանջներին համաձայն;</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Նախագիծը ներկայացնել 5 օրինակից՝ տպագիր և 2 օրինակից՝ էլեկտրոնային կրիչով (PDF ֆորմատով)</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Նախագիծը ներկայացնել փորձաքննությամբ;</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 xml:space="preserve">Ներկայացնել աշխատանքների կատարման համար պահանջվող </w:t>
            </w:r>
            <w:r w:rsidRPr="00DF2C77">
              <w:rPr>
                <w:rFonts w:ascii="Sylfaen" w:hAnsi="Sylfaen"/>
                <w:sz w:val="20"/>
                <w:szCs w:val="20"/>
                <w:lang w:val="hy-AM"/>
              </w:rPr>
              <w:lastRenderedPageBreak/>
              <w:t>լիցենզիային, տեխնիկական միջոցներին, աշխատանքային ռեսուրսներին և մասնագիտական հատկանիշներին ներկայացվող  պահանջները;</w:t>
            </w:r>
          </w:p>
          <w:p w:rsidR="00DF2C77" w:rsidRPr="00DF2C77" w:rsidRDefault="00DF2C77" w:rsidP="00DF2C77">
            <w:pPr>
              <w:numPr>
                <w:ilvl w:val="0"/>
                <w:numId w:val="28"/>
              </w:num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Գծագրային մասը ներկայացնել A-3 ֆորմատով</w:t>
            </w:r>
          </w:p>
          <w:p w:rsidR="00DF2C77" w:rsidRPr="00DF2C77" w:rsidRDefault="00DF2C77" w:rsidP="00DF2C77">
            <w:pPr>
              <w:tabs>
                <w:tab w:val="left" w:pos="252"/>
              </w:tabs>
              <w:spacing w:after="0" w:line="240" w:lineRule="auto"/>
              <w:jc w:val="both"/>
              <w:rPr>
                <w:rFonts w:ascii="Sylfaen" w:hAnsi="Sylfaen"/>
                <w:sz w:val="20"/>
                <w:szCs w:val="20"/>
                <w:lang w:val="hy-AM"/>
              </w:rPr>
            </w:pP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Դավթաշեն վաչական շրջանի բակային տարածքների, խաղահրապարակների հիմնանորոգման աշխատանքների համար առաջադրվում է.</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Անցուղիների պատրաստում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Եզրաքարերի տեղադրում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Նստարանների, աղբամանների տեղադրում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Տարածքի հարթեցում և կանաչապատում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Ոռոգման ցանցի արդիականացում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Հեծանվային արահետի առանձնացում</w:t>
            </w:r>
          </w:p>
          <w:p w:rsidR="00DF2C77" w:rsidRPr="00DF2C77"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DF2C77">
              <w:rPr>
                <w:rFonts w:ascii="Sylfaen" w:hAnsi="Sylfaen"/>
                <w:sz w:val="20"/>
                <w:szCs w:val="20"/>
                <w:lang w:val="hy-AM"/>
              </w:rPr>
              <w:t>Նոր թեքահարթակների կառուցում</w:t>
            </w:r>
          </w:p>
          <w:p w:rsidR="00DF2C77" w:rsidRPr="000D4CE3"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0D4CE3">
              <w:rPr>
                <w:rFonts w:ascii="Sylfaen" w:hAnsi="Sylfaen"/>
                <w:sz w:val="20"/>
                <w:szCs w:val="20"/>
                <w:lang w:val="hy-AM"/>
              </w:rPr>
              <w:t>Աստիճանների պատրաստում</w:t>
            </w:r>
          </w:p>
          <w:p w:rsidR="00DF2C77" w:rsidRPr="000D4CE3" w:rsidRDefault="00DF2C77" w:rsidP="00DF2C77">
            <w:pPr>
              <w:tabs>
                <w:tab w:val="num" w:pos="162"/>
                <w:tab w:val="left" w:pos="252"/>
              </w:tabs>
              <w:spacing w:after="0" w:line="240" w:lineRule="auto"/>
              <w:ind w:left="-18" w:firstLine="18"/>
              <w:jc w:val="both"/>
              <w:rPr>
                <w:rFonts w:ascii="Sylfaen" w:hAnsi="Sylfaen"/>
                <w:sz w:val="20"/>
                <w:szCs w:val="20"/>
                <w:lang w:val="hy-AM"/>
              </w:rPr>
            </w:pPr>
            <w:r w:rsidRPr="000D4CE3">
              <w:rPr>
                <w:rFonts w:ascii="Sylfaen" w:hAnsi="Sylfaen"/>
                <w:sz w:val="20"/>
                <w:szCs w:val="20"/>
                <w:lang w:val="hy-AM"/>
              </w:rPr>
              <w:t>Ասֆալտապատման աշխատանքներ</w:t>
            </w:r>
          </w:p>
          <w:p w:rsidR="00DF2C77" w:rsidRPr="000D4CE3" w:rsidRDefault="00DF2C77" w:rsidP="00DF2C77">
            <w:pPr>
              <w:spacing w:after="0" w:line="240" w:lineRule="auto"/>
              <w:jc w:val="center"/>
              <w:rPr>
                <w:rFonts w:ascii="GHEA Grapalat" w:hAnsi="GHEA Grapalat"/>
                <w:sz w:val="20"/>
                <w:szCs w:val="20"/>
                <w:lang w:val="hy-AM"/>
              </w:rPr>
            </w:pPr>
            <w:r w:rsidRPr="000D4CE3">
              <w:rPr>
                <w:rFonts w:ascii="Sylfaen" w:hAnsi="Sylfaen"/>
                <w:sz w:val="20"/>
                <w:szCs w:val="20"/>
                <w:lang w:val="hy-AM"/>
              </w:rPr>
              <w:t>Նշված տարածքում զավթած մասերի քանդում</w:t>
            </w:r>
          </w:p>
        </w:tc>
        <w:tc>
          <w:tcPr>
            <w:tcW w:w="736" w:type="dxa"/>
          </w:tcPr>
          <w:p w:rsidR="00DF2C77" w:rsidRPr="004F782E" w:rsidRDefault="00DF2C77" w:rsidP="004670EA">
            <w:pPr>
              <w:spacing w:after="0"/>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DF2C77" w:rsidRPr="004F782E" w:rsidRDefault="00DF2C77" w:rsidP="004670EA">
            <w:pPr>
              <w:spacing w:after="0"/>
              <w:jc w:val="center"/>
              <w:rPr>
                <w:rFonts w:ascii="GHEA Grapalat" w:hAnsi="GHEA Grapalat"/>
                <w:sz w:val="20"/>
                <w:lang w:val="hy-AM"/>
              </w:rPr>
            </w:pPr>
          </w:p>
        </w:tc>
        <w:tc>
          <w:tcPr>
            <w:tcW w:w="426" w:type="dxa"/>
          </w:tcPr>
          <w:p w:rsidR="00DF2C77" w:rsidRPr="004F782E" w:rsidRDefault="00DF2C77" w:rsidP="004670EA">
            <w:pPr>
              <w:spacing w:after="0"/>
              <w:jc w:val="center"/>
              <w:rPr>
                <w:rFonts w:ascii="GHEA Grapalat" w:hAnsi="GHEA Grapalat"/>
                <w:sz w:val="20"/>
                <w:lang w:val="hy-AM"/>
              </w:rPr>
            </w:pPr>
          </w:p>
        </w:tc>
        <w:tc>
          <w:tcPr>
            <w:tcW w:w="425" w:type="dxa"/>
          </w:tcPr>
          <w:p w:rsidR="00DF2C77" w:rsidRPr="004F782E" w:rsidRDefault="00DF2C77"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DF2C77" w:rsidRPr="004F782E" w:rsidRDefault="00DF2C77" w:rsidP="004670EA">
            <w:pPr>
              <w:spacing w:after="0"/>
              <w:jc w:val="center"/>
              <w:rPr>
                <w:rFonts w:ascii="GHEA Grapalat" w:hAnsi="GHEA Grapalat"/>
                <w:sz w:val="20"/>
                <w:lang w:val="hy-AM"/>
              </w:rPr>
            </w:pPr>
          </w:p>
        </w:tc>
        <w:tc>
          <w:tcPr>
            <w:tcW w:w="1378" w:type="dxa"/>
            <w:vAlign w:val="center"/>
          </w:tcPr>
          <w:p w:rsidR="00DF2C77" w:rsidRPr="00DF2C77" w:rsidRDefault="00DF2C77" w:rsidP="0040106D">
            <w:pPr>
              <w:jc w:val="center"/>
              <w:rPr>
                <w:rFonts w:ascii="Sylfaen" w:hAnsi="Sylfaen"/>
                <w:sz w:val="20"/>
                <w:szCs w:val="20"/>
                <w:lang w:val="hy-AM"/>
              </w:rPr>
            </w:pPr>
            <w:r w:rsidRPr="00DF2C77">
              <w:rPr>
                <w:rFonts w:ascii="Sylfaen" w:hAnsi="Sylfaen"/>
                <w:sz w:val="20"/>
                <w:szCs w:val="20"/>
                <w:lang w:val="hy-AM"/>
              </w:rPr>
              <w:t>պայմանագիրն ուժի մեջ մտնելու օրվանից 15-րդ օրացուցային օրը ներառյալ</w:t>
            </w:r>
          </w:p>
        </w:tc>
      </w:tr>
      <w:tr w:rsidR="00DF2C77" w:rsidRPr="000D4CE3" w:rsidTr="008C13CE">
        <w:trPr>
          <w:trHeight w:val="1599"/>
        </w:trPr>
        <w:tc>
          <w:tcPr>
            <w:tcW w:w="720" w:type="dxa"/>
          </w:tcPr>
          <w:p w:rsidR="00DF2C77" w:rsidRPr="00EA2651" w:rsidRDefault="00DF2C77"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2</w:t>
            </w:r>
          </w:p>
        </w:tc>
        <w:tc>
          <w:tcPr>
            <w:tcW w:w="1530" w:type="dxa"/>
          </w:tcPr>
          <w:p w:rsidR="00DF2C77" w:rsidRPr="004C41B5" w:rsidRDefault="00DF2C77" w:rsidP="002E0BCF">
            <w:pPr>
              <w:spacing w:after="0"/>
              <w:jc w:val="center"/>
              <w:rPr>
                <w:rFonts w:ascii="GHEA Grapalat" w:hAnsi="GHEA Grapalat"/>
                <w:sz w:val="20"/>
                <w:lang w:val="hy-AM"/>
              </w:rPr>
            </w:pPr>
            <w:r w:rsidRPr="00060EBA">
              <w:rPr>
                <w:rFonts w:ascii="GHEA Grapalat" w:hAnsi="GHEA Grapalat"/>
                <w:sz w:val="20"/>
              </w:rPr>
              <w:t>71241200 /</w:t>
            </w:r>
            <w:r>
              <w:rPr>
                <w:rFonts w:ascii="GHEA Grapalat" w:hAnsi="GHEA Grapalat"/>
                <w:sz w:val="20"/>
                <w:lang w:val="hy-AM"/>
              </w:rPr>
              <w:t>81</w:t>
            </w:r>
          </w:p>
        </w:tc>
        <w:tc>
          <w:tcPr>
            <w:tcW w:w="4320" w:type="dxa"/>
          </w:tcPr>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Առկա նախագծա–նախահաշվային փաստաթղթի լրամշակում.</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Հաշվարկային ցուցանիշների վերահաշվարկի իրականացում</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Անհրաժեշտ տեխնիկական ցուցանիշների փոփոխության ներառում</w:t>
            </w:r>
          </w:p>
          <w:p w:rsidR="008C13CE" w:rsidRPr="008C13CE" w:rsidRDefault="008C13CE" w:rsidP="008C13CE">
            <w:pPr>
              <w:tabs>
                <w:tab w:val="num" w:pos="162"/>
                <w:tab w:val="left" w:pos="236"/>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Նախագծերը մշակել գործող նորմերի պահանջներին համաձայն;</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5 օրինակից՝ տպագիր և 2 օրինակից՝ էլեկտրոնային կրիչով (PDF ֆորմատով)</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փորձաքննությամբ;</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C13CE" w:rsidRPr="008C13CE" w:rsidRDefault="008C13C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 xml:space="preserve">Ներկայացնել աշխատանքների կատարման համար պահանջվող լիցենզիային, </w:t>
            </w:r>
            <w:r w:rsidRPr="008C13CE">
              <w:rPr>
                <w:rFonts w:ascii="Sylfaen" w:hAnsi="Sylfaen"/>
                <w:sz w:val="20"/>
                <w:szCs w:val="20"/>
                <w:lang w:val="hy-AM"/>
              </w:rPr>
              <w:lastRenderedPageBreak/>
              <w:t>տեխնիկական միջոցներին, աշխատանքային ռեսուրսներին և մասնագիտական հատկանիշներին ներկայացվող  պահանջները;</w:t>
            </w:r>
          </w:p>
          <w:p w:rsidR="00DF2C77" w:rsidRPr="004670EA" w:rsidRDefault="008C13CE" w:rsidP="008C13CE">
            <w:pPr>
              <w:tabs>
                <w:tab w:val="num" w:pos="162"/>
                <w:tab w:val="left" w:pos="252"/>
              </w:tabs>
              <w:spacing w:after="0" w:line="240" w:lineRule="auto"/>
              <w:ind w:left="-18" w:firstLine="18"/>
              <w:jc w:val="both"/>
              <w:rPr>
                <w:rFonts w:ascii="GHEA Grapalat" w:hAnsi="GHEA Grapalat"/>
                <w:sz w:val="20"/>
                <w:szCs w:val="20"/>
                <w:lang w:val="hy-AM"/>
              </w:rPr>
            </w:pPr>
            <w:r w:rsidRPr="008C13CE">
              <w:rPr>
                <w:rFonts w:ascii="Sylfaen" w:hAnsi="Sylfaen"/>
                <w:sz w:val="20"/>
                <w:szCs w:val="20"/>
                <w:lang w:val="hy-AM"/>
              </w:rPr>
              <w:t>Գծագրային մասը ներկայացնել A-3 ֆորմատով</w:t>
            </w:r>
          </w:p>
        </w:tc>
        <w:tc>
          <w:tcPr>
            <w:tcW w:w="736" w:type="dxa"/>
          </w:tcPr>
          <w:p w:rsidR="00DF2C77" w:rsidRPr="004F782E" w:rsidRDefault="00DF2C77" w:rsidP="004670EA">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DF2C77" w:rsidRPr="004F782E" w:rsidRDefault="00DF2C77" w:rsidP="004670EA">
            <w:pPr>
              <w:spacing w:after="0"/>
              <w:jc w:val="center"/>
              <w:rPr>
                <w:rFonts w:ascii="GHEA Grapalat" w:hAnsi="GHEA Grapalat"/>
                <w:sz w:val="20"/>
                <w:lang w:val="hy-AM"/>
              </w:rPr>
            </w:pPr>
          </w:p>
        </w:tc>
        <w:tc>
          <w:tcPr>
            <w:tcW w:w="426" w:type="dxa"/>
          </w:tcPr>
          <w:p w:rsidR="00DF2C77" w:rsidRPr="004F782E" w:rsidRDefault="00DF2C77" w:rsidP="004670EA">
            <w:pPr>
              <w:spacing w:after="0"/>
              <w:jc w:val="center"/>
              <w:rPr>
                <w:rFonts w:ascii="GHEA Grapalat" w:hAnsi="GHEA Grapalat"/>
                <w:sz w:val="20"/>
                <w:lang w:val="hy-AM"/>
              </w:rPr>
            </w:pPr>
          </w:p>
        </w:tc>
        <w:tc>
          <w:tcPr>
            <w:tcW w:w="425" w:type="dxa"/>
          </w:tcPr>
          <w:p w:rsidR="00DF2C77" w:rsidRPr="004F782E" w:rsidRDefault="00DF2C77"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DF2C77" w:rsidRPr="004F782E" w:rsidRDefault="00DF2C77" w:rsidP="004670EA">
            <w:pPr>
              <w:spacing w:after="0"/>
              <w:jc w:val="center"/>
              <w:rPr>
                <w:rFonts w:ascii="GHEA Grapalat" w:hAnsi="GHEA Grapalat"/>
                <w:sz w:val="20"/>
                <w:lang w:val="hy-AM"/>
              </w:rPr>
            </w:pPr>
          </w:p>
        </w:tc>
        <w:tc>
          <w:tcPr>
            <w:tcW w:w="1378" w:type="dxa"/>
            <w:vAlign w:val="center"/>
          </w:tcPr>
          <w:p w:rsidR="00DF2C77" w:rsidRPr="008C13CE" w:rsidRDefault="00DF2C77"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BA48DE" w:rsidRPr="000D4CE3" w:rsidTr="0070376B">
        <w:trPr>
          <w:trHeight w:val="2319"/>
        </w:trPr>
        <w:tc>
          <w:tcPr>
            <w:tcW w:w="720" w:type="dxa"/>
          </w:tcPr>
          <w:p w:rsidR="00BA48DE" w:rsidRDefault="00BA48DE"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3</w:t>
            </w:r>
          </w:p>
        </w:tc>
        <w:tc>
          <w:tcPr>
            <w:tcW w:w="1530" w:type="dxa"/>
          </w:tcPr>
          <w:p w:rsidR="00BA48DE" w:rsidRPr="00060EBA" w:rsidRDefault="00BA48DE"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Առկա նախագծա–նախահաշվային փաստաթղթի լրամշակում.</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Հաշվարկային ցուցանիշների վերահաշվարկի իրականացում</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Անհրաժեշտ տեխնիկական ցուցանիշների փոփոխության ներառում</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Նախագծերը մշակել գործող նորմերի պահանջներին համաձայն;</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5 օրինակից՝ տպագիր և 2 օրինակից՝ էլեկտրոնային կրիչով (PDF ֆորմատով)</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փորձաքննությամբ;</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A48DE" w:rsidRPr="008C13CE" w:rsidRDefault="00BA48DE"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BA48DE" w:rsidRPr="008C13CE" w:rsidRDefault="00BA48DE" w:rsidP="008C13CE">
            <w:pPr>
              <w:tabs>
                <w:tab w:val="num" w:pos="162"/>
                <w:tab w:val="left" w:pos="252"/>
              </w:tabs>
              <w:spacing w:after="0" w:line="240" w:lineRule="auto"/>
              <w:ind w:left="-18" w:firstLine="18"/>
              <w:rPr>
                <w:rFonts w:ascii="Sylfaen" w:hAnsi="Sylfaen"/>
                <w:sz w:val="20"/>
                <w:szCs w:val="20"/>
                <w:lang w:val="hy-AM"/>
              </w:rPr>
            </w:pPr>
            <w:r w:rsidRPr="008C13CE">
              <w:rPr>
                <w:rFonts w:ascii="Sylfaen" w:hAnsi="Sylfaen"/>
                <w:sz w:val="20"/>
                <w:szCs w:val="20"/>
                <w:lang w:val="hy-AM"/>
              </w:rPr>
              <w:t>Գծագրային մասը ներկայացնել A-3 ֆորմատով</w:t>
            </w:r>
          </w:p>
        </w:tc>
        <w:tc>
          <w:tcPr>
            <w:tcW w:w="736" w:type="dxa"/>
          </w:tcPr>
          <w:p w:rsidR="00BA48DE" w:rsidRPr="004F782E" w:rsidRDefault="00BA48DE" w:rsidP="0040106D">
            <w:pPr>
              <w:spacing w:after="0"/>
              <w:ind w:left="113" w:right="113"/>
              <w:rPr>
                <w:rFonts w:ascii="GHEA Grapalat" w:hAnsi="GHEA Grapalat"/>
                <w:sz w:val="20"/>
                <w:lang w:val="hy-AM"/>
              </w:rPr>
            </w:pPr>
            <w:r w:rsidRPr="004670EA">
              <w:rPr>
                <w:rFonts w:ascii="GHEA Grapalat" w:hAnsi="GHEA Grapalat"/>
                <w:sz w:val="18"/>
                <w:lang w:val="hy-AM"/>
              </w:rPr>
              <w:t>դրամ</w:t>
            </w:r>
          </w:p>
        </w:tc>
        <w:tc>
          <w:tcPr>
            <w:tcW w:w="425" w:type="dxa"/>
          </w:tcPr>
          <w:p w:rsidR="00BA48DE" w:rsidRPr="004F782E" w:rsidRDefault="00BA48DE" w:rsidP="0040106D">
            <w:pPr>
              <w:spacing w:after="0"/>
              <w:jc w:val="center"/>
              <w:rPr>
                <w:rFonts w:ascii="GHEA Grapalat" w:hAnsi="GHEA Grapalat"/>
                <w:sz w:val="20"/>
                <w:lang w:val="hy-AM"/>
              </w:rPr>
            </w:pPr>
          </w:p>
        </w:tc>
        <w:tc>
          <w:tcPr>
            <w:tcW w:w="426" w:type="dxa"/>
          </w:tcPr>
          <w:p w:rsidR="00BA48DE" w:rsidRPr="004F782E" w:rsidRDefault="00BA48DE" w:rsidP="0040106D">
            <w:pPr>
              <w:spacing w:after="0"/>
              <w:jc w:val="center"/>
              <w:rPr>
                <w:rFonts w:ascii="GHEA Grapalat" w:hAnsi="GHEA Grapalat"/>
                <w:sz w:val="20"/>
                <w:lang w:val="hy-AM"/>
              </w:rPr>
            </w:pPr>
          </w:p>
        </w:tc>
        <w:tc>
          <w:tcPr>
            <w:tcW w:w="425" w:type="dxa"/>
          </w:tcPr>
          <w:p w:rsidR="00BA48DE" w:rsidRPr="004F782E" w:rsidRDefault="00BA48DE"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BA48DE" w:rsidRPr="004F782E" w:rsidRDefault="00BA48DE" w:rsidP="004670EA">
            <w:pPr>
              <w:spacing w:after="0"/>
              <w:jc w:val="center"/>
              <w:rPr>
                <w:rFonts w:ascii="GHEA Grapalat" w:hAnsi="GHEA Grapalat"/>
                <w:sz w:val="20"/>
                <w:lang w:val="hy-AM"/>
              </w:rPr>
            </w:pPr>
          </w:p>
        </w:tc>
        <w:tc>
          <w:tcPr>
            <w:tcW w:w="1378" w:type="dxa"/>
            <w:vAlign w:val="center"/>
          </w:tcPr>
          <w:p w:rsidR="00BA48DE" w:rsidRPr="008C13CE" w:rsidRDefault="00BA48DE"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4E39C9" w:rsidRPr="000D4CE3" w:rsidTr="0070376B">
        <w:trPr>
          <w:trHeight w:val="231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t>4</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Առկա նախագծա–նախահաշվային փաստաթղթի լրամշակում.</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Հաշվարկային ցուցանիշների վերահաշվարկի իրականացում</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Անհրաժեշտ տեխնիկական ցուցանիշների փոփոխության ներառում</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lastRenderedPageBreak/>
              <w:t>Նախագծերը մշակել գործող նորմերի պահանջներին համաձայն;</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5 օրինակից՝ տպագիր և 2 օրինակից՝ էլեկտրոնային կրիչով (PDF ֆորմատով)</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փորձաքննությամբ;</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8C13CE" w:rsidRDefault="004E39C9" w:rsidP="008C13CE">
            <w:p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4E39C9" w:rsidRPr="008C13CE" w:rsidRDefault="004E39C9" w:rsidP="008C13CE">
            <w:pPr>
              <w:tabs>
                <w:tab w:val="num" w:pos="162"/>
                <w:tab w:val="left" w:pos="252"/>
              </w:tabs>
              <w:spacing w:after="0" w:line="240" w:lineRule="auto"/>
              <w:ind w:left="-18" w:firstLine="18"/>
              <w:rPr>
                <w:rFonts w:ascii="Sylfaen" w:hAnsi="Sylfaen"/>
                <w:sz w:val="20"/>
                <w:szCs w:val="20"/>
                <w:lang w:val="hy-AM"/>
              </w:rPr>
            </w:pPr>
            <w:r w:rsidRPr="008C13CE">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BA48DE" w:rsidRDefault="004E39C9" w:rsidP="00DF2C77">
            <w:pPr>
              <w:jc w:val="center"/>
              <w:rPr>
                <w:rFonts w:ascii="Sylfaen" w:hAnsi="Sylfaen"/>
                <w:sz w:val="20"/>
                <w:szCs w:val="20"/>
                <w:lang w:val="hy-AM"/>
              </w:rPr>
            </w:pPr>
            <w:r w:rsidRPr="00BA48DE">
              <w:rPr>
                <w:rFonts w:ascii="Sylfaen" w:hAnsi="Sylfaen"/>
                <w:sz w:val="20"/>
                <w:szCs w:val="20"/>
                <w:lang w:val="hy-AM"/>
              </w:rPr>
              <w:t xml:space="preserve">պայմանագիրն ուժի մեջ մտնելու օրվանից 10-րդ օրացուցային օրը </w:t>
            </w:r>
            <w:r w:rsidRPr="00BA48DE">
              <w:rPr>
                <w:rFonts w:ascii="Sylfaen" w:hAnsi="Sylfaen"/>
                <w:sz w:val="20"/>
                <w:szCs w:val="20"/>
                <w:lang w:val="hy-AM"/>
              </w:rPr>
              <w:lastRenderedPageBreak/>
              <w:t>ներառյալ</w:t>
            </w:r>
          </w:p>
        </w:tc>
      </w:tr>
      <w:tr w:rsidR="004E39C9" w:rsidRPr="000D4CE3" w:rsidTr="005D70B6">
        <w:trPr>
          <w:trHeight w:val="231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5</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8C13CE" w:rsidRDefault="004E39C9" w:rsidP="008C13CE">
            <w:pPr>
              <w:numPr>
                <w:ilvl w:val="0"/>
                <w:numId w:val="32"/>
              </w:numPr>
              <w:tabs>
                <w:tab w:val="left" w:pos="180"/>
              </w:tabs>
              <w:spacing w:after="0" w:line="240" w:lineRule="auto"/>
              <w:ind w:left="0" w:firstLine="0"/>
              <w:jc w:val="both"/>
              <w:rPr>
                <w:rFonts w:ascii="Sylfaen" w:hAnsi="Sylfaen"/>
                <w:sz w:val="20"/>
                <w:szCs w:val="20"/>
                <w:lang w:val="hy-AM"/>
              </w:rPr>
            </w:pPr>
            <w:r w:rsidRPr="008C13CE">
              <w:rPr>
                <w:rFonts w:ascii="Sylfaen" w:hAnsi="Sylfaen"/>
                <w:sz w:val="20"/>
                <w:szCs w:val="20"/>
                <w:lang w:val="hy-AM"/>
              </w:rPr>
              <w:t>Առկա նախագծա–նախահաշվային փաստաթղթի լրամշակում.</w:t>
            </w:r>
          </w:p>
          <w:p w:rsidR="004E39C9" w:rsidRPr="008C13CE" w:rsidRDefault="004E39C9" w:rsidP="008C13CE">
            <w:pPr>
              <w:numPr>
                <w:ilvl w:val="0"/>
                <w:numId w:val="32"/>
              </w:numPr>
              <w:tabs>
                <w:tab w:val="left" w:pos="180"/>
              </w:tabs>
              <w:spacing w:after="0" w:line="240" w:lineRule="auto"/>
              <w:ind w:left="0" w:firstLine="0"/>
              <w:jc w:val="both"/>
              <w:rPr>
                <w:rFonts w:ascii="Sylfaen" w:hAnsi="Sylfaen"/>
                <w:sz w:val="20"/>
                <w:szCs w:val="20"/>
                <w:lang w:val="hy-AM"/>
              </w:rPr>
            </w:pPr>
            <w:r w:rsidRPr="008C13CE">
              <w:rPr>
                <w:rFonts w:ascii="Sylfaen" w:hAnsi="Sylfaen"/>
                <w:sz w:val="20"/>
                <w:szCs w:val="20"/>
                <w:lang w:val="hy-AM"/>
              </w:rPr>
              <w:t>Հաշվարկային ցուցանիշների վերահաշվարկի իրականացում</w:t>
            </w:r>
          </w:p>
          <w:p w:rsidR="004E39C9" w:rsidRPr="008C13CE" w:rsidRDefault="004E39C9" w:rsidP="008C13CE">
            <w:pPr>
              <w:numPr>
                <w:ilvl w:val="0"/>
                <w:numId w:val="32"/>
              </w:numPr>
              <w:tabs>
                <w:tab w:val="left" w:pos="180"/>
              </w:tabs>
              <w:spacing w:after="0" w:line="240" w:lineRule="auto"/>
              <w:ind w:left="0" w:firstLine="0"/>
              <w:jc w:val="both"/>
              <w:rPr>
                <w:rFonts w:ascii="Sylfaen" w:hAnsi="Sylfaen"/>
                <w:sz w:val="20"/>
                <w:szCs w:val="20"/>
                <w:lang w:val="hy-AM"/>
              </w:rPr>
            </w:pPr>
            <w:r w:rsidRPr="008C13CE">
              <w:rPr>
                <w:rFonts w:ascii="Sylfaen" w:hAnsi="Sylfaen"/>
                <w:sz w:val="20"/>
                <w:szCs w:val="20"/>
                <w:lang w:val="hy-AM"/>
              </w:rPr>
              <w:t>Անհրաժեշտ տեխնիկական ցուցանիշների փոփոխության ներառում</w:t>
            </w:r>
          </w:p>
          <w:p w:rsidR="004E39C9" w:rsidRPr="008C13CE" w:rsidRDefault="004E39C9" w:rsidP="008C13CE">
            <w:pPr>
              <w:numPr>
                <w:ilvl w:val="0"/>
                <w:numId w:val="32"/>
              </w:numPr>
              <w:tabs>
                <w:tab w:val="left" w:pos="180"/>
                <w:tab w:val="left" w:pos="236"/>
              </w:tabs>
              <w:spacing w:after="0" w:line="240" w:lineRule="auto"/>
              <w:ind w:left="0" w:firstLine="0"/>
              <w:jc w:val="both"/>
              <w:rPr>
                <w:rFonts w:ascii="Sylfaen" w:hAnsi="Sylfaen"/>
                <w:sz w:val="20"/>
                <w:szCs w:val="20"/>
                <w:lang w:val="hy-AM"/>
              </w:rPr>
            </w:pPr>
            <w:r w:rsidRPr="008C13CE">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8C13CE" w:rsidRDefault="004E39C9" w:rsidP="008C13CE">
            <w:pPr>
              <w:numPr>
                <w:ilvl w:val="0"/>
                <w:numId w:val="32"/>
              </w:numPr>
              <w:tabs>
                <w:tab w:val="left" w:pos="180"/>
                <w:tab w:val="left" w:pos="252"/>
              </w:tabs>
              <w:spacing w:after="0" w:line="240" w:lineRule="auto"/>
              <w:ind w:left="0" w:firstLine="0"/>
              <w:jc w:val="both"/>
              <w:rPr>
                <w:rFonts w:ascii="Sylfaen" w:hAnsi="Sylfaen"/>
                <w:sz w:val="20"/>
                <w:szCs w:val="20"/>
                <w:lang w:val="hy-AM"/>
              </w:rPr>
            </w:pPr>
            <w:r w:rsidRPr="008C13CE">
              <w:rPr>
                <w:rFonts w:ascii="Sylfaen" w:hAnsi="Sylfaen"/>
                <w:sz w:val="20"/>
                <w:szCs w:val="20"/>
                <w:lang w:val="hy-AM"/>
              </w:rPr>
              <w:t>Նախագծերը մշակել գործող նորմերի պահանջներին համաձայն;</w:t>
            </w:r>
          </w:p>
          <w:p w:rsidR="004E39C9" w:rsidRPr="008C13CE" w:rsidRDefault="004E39C9" w:rsidP="008C13CE">
            <w:pPr>
              <w:numPr>
                <w:ilvl w:val="0"/>
                <w:numId w:val="32"/>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8C13CE" w:rsidRDefault="004E39C9" w:rsidP="008C13CE">
            <w:pPr>
              <w:numPr>
                <w:ilvl w:val="0"/>
                <w:numId w:val="32"/>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5 օրինակից՝ տպագիր և 2 օրինակից՝ էլեկտրոնային կրիչով (PDF ֆորմատով)</w:t>
            </w:r>
          </w:p>
          <w:p w:rsidR="004E39C9" w:rsidRPr="008C13CE" w:rsidRDefault="004E39C9" w:rsidP="008C13CE">
            <w:pPr>
              <w:numPr>
                <w:ilvl w:val="0"/>
                <w:numId w:val="32"/>
              </w:numPr>
              <w:tabs>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փորձաքննությամբ;</w:t>
            </w:r>
          </w:p>
          <w:p w:rsidR="004E39C9" w:rsidRPr="008C13CE" w:rsidRDefault="004E39C9" w:rsidP="008C13CE">
            <w:pPr>
              <w:numPr>
                <w:ilvl w:val="0"/>
                <w:numId w:val="32"/>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 xml:space="preserve">Փորձաքննության եզրակացությունը ներկայացնել 1 օրինակից, տպագիր, ՀՀ Կառավարության 06.05.2010թ. հ.711-Ն որոշմամբ հաստատված </w:t>
            </w:r>
            <w:r w:rsidRPr="008C13CE">
              <w:rPr>
                <w:rFonts w:ascii="Sylfaen" w:hAnsi="Sylfaen"/>
                <w:sz w:val="20"/>
                <w:szCs w:val="20"/>
                <w:lang w:val="hy-AM"/>
              </w:rPr>
              <w:lastRenderedPageBreak/>
              <w:t>«Քաղաքաշինության փաստաթղթերի փորձաքննության կարգի» համաձայն</w:t>
            </w:r>
          </w:p>
          <w:p w:rsidR="004E39C9" w:rsidRPr="008C13CE" w:rsidRDefault="004E39C9" w:rsidP="008C13CE">
            <w:pPr>
              <w:numPr>
                <w:ilvl w:val="0"/>
                <w:numId w:val="32"/>
              </w:numPr>
              <w:tabs>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8C13CE" w:rsidRDefault="004E39C9" w:rsidP="008C13CE">
            <w:pPr>
              <w:numPr>
                <w:ilvl w:val="0"/>
                <w:numId w:val="32"/>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8C13CE" w:rsidRDefault="004E39C9" w:rsidP="008C13CE">
            <w:pPr>
              <w:numPr>
                <w:ilvl w:val="0"/>
                <w:numId w:val="32"/>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4E39C9" w:rsidRPr="008C13CE" w:rsidRDefault="004E39C9" w:rsidP="008C13CE">
            <w:pPr>
              <w:spacing w:after="0" w:line="240" w:lineRule="auto"/>
              <w:rPr>
                <w:rFonts w:ascii="Sylfaen" w:hAnsi="Sylfaen"/>
                <w:sz w:val="20"/>
                <w:szCs w:val="20"/>
                <w:lang w:val="hy-AM"/>
              </w:rPr>
            </w:pPr>
            <w:r w:rsidRPr="008C13CE">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8C13CE" w:rsidRDefault="004E39C9"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4E39C9" w:rsidRPr="000D4CE3" w:rsidTr="008C13CE">
        <w:trPr>
          <w:trHeight w:val="105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6</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4E39C9" w:rsidRDefault="004E39C9" w:rsidP="004E39C9">
            <w:pPr>
              <w:pStyle w:val="ListParagraph"/>
              <w:numPr>
                <w:ilvl w:val="0"/>
                <w:numId w:val="38"/>
              </w:numPr>
              <w:tabs>
                <w:tab w:val="left" w:pos="180"/>
                <w:tab w:val="left" w:pos="252"/>
              </w:tabs>
              <w:jc w:val="both"/>
              <w:rPr>
                <w:rFonts w:ascii="Sylfaen" w:hAnsi="Sylfaen"/>
                <w:sz w:val="20"/>
                <w:szCs w:val="20"/>
                <w:lang w:val="hy-AM"/>
              </w:rPr>
            </w:pPr>
            <w:r w:rsidRPr="004E39C9">
              <w:rPr>
                <w:rFonts w:ascii="Sylfaen" w:hAnsi="Sylfaen" w:cs="Sylfaen"/>
                <w:sz w:val="20"/>
                <w:szCs w:val="20"/>
                <w:lang w:val="hy-AM"/>
              </w:rPr>
              <w:t>Առկա</w:t>
            </w:r>
            <w:r w:rsidRPr="004E39C9">
              <w:rPr>
                <w:rFonts w:ascii="Sylfaen" w:hAnsi="Sylfaen" w:cs="Times Armenian"/>
                <w:sz w:val="20"/>
                <w:szCs w:val="20"/>
                <w:lang w:val="hy-AM"/>
              </w:rPr>
              <w:t xml:space="preserve"> </w:t>
            </w:r>
            <w:r w:rsidRPr="004E39C9">
              <w:rPr>
                <w:rFonts w:ascii="Sylfaen" w:hAnsi="Sylfaen" w:cs="Sylfaen"/>
                <w:sz w:val="20"/>
                <w:szCs w:val="20"/>
                <w:lang w:val="hy-AM"/>
              </w:rPr>
              <w:t>նախագծա</w:t>
            </w:r>
            <w:r w:rsidRPr="004E39C9">
              <w:rPr>
                <w:rFonts w:ascii="Sylfaen" w:hAnsi="Sylfaen" w:cs="Times Armenian"/>
                <w:sz w:val="20"/>
                <w:szCs w:val="20"/>
                <w:lang w:val="hy-AM"/>
              </w:rPr>
              <w:t>–</w:t>
            </w:r>
            <w:r w:rsidRPr="004E39C9">
              <w:rPr>
                <w:rFonts w:ascii="Sylfaen" w:hAnsi="Sylfaen" w:cs="Sylfaen"/>
                <w:sz w:val="20"/>
                <w:szCs w:val="20"/>
                <w:lang w:val="hy-AM"/>
              </w:rPr>
              <w:t>նախահաշվային</w:t>
            </w:r>
            <w:r w:rsidRPr="004E39C9">
              <w:rPr>
                <w:rFonts w:ascii="Sylfaen" w:hAnsi="Sylfaen" w:cs="Times Armenian"/>
                <w:sz w:val="20"/>
                <w:szCs w:val="20"/>
                <w:lang w:val="hy-AM"/>
              </w:rPr>
              <w:t xml:space="preserve"> </w:t>
            </w:r>
            <w:r w:rsidRPr="004E39C9">
              <w:rPr>
                <w:rFonts w:ascii="Sylfaen" w:hAnsi="Sylfaen" w:cs="Sylfaen"/>
                <w:sz w:val="20"/>
                <w:szCs w:val="20"/>
                <w:lang w:val="hy-AM"/>
              </w:rPr>
              <w:t>փաստաթղթի</w:t>
            </w:r>
            <w:r w:rsidRPr="004E39C9">
              <w:rPr>
                <w:rFonts w:ascii="Sylfaen" w:hAnsi="Sylfaen" w:cs="Times Armenian"/>
                <w:sz w:val="20"/>
                <w:szCs w:val="20"/>
                <w:lang w:val="hy-AM"/>
              </w:rPr>
              <w:t xml:space="preserve"> </w:t>
            </w:r>
            <w:r w:rsidRPr="004E39C9">
              <w:rPr>
                <w:rFonts w:ascii="Sylfaen" w:hAnsi="Sylfaen" w:cs="Sylfaen"/>
                <w:sz w:val="20"/>
                <w:szCs w:val="20"/>
                <w:lang w:val="hy-AM"/>
              </w:rPr>
              <w:t>լրամշակում</w:t>
            </w:r>
            <w:r w:rsidRPr="004E39C9">
              <w:rPr>
                <w:rFonts w:ascii="Sylfaen" w:hAnsi="Sylfaen" w:cs="Times Armenian"/>
                <w:sz w:val="20"/>
                <w:szCs w:val="20"/>
                <w:lang w:val="hy-AM"/>
              </w:rPr>
              <w:t>.</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Հաշվարկային ցուցանիշների վերահաշվարկի իրականացում</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Անհրաժեշտ տեխնիկական ցուցանիշների փոփոխության ներառում</w:t>
            </w:r>
          </w:p>
          <w:p w:rsidR="004E39C9" w:rsidRPr="008C13CE" w:rsidRDefault="004E39C9" w:rsidP="004E39C9">
            <w:pPr>
              <w:numPr>
                <w:ilvl w:val="0"/>
                <w:numId w:val="38"/>
              </w:numPr>
              <w:tabs>
                <w:tab w:val="num" w:pos="162"/>
                <w:tab w:val="left" w:pos="236"/>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Նախագծերը մշակել գործող նորմերի պահանջներին համաձայն;</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5 օրինակից՝ տպագիր և 2 օրինակից՝ էլեկտրոնային կրիչով (PDF ֆորմատով)</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Նախագիծը ներկայացնել փորձաքննությամբ;</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8C13CE" w:rsidRDefault="004E39C9" w:rsidP="004E39C9">
            <w:pPr>
              <w:numPr>
                <w:ilvl w:val="0"/>
                <w:numId w:val="38"/>
              </w:numPr>
              <w:tabs>
                <w:tab w:val="num" w:pos="162"/>
                <w:tab w:val="left" w:pos="252"/>
              </w:tabs>
              <w:spacing w:after="0" w:line="240" w:lineRule="auto"/>
              <w:ind w:left="-18" w:firstLine="18"/>
              <w:jc w:val="both"/>
              <w:rPr>
                <w:rFonts w:ascii="Sylfaen" w:hAnsi="Sylfaen"/>
                <w:sz w:val="20"/>
                <w:szCs w:val="20"/>
                <w:lang w:val="hy-AM"/>
              </w:rPr>
            </w:pPr>
            <w:r w:rsidRPr="008C13CE">
              <w:rPr>
                <w:rFonts w:ascii="Sylfaen" w:hAnsi="Sylfaen"/>
                <w:sz w:val="20"/>
                <w:szCs w:val="20"/>
                <w:lang w:val="hy-AM"/>
              </w:rPr>
              <w:t xml:space="preserve">Ներկայացնել աշխատանքների կատարման համար պահանջվող լիցենզիային, տեխնիկական միջոցներին, աշխատանքային ռեսուրսներին և </w:t>
            </w:r>
            <w:r w:rsidRPr="008C13CE">
              <w:rPr>
                <w:rFonts w:ascii="Sylfaen" w:hAnsi="Sylfaen"/>
                <w:sz w:val="20"/>
                <w:szCs w:val="20"/>
                <w:lang w:val="hy-AM"/>
              </w:rPr>
              <w:lastRenderedPageBreak/>
              <w:t>մասնագիտական հատկանիշներին ներկայացվող  պահանջները;</w:t>
            </w:r>
          </w:p>
          <w:p w:rsidR="004E39C9" w:rsidRPr="004670EA" w:rsidRDefault="004E39C9" w:rsidP="004E39C9">
            <w:pPr>
              <w:numPr>
                <w:ilvl w:val="0"/>
                <w:numId w:val="38"/>
              </w:numPr>
              <w:tabs>
                <w:tab w:val="num" w:pos="162"/>
                <w:tab w:val="left" w:pos="252"/>
              </w:tabs>
              <w:spacing w:after="0" w:line="240" w:lineRule="auto"/>
              <w:ind w:left="-18" w:firstLine="18"/>
              <w:jc w:val="both"/>
              <w:rPr>
                <w:rFonts w:ascii="GHEA Grapalat" w:hAnsi="GHEA Grapalat"/>
                <w:sz w:val="20"/>
                <w:szCs w:val="20"/>
                <w:lang w:val="hy-AM"/>
              </w:rPr>
            </w:pPr>
            <w:r w:rsidRPr="008C13CE">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8C13CE" w:rsidRDefault="004E39C9"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4E39C9" w:rsidRPr="000D4CE3" w:rsidTr="00B5769F">
        <w:trPr>
          <w:trHeight w:val="231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7</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BC064C" w:rsidRDefault="004E39C9" w:rsidP="00BC064C">
            <w:pPr>
              <w:numPr>
                <w:ilvl w:val="0"/>
                <w:numId w:val="34"/>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Առկա նախագծա–նախահաշվային փաստաթղթի լրամշակում.</w:t>
            </w:r>
          </w:p>
          <w:p w:rsidR="004E39C9" w:rsidRPr="00BC064C" w:rsidRDefault="004E39C9" w:rsidP="00BC064C">
            <w:pPr>
              <w:numPr>
                <w:ilvl w:val="0"/>
                <w:numId w:val="34"/>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Հաշվարկային ցուցանիշների վերահաշվարկի իրականացում</w:t>
            </w:r>
          </w:p>
          <w:p w:rsidR="004E39C9" w:rsidRPr="00BC064C" w:rsidRDefault="004E39C9" w:rsidP="00BC064C">
            <w:pPr>
              <w:numPr>
                <w:ilvl w:val="0"/>
                <w:numId w:val="34"/>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Անհրաժեշտ տեխնիկական ցուցանիշների փոփոխության ներառում</w:t>
            </w:r>
          </w:p>
          <w:p w:rsidR="004E39C9" w:rsidRPr="00BC064C" w:rsidRDefault="004E39C9" w:rsidP="00BC064C">
            <w:pPr>
              <w:numPr>
                <w:ilvl w:val="0"/>
                <w:numId w:val="34"/>
              </w:numPr>
              <w:tabs>
                <w:tab w:val="left" w:pos="180"/>
                <w:tab w:val="left" w:pos="236"/>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BC064C" w:rsidRDefault="004E39C9" w:rsidP="00BC064C">
            <w:pPr>
              <w:numPr>
                <w:ilvl w:val="0"/>
                <w:numId w:val="34"/>
              </w:numPr>
              <w:tabs>
                <w:tab w:val="left" w:pos="180"/>
                <w:tab w:val="left" w:pos="252"/>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Նախագծերը մշակել գործող նորմերի պահանջներին համաձայն;</w:t>
            </w:r>
          </w:p>
          <w:p w:rsidR="004E39C9" w:rsidRPr="00BC064C" w:rsidRDefault="004E39C9" w:rsidP="00BC064C">
            <w:pPr>
              <w:numPr>
                <w:ilvl w:val="0"/>
                <w:numId w:val="34"/>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BC064C" w:rsidRDefault="004E39C9" w:rsidP="00BC064C">
            <w:pPr>
              <w:numPr>
                <w:ilvl w:val="0"/>
                <w:numId w:val="34"/>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Նախագիծը ներկայացնել 5 օրինակից՝ տպագիր և 2 օրինակից՝ էլեկտրոնային կրիչով (PDF ֆորմատով)</w:t>
            </w:r>
          </w:p>
          <w:p w:rsidR="004E39C9" w:rsidRPr="00BC064C" w:rsidRDefault="004E39C9" w:rsidP="00BC064C">
            <w:pPr>
              <w:numPr>
                <w:ilvl w:val="0"/>
                <w:numId w:val="34"/>
              </w:numPr>
              <w:tabs>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Նախագիծը ներկայացնել փորձաքննությամբ;</w:t>
            </w:r>
          </w:p>
          <w:p w:rsidR="004E39C9" w:rsidRPr="00BC064C" w:rsidRDefault="004E39C9" w:rsidP="00BC064C">
            <w:pPr>
              <w:numPr>
                <w:ilvl w:val="0"/>
                <w:numId w:val="34"/>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4E39C9" w:rsidRPr="00BC064C" w:rsidRDefault="004E39C9" w:rsidP="00BC064C">
            <w:pPr>
              <w:numPr>
                <w:ilvl w:val="0"/>
                <w:numId w:val="34"/>
              </w:numPr>
              <w:tabs>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BC064C" w:rsidRDefault="004E39C9" w:rsidP="00BC064C">
            <w:pPr>
              <w:numPr>
                <w:ilvl w:val="0"/>
                <w:numId w:val="34"/>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BC064C" w:rsidRDefault="004E39C9" w:rsidP="00BC064C">
            <w:pPr>
              <w:numPr>
                <w:ilvl w:val="0"/>
                <w:numId w:val="34"/>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4E39C9" w:rsidRPr="00BC064C" w:rsidRDefault="004E39C9" w:rsidP="00BC064C">
            <w:pPr>
              <w:spacing w:after="0" w:line="240" w:lineRule="auto"/>
              <w:rPr>
                <w:rFonts w:ascii="Sylfaen" w:hAnsi="Sylfaen"/>
                <w:sz w:val="20"/>
                <w:szCs w:val="20"/>
                <w:lang w:val="hy-AM"/>
              </w:rPr>
            </w:pPr>
            <w:r w:rsidRPr="00BC064C">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8C13CE" w:rsidRDefault="004E39C9"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4E39C9" w:rsidRPr="000D4CE3" w:rsidTr="00CC3845">
        <w:trPr>
          <w:trHeight w:val="231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t>8</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BC064C" w:rsidRDefault="004E39C9" w:rsidP="00BC064C">
            <w:pPr>
              <w:numPr>
                <w:ilvl w:val="0"/>
                <w:numId w:val="35"/>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Առկա նախագծա–նախահաշվային փաստաթղթի լրամշակում.</w:t>
            </w:r>
          </w:p>
          <w:p w:rsidR="004E39C9" w:rsidRPr="00BC064C" w:rsidRDefault="004E39C9" w:rsidP="00BC064C">
            <w:pPr>
              <w:numPr>
                <w:ilvl w:val="0"/>
                <w:numId w:val="35"/>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Հաշվարկային ցուցանիշների վերահաշվարկի իրականացում</w:t>
            </w:r>
          </w:p>
          <w:p w:rsidR="004E39C9" w:rsidRPr="00BC064C" w:rsidRDefault="004E39C9" w:rsidP="00BC064C">
            <w:pPr>
              <w:numPr>
                <w:ilvl w:val="0"/>
                <w:numId w:val="35"/>
              </w:numPr>
              <w:tabs>
                <w:tab w:val="left" w:pos="180"/>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Անհրաժեշտ տեխնիկական ցուցանիշների փոփոխության ներառում</w:t>
            </w:r>
          </w:p>
          <w:p w:rsidR="004E39C9" w:rsidRPr="00BC064C" w:rsidRDefault="004E39C9" w:rsidP="00BC064C">
            <w:pPr>
              <w:numPr>
                <w:ilvl w:val="0"/>
                <w:numId w:val="35"/>
              </w:numPr>
              <w:tabs>
                <w:tab w:val="left" w:pos="180"/>
                <w:tab w:val="left" w:pos="236"/>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BC064C" w:rsidRDefault="004E39C9" w:rsidP="00BC064C">
            <w:pPr>
              <w:numPr>
                <w:ilvl w:val="0"/>
                <w:numId w:val="35"/>
              </w:numPr>
              <w:tabs>
                <w:tab w:val="left" w:pos="180"/>
                <w:tab w:val="left" w:pos="252"/>
              </w:tabs>
              <w:spacing w:after="0" w:line="240" w:lineRule="auto"/>
              <w:ind w:left="0" w:firstLine="0"/>
              <w:jc w:val="both"/>
              <w:rPr>
                <w:rFonts w:ascii="Sylfaen" w:hAnsi="Sylfaen"/>
                <w:sz w:val="20"/>
                <w:szCs w:val="20"/>
                <w:lang w:val="hy-AM"/>
              </w:rPr>
            </w:pPr>
            <w:r w:rsidRPr="00BC064C">
              <w:rPr>
                <w:rFonts w:ascii="Sylfaen" w:hAnsi="Sylfaen"/>
                <w:sz w:val="20"/>
                <w:szCs w:val="20"/>
                <w:lang w:val="hy-AM"/>
              </w:rPr>
              <w:lastRenderedPageBreak/>
              <w:t>Նախագծերը մշակել գործող նորմերի պահանջներին համաձայն;</w:t>
            </w:r>
          </w:p>
          <w:p w:rsidR="004E39C9" w:rsidRPr="00BC064C" w:rsidRDefault="004E39C9" w:rsidP="00BC064C">
            <w:pPr>
              <w:numPr>
                <w:ilvl w:val="0"/>
                <w:numId w:val="35"/>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BC064C" w:rsidRDefault="004E39C9" w:rsidP="00BC064C">
            <w:pPr>
              <w:numPr>
                <w:ilvl w:val="0"/>
                <w:numId w:val="35"/>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Նախագիծը ներկայացնել 5 օրինակից՝ տպագիր և 2 օրինակից՝ էլեկտրոնային կրիչով (PDF ֆորմատով)</w:t>
            </w:r>
          </w:p>
          <w:p w:rsidR="004E39C9" w:rsidRPr="00BC064C" w:rsidRDefault="004E39C9" w:rsidP="00BC064C">
            <w:pPr>
              <w:numPr>
                <w:ilvl w:val="0"/>
                <w:numId w:val="35"/>
              </w:numPr>
              <w:tabs>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Նախագիծը ներկայացնել փորձաքննությամբ;</w:t>
            </w:r>
          </w:p>
          <w:p w:rsidR="004E39C9" w:rsidRPr="00BC064C" w:rsidRDefault="004E39C9" w:rsidP="00BC064C">
            <w:pPr>
              <w:numPr>
                <w:ilvl w:val="0"/>
                <w:numId w:val="35"/>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4E39C9" w:rsidRPr="00BC064C" w:rsidRDefault="004E39C9" w:rsidP="00BC064C">
            <w:pPr>
              <w:numPr>
                <w:ilvl w:val="0"/>
                <w:numId w:val="35"/>
              </w:numPr>
              <w:tabs>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BC064C" w:rsidRDefault="004E39C9" w:rsidP="00BC064C">
            <w:pPr>
              <w:numPr>
                <w:ilvl w:val="0"/>
                <w:numId w:val="35"/>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BC064C" w:rsidRDefault="004E39C9" w:rsidP="00BC064C">
            <w:pPr>
              <w:numPr>
                <w:ilvl w:val="0"/>
                <w:numId w:val="35"/>
              </w:numPr>
              <w:tabs>
                <w:tab w:val="num" w:pos="162"/>
                <w:tab w:val="left" w:pos="252"/>
              </w:tabs>
              <w:spacing w:after="0" w:line="240" w:lineRule="auto"/>
              <w:ind w:left="-18" w:firstLine="18"/>
              <w:jc w:val="both"/>
              <w:rPr>
                <w:rFonts w:ascii="Sylfaen" w:hAnsi="Sylfaen"/>
                <w:sz w:val="20"/>
                <w:szCs w:val="20"/>
                <w:lang w:val="hy-AM"/>
              </w:rPr>
            </w:pPr>
            <w:r w:rsidRPr="00BC064C">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4E39C9" w:rsidRPr="00BC064C" w:rsidRDefault="004E39C9" w:rsidP="00BC064C">
            <w:pPr>
              <w:spacing w:after="0" w:line="240" w:lineRule="auto"/>
              <w:rPr>
                <w:rFonts w:ascii="Sylfaen" w:hAnsi="Sylfaen"/>
                <w:sz w:val="20"/>
                <w:szCs w:val="20"/>
                <w:lang w:val="hy-AM"/>
              </w:rPr>
            </w:pPr>
            <w:r w:rsidRPr="00BC064C">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8C13CE" w:rsidRDefault="004E39C9" w:rsidP="00DF2C77">
            <w:pPr>
              <w:jc w:val="center"/>
              <w:rPr>
                <w:rFonts w:ascii="Sylfaen" w:hAnsi="Sylfaen"/>
                <w:sz w:val="20"/>
                <w:szCs w:val="20"/>
                <w:lang w:val="hy-AM"/>
              </w:rPr>
            </w:pPr>
            <w:r w:rsidRPr="008C13CE">
              <w:rPr>
                <w:rFonts w:ascii="Sylfaen" w:hAnsi="Sylfaen"/>
                <w:sz w:val="20"/>
                <w:szCs w:val="20"/>
                <w:lang w:val="hy-AM"/>
              </w:rPr>
              <w:t>պայմանագիրն ուժի մեջ մտնելու օրվանից 10-րդ օրացուցային օրը ներառյալ</w:t>
            </w:r>
          </w:p>
        </w:tc>
      </w:tr>
      <w:tr w:rsidR="004E39C9" w:rsidRPr="000D4CE3" w:rsidTr="00F75D40">
        <w:trPr>
          <w:trHeight w:val="2319"/>
        </w:trPr>
        <w:tc>
          <w:tcPr>
            <w:tcW w:w="720" w:type="dxa"/>
          </w:tcPr>
          <w:p w:rsidR="004E39C9" w:rsidRDefault="004E39C9"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9</w:t>
            </w:r>
          </w:p>
        </w:tc>
        <w:tc>
          <w:tcPr>
            <w:tcW w:w="1530" w:type="dxa"/>
          </w:tcPr>
          <w:p w:rsidR="004E39C9" w:rsidRPr="00060EBA" w:rsidRDefault="004E39C9"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tcPr>
          <w:p w:rsidR="004E39C9" w:rsidRPr="004E39C9" w:rsidRDefault="004E39C9" w:rsidP="004E39C9">
            <w:pPr>
              <w:pStyle w:val="ListParagraph"/>
              <w:numPr>
                <w:ilvl w:val="0"/>
                <w:numId w:val="39"/>
              </w:numPr>
              <w:tabs>
                <w:tab w:val="left" w:pos="252"/>
              </w:tabs>
              <w:jc w:val="both"/>
              <w:rPr>
                <w:rFonts w:ascii="Sylfaen" w:hAnsi="Sylfaen"/>
                <w:sz w:val="20"/>
                <w:szCs w:val="20"/>
                <w:lang w:val="hy-AM"/>
              </w:rPr>
            </w:pPr>
            <w:r w:rsidRPr="004E39C9">
              <w:rPr>
                <w:rFonts w:ascii="Sylfaen" w:hAnsi="Sylfaen" w:cs="Sylfaen"/>
                <w:sz w:val="20"/>
                <w:szCs w:val="20"/>
                <w:lang w:val="hy-AM"/>
              </w:rPr>
              <w:t>Առկա</w:t>
            </w:r>
            <w:r w:rsidRPr="004E39C9">
              <w:rPr>
                <w:rFonts w:ascii="Sylfaen" w:hAnsi="Sylfaen" w:cs="Times Armenian"/>
                <w:sz w:val="20"/>
                <w:szCs w:val="20"/>
                <w:lang w:val="hy-AM"/>
              </w:rPr>
              <w:t xml:space="preserve"> </w:t>
            </w:r>
            <w:r w:rsidRPr="004E39C9">
              <w:rPr>
                <w:rFonts w:ascii="Sylfaen" w:hAnsi="Sylfaen" w:cs="Sylfaen"/>
                <w:sz w:val="20"/>
                <w:szCs w:val="20"/>
                <w:lang w:val="hy-AM"/>
              </w:rPr>
              <w:t>նախագծա</w:t>
            </w:r>
            <w:r w:rsidRPr="004E39C9">
              <w:rPr>
                <w:rFonts w:ascii="Sylfaen" w:hAnsi="Sylfaen" w:cs="Times Armenian"/>
                <w:sz w:val="20"/>
                <w:szCs w:val="20"/>
                <w:lang w:val="hy-AM"/>
              </w:rPr>
              <w:t>–</w:t>
            </w:r>
            <w:r w:rsidRPr="004E39C9">
              <w:rPr>
                <w:rFonts w:ascii="Sylfaen" w:hAnsi="Sylfaen" w:cs="Sylfaen"/>
                <w:sz w:val="20"/>
                <w:szCs w:val="20"/>
                <w:lang w:val="hy-AM"/>
              </w:rPr>
              <w:t>նախահաշվային</w:t>
            </w:r>
            <w:r w:rsidRPr="004E39C9">
              <w:rPr>
                <w:rFonts w:ascii="Sylfaen" w:hAnsi="Sylfaen"/>
                <w:sz w:val="20"/>
                <w:szCs w:val="20"/>
                <w:lang w:val="hy-AM"/>
              </w:rPr>
              <w:t xml:space="preserve"> փաստաթղթի լրամշակում.</w:t>
            </w:r>
          </w:p>
          <w:p w:rsidR="004E39C9" w:rsidRPr="00752728" w:rsidRDefault="004E39C9" w:rsidP="004E39C9">
            <w:pPr>
              <w:numPr>
                <w:ilvl w:val="0"/>
                <w:numId w:val="39"/>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Հաշվարկային ցուցանիշների վերահաշվարկի իրականացում</w:t>
            </w:r>
          </w:p>
          <w:p w:rsidR="004E39C9" w:rsidRPr="00752728" w:rsidRDefault="004E39C9" w:rsidP="004E39C9">
            <w:pPr>
              <w:numPr>
                <w:ilvl w:val="0"/>
                <w:numId w:val="39"/>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Անհրաժեշտ տեխնիկական ցուցանիշների փոփոխության ներառում</w:t>
            </w:r>
          </w:p>
          <w:p w:rsidR="004E39C9" w:rsidRPr="00752728" w:rsidRDefault="004E39C9" w:rsidP="004E39C9">
            <w:pPr>
              <w:numPr>
                <w:ilvl w:val="0"/>
                <w:numId w:val="39"/>
              </w:numPr>
              <w:tabs>
                <w:tab w:val="left" w:pos="236"/>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4E39C9" w:rsidRPr="00752728" w:rsidRDefault="004E39C9" w:rsidP="004E39C9">
            <w:pPr>
              <w:numPr>
                <w:ilvl w:val="0"/>
                <w:numId w:val="39"/>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Նախագծերը մշակել գործող նորմերի պահանջներին համաձայն;</w:t>
            </w:r>
          </w:p>
          <w:p w:rsidR="004E39C9" w:rsidRPr="00752728" w:rsidRDefault="004E39C9" w:rsidP="004E39C9">
            <w:pPr>
              <w:numPr>
                <w:ilvl w:val="0"/>
                <w:numId w:val="39"/>
              </w:numPr>
              <w:tabs>
                <w:tab w:val="num" w:pos="162"/>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4E39C9" w:rsidRPr="00752728" w:rsidRDefault="004E39C9" w:rsidP="004E39C9">
            <w:pPr>
              <w:numPr>
                <w:ilvl w:val="0"/>
                <w:numId w:val="39"/>
              </w:numPr>
              <w:tabs>
                <w:tab w:val="num" w:pos="162"/>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Նախագիծը ներկայացնել 5 օրինակից՝ տպագիր և 2 օրինակից՝ էլեկտրոնային կրիչով (PDF ֆորմատով)</w:t>
            </w:r>
          </w:p>
          <w:p w:rsidR="004E39C9" w:rsidRPr="00752728" w:rsidRDefault="004E39C9" w:rsidP="004E39C9">
            <w:pPr>
              <w:numPr>
                <w:ilvl w:val="0"/>
                <w:numId w:val="39"/>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Նախագիծը ներկայացնել փորձաքննությամբ;</w:t>
            </w:r>
          </w:p>
          <w:p w:rsidR="004E39C9" w:rsidRPr="00752728" w:rsidRDefault="004E39C9" w:rsidP="004E39C9">
            <w:pPr>
              <w:numPr>
                <w:ilvl w:val="0"/>
                <w:numId w:val="39"/>
              </w:numPr>
              <w:tabs>
                <w:tab w:val="num" w:pos="162"/>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 xml:space="preserve">Փորձաքննության եզրակացությունը ներկայացնել 1 օրինակից, տպագիր, ՀՀ Կառավարության 06.05.2010թ. հ.711-Ն որոշմամբ հաստատված </w:t>
            </w:r>
            <w:r w:rsidRPr="00752728">
              <w:rPr>
                <w:rFonts w:ascii="Sylfaen" w:hAnsi="Sylfaen"/>
                <w:sz w:val="20"/>
                <w:szCs w:val="20"/>
                <w:lang w:val="hy-AM"/>
              </w:rPr>
              <w:lastRenderedPageBreak/>
              <w:t>«Քաղաքաշինության փաստաթղթերի փորձաքննության կարգի» համաձայն</w:t>
            </w:r>
          </w:p>
          <w:p w:rsidR="004E39C9" w:rsidRPr="00752728" w:rsidRDefault="004E39C9" w:rsidP="004E39C9">
            <w:pPr>
              <w:numPr>
                <w:ilvl w:val="0"/>
                <w:numId w:val="39"/>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4E39C9" w:rsidRPr="00752728" w:rsidRDefault="004E39C9" w:rsidP="004E39C9">
            <w:pPr>
              <w:numPr>
                <w:ilvl w:val="0"/>
                <w:numId w:val="39"/>
              </w:numPr>
              <w:tabs>
                <w:tab w:val="num" w:pos="162"/>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E39C9" w:rsidRPr="00752728" w:rsidRDefault="004E39C9" w:rsidP="004E39C9">
            <w:pPr>
              <w:numPr>
                <w:ilvl w:val="0"/>
                <w:numId w:val="39"/>
              </w:numPr>
              <w:tabs>
                <w:tab w:val="num" w:pos="162"/>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4E39C9" w:rsidRPr="004670EA" w:rsidRDefault="004E39C9" w:rsidP="004E39C9">
            <w:pPr>
              <w:numPr>
                <w:ilvl w:val="0"/>
                <w:numId w:val="39"/>
              </w:numPr>
              <w:tabs>
                <w:tab w:val="left" w:pos="252"/>
              </w:tabs>
              <w:spacing w:after="0" w:line="240" w:lineRule="auto"/>
              <w:ind w:left="-18" w:firstLine="18"/>
              <w:jc w:val="both"/>
              <w:rPr>
                <w:rFonts w:ascii="GHEA Grapalat" w:hAnsi="GHEA Grapalat"/>
                <w:sz w:val="20"/>
                <w:szCs w:val="20"/>
                <w:lang w:val="hy-AM"/>
              </w:rPr>
            </w:pPr>
            <w:r w:rsidRPr="00752728">
              <w:rPr>
                <w:rFonts w:ascii="Sylfaen" w:hAnsi="Sylfaen"/>
                <w:sz w:val="20"/>
                <w:szCs w:val="20"/>
                <w:lang w:val="hy-AM"/>
              </w:rPr>
              <w:t>Գծագրային մասը ներկայացնել A-3 ֆորմատով</w:t>
            </w:r>
          </w:p>
        </w:tc>
        <w:tc>
          <w:tcPr>
            <w:tcW w:w="736" w:type="dxa"/>
          </w:tcPr>
          <w:p w:rsidR="004E39C9" w:rsidRPr="004F782E" w:rsidRDefault="004E39C9" w:rsidP="0040106D">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4E39C9" w:rsidRPr="004F782E" w:rsidRDefault="004E39C9" w:rsidP="0040106D">
            <w:pPr>
              <w:spacing w:after="0"/>
              <w:jc w:val="center"/>
              <w:rPr>
                <w:rFonts w:ascii="GHEA Grapalat" w:hAnsi="GHEA Grapalat"/>
                <w:sz w:val="20"/>
                <w:lang w:val="hy-AM"/>
              </w:rPr>
            </w:pPr>
          </w:p>
        </w:tc>
        <w:tc>
          <w:tcPr>
            <w:tcW w:w="426" w:type="dxa"/>
          </w:tcPr>
          <w:p w:rsidR="004E39C9" w:rsidRPr="004F782E" w:rsidRDefault="004E39C9" w:rsidP="0040106D">
            <w:pPr>
              <w:spacing w:after="0"/>
              <w:jc w:val="center"/>
              <w:rPr>
                <w:rFonts w:ascii="GHEA Grapalat" w:hAnsi="GHEA Grapalat"/>
                <w:sz w:val="20"/>
                <w:lang w:val="hy-AM"/>
              </w:rPr>
            </w:pPr>
          </w:p>
        </w:tc>
        <w:tc>
          <w:tcPr>
            <w:tcW w:w="425" w:type="dxa"/>
          </w:tcPr>
          <w:p w:rsidR="004E39C9" w:rsidRPr="004F782E" w:rsidRDefault="004E39C9" w:rsidP="0040106D">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4E39C9" w:rsidRPr="004F782E" w:rsidRDefault="004E39C9" w:rsidP="004670EA">
            <w:pPr>
              <w:spacing w:after="0"/>
              <w:jc w:val="center"/>
              <w:rPr>
                <w:rFonts w:ascii="GHEA Grapalat" w:hAnsi="GHEA Grapalat"/>
                <w:sz w:val="20"/>
                <w:lang w:val="hy-AM"/>
              </w:rPr>
            </w:pPr>
          </w:p>
        </w:tc>
        <w:tc>
          <w:tcPr>
            <w:tcW w:w="1378" w:type="dxa"/>
            <w:vAlign w:val="center"/>
          </w:tcPr>
          <w:p w:rsidR="004E39C9" w:rsidRPr="00BC064C" w:rsidRDefault="004E39C9" w:rsidP="00DF2C77">
            <w:pPr>
              <w:jc w:val="center"/>
              <w:rPr>
                <w:rFonts w:ascii="Sylfaen" w:hAnsi="Sylfaen"/>
                <w:sz w:val="20"/>
                <w:szCs w:val="20"/>
                <w:lang w:val="hy-AM"/>
              </w:rPr>
            </w:pPr>
            <w:r w:rsidRPr="00BC064C">
              <w:rPr>
                <w:rFonts w:ascii="Sylfaen" w:hAnsi="Sylfaen"/>
                <w:sz w:val="20"/>
                <w:szCs w:val="20"/>
                <w:lang w:val="hy-AM"/>
              </w:rPr>
              <w:t>պայմանագիրն ուժի մեջ մտնելու օրվանից 10-րդ օրացուցային օրը ներառյալ</w:t>
            </w:r>
          </w:p>
        </w:tc>
      </w:tr>
      <w:tr w:rsidR="000D4CE3" w:rsidRPr="000D4CE3" w:rsidTr="004E39C9">
        <w:trPr>
          <w:trHeight w:val="1059"/>
        </w:trPr>
        <w:tc>
          <w:tcPr>
            <w:tcW w:w="720" w:type="dxa"/>
          </w:tcPr>
          <w:p w:rsidR="000D4CE3" w:rsidRDefault="000D4CE3" w:rsidP="004670EA">
            <w:pPr>
              <w:spacing w:after="0"/>
              <w:jc w:val="center"/>
              <w:rPr>
                <w:rFonts w:ascii="GHEA Grapalat" w:hAnsi="GHEA Grapalat"/>
                <w:b/>
                <w:sz w:val="24"/>
                <w:szCs w:val="24"/>
                <w:lang w:val="hy-AM"/>
              </w:rPr>
            </w:pPr>
            <w:r>
              <w:rPr>
                <w:rFonts w:ascii="GHEA Grapalat" w:hAnsi="GHEA Grapalat"/>
                <w:b/>
                <w:sz w:val="24"/>
                <w:szCs w:val="24"/>
                <w:lang w:val="hy-AM"/>
              </w:rPr>
              <w:lastRenderedPageBreak/>
              <w:t>10</w:t>
            </w:r>
          </w:p>
        </w:tc>
        <w:tc>
          <w:tcPr>
            <w:tcW w:w="1530" w:type="dxa"/>
          </w:tcPr>
          <w:p w:rsidR="000D4CE3" w:rsidRPr="00060EBA" w:rsidRDefault="000D4CE3" w:rsidP="002E0BCF">
            <w:pPr>
              <w:spacing w:after="0"/>
              <w:jc w:val="center"/>
              <w:rPr>
                <w:rFonts w:ascii="GHEA Grapalat" w:hAnsi="GHEA Grapalat"/>
                <w:sz w:val="20"/>
              </w:rPr>
            </w:pPr>
            <w:r w:rsidRPr="00060EBA">
              <w:rPr>
                <w:rFonts w:ascii="GHEA Grapalat" w:hAnsi="GHEA Grapalat"/>
                <w:sz w:val="20"/>
              </w:rPr>
              <w:t>71241200 /</w:t>
            </w:r>
            <w:r>
              <w:rPr>
                <w:rFonts w:ascii="GHEA Grapalat" w:hAnsi="GHEA Grapalat"/>
                <w:sz w:val="20"/>
                <w:lang w:val="hy-AM"/>
              </w:rPr>
              <w:t>81</w:t>
            </w:r>
          </w:p>
        </w:tc>
        <w:tc>
          <w:tcPr>
            <w:tcW w:w="4320" w:type="dxa"/>
            <w:vAlign w:val="center"/>
          </w:tcPr>
          <w:p w:rsidR="000D4CE3" w:rsidRPr="00752728" w:rsidRDefault="000D4CE3" w:rsidP="00752728">
            <w:pPr>
              <w:numPr>
                <w:ilvl w:val="0"/>
                <w:numId w:val="37"/>
              </w:numPr>
              <w:tabs>
                <w:tab w:val="left" w:pos="180"/>
              </w:tabs>
              <w:spacing w:after="0" w:line="240" w:lineRule="auto"/>
              <w:ind w:left="72" w:hanging="90"/>
              <w:jc w:val="both"/>
              <w:rPr>
                <w:rFonts w:ascii="Sylfaen" w:hAnsi="Sylfaen"/>
                <w:sz w:val="20"/>
                <w:szCs w:val="20"/>
                <w:lang w:val="hy-AM"/>
              </w:rPr>
            </w:pPr>
            <w:r w:rsidRPr="00752728">
              <w:rPr>
                <w:rFonts w:ascii="Sylfaen" w:hAnsi="Sylfaen"/>
                <w:sz w:val="20"/>
                <w:szCs w:val="20"/>
                <w:lang w:val="hy-AM"/>
              </w:rPr>
              <w:t>Առկա նախագծա–նախահաշվային փաստաթղթի լրամշակում.</w:t>
            </w:r>
          </w:p>
          <w:p w:rsidR="000D4CE3" w:rsidRPr="00752728" w:rsidRDefault="000D4CE3" w:rsidP="00752728">
            <w:pPr>
              <w:numPr>
                <w:ilvl w:val="0"/>
                <w:numId w:val="37"/>
              </w:numPr>
              <w:tabs>
                <w:tab w:val="left" w:pos="180"/>
              </w:tabs>
              <w:spacing w:after="0" w:line="240" w:lineRule="auto"/>
              <w:ind w:left="0" w:firstLine="0"/>
              <w:jc w:val="both"/>
              <w:rPr>
                <w:rFonts w:ascii="Sylfaen" w:hAnsi="Sylfaen"/>
                <w:sz w:val="20"/>
                <w:szCs w:val="20"/>
                <w:lang w:val="hy-AM"/>
              </w:rPr>
            </w:pPr>
            <w:r w:rsidRPr="00752728">
              <w:rPr>
                <w:rFonts w:ascii="Sylfaen" w:hAnsi="Sylfaen"/>
                <w:sz w:val="20"/>
                <w:szCs w:val="20"/>
                <w:lang w:val="hy-AM"/>
              </w:rPr>
              <w:t>Հաշվարկային ցուցանիշների վերահաշվարկի իրականացում</w:t>
            </w:r>
          </w:p>
          <w:p w:rsidR="000D4CE3" w:rsidRPr="00752728" w:rsidRDefault="000D4CE3" w:rsidP="00752728">
            <w:pPr>
              <w:numPr>
                <w:ilvl w:val="0"/>
                <w:numId w:val="37"/>
              </w:numPr>
              <w:tabs>
                <w:tab w:val="left" w:pos="180"/>
              </w:tabs>
              <w:spacing w:after="0" w:line="240" w:lineRule="auto"/>
              <w:ind w:left="0" w:firstLine="0"/>
              <w:jc w:val="both"/>
              <w:rPr>
                <w:rFonts w:ascii="Sylfaen" w:hAnsi="Sylfaen"/>
                <w:sz w:val="20"/>
                <w:szCs w:val="20"/>
                <w:lang w:val="hy-AM"/>
              </w:rPr>
            </w:pPr>
            <w:r w:rsidRPr="00752728">
              <w:rPr>
                <w:rFonts w:ascii="Sylfaen" w:hAnsi="Sylfaen"/>
                <w:sz w:val="20"/>
                <w:szCs w:val="20"/>
                <w:lang w:val="hy-AM"/>
              </w:rPr>
              <w:t>Անհրաժեշտ տեխնիկական ցուցանիշների փոփոխության ներառում</w:t>
            </w:r>
          </w:p>
          <w:p w:rsidR="000D4CE3" w:rsidRPr="00752728" w:rsidRDefault="000D4CE3" w:rsidP="00752728">
            <w:pPr>
              <w:numPr>
                <w:ilvl w:val="0"/>
                <w:numId w:val="37"/>
              </w:numPr>
              <w:tabs>
                <w:tab w:val="left" w:pos="180"/>
                <w:tab w:val="left" w:pos="236"/>
              </w:tabs>
              <w:spacing w:after="0" w:line="240" w:lineRule="auto"/>
              <w:ind w:left="0" w:firstLine="0"/>
              <w:jc w:val="both"/>
              <w:rPr>
                <w:rFonts w:ascii="Sylfaen" w:hAnsi="Sylfaen"/>
                <w:sz w:val="20"/>
                <w:szCs w:val="20"/>
                <w:lang w:val="hy-AM"/>
              </w:rPr>
            </w:pPr>
            <w:r w:rsidRPr="00752728">
              <w:rPr>
                <w:rFonts w:ascii="Sylfaen" w:hAnsi="Sylfaen"/>
                <w:sz w:val="20"/>
                <w:szCs w:val="20"/>
                <w:lang w:val="hy-AM"/>
              </w:rPr>
              <w:t>Ներկայացնել մանրամասնորեն կատարված ուսումնասիրությունների արդյունքում   հիմնավորված աշխատանքային  ծավալներ։</w:t>
            </w:r>
          </w:p>
          <w:p w:rsidR="000D4CE3" w:rsidRPr="00752728" w:rsidRDefault="000D4CE3" w:rsidP="00752728">
            <w:pPr>
              <w:numPr>
                <w:ilvl w:val="0"/>
                <w:numId w:val="37"/>
              </w:numPr>
              <w:tabs>
                <w:tab w:val="left" w:pos="180"/>
                <w:tab w:val="left" w:pos="252"/>
              </w:tabs>
              <w:spacing w:after="0" w:line="240" w:lineRule="auto"/>
              <w:ind w:left="0" w:firstLine="0"/>
              <w:jc w:val="both"/>
              <w:rPr>
                <w:rFonts w:ascii="Sylfaen" w:hAnsi="Sylfaen"/>
                <w:sz w:val="20"/>
                <w:szCs w:val="20"/>
                <w:lang w:val="hy-AM"/>
              </w:rPr>
            </w:pPr>
            <w:r w:rsidRPr="00752728">
              <w:rPr>
                <w:rFonts w:ascii="Sylfaen" w:hAnsi="Sylfaen"/>
                <w:sz w:val="20"/>
                <w:szCs w:val="20"/>
                <w:lang w:val="hy-AM"/>
              </w:rPr>
              <w:t>Նախագծերը մշակել գործող նորմերի պահանջներին համաձայն;</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Շինարարական հրապարակը կազմակերպել համաձայն Երևանի ավագանու 16.03.2015թ. հ.405Ն որոշմամբ սահմանված պայմաններով։</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Նախագիծը ներկայացնել 5 օրինակից՝ տպագիր և 2 օրինակից՝ էլեկտրոնային կրիչով (PDF ֆորմատով)</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Նախագիծը ներկայացնել փորձաքննությամբ;</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Փորձաքննության եզրակացությունը ներկայացնել 1 օրինակից, տպագիր, ՀՀ Կառավարության 06.05.2010թ. հ.711-Ն որոշմամբ հաստատված «Քաղաքաշինության փաստաթղթերի փորձաքննության կարգի» համաձայն</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Նախագծա–նախահաշվային փաստաթղթերի կազմման աշխատանքների ավարտից հետո  նախագծերը համաձայնեցնել պատվիրատուի հետ։</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0D4CE3" w:rsidRPr="00752728" w:rsidRDefault="000D4CE3" w:rsidP="00752728">
            <w:pPr>
              <w:numPr>
                <w:ilvl w:val="0"/>
                <w:numId w:val="37"/>
              </w:numPr>
              <w:tabs>
                <w:tab w:val="left" w:pos="252"/>
              </w:tabs>
              <w:spacing w:after="0" w:line="240" w:lineRule="auto"/>
              <w:ind w:left="-18" w:firstLine="18"/>
              <w:jc w:val="both"/>
              <w:rPr>
                <w:rFonts w:ascii="Sylfaen" w:hAnsi="Sylfaen"/>
                <w:sz w:val="20"/>
                <w:szCs w:val="20"/>
                <w:lang w:val="hy-AM"/>
              </w:rPr>
            </w:pPr>
            <w:r w:rsidRPr="00752728">
              <w:rPr>
                <w:rFonts w:ascii="Sylfaen" w:hAnsi="Sylfaen"/>
                <w:sz w:val="20"/>
                <w:szCs w:val="20"/>
                <w:lang w:val="hy-AM"/>
              </w:rPr>
              <w:t xml:space="preserve">Ներկայացնել աշխատանքների կատարման համար պահանջվող լիցենզիային, տեխնիկական միջոցներին, աշխատանքային ռեսուրսներին և </w:t>
            </w:r>
            <w:r w:rsidRPr="00752728">
              <w:rPr>
                <w:rFonts w:ascii="Sylfaen" w:hAnsi="Sylfaen"/>
                <w:sz w:val="20"/>
                <w:szCs w:val="20"/>
                <w:lang w:val="hy-AM"/>
              </w:rPr>
              <w:lastRenderedPageBreak/>
              <w:t>մասնագիտական հատկանիշներին ներկայացվող  պահանջները;</w:t>
            </w:r>
          </w:p>
          <w:p w:rsidR="000D4CE3" w:rsidRPr="006C6A82" w:rsidRDefault="000D4CE3" w:rsidP="00752728">
            <w:pPr>
              <w:numPr>
                <w:ilvl w:val="0"/>
                <w:numId w:val="37"/>
              </w:numPr>
              <w:tabs>
                <w:tab w:val="left" w:pos="252"/>
              </w:tabs>
              <w:spacing w:after="0" w:line="240" w:lineRule="auto"/>
              <w:ind w:left="-18" w:firstLine="18"/>
              <w:jc w:val="both"/>
              <w:rPr>
                <w:rFonts w:ascii="Sylfaen" w:hAnsi="Sylfaen"/>
                <w:sz w:val="18"/>
                <w:szCs w:val="18"/>
                <w:lang w:val="hy-AM"/>
              </w:rPr>
            </w:pPr>
            <w:r w:rsidRPr="00752728">
              <w:rPr>
                <w:rFonts w:ascii="Sylfaen" w:hAnsi="Sylfaen"/>
                <w:sz w:val="20"/>
                <w:szCs w:val="20"/>
                <w:lang w:val="hy-AM"/>
              </w:rPr>
              <w:t>Գծագրային մասը ներկայացնել A-3 ֆորմատով</w:t>
            </w:r>
          </w:p>
        </w:tc>
        <w:tc>
          <w:tcPr>
            <w:tcW w:w="736" w:type="dxa"/>
          </w:tcPr>
          <w:p w:rsidR="000D4CE3" w:rsidRPr="004F782E" w:rsidRDefault="000D4CE3" w:rsidP="004237B7">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0D4CE3" w:rsidRPr="004F782E" w:rsidRDefault="000D4CE3" w:rsidP="004237B7">
            <w:pPr>
              <w:spacing w:after="0"/>
              <w:jc w:val="center"/>
              <w:rPr>
                <w:rFonts w:ascii="GHEA Grapalat" w:hAnsi="GHEA Grapalat"/>
                <w:sz w:val="20"/>
                <w:lang w:val="hy-AM"/>
              </w:rPr>
            </w:pPr>
          </w:p>
        </w:tc>
        <w:tc>
          <w:tcPr>
            <w:tcW w:w="426" w:type="dxa"/>
          </w:tcPr>
          <w:p w:rsidR="000D4CE3" w:rsidRPr="004F782E" w:rsidRDefault="000D4CE3" w:rsidP="004237B7">
            <w:pPr>
              <w:spacing w:after="0"/>
              <w:jc w:val="center"/>
              <w:rPr>
                <w:rFonts w:ascii="GHEA Grapalat" w:hAnsi="GHEA Grapalat"/>
                <w:sz w:val="20"/>
                <w:lang w:val="hy-AM"/>
              </w:rPr>
            </w:pPr>
          </w:p>
        </w:tc>
        <w:tc>
          <w:tcPr>
            <w:tcW w:w="425" w:type="dxa"/>
          </w:tcPr>
          <w:p w:rsidR="000D4CE3" w:rsidRPr="004F782E" w:rsidRDefault="000D4CE3" w:rsidP="004237B7">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0D4CE3" w:rsidRPr="004F782E" w:rsidRDefault="000D4CE3" w:rsidP="004670EA">
            <w:pPr>
              <w:spacing w:after="0"/>
              <w:jc w:val="center"/>
              <w:rPr>
                <w:rFonts w:ascii="GHEA Grapalat" w:hAnsi="GHEA Grapalat"/>
                <w:sz w:val="20"/>
                <w:lang w:val="hy-AM"/>
              </w:rPr>
            </w:pPr>
          </w:p>
        </w:tc>
        <w:tc>
          <w:tcPr>
            <w:tcW w:w="1378" w:type="dxa"/>
            <w:vAlign w:val="center"/>
          </w:tcPr>
          <w:p w:rsidR="000D4CE3" w:rsidRPr="00752728" w:rsidRDefault="000D4CE3" w:rsidP="0040106D">
            <w:pPr>
              <w:jc w:val="center"/>
              <w:rPr>
                <w:rFonts w:ascii="Sylfaen" w:hAnsi="Sylfaen"/>
                <w:sz w:val="20"/>
                <w:szCs w:val="20"/>
                <w:lang w:val="hy-AM"/>
              </w:rPr>
            </w:pPr>
            <w:r w:rsidRPr="00752728">
              <w:rPr>
                <w:rFonts w:ascii="Sylfaen" w:hAnsi="Sylfaen"/>
                <w:sz w:val="20"/>
                <w:szCs w:val="20"/>
                <w:lang w:val="hy-AM"/>
              </w:rPr>
              <w:t>պայմանագիրն ուժի մեջ մտնելու օրվանից 10-րդ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              20</w:t>
      </w:r>
      <w:r w:rsidR="00261E8E">
        <w:rPr>
          <w:rFonts w:ascii="GHEA Grapalat" w:hAnsi="GHEA Grapalat"/>
          <w:i/>
          <w:sz w:val="18"/>
          <w:lang w:val="en-US"/>
        </w:rPr>
        <w:t>17</w:t>
      </w:r>
      <w:r w:rsidRPr="004F782E">
        <w:rPr>
          <w:rFonts w:ascii="GHEA Grapalat" w:hAnsi="GHEA Grapalat"/>
          <w:i/>
          <w:sz w:val="18"/>
          <w:lang w:val="hy-AM"/>
        </w:rPr>
        <w:t xml:space="preserve">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71133B" w:rsidRDefault="00964A16" w:rsidP="00964A16">
      <w:pPr>
        <w:jc w:val="center"/>
        <w:rPr>
          <w:rFonts w:ascii="GHEA Grapalat" w:hAnsi="GHEA Grapalat" w:cs="Sylfaen"/>
          <w:b/>
          <w:lang w:val="hy-AM"/>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p>
    <w:p w:rsidR="00964A16" w:rsidRPr="004F782E" w:rsidRDefault="00964A16" w:rsidP="00964A16">
      <w:pPr>
        <w:jc w:val="center"/>
        <w:rPr>
          <w:rFonts w:ascii="GHEA Grapalat" w:hAnsi="GHEA Grapalat"/>
          <w:sz w:val="20"/>
        </w:rPr>
      </w:pP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82"/>
        <w:gridCol w:w="3058"/>
        <w:gridCol w:w="425"/>
        <w:gridCol w:w="426"/>
        <w:gridCol w:w="411"/>
        <w:gridCol w:w="439"/>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0D4CE3" w:rsidTr="0071133B">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382"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3058"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71133B">
        <w:trPr>
          <w:trHeight w:val="1464"/>
        </w:trPr>
        <w:tc>
          <w:tcPr>
            <w:tcW w:w="508" w:type="dxa"/>
            <w:vMerge/>
          </w:tcPr>
          <w:p w:rsidR="00F55E26" w:rsidRPr="004F782E" w:rsidRDefault="00F55E26" w:rsidP="000718F4">
            <w:pPr>
              <w:jc w:val="center"/>
              <w:rPr>
                <w:rFonts w:ascii="GHEA Grapalat" w:hAnsi="GHEA Grapalat"/>
                <w:sz w:val="20"/>
                <w:lang w:val="es-ES"/>
              </w:rPr>
            </w:pPr>
          </w:p>
        </w:tc>
        <w:tc>
          <w:tcPr>
            <w:tcW w:w="1382" w:type="dxa"/>
            <w:vMerge/>
          </w:tcPr>
          <w:p w:rsidR="00F55E26" w:rsidRPr="004F782E" w:rsidRDefault="00F55E26" w:rsidP="000718F4">
            <w:pPr>
              <w:jc w:val="center"/>
              <w:rPr>
                <w:rFonts w:ascii="GHEA Grapalat" w:hAnsi="GHEA Grapalat"/>
                <w:sz w:val="20"/>
                <w:lang w:val="es-ES"/>
              </w:rPr>
            </w:pPr>
          </w:p>
        </w:tc>
        <w:tc>
          <w:tcPr>
            <w:tcW w:w="3058"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11"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39"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B45C3C" w:rsidRPr="004F782E" w:rsidTr="00274D99">
        <w:trPr>
          <w:cantSplit/>
          <w:trHeight w:val="1455"/>
        </w:trPr>
        <w:tc>
          <w:tcPr>
            <w:tcW w:w="508" w:type="dxa"/>
          </w:tcPr>
          <w:p w:rsidR="00B45C3C" w:rsidRPr="004F782E" w:rsidRDefault="00B45C3C" w:rsidP="000718F4">
            <w:pPr>
              <w:jc w:val="center"/>
              <w:rPr>
                <w:rFonts w:ascii="GHEA Grapalat" w:hAnsi="GHEA Grapalat"/>
                <w:sz w:val="20"/>
                <w:lang w:val="hy-AM"/>
              </w:rPr>
            </w:pPr>
            <w:r w:rsidRPr="004F782E">
              <w:rPr>
                <w:rFonts w:ascii="GHEA Grapalat" w:hAnsi="GHEA Grapalat"/>
                <w:sz w:val="20"/>
                <w:lang w:val="hy-AM"/>
              </w:rPr>
              <w:t>1</w:t>
            </w:r>
          </w:p>
        </w:tc>
        <w:tc>
          <w:tcPr>
            <w:tcW w:w="1382" w:type="dxa"/>
            <w:vAlign w:val="center"/>
          </w:tcPr>
          <w:p w:rsidR="00B45C3C" w:rsidRPr="0012379E" w:rsidRDefault="00B45C3C" w:rsidP="004E39C9">
            <w:pPr>
              <w:jc w:val="center"/>
              <w:rPr>
                <w:rFonts w:ascii="Sylfaen" w:hAnsi="Sylfaen"/>
                <w:bCs/>
                <w:color w:val="000000"/>
                <w:sz w:val="20"/>
                <w:szCs w:val="20"/>
                <w:lang w:val="hy-AM"/>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af-ZA" w:eastAsia="en-US"/>
              </w:rPr>
            </w:pPr>
            <w:r w:rsidRPr="00B45C3C">
              <w:rPr>
                <w:rFonts w:ascii="GHEA Grapalat" w:eastAsia="Times New Roman" w:hAnsi="GHEA Grapalat" w:cs="Sylfaen"/>
                <w:sz w:val="20"/>
                <w:szCs w:val="20"/>
                <w:lang w:val="hy-AM" w:eastAsia="en-US"/>
              </w:rPr>
              <w:t>Երևան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քաղաքի</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Դավթաշեն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վարչական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շրջանի</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Ա</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Միկոյան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փողոցին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հարող</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հատվածում</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զբոսուղու</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տարածք</w:t>
            </w:r>
          </w:p>
        </w:tc>
        <w:tc>
          <w:tcPr>
            <w:tcW w:w="425" w:type="dxa"/>
            <w:textDirection w:val="btLr"/>
          </w:tcPr>
          <w:p w:rsidR="00B45C3C" w:rsidRPr="004F782E" w:rsidRDefault="00B45C3C"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B45C3C" w:rsidRPr="004F782E" w:rsidRDefault="00B45C3C" w:rsidP="000718F4">
            <w:pPr>
              <w:ind w:left="113" w:right="113"/>
              <w:jc w:val="center"/>
              <w:rPr>
                <w:rFonts w:ascii="GHEA Grapalat" w:hAnsi="GHEA Grapalat"/>
              </w:rPr>
            </w:pPr>
            <w:r w:rsidRPr="004F782E">
              <w:rPr>
                <w:rFonts w:ascii="GHEA Grapalat" w:hAnsi="GHEA Grapalat"/>
              </w:rPr>
              <w:t>-</w:t>
            </w:r>
          </w:p>
        </w:tc>
        <w:tc>
          <w:tcPr>
            <w:tcW w:w="411" w:type="dxa"/>
            <w:textDirection w:val="btLr"/>
          </w:tcPr>
          <w:p w:rsidR="00B45C3C" w:rsidRPr="004F782E" w:rsidRDefault="00B45C3C"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B45C3C" w:rsidRPr="004F782E" w:rsidRDefault="00B45C3C"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45C3C" w:rsidRPr="004F782E" w:rsidRDefault="00B45C3C"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45C3C" w:rsidRPr="004F782E" w:rsidRDefault="00B45C3C"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45C3C" w:rsidRPr="004F782E" w:rsidRDefault="00B45C3C"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45C3C" w:rsidRPr="004F782E" w:rsidRDefault="00B45C3C" w:rsidP="000718F4">
            <w:pPr>
              <w:ind w:left="113" w:right="113"/>
              <w:jc w:val="center"/>
              <w:rPr>
                <w:rFonts w:ascii="GHEA Grapalat" w:hAnsi="GHEA Grapalat" w:cs="Arial"/>
                <w:sz w:val="18"/>
                <w:szCs w:val="18"/>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r w:rsidRPr="004F782E">
              <w:rPr>
                <w:rFonts w:ascii="GHEA Grapalat" w:hAnsi="GHEA Grapalat" w:cs="Arial"/>
                <w:sz w:val="18"/>
                <w:szCs w:val="18"/>
              </w:rPr>
              <w:t>100%</w:t>
            </w:r>
          </w:p>
        </w:tc>
      </w:tr>
      <w:tr w:rsidR="00B45C3C" w:rsidRPr="004F782E" w:rsidTr="00274D99">
        <w:trPr>
          <w:cantSplit/>
          <w:trHeight w:val="1050"/>
        </w:trPr>
        <w:tc>
          <w:tcPr>
            <w:tcW w:w="508" w:type="dxa"/>
          </w:tcPr>
          <w:p w:rsidR="00B45C3C" w:rsidRPr="004F782E" w:rsidRDefault="00B45C3C" w:rsidP="000718F4">
            <w:pPr>
              <w:jc w:val="center"/>
              <w:rPr>
                <w:rFonts w:ascii="GHEA Grapalat" w:hAnsi="GHEA Grapalat"/>
                <w:sz w:val="20"/>
                <w:lang w:val="en-US"/>
              </w:rPr>
            </w:pPr>
            <w:r w:rsidRPr="004F782E">
              <w:rPr>
                <w:rFonts w:ascii="GHEA Grapalat" w:hAnsi="GHEA Grapalat"/>
                <w:sz w:val="20"/>
                <w:lang w:val="en-US"/>
              </w:rPr>
              <w:t>2</w:t>
            </w:r>
          </w:p>
        </w:tc>
        <w:tc>
          <w:tcPr>
            <w:tcW w:w="1382" w:type="dxa"/>
            <w:vAlign w:val="center"/>
          </w:tcPr>
          <w:p w:rsidR="00B45C3C" w:rsidRPr="0012379E" w:rsidRDefault="00B45C3C" w:rsidP="004E39C9">
            <w:pPr>
              <w:jc w:val="center"/>
              <w:rPr>
                <w:rFonts w:ascii="Sylfaen" w:hAnsi="Sylfaen"/>
                <w:bCs/>
                <w:color w:val="000000"/>
                <w:sz w:val="20"/>
                <w:szCs w:val="20"/>
                <w:lang w:val="hy-AM"/>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ED66C3" w:rsidRDefault="00B45C3C" w:rsidP="0040106D">
            <w:pPr>
              <w:rPr>
                <w:rFonts w:ascii="GHEA Grapalat" w:eastAsia="Times New Roman" w:hAnsi="GHEA Grapalat" w:cs="Sylfaen"/>
                <w:sz w:val="20"/>
                <w:szCs w:val="20"/>
                <w:lang w:val="en-AU" w:eastAsia="en-US"/>
              </w:rPr>
            </w:pPr>
            <w:r w:rsidRPr="00B45C3C">
              <w:rPr>
                <w:rFonts w:ascii="GHEA Grapalat" w:eastAsia="Times New Roman" w:hAnsi="GHEA Grapalat" w:cs="Sylfaen"/>
                <w:sz w:val="20"/>
                <w:szCs w:val="20"/>
                <w:lang w:val="hy-AM" w:eastAsia="en-US"/>
              </w:rPr>
              <w:t>Երևան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քաղաքի</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Դավթաշեն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վարչական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շրջանի</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Դավթ</w:t>
            </w:r>
            <w:r w:rsidRPr="00997DAB">
              <w:rPr>
                <w:rFonts w:ascii="GHEA Grapalat" w:eastAsia="Times New Roman" w:hAnsi="GHEA Grapalat" w:cs="Sylfaen"/>
                <w:sz w:val="20"/>
                <w:szCs w:val="20"/>
                <w:lang w:val="af-ZA" w:eastAsia="en-US"/>
              </w:rPr>
              <w:t xml:space="preserve"> 1-</w:t>
            </w:r>
            <w:r w:rsidRPr="00B45C3C">
              <w:rPr>
                <w:rFonts w:ascii="GHEA Grapalat" w:eastAsia="Times New Roman" w:hAnsi="GHEA Grapalat" w:cs="Sylfaen"/>
                <w:sz w:val="20"/>
                <w:szCs w:val="20"/>
                <w:lang w:val="hy-AM" w:eastAsia="en-US"/>
              </w:rPr>
              <w:t>ին</w:t>
            </w:r>
            <w:r w:rsidRPr="00997DAB">
              <w:rPr>
                <w:rFonts w:ascii="GHEA Grapalat" w:eastAsia="Times New Roman" w:hAnsi="GHEA Grapalat" w:cs="Sylfaen"/>
                <w:sz w:val="20"/>
                <w:szCs w:val="20"/>
                <w:lang w:val="af-ZA" w:eastAsia="en-US"/>
              </w:rPr>
              <w:t xml:space="preserve"> </w:t>
            </w:r>
            <w:r w:rsidRPr="00B45C3C">
              <w:rPr>
                <w:rFonts w:ascii="GHEA Grapalat" w:eastAsia="Times New Roman" w:hAnsi="GHEA Grapalat" w:cs="Sylfaen"/>
                <w:sz w:val="20"/>
                <w:szCs w:val="20"/>
                <w:lang w:val="hy-AM" w:eastAsia="en-US"/>
              </w:rPr>
              <w:t>թաղ</w:t>
            </w:r>
            <w:r w:rsidRPr="00997DAB">
              <w:rPr>
                <w:rFonts w:ascii="GHEA Grapalat" w:eastAsia="Times New Roman" w:hAnsi="GHEA Grapalat" w:cs="Sylfaen"/>
                <w:sz w:val="20"/>
                <w:szCs w:val="20"/>
                <w:lang w:val="af-ZA" w:eastAsia="en-US"/>
              </w:rPr>
              <w:t>. 11, 12, 13, 14, 15</w:t>
            </w:r>
            <w:r w:rsidRPr="00B45C3C">
              <w:rPr>
                <w:rFonts w:ascii="GHEA Grapalat" w:eastAsia="Times New Roman" w:hAnsi="GHEA Grapalat" w:cs="Sylfaen"/>
                <w:sz w:val="20"/>
                <w:szCs w:val="20"/>
                <w:lang w:val="hy-AM" w:eastAsia="en-US"/>
              </w:rPr>
              <w:t>շ</w:t>
            </w:r>
            <w:r w:rsidRPr="00997DAB">
              <w:rPr>
                <w:rFonts w:ascii="GHEA Grapalat" w:eastAsia="Times New Roman" w:hAnsi="GHEA Grapalat" w:cs="Sylfaen"/>
                <w:sz w:val="20"/>
                <w:szCs w:val="20"/>
                <w:lang w:val="af-ZA" w:eastAsia="en-US"/>
              </w:rPr>
              <w:t xml:space="preserve">. </w:t>
            </w:r>
            <w:r w:rsidRPr="00ED66C3">
              <w:rPr>
                <w:rFonts w:ascii="GHEA Grapalat" w:eastAsia="Times New Roman" w:hAnsi="GHEA Grapalat" w:cs="Sylfaen"/>
                <w:sz w:val="20"/>
                <w:szCs w:val="20"/>
                <w:lang w:val="en-AU" w:eastAsia="en-US"/>
              </w:rPr>
              <w:t>Բակ</w:t>
            </w:r>
          </w:p>
        </w:tc>
        <w:tc>
          <w:tcPr>
            <w:tcW w:w="425" w:type="dxa"/>
            <w:textDirection w:val="btLr"/>
          </w:tcPr>
          <w:p w:rsidR="00B45C3C" w:rsidRPr="004F782E" w:rsidRDefault="00B45C3C"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45C3C" w:rsidRPr="004F782E" w:rsidRDefault="00B45C3C" w:rsidP="00F02F8C">
            <w:pPr>
              <w:ind w:left="113" w:right="113"/>
              <w:jc w:val="center"/>
              <w:rPr>
                <w:rFonts w:ascii="GHEA Grapalat" w:hAnsi="GHEA Grapalat"/>
              </w:rPr>
            </w:pPr>
            <w:r w:rsidRPr="004F782E">
              <w:rPr>
                <w:rFonts w:ascii="GHEA Grapalat" w:hAnsi="GHEA Grapalat"/>
              </w:rPr>
              <w:t>-</w:t>
            </w:r>
          </w:p>
        </w:tc>
        <w:tc>
          <w:tcPr>
            <w:tcW w:w="411" w:type="dxa"/>
            <w:textDirection w:val="btLr"/>
          </w:tcPr>
          <w:p w:rsidR="00B45C3C" w:rsidRPr="004F782E" w:rsidRDefault="00B45C3C"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B45C3C" w:rsidRPr="004F782E" w:rsidRDefault="00B45C3C"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45C3C" w:rsidRPr="004F782E" w:rsidRDefault="00B45C3C"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45C3C" w:rsidRPr="004F782E" w:rsidRDefault="00B45C3C"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45C3C" w:rsidRPr="004F782E" w:rsidRDefault="00B45C3C" w:rsidP="00F02F8C">
            <w:pPr>
              <w:ind w:left="113" w:right="113"/>
              <w:jc w:val="center"/>
              <w:rPr>
                <w:rFonts w:ascii="GHEA Grapalat" w:hAnsi="GHEA Grapalat" w:cs="Arial"/>
                <w:sz w:val="18"/>
                <w:szCs w:val="18"/>
              </w:rPr>
            </w:pPr>
          </w:p>
        </w:tc>
        <w:tc>
          <w:tcPr>
            <w:tcW w:w="425" w:type="dxa"/>
            <w:textDirection w:val="btLr"/>
          </w:tcPr>
          <w:p w:rsidR="00B45C3C" w:rsidRPr="004F782E" w:rsidRDefault="00B45C3C" w:rsidP="00F21538">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DF5E41">
            <w:pPr>
              <w:jc w:val="center"/>
              <w:rPr>
                <w:rFonts w:ascii="GHEA Grapalat" w:hAnsi="GHEA Grapalat" w:cs="Arial"/>
                <w:sz w:val="18"/>
                <w:szCs w:val="18"/>
                <w:lang w:val="en-US"/>
              </w:rPr>
            </w:pPr>
          </w:p>
          <w:p w:rsidR="00B45C3C" w:rsidRPr="004F782E" w:rsidRDefault="00B45C3C" w:rsidP="00DF5E41">
            <w:pPr>
              <w:jc w:val="center"/>
              <w:rPr>
                <w:rFonts w:ascii="GHEA Grapalat" w:hAnsi="GHEA Grapalat" w:cs="Arial"/>
                <w:sz w:val="18"/>
                <w:szCs w:val="18"/>
                <w:lang w:val="en-US"/>
              </w:rPr>
            </w:pPr>
          </w:p>
          <w:p w:rsidR="00B45C3C" w:rsidRPr="004F782E" w:rsidRDefault="00B45C3C" w:rsidP="00DF5E41">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274D99">
        <w:trPr>
          <w:cantSplit/>
          <w:trHeight w:val="1122"/>
        </w:trPr>
        <w:tc>
          <w:tcPr>
            <w:tcW w:w="508" w:type="dxa"/>
          </w:tcPr>
          <w:p w:rsidR="00B45C3C" w:rsidRPr="002C5F99" w:rsidRDefault="00B45C3C" w:rsidP="000718F4">
            <w:pPr>
              <w:jc w:val="center"/>
              <w:rPr>
                <w:rFonts w:ascii="GHEA Grapalat" w:hAnsi="GHEA Grapalat"/>
                <w:sz w:val="20"/>
                <w:lang w:val="hy-AM"/>
              </w:rPr>
            </w:pPr>
            <w:r>
              <w:rPr>
                <w:rFonts w:ascii="GHEA Grapalat" w:hAnsi="GHEA Grapalat"/>
                <w:sz w:val="20"/>
                <w:lang w:val="hy-AM"/>
              </w:rPr>
              <w:t>3</w:t>
            </w:r>
          </w:p>
        </w:tc>
        <w:tc>
          <w:tcPr>
            <w:tcW w:w="1382" w:type="dxa"/>
            <w:vAlign w:val="center"/>
          </w:tcPr>
          <w:p w:rsidR="00B45C3C" w:rsidRPr="0012379E" w:rsidRDefault="00B45C3C" w:rsidP="004E39C9">
            <w:pPr>
              <w:jc w:val="center"/>
              <w:rPr>
                <w:rFonts w:ascii="Sylfaen" w:hAnsi="Sylfaen"/>
                <w:bCs/>
                <w:color w:val="000000"/>
                <w:sz w:val="20"/>
                <w:szCs w:val="20"/>
                <w:lang w:val="hy-AM"/>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B158F7" w:rsidRDefault="00B45C3C" w:rsidP="0040106D">
            <w:pPr>
              <w:rPr>
                <w:rFonts w:ascii="GHEA Grapalat" w:eastAsia="Times New Roman" w:hAnsi="GHEA Grapalat" w:cs="Sylfaen"/>
                <w:sz w:val="20"/>
                <w:szCs w:val="20"/>
                <w:lang w:val="hy-AM" w:eastAsia="en-US"/>
              </w:rPr>
            </w:pPr>
            <w:r w:rsidRPr="00B158F7">
              <w:rPr>
                <w:rFonts w:ascii="GHEA Grapalat" w:eastAsia="Times New Roman" w:hAnsi="GHEA Grapalat" w:cs="Sylfaen"/>
                <w:sz w:val="20"/>
                <w:szCs w:val="20"/>
                <w:lang w:val="hy-AM" w:eastAsia="en-US"/>
              </w:rPr>
              <w:t>Երևան  քաղաքի Դավթաշեն վարչական շրջանի Դավթ 1-ին թաղ. 19շ.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274D99">
        <w:trPr>
          <w:cantSplit/>
          <w:trHeight w:val="1050"/>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4</w:t>
            </w:r>
          </w:p>
        </w:tc>
        <w:tc>
          <w:tcPr>
            <w:tcW w:w="1382" w:type="dxa"/>
            <w:vAlign w:val="center"/>
          </w:tcPr>
          <w:p w:rsidR="00B45C3C" w:rsidRPr="0012379E" w:rsidRDefault="00B45C3C" w:rsidP="004E39C9">
            <w:pPr>
              <w:jc w:val="center"/>
              <w:rPr>
                <w:rFonts w:ascii="Sylfaen" w:hAnsi="Sylfaen"/>
                <w:bCs/>
                <w:color w:val="000000"/>
                <w:sz w:val="20"/>
                <w:szCs w:val="20"/>
                <w:lang w:val="hy-AM"/>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1-ին թաղ. 30, 31, 32, 33շ.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274D99">
        <w:trPr>
          <w:cantSplit/>
          <w:trHeight w:val="1230"/>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5</w:t>
            </w:r>
          </w:p>
        </w:tc>
        <w:tc>
          <w:tcPr>
            <w:tcW w:w="1382" w:type="dxa"/>
            <w:vAlign w:val="center"/>
          </w:tcPr>
          <w:p w:rsidR="00B45C3C" w:rsidRPr="0012379E" w:rsidRDefault="00B45C3C" w:rsidP="004E39C9">
            <w:pPr>
              <w:jc w:val="center"/>
              <w:rPr>
                <w:rFonts w:ascii="Sylfaen" w:hAnsi="Sylfaen"/>
                <w:bCs/>
                <w:color w:val="000000"/>
                <w:sz w:val="20"/>
                <w:szCs w:val="20"/>
                <w:lang w:val="hy-AM"/>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1-ին թաղ. 49, 50, 51, 52շ.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BF54D7">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p>
          <w:p w:rsidR="00B45C3C" w:rsidRPr="004F782E" w:rsidRDefault="00B45C3C" w:rsidP="00BF54D7">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274D99">
        <w:trPr>
          <w:cantSplit/>
          <w:trHeight w:val="1032"/>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6</w:t>
            </w:r>
          </w:p>
        </w:tc>
        <w:tc>
          <w:tcPr>
            <w:tcW w:w="1382" w:type="dxa"/>
          </w:tcPr>
          <w:p w:rsidR="00B45C3C" w:rsidRPr="0012379E" w:rsidRDefault="00B45C3C">
            <w:pPr>
              <w:rPr>
                <w:sz w:val="20"/>
                <w:szCs w:val="20"/>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2-րդ թաղ. 7շ.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274D99">
        <w:trPr>
          <w:cantSplit/>
          <w:trHeight w:val="1239"/>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lastRenderedPageBreak/>
              <w:t>7</w:t>
            </w:r>
          </w:p>
        </w:tc>
        <w:tc>
          <w:tcPr>
            <w:tcW w:w="1382" w:type="dxa"/>
          </w:tcPr>
          <w:p w:rsidR="00B45C3C" w:rsidRPr="0012379E" w:rsidRDefault="00B45C3C">
            <w:pPr>
              <w:rPr>
                <w:sz w:val="20"/>
                <w:szCs w:val="20"/>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2-րդ թաղ. 17, 18, 19շ.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C72E47">
        <w:trPr>
          <w:cantSplit/>
          <w:trHeight w:val="1538"/>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8</w:t>
            </w:r>
          </w:p>
        </w:tc>
        <w:tc>
          <w:tcPr>
            <w:tcW w:w="1382" w:type="dxa"/>
          </w:tcPr>
          <w:p w:rsidR="00B45C3C" w:rsidRPr="0012379E" w:rsidRDefault="00B45C3C">
            <w:pPr>
              <w:rPr>
                <w:sz w:val="20"/>
                <w:szCs w:val="20"/>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3-րդ թաղ. 25շ.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C72E47">
        <w:trPr>
          <w:cantSplit/>
          <w:trHeight w:val="1538"/>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9</w:t>
            </w:r>
          </w:p>
        </w:tc>
        <w:tc>
          <w:tcPr>
            <w:tcW w:w="1382" w:type="dxa"/>
          </w:tcPr>
          <w:p w:rsidR="00B45C3C" w:rsidRPr="0012379E" w:rsidRDefault="00B45C3C">
            <w:pPr>
              <w:rPr>
                <w:sz w:val="20"/>
                <w:szCs w:val="20"/>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4-րդ թաղ. 17շ.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r w:rsidRPr="004F782E">
              <w:rPr>
                <w:rFonts w:ascii="GHEA Grapalat" w:hAnsi="GHEA Grapalat" w:cs="Arial"/>
                <w:sz w:val="18"/>
                <w:szCs w:val="18"/>
              </w:rPr>
              <w:t>100%</w:t>
            </w:r>
          </w:p>
        </w:tc>
      </w:tr>
      <w:tr w:rsidR="00B45C3C" w:rsidRPr="002C5F99" w:rsidTr="00C72E47">
        <w:trPr>
          <w:cantSplit/>
          <w:trHeight w:val="1538"/>
        </w:trPr>
        <w:tc>
          <w:tcPr>
            <w:tcW w:w="508" w:type="dxa"/>
          </w:tcPr>
          <w:p w:rsidR="00B45C3C" w:rsidRDefault="00B45C3C" w:rsidP="000718F4">
            <w:pPr>
              <w:jc w:val="center"/>
              <w:rPr>
                <w:rFonts w:ascii="GHEA Grapalat" w:hAnsi="GHEA Grapalat"/>
                <w:sz w:val="20"/>
                <w:lang w:val="hy-AM"/>
              </w:rPr>
            </w:pPr>
            <w:r>
              <w:rPr>
                <w:rFonts w:ascii="GHEA Grapalat" w:hAnsi="GHEA Grapalat"/>
                <w:sz w:val="20"/>
                <w:lang w:val="hy-AM"/>
              </w:rPr>
              <w:t>10</w:t>
            </w:r>
          </w:p>
        </w:tc>
        <w:tc>
          <w:tcPr>
            <w:tcW w:w="1382" w:type="dxa"/>
          </w:tcPr>
          <w:p w:rsidR="00B45C3C" w:rsidRPr="0012379E" w:rsidRDefault="00B45C3C">
            <w:pPr>
              <w:rPr>
                <w:sz w:val="20"/>
                <w:szCs w:val="20"/>
              </w:rPr>
            </w:pPr>
            <w:r w:rsidRPr="0012379E">
              <w:rPr>
                <w:rFonts w:ascii="Times Armenian" w:hAnsi="Times Armenian"/>
                <w:bCs/>
                <w:color w:val="000000"/>
                <w:sz w:val="20"/>
                <w:szCs w:val="20"/>
              </w:rPr>
              <w:t>71241200 /</w:t>
            </w:r>
            <w:r w:rsidRPr="0012379E">
              <w:rPr>
                <w:rFonts w:ascii="Sylfaen" w:hAnsi="Sylfaen"/>
                <w:bCs/>
                <w:color w:val="000000"/>
                <w:sz w:val="20"/>
                <w:szCs w:val="20"/>
                <w:lang w:val="hy-AM"/>
              </w:rPr>
              <w:t>81</w:t>
            </w:r>
          </w:p>
        </w:tc>
        <w:tc>
          <w:tcPr>
            <w:tcW w:w="3058" w:type="dxa"/>
            <w:vAlign w:val="center"/>
          </w:tcPr>
          <w:p w:rsidR="00B45C3C" w:rsidRPr="00997DAB" w:rsidRDefault="00B45C3C" w:rsidP="0040106D">
            <w:pPr>
              <w:rPr>
                <w:rFonts w:ascii="GHEA Grapalat" w:eastAsia="Times New Roman" w:hAnsi="GHEA Grapalat" w:cs="Sylfaen"/>
                <w:sz w:val="20"/>
                <w:szCs w:val="20"/>
                <w:lang w:val="hy-AM" w:eastAsia="en-US"/>
              </w:rPr>
            </w:pPr>
            <w:r w:rsidRPr="00997DAB">
              <w:rPr>
                <w:rFonts w:ascii="GHEA Grapalat" w:eastAsia="Times New Roman" w:hAnsi="GHEA Grapalat" w:cs="Sylfaen"/>
                <w:sz w:val="20"/>
                <w:szCs w:val="20"/>
                <w:lang w:val="hy-AM" w:eastAsia="en-US"/>
              </w:rPr>
              <w:t>Երևան  քաղաքի Դավթաշեն վարչական շրջանի Դավթ 4-րդ թաղ. 32, 33, 34, 35, 36, 37շ. բակ</w:t>
            </w:r>
          </w:p>
        </w:tc>
        <w:tc>
          <w:tcPr>
            <w:tcW w:w="425" w:type="dxa"/>
            <w:textDirection w:val="btLr"/>
          </w:tcPr>
          <w:p w:rsidR="00B45C3C" w:rsidRPr="002C5F99" w:rsidRDefault="00B45C3C" w:rsidP="00F02F8C">
            <w:pPr>
              <w:ind w:left="113" w:right="113"/>
              <w:jc w:val="center"/>
              <w:rPr>
                <w:rFonts w:ascii="GHEA Grapalat" w:hAnsi="GHEA Grapalat"/>
                <w:lang w:val="hy-AM"/>
              </w:rPr>
            </w:pPr>
          </w:p>
        </w:tc>
        <w:tc>
          <w:tcPr>
            <w:tcW w:w="426" w:type="dxa"/>
            <w:textDirection w:val="btLr"/>
          </w:tcPr>
          <w:p w:rsidR="00B45C3C" w:rsidRPr="002C5F99" w:rsidRDefault="00B45C3C" w:rsidP="00F02F8C">
            <w:pPr>
              <w:ind w:left="113" w:right="113"/>
              <w:jc w:val="center"/>
              <w:rPr>
                <w:rFonts w:ascii="GHEA Grapalat" w:hAnsi="GHEA Grapalat"/>
                <w:lang w:val="hy-AM"/>
              </w:rPr>
            </w:pPr>
          </w:p>
        </w:tc>
        <w:tc>
          <w:tcPr>
            <w:tcW w:w="411"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39"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6" w:type="dxa"/>
            <w:textDirection w:val="btLr"/>
          </w:tcPr>
          <w:p w:rsidR="00B45C3C" w:rsidRPr="002C5F99"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F02F8C">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5" w:type="dxa"/>
            <w:textDirection w:val="btLr"/>
          </w:tcPr>
          <w:p w:rsidR="00B45C3C" w:rsidRPr="004F782E" w:rsidRDefault="00B45C3C" w:rsidP="0040106D">
            <w:pPr>
              <w:ind w:left="113" w:right="113"/>
              <w:jc w:val="center"/>
              <w:rPr>
                <w:rFonts w:ascii="GHEA Grapalat" w:hAnsi="GHEA Grapalat" w:cs="Arial"/>
                <w:sz w:val="18"/>
                <w:szCs w:val="18"/>
                <w:lang w:val="hy-AM"/>
              </w:rPr>
            </w:pPr>
          </w:p>
        </w:tc>
        <w:tc>
          <w:tcPr>
            <w:tcW w:w="426"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45C3C" w:rsidRPr="004F782E" w:rsidRDefault="00B45C3C" w:rsidP="0040106D">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p>
          <w:p w:rsidR="00B45C3C" w:rsidRPr="004F782E" w:rsidRDefault="00B45C3C" w:rsidP="0040106D">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0D4CE3" w:rsidTr="00BD34AD">
        <w:trPr>
          <w:tblCellSpacing w:w="7" w:type="dxa"/>
          <w:jc w:val="center"/>
        </w:trPr>
        <w:tc>
          <w:tcPr>
            <w:tcW w:w="0" w:type="auto"/>
            <w:vAlign w:val="center"/>
          </w:tcPr>
          <w:p w:rsidR="00964A16" w:rsidRPr="004F782E" w:rsidRDefault="009267D8" w:rsidP="000718F4">
            <w:pPr>
              <w:spacing w:after="0"/>
              <w:jc w:val="center"/>
              <w:rPr>
                <w:rFonts w:ascii="Arial Unicode" w:hAnsi="Arial Unicode"/>
                <w:iCs/>
                <w:sz w:val="21"/>
                <w:szCs w:val="21"/>
                <w:lang w:val="pt-BR"/>
              </w:rPr>
            </w:pPr>
            <w:r w:rsidRPr="009267D8">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0D4CE3"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DA0310" w:rsidRDefault="00964A16" w:rsidP="00DA0310">
      <w:pPr>
        <w:jc w:val="right"/>
        <w:rPr>
          <w:rFonts w:ascii="GHEA Grapalat" w:hAnsi="GHEA Grapalat" w:cs="Sylfaen"/>
          <w:i/>
          <w:sz w:val="20"/>
          <w:lang w:val="hy-AM"/>
        </w:rPr>
      </w:pPr>
      <w:r w:rsidRPr="004F782E">
        <w:rPr>
          <w:rFonts w:ascii="GHEA Grapalat" w:hAnsi="GHEA Grapalat" w:cs="Sylfaen"/>
          <w:i/>
          <w:sz w:val="20"/>
          <w:lang w:val="pt-BR"/>
        </w:rPr>
        <w:lastRenderedPageBreak/>
        <w:t>Հավելված</w:t>
      </w:r>
      <w:r w:rsidRPr="00DA0310">
        <w:rPr>
          <w:rFonts w:ascii="GHEA Grapalat" w:hAnsi="GHEA Grapalat" w:cs="Sylfaen"/>
          <w:i/>
          <w:sz w:val="20"/>
          <w:lang w:val="hy-AM"/>
        </w:rPr>
        <w:t xml:space="preserve"> 3.1</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DA0310" w:rsidRDefault="00964A16" w:rsidP="00DA0310">
      <w:pPr>
        <w:tabs>
          <w:tab w:val="left" w:pos="360"/>
          <w:tab w:val="left" w:pos="540"/>
        </w:tabs>
        <w:jc w:val="center"/>
        <w:rPr>
          <w:rFonts w:ascii="Sylfaen" w:hAnsi="Sylfaen" w:cs="Sylfaen"/>
          <w:b/>
          <w:bCs/>
          <w:lang w:val="hy-AM"/>
        </w:rPr>
      </w:pPr>
    </w:p>
    <w:p w:rsidR="00964A16" w:rsidRPr="00DA0310" w:rsidRDefault="00964A16" w:rsidP="00DA0310">
      <w:pPr>
        <w:tabs>
          <w:tab w:val="left" w:pos="2250"/>
        </w:tabs>
        <w:jc w:val="center"/>
        <w:rPr>
          <w:rFonts w:ascii="GHEA Grapalat" w:hAnsi="GHEA Grapalat" w:cs="Sylfaen"/>
          <w:bCs/>
          <w:sz w:val="18"/>
          <w:szCs w:val="18"/>
          <w:lang w:val="hy-AM"/>
        </w:rPr>
      </w:pPr>
      <w:r w:rsidRPr="00DA0310">
        <w:rPr>
          <w:rFonts w:ascii="GHEA Grapalat" w:hAnsi="GHEA Grapalat" w:cs="Sylfaen"/>
          <w:bCs/>
          <w:sz w:val="18"/>
          <w:szCs w:val="18"/>
          <w:lang w:val="hy-AM"/>
        </w:rPr>
        <w:t xml:space="preserve">ԱԿՏ  N    </w:t>
      </w:r>
    </w:p>
    <w:p w:rsidR="00964A16" w:rsidRPr="00D7256C" w:rsidRDefault="00964A16" w:rsidP="00DA0310">
      <w:pPr>
        <w:tabs>
          <w:tab w:val="left" w:pos="360"/>
          <w:tab w:val="left" w:pos="540"/>
          <w:tab w:val="left" w:pos="2250"/>
        </w:tabs>
        <w:jc w:val="center"/>
        <w:rPr>
          <w:rFonts w:ascii="GHEA Grapalat" w:hAnsi="GHEA Grapalat" w:cs="Sylfaen"/>
          <w:bCs/>
          <w:sz w:val="18"/>
          <w:szCs w:val="18"/>
          <w:lang w:val="hy-AM"/>
        </w:rPr>
      </w:pPr>
      <w:r w:rsidRPr="00D7256C">
        <w:rPr>
          <w:rFonts w:ascii="GHEA Grapalat" w:hAnsi="GHEA Grapalat" w:cs="Sylfaen"/>
          <w:bCs/>
          <w:sz w:val="18"/>
          <w:szCs w:val="18"/>
          <w:lang w:val="hy-AM"/>
        </w:rPr>
        <w:t xml:space="preserve">պայմանագրի արդյունքը Պատվիրատուին հանձնելու փաստը ֆիքսելու վերաբերյալ                                                                                                                               </w:t>
      </w:r>
    </w:p>
    <w:p w:rsidR="00964A16" w:rsidRPr="00D7256C" w:rsidRDefault="00964A16" w:rsidP="00DA0310">
      <w:pPr>
        <w:tabs>
          <w:tab w:val="left" w:pos="360"/>
          <w:tab w:val="left" w:pos="540"/>
        </w:tabs>
        <w:rPr>
          <w:rFonts w:ascii="GHEA Grapalat" w:hAnsi="GHEA Grapalat" w:cs="Sylfaen"/>
          <w:lang w:val="hy-AM"/>
        </w:rPr>
      </w:pPr>
    </w:p>
    <w:p w:rsidR="00964A16" w:rsidRPr="00D7256C" w:rsidRDefault="00964A16" w:rsidP="00DA0310">
      <w:pPr>
        <w:tabs>
          <w:tab w:val="left" w:pos="360"/>
          <w:tab w:val="left" w:pos="540"/>
        </w:tabs>
        <w:ind w:left="-540" w:firstLine="180"/>
        <w:jc w:val="both"/>
        <w:rPr>
          <w:rFonts w:ascii="GHEA Grapalat" w:hAnsi="GHEA Grapalat" w:cs="Sylfaen"/>
          <w:sz w:val="20"/>
          <w:szCs w:val="20"/>
          <w:lang w:val="hy-AM"/>
        </w:rPr>
      </w:pPr>
      <w:r w:rsidRPr="00D7256C">
        <w:rPr>
          <w:rFonts w:ascii="GHEA Grapalat" w:hAnsi="GHEA Grapalat" w:cs="Sylfaen"/>
          <w:lang w:val="hy-AM"/>
        </w:rPr>
        <w:tab/>
      </w:r>
      <w:r w:rsidRPr="004F782E">
        <w:rPr>
          <w:rFonts w:ascii="GHEA Grapalat" w:hAnsi="GHEA Grapalat" w:cs="Sylfaen"/>
          <w:sz w:val="20"/>
          <w:szCs w:val="20"/>
          <w:lang w:val="hy-AM"/>
        </w:rPr>
        <w:t xml:space="preserve">Սույնով </w:t>
      </w:r>
      <w:r w:rsidRPr="00D7256C">
        <w:rPr>
          <w:rFonts w:ascii="GHEA Grapalat" w:hAnsi="GHEA Grapalat" w:cs="Sylfaen"/>
          <w:sz w:val="20"/>
          <w:szCs w:val="20"/>
          <w:lang w:val="hy-AM"/>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D7256C">
        <w:rPr>
          <w:rFonts w:ascii="GHEA Grapalat" w:hAnsi="GHEA Grapalat" w:cs="Sylfaen"/>
          <w:sz w:val="20"/>
          <w:u w:val="single"/>
          <w:lang w:val="hy-AM"/>
        </w:rPr>
        <w:tab/>
      </w:r>
      <w:r w:rsidRPr="00D7256C">
        <w:rPr>
          <w:rFonts w:ascii="GHEA Grapalat" w:hAnsi="GHEA Grapalat" w:cs="Sylfaen"/>
          <w:sz w:val="20"/>
          <w:u w:val="single"/>
          <w:lang w:val="hy-AM"/>
        </w:rPr>
        <w:tab/>
        <w:t xml:space="preserve">        </w:t>
      </w:r>
      <w:r w:rsidRPr="00D7256C">
        <w:rPr>
          <w:rFonts w:ascii="GHEA Grapalat" w:hAnsi="GHEA Grapalat" w:cs="Sylfaen"/>
          <w:sz w:val="20"/>
          <w:lang w:val="hy-AM"/>
        </w:rPr>
        <w:t>-ի</w:t>
      </w:r>
      <w:r w:rsidRPr="00D7256C">
        <w:rPr>
          <w:rFonts w:ascii="GHEA Grapalat" w:hAnsi="GHEA Grapalat" w:cs="Sylfaen"/>
          <w:lang w:val="hy-AM"/>
        </w:rPr>
        <w:t xml:space="preserve"> </w:t>
      </w:r>
      <w:r w:rsidRPr="00D7256C">
        <w:rPr>
          <w:rFonts w:ascii="GHEA Grapalat" w:hAnsi="GHEA Grapalat" w:cs="Sylfaen"/>
          <w:sz w:val="20"/>
          <w:szCs w:val="20"/>
          <w:lang w:val="hy-AM"/>
        </w:rPr>
        <w:t>(այսուհետ` Պատվիրատու)   և</w:t>
      </w:r>
      <w:r w:rsidRPr="004F782E">
        <w:rPr>
          <w:rFonts w:ascii="GHEA Grapalat" w:hAnsi="GHEA Grapalat" w:cs="Sylfaen"/>
          <w:sz w:val="20"/>
          <w:szCs w:val="20"/>
          <w:lang w:val="hy-AM"/>
        </w:rPr>
        <w:t xml:space="preserve"> </w:t>
      </w:r>
      <w:r w:rsidRPr="00D7256C">
        <w:rPr>
          <w:rFonts w:ascii="GHEA Grapalat" w:hAnsi="GHEA Grapalat" w:cs="Sylfaen"/>
          <w:sz w:val="20"/>
          <w:u w:val="single"/>
          <w:lang w:val="hy-AM"/>
        </w:rPr>
        <w:tab/>
      </w:r>
      <w:r w:rsidRPr="00D7256C">
        <w:rPr>
          <w:rFonts w:ascii="GHEA Grapalat" w:hAnsi="GHEA Grapalat" w:cs="Sylfaen"/>
          <w:sz w:val="20"/>
          <w:u w:val="single"/>
          <w:lang w:val="hy-AM"/>
        </w:rPr>
        <w:tab/>
        <w:t xml:space="preserve">        </w:t>
      </w:r>
      <w:r w:rsidRPr="00D7256C">
        <w:rPr>
          <w:rFonts w:ascii="GHEA Grapalat" w:hAnsi="GHEA Grapalat" w:cs="Sylfaen"/>
          <w:sz w:val="20"/>
          <w:lang w:val="hy-AM"/>
        </w:rPr>
        <w:t>-ի</w:t>
      </w:r>
    </w:p>
    <w:p w:rsidR="00964A16" w:rsidRPr="00D7256C" w:rsidRDefault="00964A16" w:rsidP="00DA0310">
      <w:pPr>
        <w:tabs>
          <w:tab w:val="left" w:pos="360"/>
          <w:tab w:val="left" w:pos="540"/>
        </w:tabs>
        <w:ind w:right="-360"/>
        <w:jc w:val="both"/>
        <w:rPr>
          <w:rFonts w:ascii="GHEA Grapalat" w:hAnsi="GHEA Grapalat" w:cs="Sylfaen"/>
          <w:sz w:val="12"/>
          <w:szCs w:val="12"/>
          <w:lang w:val="hy-AM"/>
        </w:rPr>
      </w:pPr>
      <w:r w:rsidRPr="00D7256C">
        <w:rPr>
          <w:rFonts w:ascii="GHEA Grapalat" w:hAnsi="GHEA Grapalat" w:cs="Sylfaen"/>
          <w:lang w:val="hy-AM"/>
        </w:rPr>
        <w:t xml:space="preserve">                                           </w:t>
      </w:r>
      <w:r w:rsidRPr="00D7256C">
        <w:rPr>
          <w:rFonts w:ascii="GHEA Grapalat" w:hAnsi="GHEA Grapalat" w:cs="Sylfaen"/>
          <w:sz w:val="12"/>
          <w:szCs w:val="12"/>
          <w:lang w:val="hy-AM"/>
        </w:rPr>
        <w:t>Պատվիրատուի անունը                                                                                                 Կատարողի անունը</w:t>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D7256C">
        <w:rPr>
          <w:rFonts w:ascii="GHEA Grapalat" w:hAnsi="GHEA Grapalat" w:cs="Sylfaen"/>
          <w:sz w:val="20"/>
          <w:szCs w:val="20"/>
          <w:lang w:val="hy-AM"/>
        </w:rPr>
        <w:t>ատարող</w:t>
      </w:r>
      <w:r w:rsidRPr="004F782E">
        <w:rPr>
          <w:rFonts w:ascii="GHEA Grapalat" w:hAnsi="GHEA Grapalat" w:cs="Sylfaen"/>
          <w:sz w:val="20"/>
          <w:szCs w:val="20"/>
          <w:lang w:val="hy-AM"/>
        </w:rPr>
        <w:t>)</w:t>
      </w:r>
      <w:r w:rsidRPr="00D7256C">
        <w:rPr>
          <w:rFonts w:ascii="GHEA Grapalat" w:hAnsi="GHEA Grapalat" w:cs="Sylfaen"/>
          <w:sz w:val="20"/>
          <w:szCs w:val="20"/>
          <w:lang w:val="hy-AM"/>
        </w:rPr>
        <w:t xml:space="preserve"> միջև</w:t>
      </w:r>
      <w:r w:rsidRPr="00D7256C">
        <w:rPr>
          <w:rFonts w:ascii="GHEA Grapalat" w:hAnsi="GHEA Grapalat" w:cs="Sylfaen"/>
          <w:lang w:val="hy-AM"/>
        </w:rPr>
        <w:t xml:space="preserve"> </w:t>
      </w:r>
      <w:r w:rsidRPr="00D7256C">
        <w:rPr>
          <w:rFonts w:ascii="GHEA Grapalat" w:hAnsi="GHEA Grapalat" w:cs="Sylfaen"/>
          <w:sz w:val="20"/>
          <w:lang w:val="hy-AM"/>
        </w:rPr>
        <w:t xml:space="preserve">20     թ. </w:t>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DA0310">
      <w:pPr>
        <w:tabs>
          <w:tab w:val="left" w:pos="360"/>
          <w:tab w:val="left" w:pos="540"/>
        </w:tabs>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bl>
    <w:p w:rsidR="00964A16" w:rsidRPr="004F782E" w:rsidRDefault="00964A16" w:rsidP="00DA0310">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DA0310">
      <w:pPr>
        <w:jc w:val="center"/>
        <w:rPr>
          <w:rFonts w:ascii="GHEA Grapalat" w:hAnsi="GHEA Grapalat" w:cs="Sylfaen"/>
        </w:rPr>
      </w:pPr>
      <w:r w:rsidRPr="004F782E">
        <w:rPr>
          <w:rFonts w:ascii="GHEA Grapalat" w:hAnsi="GHEA Grapalat" w:cs="Sylfaen"/>
        </w:rPr>
        <w:t>ԿՈՂՄԵՐԸ</w:t>
      </w:r>
    </w:p>
    <w:p w:rsidR="00964A16" w:rsidRPr="004F782E" w:rsidRDefault="00964A16" w:rsidP="00DA0310">
      <w:pPr>
        <w:jc w:val="center"/>
        <w:rPr>
          <w:rFonts w:ascii="GHEA Grapalat" w:hAnsi="GHEA Grapalat" w:cs="Sylfaen"/>
        </w:rPr>
      </w:pPr>
    </w:p>
    <w:p w:rsidR="00964A16" w:rsidRPr="004F782E" w:rsidRDefault="00964A16" w:rsidP="00DA0310">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DA0310">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DA0310">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DA0310">
      <w:pPr>
        <w:tabs>
          <w:tab w:val="left" w:pos="360"/>
          <w:tab w:val="left" w:pos="540"/>
        </w:tabs>
        <w:rPr>
          <w:rFonts w:ascii="Sylfaen" w:hAnsi="Sylfaen" w:cs="Sylfaen"/>
          <w:lang w:val="hy-AM"/>
        </w:rPr>
      </w:pPr>
    </w:p>
    <w:p w:rsidR="00964A16" w:rsidRPr="004F782E" w:rsidRDefault="009267D8" w:rsidP="00964A16">
      <w:pPr>
        <w:rPr>
          <w:rFonts w:ascii="GHEA Grapalat" w:hAnsi="GHEA Grapalat"/>
        </w:rPr>
      </w:pPr>
      <w:r w:rsidRPr="009267D8">
        <w:rPr>
          <w:rFonts w:ascii="GHEA Grapalat" w:hAnsi="GHEA Grapalat"/>
          <w:noProof/>
        </w:rPr>
        <w:pict>
          <v:rect id="_x0000_s1027" style="position:absolute;margin-left:289pt;margin-top:3.95pt;width:189pt;height:120.65pt;z-index:251661312" o:allowincell="f" stroked="f">
            <v:textbox style="mso-next-textbox:#_x0000_s1027">
              <w:txbxContent>
                <w:p w:rsidR="00BF54D7" w:rsidRDefault="00BF54D7" w:rsidP="00964A16">
                  <w:pPr>
                    <w:rPr>
                      <w:lang w:val="en-US"/>
                    </w:rPr>
                  </w:pPr>
                </w:p>
                <w:p w:rsidR="00BF54D7" w:rsidRDefault="00BF54D7" w:rsidP="00964A16">
                  <w:pPr>
                    <w:rPr>
                      <w:lang w:val="en-US"/>
                    </w:rPr>
                  </w:pPr>
                </w:p>
                <w:p w:rsidR="00BF54D7" w:rsidRDefault="00BF54D7" w:rsidP="00964A16">
                  <w:pPr>
                    <w:rPr>
                      <w:lang w:val="en-US"/>
                    </w:rPr>
                  </w:pPr>
                </w:p>
                <w:p w:rsidR="00BF54D7" w:rsidRPr="00DA0310" w:rsidRDefault="00BF54D7" w:rsidP="00964A16">
                  <w:pPr>
                    <w:rPr>
                      <w:lang w:val="en-US"/>
                    </w:rPr>
                  </w:pPr>
                </w:p>
              </w:txbxContent>
            </v:textbox>
          </v:rect>
        </w:pict>
      </w:r>
      <w:r w:rsidRPr="009267D8">
        <w:rPr>
          <w:rFonts w:ascii="GHEA Grapalat" w:hAnsi="GHEA Grapalat"/>
          <w:noProof/>
        </w:rPr>
        <w:pict>
          <v:rect id="_x0000_s1026" style="position:absolute;margin-left:1pt;margin-top:3.95pt;width:189pt;height:111.65pt;z-index:251660288" o:allowincell="f" stroked="f">
            <v:textbox style="mso-next-textbox:#_x0000_s1026">
              <w:txbxContent>
                <w:p w:rsidR="00BF54D7" w:rsidRPr="0026158D" w:rsidRDefault="00BF54D7" w:rsidP="00964A16">
                  <w:pPr>
                    <w:rPr>
                      <w:rFonts w:ascii="GHEA Grapalat" w:hAnsi="GHEA Grapalat"/>
                    </w:rPr>
                  </w:pPr>
                </w:p>
              </w:txbxContent>
            </v:textbox>
          </v:rect>
        </w:pict>
      </w:r>
    </w:p>
    <w:p w:rsidR="00DA0310" w:rsidRDefault="00DA0310" w:rsidP="00964A16">
      <w:pPr>
        <w:pStyle w:val="BodyTextIndent"/>
        <w:spacing w:line="240" w:lineRule="auto"/>
        <w:jc w:val="right"/>
        <w:rPr>
          <w:rFonts w:ascii="GHEA Grapalat" w:hAnsi="GHEA Grapalat" w:cs="Sylfaen"/>
          <w:i w:val="0"/>
          <w:lang w:val="en-US"/>
        </w:rPr>
      </w:pPr>
    </w:p>
    <w:p w:rsidR="00DA0310" w:rsidRDefault="00DA0310" w:rsidP="00964A16">
      <w:pPr>
        <w:pStyle w:val="BodyTextIndent"/>
        <w:spacing w:line="240" w:lineRule="auto"/>
        <w:jc w:val="right"/>
        <w:rPr>
          <w:rFonts w:ascii="GHEA Grapalat" w:hAnsi="GHEA Grapalat" w:cs="Sylfaen"/>
          <w:i w:val="0"/>
          <w:lang w:val="hy-AM"/>
        </w:rPr>
      </w:pPr>
    </w:p>
    <w:p w:rsidR="00964A16" w:rsidRPr="004F782E" w:rsidRDefault="00DA0310" w:rsidP="00964A16">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Հավելված </w:t>
      </w:r>
      <w:r w:rsidR="00964A16" w:rsidRPr="004F782E">
        <w:rPr>
          <w:rFonts w:ascii="GHEA Grapalat" w:hAnsi="GHEA Grapalat" w:cs="Sylfaen"/>
          <w:i w:val="0"/>
          <w:lang w:val="hy-AM"/>
        </w:rPr>
        <w:t xml:space="preserve"> 6</w:t>
      </w:r>
    </w:p>
    <w:p w:rsidR="00964A16" w:rsidRPr="004F782E" w:rsidRDefault="00EF1989" w:rsidP="00964A16">
      <w:pPr>
        <w:pStyle w:val="BodyTextIndent"/>
        <w:spacing w:line="240" w:lineRule="auto"/>
        <w:jc w:val="right"/>
        <w:rPr>
          <w:rFonts w:ascii="GHEA Grapalat" w:hAnsi="GHEA Grapalat" w:cs="Sylfaen"/>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BF230F">
        <w:rPr>
          <w:rFonts w:ascii="GHEA Grapalat" w:hAnsi="GHEA Grapalat" w:cs="GHEA Grapalat"/>
          <w:sz w:val="18"/>
          <w:szCs w:val="18"/>
          <w:lang w:val="pt-BR"/>
        </w:rPr>
        <w:t>17/32</w:t>
      </w:r>
      <w:r w:rsidRPr="004F782E">
        <w:rPr>
          <w:rFonts w:ascii="GHEA Grapalat" w:hAnsi="GHEA Grapalat" w:cs="GHEA Grapalat"/>
          <w:sz w:val="18"/>
          <w:szCs w:val="18"/>
          <w:lang w:val="hy-AM"/>
        </w:rPr>
        <w:t>»</w:t>
      </w:r>
      <w:r w:rsidR="00964A16" w:rsidRPr="004F782E">
        <w:rPr>
          <w:rFonts w:ascii="GHEA Grapalat" w:hAnsi="GHEA Grapalat" w:cs="Sylfaen"/>
          <w:i w:val="0"/>
          <w:lang w:val="hy-AM"/>
        </w:rPr>
        <w:t>*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CF7F36">
      <w:pPr>
        <w:spacing w:after="0" w:line="240" w:lineRule="auto"/>
        <w:rPr>
          <w:rFonts w:ascii="GHEA Grapalat" w:hAnsi="GHEA Grapalat"/>
          <w:sz w:val="20"/>
          <w:szCs w:val="20"/>
          <w:lang w:val="hy-AM"/>
        </w:rPr>
      </w:pP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CF7F36">
      <w:pPr>
        <w:tabs>
          <w:tab w:val="left" w:pos="8550"/>
        </w:tabs>
        <w:spacing w:after="0" w:line="240" w:lineRule="auto"/>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CF7F36">
      <w:pPr>
        <w:spacing w:after="0" w:line="240" w:lineRule="auto"/>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987"/>
        <w:gridCol w:w="2889"/>
        <w:gridCol w:w="3025"/>
      </w:tblGrid>
      <w:tr w:rsidR="00964A16" w:rsidRPr="004F782E" w:rsidTr="00BD34AD">
        <w:tc>
          <w:tcPr>
            <w:tcW w:w="1472" w:type="dxa"/>
            <w:vMerge w:val="restart"/>
            <w:shd w:val="clear" w:color="auto" w:fill="auto"/>
            <w:vAlign w:val="center"/>
          </w:tcPr>
          <w:p w:rsidR="00964A16" w:rsidRPr="004F782E" w:rsidRDefault="00964A16" w:rsidP="00CF7F36">
            <w:pPr>
              <w:spacing w:after="0" w:line="240" w:lineRule="auto"/>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 xml:space="preserve">հաշվառման համարը </w:t>
            </w:r>
          </w:p>
        </w:tc>
        <w:tc>
          <w:tcPr>
            <w:tcW w:w="427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bl>
    <w:p w:rsidR="00964A16" w:rsidRPr="004F782E" w:rsidRDefault="00964A16" w:rsidP="00CF7F36">
      <w:pPr>
        <w:spacing w:after="0" w:line="240" w:lineRule="auto"/>
        <w:jc w:val="both"/>
        <w:rPr>
          <w:rFonts w:ascii="GHEA Grapalat" w:hAnsi="GHEA Grapalat"/>
          <w:sz w:val="20"/>
          <w:szCs w:val="20"/>
          <w:lang w:val="hy-AM"/>
        </w:rPr>
      </w:pPr>
      <w:r w:rsidRPr="004F782E">
        <w:rPr>
          <w:rFonts w:ascii="GHEA Grapalat" w:hAnsi="GHEA Grapalat"/>
          <w:sz w:val="20"/>
          <w:szCs w:val="20"/>
        </w:rPr>
        <w:tab/>
      </w: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CF7F36">
      <w:pPr>
        <w:spacing w:after="0" w:line="240" w:lineRule="auto"/>
        <w:jc w:val="both"/>
        <w:rPr>
          <w:rFonts w:ascii="GHEA Grapalat" w:hAnsi="GHEA Grapalat"/>
          <w:sz w:val="20"/>
          <w:szCs w:val="20"/>
          <w:lang w:val="hy-AM"/>
        </w:rPr>
      </w:pPr>
    </w:p>
    <w:p w:rsidR="00964A16" w:rsidRPr="004F782E" w:rsidRDefault="00964A16" w:rsidP="00CF7F36">
      <w:pPr>
        <w:spacing w:after="0" w:line="240" w:lineRule="auto"/>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CF7F36">
      <w:pPr>
        <w:tabs>
          <w:tab w:val="left" w:pos="8550"/>
        </w:tabs>
        <w:spacing w:line="240" w:lineRule="auto"/>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CF7F36">
      <w:pPr>
        <w:spacing w:line="240" w:lineRule="auto"/>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CF7F3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CF7F36">
      <w:pPr>
        <w:spacing w:line="240" w:lineRule="auto"/>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EF1989" w:rsidP="00DC526D">
      <w:pPr>
        <w:pStyle w:val="BodyTextIndent"/>
        <w:spacing w:line="240" w:lineRule="auto"/>
        <w:jc w:val="right"/>
        <w:rPr>
          <w:rFonts w:ascii="GHEA Grapalat" w:hAnsi="GHEA Grapalat" w:cs="Arial"/>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BF230F">
        <w:rPr>
          <w:rFonts w:ascii="GHEA Grapalat" w:hAnsi="GHEA Grapalat" w:cs="GHEA Grapalat"/>
          <w:sz w:val="18"/>
          <w:szCs w:val="18"/>
          <w:lang w:val="pt-BR"/>
        </w:rPr>
        <w:t>17/32</w:t>
      </w:r>
      <w:r w:rsidRPr="004F782E">
        <w:rPr>
          <w:rFonts w:ascii="GHEA Grapalat" w:hAnsi="GHEA Grapalat" w:cs="GHEA Grapalat"/>
          <w:sz w:val="18"/>
          <w:szCs w:val="18"/>
          <w:lang w:val="hy-AM"/>
        </w:rPr>
        <w:t>»</w:t>
      </w:r>
      <w:r w:rsidR="00964A16" w:rsidRPr="004F782E">
        <w:rPr>
          <w:rFonts w:ascii="GHEA Grapalat" w:hAnsi="GHEA Grapalat" w:cs="Arial"/>
          <w:i w:val="0"/>
          <w:lang w:val="hy-AM"/>
        </w:rPr>
        <w:t>*  ծածկագրով</w:t>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spacing w:line="240" w:lineRule="auto"/>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tbl>
      <w:tblPr>
        <w:tblW w:w="126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530"/>
        <w:gridCol w:w="1350"/>
        <w:gridCol w:w="2070"/>
        <w:gridCol w:w="1530"/>
        <w:gridCol w:w="180"/>
        <w:gridCol w:w="630"/>
        <w:gridCol w:w="450"/>
        <w:gridCol w:w="236"/>
        <w:gridCol w:w="180"/>
        <w:gridCol w:w="56"/>
        <w:gridCol w:w="1216"/>
        <w:gridCol w:w="236"/>
      </w:tblGrid>
      <w:tr w:rsidR="00964A16" w:rsidRPr="004F782E" w:rsidTr="00984392">
        <w:trPr>
          <w:gridAfter w:val="5"/>
          <w:wAfter w:w="1924" w:type="dxa"/>
        </w:trPr>
        <w:tc>
          <w:tcPr>
            <w:tcW w:w="126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Ընթացակարգի ծածկագիրը</w:t>
            </w:r>
          </w:p>
        </w:tc>
        <w:tc>
          <w:tcPr>
            <w:tcW w:w="171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7740" w:type="dxa"/>
            <w:gridSpan w:val="7"/>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0D4CE3" w:rsidTr="00984392">
        <w:trPr>
          <w:gridAfter w:val="5"/>
          <w:wAfter w:w="1924" w:type="dxa"/>
          <w:trHeight w:val="2348"/>
        </w:trPr>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անվանումը</w:t>
            </w:r>
          </w:p>
        </w:tc>
        <w:tc>
          <w:tcPr>
            <w:tcW w:w="135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070" w:type="dxa"/>
            <w:vMerge w:val="restart"/>
            <w:shd w:val="clear" w:color="auto" w:fill="auto"/>
            <w:vAlign w:val="center"/>
          </w:tcPr>
          <w:p w:rsidR="00964A16" w:rsidRPr="004F782E" w:rsidRDefault="00964A16" w:rsidP="00DC526D">
            <w:pPr>
              <w:spacing w:line="240" w:lineRule="auto"/>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tc>
        <w:tc>
          <w:tcPr>
            <w:tcW w:w="153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260" w:type="dxa"/>
            <w:gridSpan w:val="3"/>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DC526D">
            <w:pPr>
              <w:spacing w:line="240" w:lineRule="auto"/>
              <w:jc w:val="center"/>
              <w:rPr>
                <w:rFonts w:ascii="GHEA Grapalat" w:hAnsi="GHEA Grapalat"/>
                <w:sz w:val="18"/>
                <w:szCs w:val="20"/>
                <w:lang w:val="hy-AM"/>
              </w:rPr>
            </w:pPr>
          </w:p>
        </w:tc>
      </w:tr>
      <w:tr w:rsidR="00964A16" w:rsidRPr="004F782E" w:rsidTr="00984392">
        <w:trPr>
          <w:gridAfter w:val="3"/>
          <w:wAfter w:w="1508" w:type="dxa"/>
          <w:trHeight w:val="537"/>
        </w:trPr>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35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207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530" w:type="dxa"/>
            <w:vMerge/>
            <w:tcBorders>
              <w:bottom w:val="single" w:sz="4" w:space="0" w:color="auto"/>
            </w:tcBorders>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260" w:type="dxa"/>
            <w:gridSpan w:val="3"/>
            <w:tcBorders>
              <w:bottom w:val="single" w:sz="4" w:space="0" w:color="auto"/>
            </w:tcBorders>
            <w:shd w:val="clear" w:color="auto" w:fill="auto"/>
            <w:vAlign w:val="center"/>
          </w:tcPr>
          <w:p w:rsidR="00964A16" w:rsidRPr="004F782E" w:rsidRDefault="00964A16" w:rsidP="00984392">
            <w:pPr>
              <w:spacing w:line="240" w:lineRule="auto"/>
              <w:ind w:right="342"/>
              <w:jc w:val="center"/>
              <w:rPr>
                <w:rFonts w:ascii="GHEA Grapalat" w:hAnsi="GHEA Grapalat"/>
                <w:sz w:val="18"/>
                <w:szCs w:val="20"/>
              </w:rPr>
            </w:pPr>
            <w:r w:rsidRPr="004F782E">
              <w:rPr>
                <w:rFonts w:ascii="GHEA Grapalat" w:hAnsi="GHEA Grapalat"/>
                <w:sz w:val="18"/>
                <w:szCs w:val="20"/>
              </w:rPr>
              <w:t>ակտիվներ</w:t>
            </w:r>
          </w:p>
        </w:tc>
        <w:tc>
          <w:tcPr>
            <w:tcW w:w="416" w:type="dxa"/>
            <w:gridSpan w:val="2"/>
            <w:tcBorders>
              <w:bottom w:val="single" w:sz="4" w:space="0" w:color="auto"/>
            </w:tcBorders>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984392">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35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207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63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686"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236"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DC526D">
            <w:pPr>
              <w:spacing w:line="240" w:lineRule="auto"/>
              <w:jc w:val="center"/>
              <w:rPr>
                <w:rFonts w:ascii="GHEA Grapalat" w:hAnsi="GHEA Grapalat"/>
                <w:sz w:val="18"/>
                <w:szCs w:val="20"/>
              </w:rPr>
            </w:pPr>
          </w:p>
        </w:tc>
        <w:tc>
          <w:tcPr>
            <w:tcW w:w="236" w:type="dxa"/>
            <w:shd w:val="clear" w:color="auto" w:fill="auto"/>
          </w:tcPr>
          <w:p w:rsidR="00964A16" w:rsidRPr="004F782E" w:rsidRDefault="00964A16" w:rsidP="00DC526D">
            <w:pPr>
              <w:spacing w:line="240" w:lineRule="auto"/>
              <w:jc w:val="center"/>
              <w:rPr>
                <w:rFonts w:ascii="GHEA Grapalat" w:hAnsi="GHEA Grapalat"/>
                <w:sz w:val="18"/>
                <w:szCs w:val="20"/>
              </w:rPr>
            </w:pPr>
          </w:p>
        </w:tc>
      </w:tr>
      <w:tr w:rsidR="00964A16" w:rsidRPr="004F782E" w:rsidTr="00984392">
        <w:tc>
          <w:tcPr>
            <w:tcW w:w="2970"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153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35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207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710"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63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686"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236"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1216"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236" w:type="dxa"/>
            <w:shd w:val="clear" w:color="auto" w:fill="auto"/>
          </w:tcPr>
          <w:p w:rsidR="00964A16" w:rsidRPr="004F782E" w:rsidRDefault="00964A16" w:rsidP="00DC526D">
            <w:pPr>
              <w:spacing w:line="240" w:lineRule="auto"/>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DA0310">
          <w:pgSz w:w="11906" w:h="16838" w:code="9"/>
          <w:pgMar w:top="720" w:right="662" w:bottom="533" w:left="1138" w:header="562" w:footer="562" w:gutter="0"/>
          <w:cols w:space="720"/>
          <w:docGrid w:linePitch="299"/>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BF230F">
        <w:rPr>
          <w:rFonts w:ascii="GHEA Grapalat" w:hAnsi="GHEA Grapalat" w:cs="GHEA Grapalat"/>
          <w:sz w:val="18"/>
          <w:szCs w:val="18"/>
          <w:lang w:val="pt-BR"/>
        </w:rPr>
        <w:t>17/32</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BF230F">
        <w:rPr>
          <w:rFonts w:ascii="GHEA Grapalat" w:hAnsi="GHEA Grapalat" w:cs="GHEA Grapalat"/>
          <w:sz w:val="18"/>
          <w:szCs w:val="18"/>
          <w:lang w:val="pt-BR"/>
        </w:rPr>
        <w:t>17/32</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0D4CE3"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006A78DD">
              <w:rPr>
                <w:rFonts w:ascii="GHEA Grapalat" w:hAnsi="GHEA Grapalat" w:cs="Arial"/>
                <w:sz w:val="20"/>
                <w:szCs w:val="20"/>
                <w:lang w:val="hy-AM"/>
              </w:rPr>
              <w:t xml:space="preserve"> </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BF230F">
              <w:rPr>
                <w:rFonts w:ascii="GHEA Grapalat" w:hAnsi="GHEA Grapalat" w:cs="Sylfaen"/>
                <w:sz w:val="20"/>
                <w:szCs w:val="20"/>
              </w:rPr>
              <w:t>17/32</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F540F1" w:rsidRPr="00627CC5" w:rsidRDefault="00F540F1" w:rsidP="000D1B44">
      <w:pPr>
        <w:spacing w:after="0"/>
        <w:jc w:val="right"/>
        <w:rPr>
          <w:rFonts w:ascii="GHEA Grapalat" w:hAnsi="GHEA Grapalat" w:cs="GHEA Grapalat"/>
          <w:i/>
          <w:sz w:val="18"/>
          <w:szCs w:val="18"/>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lastRenderedPageBreak/>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BF230F">
        <w:rPr>
          <w:rFonts w:ascii="GHEA Grapalat" w:hAnsi="GHEA Grapalat" w:cs="GHEA Grapalat"/>
          <w:sz w:val="18"/>
          <w:szCs w:val="18"/>
          <w:lang w:val="pt-BR"/>
        </w:rPr>
        <w:t>17/32</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BF230F">
        <w:rPr>
          <w:rFonts w:ascii="GHEA Grapalat" w:hAnsi="GHEA Grapalat" w:cs="GHEA Grapalat"/>
          <w:sz w:val="18"/>
          <w:szCs w:val="18"/>
          <w:lang w:val="pt-BR"/>
        </w:rPr>
        <w:t>17/32</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lastRenderedPageBreak/>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BF230F">
              <w:rPr>
                <w:rFonts w:ascii="GHEA Grapalat" w:hAnsi="GHEA Grapalat" w:cs="Sylfaen"/>
                <w:sz w:val="20"/>
                <w:szCs w:val="20"/>
              </w:rPr>
              <w:t>17/32</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lastRenderedPageBreak/>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0D4CE3"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0D4CE3"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DC3" w:rsidRDefault="00905DC3" w:rsidP="00964A16">
      <w:pPr>
        <w:spacing w:after="0" w:line="240" w:lineRule="auto"/>
      </w:pPr>
      <w:r>
        <w:separator/>
      </w:r>
    </w:p>
  </w:endnote>
  <w:endnote w:type="continuationSeparator" w:id="1">
    <w:p w:rsidR="00905DC3" w:rsidRDefault="00905DC3"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DC3" w:rsidRDefault="00905DC3" w:rsidP="00964A16">
      <w:pPr>
        <w:spacing w:after="0" w:line="240" w:lineRule="auto"/>
      </w:pPr>
      <w:r>
        <w:separator/>
      </w:r>
    </w:p>
  </w:footnote>
  <w:footnote w:type="continuationSeparator" w:id="1">
    <w:p w:rsidR="00905DC3" w:rsidRDefault="00905DC3" w:rsidP="00964A16">
      <w:pPr>
        <w:spacing w:after="0" w:line="240" w:lineRule="auto"/>
      </w:pPr>
      <w:r>
        <w:continuationSeparator/>
      </w:r>
    </w:p>
  </w:footnote>
  <w:footnote w:id="2">
    <w:p w:rsidR="00BF54D7" w:rsidRDefault="00BF54D7"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BF54D7" w:rsidRPr="00BD34AD" w:rsidRDefault="00BF54D7"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BF54D7" w:rsidRPr="00BD34AD" w:rsidRDefault="00BF54D7"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BF54D7" w:rsidRPr="00EC2CDE" w:rsidRDefault="00BF54D7"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BF54D7" w:rsidRPr="00944529" w:rsidRDefault="00BF54D7"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BD34AD" w:rsidRDefault="00BF54D7"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F54D7" w:rsidRPr="00944529" w:rsidRDefault="00BF54D7" w:rsidP="00964A16">
      <w:pPr>
        <w:pStyle w:val="FootnoteText"/>
        <w:rPr>
          <w:rFonts w:ascii="GHEA Grapalat" w:hAnsi="GHEA Grapalat"/>
          <w:i/>
          <w:sz w:val="16"/>
          <w:szCs w:val="16"/>
          <w:lang w:val="af-ZA"/>
        </w:rPr>
      </w:pPr>
    </w:p>
  </w:footnote>
  <w:footnote w:id="7">
    <w:p w:rsidR="00BF54D7" w:rsidRPr="00944529" w:rsidRDefault="00BF54D7"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Pr="00944529" w:rsidRDefault="00BF54D7"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BF54D7" w:rsidRPr="00944529" w:rsidRDefault="00BF54D7"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BF54D7" w:rsidRPr="00944529" w:rsidRDefault="00BF54D7" w:rsidP="00964A16">
      <w:pPr>
        <w:pStyle w:val="FootnoteText"/>
        <w:rPr>
          <w:rFonts w:ascii="Sylfaen" w:hAnsi="Sylfaen"/>
          <w:lang w:val="af-ZA"/>
        </w:rPr>
      </w:pPr>
    </w:p>
  </w:footnote>
  <w:footnote w:id="8">
    <w:p w:rsidR="00BF54D7" w:rsidRPr="00944529" w:rsidRDefault="00BF54D7"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i/>
          <w:sz w:val="16"/>
          <w:szCs w:val="16"/>
          <w:lang w:val="af-ZA"/>
        </w:rPr>
      </w:pPr>
    </w:p>
    <w:p w:rsidR="00BF54D7" w:rsidRPr="00944529" w:rsidRDefault="00BF54D7" w:rsidP="00964A16">
      <w:pPr>
        <w:spacing w:after="100" w:afterAutospacing="1"/>
        <w:rPr>
          <w:rFonts w:ascii="GHEA Grapalat" w:hAnsi="GHEA Grapalat" w:cs="Sylfaen"/>
          <w:i/>
          <w:sz w:val="16"/>
          <w:szCs w:val="16"/>
          <w:lang w:val="af-ZA"/>
        </w:rPr>
      </w:pPr>
    </w:p>
    <w:p w:rsidR="00BF54D7" w:rsidRPr="00944529" w:rsidRDefault="00BF54D7" w:rsidP="00964A16">
      <w:pPr>
        <w:pStyle w:val="FootnoteText"/>
        <w:rPr>
          <w:rFonts w:ascii="Sylfaen" w:hAnsi="Sylfaen"/>
          <w:lang w:val="af-ZA"/>
        </w:rPr>
      </w:pPr>
    </w:p>
  </w:footnote>
  <w:footnote w:id="9">
    <w:p w:rsidR="00BF54D7" w:rsidRPr="00944529" w:rsidRDefault="00BF54D7"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Default="00BF54D7" w:rsidP="00964A16">
      <w:pPr>
        <w:pStyle w:val="FootnoteText"/>
        <w:rPr>
          <w:rFonts w:ascii="GHEA Grapalat" w:hAnsi="GHEA Grapalat"/>
          <w:sz w:val="16"/>
          <w:szCs w:val="16"/>
          <w:lang w:val="hy-AM"/>
        </w:rPr>
      </w:pPr>
    </w:p>
    <w:p w:rsidR="00BF54D7" w:rsidRPr="00944529" w:rsidRDefault="00BF54D7" w:rsidP="00964A16">
      <w:pPr>
        <w:pStyle w:val="FootnoteText"/>
        <w:rPr>
          <w:rFonts w:ascii="Sylfaen" w:hAnsi="Sylfaen"/>
          <w:sz w:val="16"/>
          <w:szCs w:val="16"/>
          <w:lang w:val="af-ZA"/>
        </w:rPr>
      </w:pPr>
    </w:p>
  </w:footnote>
  <w:footnote w:id="10">
    <w:p w:rsidR="00BF54D7" w:rsidRPr="00944529" w:rsidRDefault="00BF54D7"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BF54D7" w:rsidRPr="00944529" w:rsidRDefault="00BF54D7"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Pr="0015088E" w:rsidRDefault="00BF54D7"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BF54D7" w:rsidRPr="00944529" w:rsidRDefault="00BF54D7" w:rsidP="00964A16">
      <w:pPr>
        <w:rPr>
          <w:rFonts w:ascii="GHEA Grapalat" w:hAnsi="GHEA Grapalat" w:cs="Sylfaen"/>
          <w:i/>
          <w:sz w:val="16"/>
          <w:szCs w:val="16"/>
          <w:lang w:val="af-ZA"/>
        </w:rPr>
      </w:pPr>
    </w:p>
    <w:p w:rsidR="00BF54D7" w:rsidRPr="00944529" w:rsidRDefault="00BF54D7" w:rsidP="00964A16">
      <w:pPr>
        <w:pStyle w:val="FootnoteText"/>
        <w:rPr>
          <w:rFonts w:ascii="GHEA Grapalat" w:hAnsi="GHEA Grapalat"/>
          <w:i/>
          <w:sz w:val="16"/>
          <w:szCs w:val="16"/>
          <w:lang w:val="af-ZA"/>
        </w:rPr>
      </w:pPr>
    </w:p>
    <w:p w:rsidR="00BF54D7" w:rsidRPr="00944529" w:rsidRDefault="00BF54D7" w:rsidP="00964A16">
      <w:pPr>
        <w:pStyle w:val="FootnoteText"/>
        <w:rPr>
          <w:i/>
          <w:lang w:val="af-ZA"/>
        </w:rPr>
      </w:pPr>
    </w:p>
  </w:footnote>
  <w:footnote w:id="11">
    <w:p w:rsidR="00BF54D7" w:rsidRPr="002F4827" w:rsidRDefault="00BF54D7"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BF54D7" w:rsidRPr="006411BD" w:rsidRDefault="00BF54D7"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F54D7" w:rsidRPr="00FC4820" w:rsidRDefault="00BF54D7"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BF54D7" w:rsidRPr="002F4827" w:rsidRDefault="00BF54D7"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BF54D7" w:rsidRPr="00630CC3" w:rsidRDefault="00BF54D7"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F54D7" w:rsidRPr="00630CC3" w:rsidRDefault="00BF54D7"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BF54D7" w:rsidRPr="002F4827" w:rsidRDefault="00BF54D7"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F54D7" w:rsidRPr="000718F4" w:rsidRDefault="00BF54D7"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F54D7" w:rsidRPr="002F4827" w:rsidRDefault="00BF54D7"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A84"/>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110999"/>
    <w:multiLevelType w:val="hybridMultilevel"/>
    <w:tmpl w:val="3846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9EB0A61"/>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0807593"/>
    <w:multiLevelType w:val="hybridMultilevel"/>
    <w:tmpl w:val="DF1CC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7BD3C4D"/>
    <w:multiLevelType w:val="hybridMultilevel"/>
    <w:tmpl w:val="3EF6D212"/>
    <w:lvl w:ilvl="0" w:tplc="E9F4C87E">
      <w:start w:val="1"/>
      <w:numFmt w:val="bullet"/>
      <w:lvlText w:val=""/>
      <w:lvlJc w:val="left"/>
      <w:pPr>
        <w:ind w:left="720" w:hanging="360"/>
      </w:pPr>
      <w:rPr>
        <w:rFonts w:ascii="Symbol" w:eastAsiaTheme="minorEastAsia"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39B51B0D"/>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541EFB"/>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E115C2C"/>
    <w:multiLevelType w:val="hybridMultilevel"/>
    <w:tmpl w:val="52BA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A904DD0">
      <w:start w:val="1"/>
      <w:numFmt w:val="decimal"/>
      <w:lvlText w:val="%4."/>
      <w:lvlJc w:val="left"/>
      <w:pPr>
        <w:ind w:left="2880" w:hanging="360"/>
      </w:pPr>
      <w:rPr>
        <w:rFonts w:ascii="GHEA Grapalat" w:eastAsiaTheme="minorEastAsia" w:hAnsi="GHEA Grapalat"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E87DCD"/>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790721B"/>
    <w:multiLevelType w:val="hybridMultilevel"/>
    <w:tmpl w:val="15CA6282"/>
    <w:lvl w:ilvl="0" w:tplc="7910BFF0">
      <w:start w:val="1"/>
      <w:numFmt w:val="decimal"/>
      <w:lvlText w:val="%1."/>
      <w:lvlJc w:val="left"/>
      <w:pPr>
        <w:ind w:left="786" w:hanging="360"/>
      </w:pPr>
      <w:rPr>
        <w:lang w:val="en-A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7A060B"/>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066AA0"/>
    <w:multiLevelType w:val="hybridMultilevel"/>
    <w:tmpl w:val="DE06139C"/>
    <w:lvl w:ilvl="0" w:tplc="CB2047E2">
      <w:start w:val="1"/>
      <w:numFmt w:val="decimal"/>
      <w:lvlText w:val="%1."/>
      <w:lvlJc w:val="left"/>
      <w:pPr>
        <w:tabs>
          <w:tab w:val="num" w:pos="720"/>
        </w:tabs>
        <w:ind w:left="720" w:hanging="360"/>
      </w:pPr>
      <w:rPr>
        <w:rFonts w:ascii="GHEA Grapalat" w:eastAsiaTheme="minorEastAsia" w:hAnsi="GHEA Grapalat" w:cs="Sylfaen"/>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EB6EFF"/>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965717C"/>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A75371A"/>
    <w:multiLevelType w:val="hybridMultilevel"/>
    <w:tmpl w:val="6E34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D97F5D"/>
    <w:multiLevelType w:val="hybridMultilevel"/>
    <w:tmpl w:val="D11E0876"/>
    <w:lvl w:ilvl="0" w:tplc="D33414DA">
      <w:start w:val="1"/>
      <w:numFmt w:val="decimal"/>
      <w:lvlText w:val="%1."/>
      <w:lvlJc w:val="left"/>
      <w:pPr>
        <w:ind w:left="786" w:hanging="360"/>
      </w:pPr>
      <w:rPr>
        <w:lang w:val="hy-AM"/>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7"/>
  </w:num>
  <w:num w:numId="3">
    <w:abstractNumId w:val="21"/>
  </w:num>
  <w:num w:numId="4">
    <w:abstractNumId w:val="13"/>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
  </w:num>
  <w:num w:numId="11">
    <w:abstractNumId w:val="4"/>
  </w:num>
  <w:num w:numId="12">
    <w:abstractNumId w:val="35"/>
  </w:num>
  <w:num w:numId="13">
    <w:abstractNumId w:val="30"/>
  </w:num>
  <w:num w:numId="14">
    <w:abstractNumId w:val="9"/>
  </w:num>
  <w:num w:numId="15">
    <w:abstractNumId w:val="31"/>
  </w:num>
  <w:num w:numId="16">
    <w:abstractNumId w:val="10"/>
  </w:num>
  <w:num w:numId="17">
    <w:abstractNumId w:val="22"/>
  </w:num>
  <w:num w:numId="18">
    <w:abstractNumId w:val="3"/>
  </w:num>
  <w:num w:numId="19">
    <w:abstractNumId w:val="17"/>
  </w:num>
  <w:num w:numId="20">
    <w:abstractNumId w:val="16"/>
  </w:num>
  <w:num w:numId="21">
    <w:abstractNumId w:val="26"/>
  </w:num>
  <w:num w:numId="22">
    <w:abstractNumId w:val="27"/>
  </w:num>
  <w:num w:numId="23">
    <w:abstractNumId w:val="20"/>
  </w:num>
  <w:num w:numId="24">
    <w:abstractNumId w:val="11"/>
  </w:num>
  <w:num w:numId="25">
    <w:abstractNumId w:val="6"/>
  </w:num>
  <w:num w:numId="26">
    <w:abstractNumId w:val="15"/>
  </w:num>
  <w:num w:numId="27">
    <w:abstractNumId w:val="8"/>
  </w:num>
  <w:num w:numId="28">
    <w:abstractNumId w:val="23"/>
  </w:num>
  <w:num w:numId="29">
    <w:abstractNumId w:val="29"/>
  </w:num>
  <w:num w:numId="30">
    <w:abstractNumId w:val="14"/>
  </w:num>
  <w:num w:numId="31">
    <w:abstractNumId w:val="12"/>
  </w:num>
  <w:num w:numId="32">
    <w:abstractNumId w:val="0"/>
  </w:num>
  <w:num w:numId="33">
    <w:abstractNumId w:val="5"/>
  </w:num>
  <w:num w:numId="34">
    <w:abstractNumId w:val="25"/>
  </w:num>
  <w:num w:numId="35">
    <w:abstractNumId w:val="34"/>
  </w:num>
  <w:num w:numId="36">
    <w:abstractNumId w:val="32"/>
  </w:num>
  <w:num w:numId="37">
    <w:abstractNumId w:val="19"/>
  </w:num>
  <w:num w:numId="38">
    <w:abstractNumId w:val="1"/>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964A16"/>
    <w:rsid w:val="00014760"/>
    <w:rsid w:val="00025538"/>
    <w:rsid w:val="00044CEF"/>
    <w:rsid w:val="000471D3"/>
    <w:rsid w:val="00060EBA"/>
    <w:rsid w:val="000718F4"/>
    <w:rsid w:val="00084481"/>
    <w:rsid w:val="000A78B1"/>
    <w:rsid w:val="000C539B"/>
    <w:rsid w:val="000D1B44"/>
    <w:rsid w:val="000D3591"/>
    <w:rsid w:val="000D39B5"/>
    <w:rsid w:val="000D4CE3"/>
    <w:rsid w:val="000D7E8D"/>
    <w:rsid w:val="0012379E"/>
    <w:rsid w:val="00134388"/>
    <w:rsid w:val="00162DE4"/>
    <w:rsid w:val="0016764D"/>
    <w:rsid w:val="001806E6"/>
    <w:rsid w:val="001B7DCE"/>
    <w:rsid w:val="001B7E4A"/>
    <w:rsid w:val="001C0D0E"/>
    <w:rsid w:val="001C4E5E"/>
    <w:rsid w:val="001C67AC"/>
    <w:rsid w:val="001E53E6"/>
    <w:rsid w:val="001F2C7C"/>
    <w:rsid w:val="001F796F"/>
    <w:rsid w:val="002155C5"/>
    <w:rsid w:val="00232613"/>
    <w:rsid w:val="0023769E"/>
    <w:rsid w:val="00250B27"/>
    <w:rsid w:val="00261E8E"/>
    <w:rsid w:val="00262C2D"/>
    <w:rsid w:val="00274D99"/>
    <w:rsid w:val="00277AF6"/>
    <w:rsid w:val="00281004"/>
    <w:rsid w:val="002868EF"/>
    <w:rsid w:val="00294E79"/>
    <w:rsid w:val="002C5F99"/>
    <w:rsid w:val="002C7210"/>
    <w:rsid w:val="002D00E4"/>
    <w:rsid w:val="002D2305"/>
    <w:rsid w:val="002E0BCF"/>
    <w:rsid w:val="002E6AC8"/>
    <w:rsid w:val="002F518B"/>
    <w:rsid w:val="003065A4"/>
    <w:rsid w:val="00323647"/>
    <w:rsid w:val="00344417"/>
    <w:rsid w:val="00391F43"/>
    <w:rsid w:val="003E2F62"/>
    <w:rsid w:val="00400044"/>
    <w:rsid w:val="00415E13"/>
    <w:rsid w:val="00421047"/>
    <w:rsid w:val="00437071"/>
    <w:rsid w:val="00440ABA"/>
    <w:rsid w:val="00450A74"/>
    <w:rsid w:val="004670EA"/>
    <w:rsid w:val="00482A95"/>
    <w:rsid w:val="00484EAF"/>
    <w:rsid w:val="004A02E6"/>
    <w:rsid w:val="004C41B5"/>
    <w:rsid w:val="004E39C9"/>
    <w:rsid w:val="004F141E"/>
    <w:rsid w:val="004F782E"/>
    <w:rsid w:val="00516E5E"/>
    <w:rsid w:val="0051759B"/>
    <w:rsid w:val="00530033"/>
    <w:rsid w:val="005355BF"/>
    <w:rsid w:val="00571641"/>
    <w:rsid w:val="00595527"/>
    <w:rsid w:val="005A3652"/>
    <w:rsid w:val="005B16EA"/>
    <w:rsid w:val="005C5F55"/>
    <w:rsid w:val="005D024B"/>
    <w:rsid w:val="005E490E"/>
    <w:rsid w:val="005E6CDA"/>
    <w:rsid w:val="00600EE6"/>
    <w:rsid w:val="00616E50"/>
    <w:rsid w:val="00627CC5"/>
    <w:rsid w:val="00646AC5"/>
    <w:rsid w:val="006601FB"/>
    <w:rsid w:val="00666D6F"/>
    <w:rsid w:val="006823F2"/>
    <w:rsid w:val="006A6C89"/>
    <w:rsid w:val="006A78DD"/>
    <w:rsid w:val="006B5E90"/>
    <w:rsid w:val="006B721C"/>
    <w:rsid w:val="006D5048"/>
    <w:rsid w:val="006E021A"/>
    <w:rsid w:val="006E0C2A"/>
    <w:rsid w:val="006E6E4E"/>
    <w:rsid w:val="006F14FC"/>
    <w:rsid w:val="006F3BB8"/>
    <w:rsid w:val="007020D4"/>
    <w:rsid w:val="0071133B"/>
    <w:rsid w:val="0074050B"/>
    <w:rsid w:val="007418DA"/>
    <w:rsid w:val="00744594"/>
    <w:rsid w:val="00752728"/>
    <w:rsid w:val="00772B23"/>
    <w:rsid w:val="007976BD"/>
    <w:rsid w:val="007A0006"/>
    <w:rsid w:val="007C24A8"/>
    <w:rsid w:val="007C67F8"/>
    <w:rsid w:val="007D36E1"/>
    <w:rsid w:val="007D5CCD"/>
    <w:rsid w:val="007F22FB"/>
    <w:rsid w:val="0082730E"/>
    <w:rsid w:val="00843DFA"/>
    <w:rsid w:val="008470B2"/>
    <w:rsid w:val="00851B46"/>
    <w:rsid w:val="00857EA6"/>
    <w:rsid w:val="00874FF7"/>
    <w:rsid w:val="008819C8"/>
    <w:rsid w:val="008A0059"/>
    <w:rsid w:val="008C13CE"/>
    <w:rsid w:val="008E7E45"/>
    <w:rsid w:val="00905DC3"/>
    <w:rsid w:val="009267D8"/>
    <w:rsid w:val="009312D5"/>
    <w:rsid w:val="00955338"/>
    <w:rsid w:val="00964A16"/>
    <w:rsid w:val="00976027"/>
    <w:rsid w:val="00982EA5"/>
    <w:rsid w:val="00984392"/>
    <w:rsid w:val="0099138F"/>
    <w:rsid w:val="00991391"/>
    <w:rsid w:val="00997DAB"/>
    <w:rsid w:val="009B3F02"/>
    <w:rsid w:val="009B79E4"/>
    <w:rsid w:val="009D74BF"/>
    <w:rsid w:val="00A34683"/>
    <w:rsid w:val="00A521D6"/>
    <w:rsid w:val="00A54420"/>
    <w:rsid w:val="00A56C0D"/>
    <w:rsid w:val="00A956B9"/>
    <w:rsid w:val="00AE1036"/>
    <w:rsid w:val="00B0762B"/>
    <w:rsid w:val="00B158F7"/>
    <w:rsid w:val="00B30590"/>
    <w:rsid w:val="00B31428"/>
    <w:rsid w:val="00B32C54"/>
    <w:rsid w:val="00B4076B"/>
    <w:rsid w:val="00B45C3C"/>
    <w:rsid w:val="00BA48DE"/>
    <w:rsid w:val="00BA5EF1"/>
    <w:rsid w:val="00BC064C"/>
    <w:rsid w:val="00BC40A2"/>
    <w:rsid w:val="00BD34AD"/>
    <w:rsid w:val="00BF230F"/>
    <w:rsid w:val="00BF54D7"/>
    <w:rsid w:val="00C000A3"/>
    <w:rsid w:val="00C147B7"/>
    <w:rsid w:val="00C2419A"/>
    <w:rsid w:val="00C630C5"/>
    <w:rsid w:val="00C6526D"/>
    <w:rsid w:val="00CA1367"/>
    <w:rsid w:val="00CA4484"/>
    <w:rsid w:val="00CA56AE"/>
    <w:rsid w:val="00CB207A"/>
    <w:rsid w:val="00CB37DA"/>
    <w:rsid w:val="00CB5D31"/>
    <w:rsid w:val="00CC3698"/>
    <w:rsid w:val="00CF1577"/>
    <w:rsid w:val="00CF74F9"/>
    <w:rsid w:val="00CF7F36"/>
    <w:rsid w:val="00D111E3"/>
    <w:rsid w:val="00D552E5"/>
    <w:rsid w:val="00D7256C"/>
    <w:rsid w:val="00D80967"/>
    <w:rsid w:val="00D81C5D"/>
    <w:rsid w:val="00DA0310"/>
    <w:rsid w:val="00DA19C0"/>
    <w:rsid w:val="00DB1E80"/>
    <w:rsid w:val="00DC18FF"/>
    <w:rsid w:val="00DC3498"/>
    <w:rsid w:val="00DC5152"/>
    <w:rsid w:val="00DC526D"/>
    <w:rsid w:val="00DD3C23"/>
    <w:rsid w:val="00DE075F"/>
    <w:rsid w:val="00DF2C77"/>
    <w:rsid w:val="00DF5E41"/>
    <w:rsid w:val="00E35BA9"/>
    <w:rsid w:val="00E542E6"/>
    <w:rsid w:val="00E93099"/>
    <w:rsid w:val="00E94989"/>
    <w:rsid w:val="00EA2651"/>
    <w:rsid w:val="00EA5717"/>
    <w:rsid w:val="00EB36C0"/>
    <w:rsid w:val="00EB68CE"/>
    <w:rsid w:val="00EC32AF"/>
    <w:rsid w:val="00ED51B0"/>
    <w:rsid w:val="00ED66C3"/>
    <w:rsid w:val="00EF0AB2"/>
    <w:rsid w:val="00EF1989"/>
    <w:rsid w:val="00F02F8C"/>
    <w:rsid w:val="00F21369"/>
    <w:rsid w:val="00F21538"/>
    <w:rsid w:val="00F24089"/>
    <w:rsid w:val="00F25227"/>
    <w:rsid w:val="00F263F9"/>
    <w:rsid w:val="00F516FA"/>
    <w:rsid w:val="00F540F1"/>
    <w:rsid w:val="00F55E26"/>
    <w:rsid w:val="00F66974"/>
    <w:rsid w:val="00F81BB6"/>
    <w:rsid w:val="00F8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F4B3-BFC0-49A5-83B9-67BE5707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62</Pages>
  <Words>19059</Words>
  <Characters>108642</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irina.eghiazaryan</cp:lastModifiedBy>
  <cp:revision>138</cp:revision>
  <dcterms:created xsi:type="dcterms:W3CDTF">2017-06-22T06:40:00Z</dcterms:created>
  <dcterms:modified xsi:type="dcterms:W3CDTF">2017-08-30T11:58:00Z</dcterms:modified>
</cp:coreProperties>
</file>