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6E" w:rsidRDefault="0076176E" w:rsidP="008E16C1">
      <w:pPr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8E16C1" w:rsidRPr="0091299F" w:rsidRDefault="008E16C1" w:rsidP="008E16C1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      </w:t>
      </w:r>
      <w:r w:rsidRPr="0091299F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E4893" w:rsidRPr="008E16C1" w:rsidRDefault="008E16C1" w:rsidP="008E16C1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1299F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052BE0" w:rsidRPr="00163C26" w:rsidRDefault="00052BE0" w:rsidP="0063689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 w:rsidR="00636894">
        <w:rPr>
          <w:rFonts w:ascii="Sylfaen" w:hAnsi="Sylfaen"/>
          <w:sz w:val="20"/>
          <w:lang w:val="af-ZA"/>
        </w:rPr>
        <w:t xml:space="preserve">Ոսկետափի համայնքապետարանը,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="007E4893">
        <w:rPr>
          <w:rFonts w:ascii="Sylfaen" w:hAnsi="Sylfaen" w:cs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="008E16C1">
        <w:rPr>
          <w:rFonts w:ascii="Sylfaen" w:hAnsi="Sylfaen" w:cs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="007E4893">
        <w:rPr>
          <w:rFonts w:ascii="Sylfaen" w:hAnsi="Sylfaen" w:cs="Sylfaen"/>
          <w:sz w:val="20"/>
          <w:lang w:val="af-ZA"/>
        </w:rPr>
        <w:t xml:space="preserve"> </w:t>
      </w:r>
      <w:r w:rsidR="00636894">
        <w:rPr>
          <w:rFonts w:ascii="Sylfaen" w:hAnsi="Sylfaen"/>
          <w:sz w:val="20"/>
          <w:lang w:val="af-ZA"/>
        </w:rPr>
        <w:t>Արարատի մարզ, գ. Ոսկետափ, Հակոբ Աբելյան 1</w:t>
      </w:r>
      <w:r w:rsidR="007E4893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="007E4893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="007E4893">
        <w:rPr>
          <w:rFonts w:ascii="Sylfaen" w:hAnsi="Sylfaen" w:cs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="007E4893">
        <w:rPr>
          <w:rFonts w:ascii="Sylfaen" w:hAnsi="Sylfaen" w:cs="Sylfaen"/>
          <w:sz w:val="20"/>
          <w:lang w:val="af-ZA"/>
        </w:rPr>
        <w:t xml:space="preserve"> </w:t>
      </w:r>
      <w:r w:rsidR="00636894">
        <w:rPr>
          <w:rFonts w:ascii="Sylfaen" w:hAnsi="Sylfaen"/>
          <w:sz w:val="20"/>
          <w:lang w:val="af-ZA"/>
        </w:rPr>
        <w:t>ԱՄՈՀ</w:t>
      </w:r>
      <w:r w:rsidRPr="00481EEE">
        <w:rPr>
          <w:rFonts w:ascii="Sylfaen" w:hAnsi="Sylfaen"/>
          <w:sz w:val="20"/>
          <w:lang w:val="af-ZA"/>
        </w:rPr>
        <w:t>-</w:t>
      </w:r>
      <w:r w:rsidR="007E4893">
        <w:rPr>
          <w:rFonts w:ascii="Sylfaen" w:hAnsi="Sylfaen"/>
          <w:sz w:val="20"/>
        </w:rPr>
        <w:t>ԳՀԱՇ</w:t>
      </w:r>
      <w:r w:rsidRPr="00481EEE">
        <w:rPr>
          <w:rFonts w:ascii="Sylfaen" w:hAnsi="Sylfaen"/>
          <w:sz w:val="20"/>
          <w:lang w:val="af-ZA"/>
        </w:rPr>
        <w:t>ՁԲ</w:t>
      </w:r>
      <w:r w:rsidR="00BF1AF8">
        <w:rPr>
          <w:rFonts w:ascii="Sylfaen" w:hAnsi="Sylfaen"/>
          <w:sz w:val="20"/>
          <w:lang w:val="af-ZA"/>
        </w:rPr>
        <w:t>-</w:t>
      </w:r>
      <w:r w:rsidR="00636894">
        <w:rPr>
          <w:rFonts w:ascii="Sylfaen" w:hAnsi="Sylfaen"/>
          <w:sz w:val="20"/>
          <w:lang w:val="af-ZA"/>
        </w:rPr>
        <w:t>17/0</w:t>
      </w:r>
      <w:r w:rsidR="00315683">
        <w:rPr>
          <w:rFonts w:ascii="Sylfaen" w:hAnsi="Sylfaen"/>
          <w:sz w:val="20"/>
          <w:lang w:val="af-ZA"/>
        </w:rPr>
        <w:t>2</w:t>
      </w:r>
      <w:r w:rsidR="006B60AC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="007E489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="007E4893">
        <w:rPr>
          <w:rFonts w:ascii="Sylfaen" w:hAnsi="Sylfaen" w:cs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="007E4893">
        <w:rPr>
          <w:rFonts w:ascii="Sylfaen" w:hAnsi="Sylfaen" w:cs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="007E4893">
        <w:rPr>
          <w:rFonts w:ascii="Sylfaen" w:hAnsi="Sylfaen" w:cs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 w:rsidR="007E4893">
        <w:rPr>
          <w:rFonts w:ascii="Sylfaen" w:hAnsi="Sylfaen" w:cs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="007E4893">
        <w:rPr>
          <w:rFonts w:ascii="Sylfaen" w:hAnsi="Sylfaen" w:cs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9"/>
        <w:gridCol w:w="14"/>
        <w:gridCol w:w="75"/>
        <w:gridCol w:w="92"/>
        <w:gridCol w:w="356"/>
        <w:gridCol w:w="224"/>
        <w:gridCol w:w="666"/>
        <w:gridCol w:w="284"/>
        <w:gridCol w:w="132"/>
        <w:gridCol w:w="27"/>
        <w:gridCol w:w="144"/>
        <w:gridCol w:w="264"/>
        <w:gridCol w:w="153"/>
        <w:gridCol w:w="136"/>
        <w:gridCol w:w="192"/>
        <w:gridCol w:w="302"/>
        <w:gridCol w:w="351"/>
        <w:gridCol w:w="191"/>
        <w:gridCol w:w="178"/>
        <w:gridCol w:w="180"/>
        <w:gridCol w:w="61"/>
        <w:gridCol w:w="24"/>
        <w:gridCol w:w="338"/>
        <w:gridCol w:w="162"/>
        <w:gridCol w:w="405"/>
        <w:gridCol w:w="270"/>
        <w:gridCol w:w="269"/>
        <w:gridCol w:w="332"/>
        <w:gridCol w:w="10"/>
        <w:gridCol w:w="177"/>
        <w:gridCol w:w="112"/>
        <w:gridCol w:w="85"/>
        <w:gridCol w:w="7"/>
        <w:gridCol w:w="178"/>
        <w:gridCol w:w="161"/>
        <w:gridCol w:w="404"/>
        <w:gridCol w:w="65"/>
        <w:gridCol w:w="270"/>
        <w:gridCol w:w="34"/>
        <w:gridCol w:w="311"/>
        <w:gridCol w:w="459"/>
        <w:gridCol w:w="69"/>
        <w:gridCol w:w="31"/>
        <w:gridCol w:w="186"/>
        <w:gridCol w:w="80"/>
        <w:gridCol w:w="768"/>
        <w:gridCol w:w="126"/>
        <w:gridCol w:w="996"/>
        <w:gridCol w:w="12"/>
      </w:tblGrid>
      <w:tr w:rsidR="00052BE0" w:rsidRPr="00163C26" w:rsidTr="0081155B">
        <w:trPr>
          <w:gridAfter w:val="1"/>
          <w:wAfter w:w="12" w:type="dxa"/>
          <w:trHeight w:val="295"/>
        </w:trPr>
        <w:tc>
          <w:tcPr>
            <w:tcW w:w="10890" w:type="dxa"/>
            <w:gridSpan w:val="48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81155B" w:rsidRPr="00163C26" w:rsidTr="00315683">
        <w:trPr>
          <w:gridAfter w:val="1"/>
          <w:wAfter w:w="12" w:type="dxa"/>
          <w:trHeight w:val="11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711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Չափմանմիավորը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40" w:type="dxa"/>
            <w:gridSpan w:val="12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1974" w:type="dxa"/>
            <w:gridSpan w:val="10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="003D5C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 (տեխնիկական</w:t>
            </w:r>
            <w:r w:rsidR="003D5C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256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="003D5C9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="003D5C9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="003D5C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 (տեխնիկականբնութագիր)</w:t>
            </w:r>
          </w:p>
        </w:tc>
      </w:tr>
      <w:tr w:rsidR="00636894" w:rsidRPr="00163C26" w:rsidTr="00315683">
        <w:trPr>
          <w:gridAfter w:val="1"/>
          <w:wAfter w:w="12" w:type="dxa"/>
          <w:trHeight w:val="175"/>
        </w:trPr>
        <w:tc>
          <w:tcPr>
            <w:tcW w:w="539" w:type="dxa"/>
            <w:vMerge/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11" w:type="dxa"/>
            <w:gridSpan w:val="7"/>
            <w:vMerge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40" w:type="dxa"/>
            <w:gridSpan w:val="12"/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974" w:type="dxa"/>
            <w:gridSpan w:val="10"/>
            <w:vMerge/>
            <w:shd w:val="clear" w:color="auto" w:fill="auto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56" w:type="dxa"/>
            <w:gridSpan w:val="7"/>
            <w:vMerge/>
            <w:shd w:val="clear" w:color="auto" w:fill="auto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36894" w:rsidRPr="00163C26" w:rsidTr="00315683">
        <w:trPr>
          <w:gridAfter w:val="1"/>
          <w:wAfter w:w="12" w:type="dxa"/>
          <w:trHeight w:val="880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7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C25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15683" w:rsidRPr="008E2432" w:rsidTr="00315683">
        <w:trPr>
          <w:gridAfter w:val="1"/>
          <w:wAfter w:w="12" w:type="dxa"/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6B60AC" w:rsidRDefault="00315683" w:rsidP="00315683">
            <w:pPr>
              <w:rPr>
                <w:rFonts w:ascii="Sylfaen" w:hAnsi="Sylfaen"/>
                <w:sz w:val="18"/>
                <w:szCs w:val="18"/>
              </w:rPr>
            </w:pPr>
            <w:r w:rsidRPr="006B60AC">
              <w:rPr>
                <w:rFonts w:ascii="Sylfaen" w:eastAsia="Times New Roman" w:hAnsi="Sylfaen" w:cs="Times New Roman"/>
                <w:sz w:val="18"/>
                <w:szCs w:val="18"/>
              </w:rPr>
              <w:t xml:space="preserve">Ոսկետափ համայնքի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գլխավոր հատակագծի նախագծման</w:t>
            </w:r>
            <w:r w:rsidRPr="006B60AC">
              <w:rPr>
                <w:rFonts w:ascii="Sylfaen" w:eastAsia="Times New Roman" w:hAnsi="Sylfaen" w:cs="Times New Roman"/>
                <w:sz w:val="18"/>
                <w:szCs w:val="18"/>
              </w:rPr>
              <w:t xml:space="preserve"> աշխատանքներ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E762CE" w:rsidRDefault="00315683" w:rsidP="008C2561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3E6784" w:rsidRDefault="00315683" w:rsidP="00BF1A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3E6784" w:rsidRDefault="00315683" w:rsidP="003E678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BF1AF8" w:rsidRDefault="00315683" w:rsidP="00FB00D0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5000000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BF1AF8" w:rsidRDefault="00315683" w:rsidP="008C2561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5000000</w:t>
            </w:r>
          </w:p>
        </w:tc>
        <w:tc>
          <w:tcPr>
            <w:tcW w:w="19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636894" w:rsidRDefault="00315683" w:rsidP="00315683">
            <w:pPr>
              <w:spacing w:line="240" w:lineRule="auto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Համաձայն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ՀՀ համայնքների  քաղաքաշինական ծրագրային  փաստաթղթերի մշակման աշխատանքները համակարգող միջգերատեսչական  հանձնաժողովի կողմից դրական եզրակացություն ստացած Ոսկետափ համայնքի գլխավոր հատակագծի առաջադրանքի</w:t>
            </w:r>
          </w:p>
        </w:tc>
        <w:tc>
          <w:tcPr>
            <w:tcW w:w="22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636894" w:rsidRDefault="00315683" w:rsidP="00E01F68">
            <w:pPr>
              <w:spacing w:line="240" w:lineRule="auto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 xml:space="preserve">Համաձայն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ՀՀ համայնքների  քաղաքաշինական ծրագրային  փաստաթղթերի մշակման աշխատանքները համակարգող միջգերատեսչական  հանձնաժողովի կողմից դրական եզրակացություն ստացած Ոսկետափ համայնքի գլխավոր հատակագծի առաջադրանքի</w:t>
            </w:r>
          </w:p>
        </w:tc>
      </w:tr>
      <w:tr w:rsidR="00315683" w:rsidRPr="00163C26" w:rsidTr="008E16C1">
        <w:trPr>
          <w:gridAfter w:val="1"/>
          <w:wAfter w:w="12" w:type="dxa"/>
          <w:trHeight w:val="457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15683" w:rsidRPr="00163C26" w:rsidTr="00315683">
        <w:trPr>
          <w:gridAfter w:val="1"/>
          <w:wAfter w:w="12" w:type="dxa"/>
          <w:trHeight w:val="137"/>
        </w:trPr>
        <w:tc>
          <w:tcPr>
            <w:tcW w:w="41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74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8E16C1" w:rsidRDefault="00315683" w:rsidP="003D5C91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8E16C1">
              <w:rPr>
                <w:rFonts w:ascii="Sylfaen" w:hAnsi="Sylfaen"/>
                <w:b/>
                <w:sz w:val="14"/>
                <w:szCs w:val="14"/>
              </w:rPr>
              <w:t xml:space="preserve">&lt;Գնումների մասին&gt;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8E16C1">
              <w:rPr>
                <w:rFonts w:ascii="Sylfaen" w:hAnsi="Sylfaen"/>
                <w:b/>
                <w:sz w:val="14"/>
                <w:szCs w:val="14"/>
              </w:rPr>
              <w:t>ՀՀ օրենքի 18-րդ հոդվածի 1-ին մասի 3-րդ ենթակետ, ՀՀ կառավարության 04.05.2017թ. N 526-Ն որոշման 23-րդ հոդվածի 2-րդ կետ</w:t>
            </w:r>
          </w:p>
        </w:tc>
      </w:tr>
      <w:tr w:rsidR="00315683" w:rsidRPr="00163C26" w:rsidTr="0081155B">
        <w:trPr>
          <w:gridAfter w:val="1"/>
          <w:wAfter w:w="12" w:type="dxa"/>
          <w:trHeight w:val="196"/>
        </w:trPr>
        <w:tc>
          <w:tcPr>
            <w:tcW w:w="1089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15683" w:rsidRPr="00163C26" w:rsidTr="00811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</w:trPr>
        <w:tc>
          <w:tcPr>
            <w:tcW w:w="1089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5683" w:rsidRPr="005E1FB7" w:rsidRDefault="00315683" w:rsidP="009A20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Ոսկետափ համայնքի 2017թ բյուջե, Ծրագիր` </w:t>
            </w:r>
            <w:r w:rsidR="009A2093">
              <w:rPr>
                <w:rFonts w:ascii="Sylfaen" w:hAnsi="Sylfaen"/>
                <w:b/>
                <w:bCs/>
                <w:sz w:val="14"/>
                <w:szCs w:val="14"/>
              </w:rPr>
              <w:t>Ընդհանուր բնույթի այլ ծառայություններ</w:t>
            </w:r>
          </w:p>
        </w:tc>
      </w:tr>
      <w:tr w:rsidR="00315683" w:rsidRPr="00163C26" w:rsidTr="003156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</w:trPr>
        <w:tc>
          <w:tcPr>
            <w:tcW w:w="1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</w:p>
        </w:tc>
        <w:tc>
          <w:tcPr>
            <w:tcW w:w="27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315683" w:rsidRPr="00163C26" w:rsidTr="003156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583"/>
        </w:trPr>
        <w:tc>
          <w:tcPr>
            <w:tcW w:w="1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740B96" w:rsidP="0081155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1155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1155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1B6F0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740B9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1155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X</w:t>
            </w:r>
          </w:p>
        </w:tc>
        <w:tc>
          <w:tcPr>
            <w:tcW w:w="27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15683" w:rsidRPr="00163C26" w:rsidTr="00811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</w:trPr>
        <w:tc>
          <w:tcPr>
            <w:tcW w:w="1089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5683" w:rsidRDefault="0031568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15683" w:rsidRDefault="0031568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15683" w:rsidRPr="00163C26" w:rsidRDefault="0031568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15683" w:rsidRPr="00163C26" w:rsidTr="003156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</w:trPr>
        <w:tc>
          <w:tcPr>
            <w:tcW w:w="675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կամհրապարակելու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5683" w:rsidRPr="00A7026D" w:rsidRDefault="009A2093" w:rsidP="009A209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17</w:t>
            </w:r>
            <w:r w:rsidR="00315683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="00315683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.2017թ</w:t>
            </w:r>
          </w:p>
        </w:tc>
      </w:tr>
      <w:tr w:rsidR="00315683" w:rsidRPr="00163C26" w:rsidTr="003156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</w:trPr>
        <w:tc>
          <w:tcPr>
            <w:tcW w:w="602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1B6F0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15683" w:rsidRPr="00163C26" w:rsidTr="003156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</w:trPr>
        <w:tc>
          <w:tcPr>
            <w:tcW w:w="602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15683" w:rsidRPr="00163C26" w:rsidTr="003156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</w:trPr>
        <w:tc>
          <w:tcPr>
            <w:tcW w:w="602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r w:rsidR="009A209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315683" w:rsidRPr="00163C26" w:rsidTr="003156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</w:trPr>
        <w:tc>
          <w:tcPr>
            <w:tcW w:w="6029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15683" w:rsidRPr="00163C26" w:rsidTr="003156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54"/>
        </w:trPr>
        <w:tc>
          <w:tcPr>
            <w:tcW w:w="602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15683" w:rsidRPr="00163C26" w:rsidTr="0081155B">
        <w:trPr>
          <w:gridAfter w:val="1"/>
          <w:wAfter w:w="12" w:type="dxa"/>
          <w:trHeight w:val="54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15683" w:rsidRPr="00163C26" w:rsidTr="00315683">
        <w:trPr>
          <w:gridAfter w:val="1"/>
          <w:wAfter w:w="12" w:type="dxa"/>
          <w:trHeight w:val="40"/>
        </w:trPr>
        <w:tc>
          <w:tcPr>
            <w:tcW w:w="1076" w:type="dxa"/>
            <w:gridSpan w:val="5"/>
            <w:vMerge w:val="restart"/>
            <w:shd w:val="clear" w:color="auto" w:fill="auto"/>
            <w:vAlign w:val="center"/>
          </w:tcPr>
          <w:p w:rsidR="00315683" w:rsidRPr="00163C26" w:rsidRDefault="00315683" w:rsidP="004E625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նիհամարը</w:t>
            </w:r>
          </w:p>
        </w:tc>
        <w:tc>
          <w:tcPr>
            <w:tcW w:w="2222" w:type="dxa"/>
            <w:gridSpan w:val="10"/>
            <w:vMerge w:val="restart"/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592" w:type="dxa"/>
            <w:gridSpan w:val="33"/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315683" w:rsidRPr="00163C26" w:rsidTr="00315683">
        <w:trPr>
          <w:gridAfter w:val="1"/>
          <w:wAfter w:w="12" w:type="dxa"/>
          <w:trHeight w:val="213"/>
        </w:trPr>
        <w:tc>
          <w:tcPr>
            <w:tcW w:w="1076" w:type="dxa"/>
            <w:gridSpan w:val="5"/>
            <w:vMerge/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22" w:type="dxa"/>
            <w:gridSpan w:val="10"/>
            <w:vMerge/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92" w:type="dxa"/>
            <w:gridSpan w:val="33"/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315683" w:rsidRPr="00163C26" w:rsidTr="00315683">
        <w:trPr>
          <w:gridAfter w:val="1"/>
          <w:wAfter w:w="12" w:type="dxa"/>
          <w:trHeight w:val="137"/>
        </w:trPr>
        <w:tc>
          <w:tcPr>
            <w:tcW w:w="1076" w:type="dxa"/>
            <w:gridSpan w:val="5"/>
            <w:vMerge/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22" w:type="dxa"/>
            <w:gridSpan w:val="10"/>
            <w:vMerge/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Գիննառանց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315683" w:rsidRPr="00163C26" w:rsidTr="009A2093">
        <w:trPr>
          <w:gridAfter w:val="1"/>
          <w:wAfter w:w="12" w:type="dxa"/>
          <w:trHeight w:val="137"/>
        </w:trPr>
        <w:tc>
          <w:tcPr>
            <w:tcW w:w="10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2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5683" w:rsidRPr="00163C26" w:rsidRDefault="00315683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9A2093" w:rsidRPr="00163C26" w:rsidTr="009A2093">
        <w:trPr>
          <w:gridAfter w:val="1"/>
          <w:wAfter w:w="12" w:type="dxa"/>
          <w:trHeight w:val="83"/>
        </w:trPr>
        <w:tc>
          <w:tcPr>
            <w:tcW w:w="1076" w:type="dxa"/>
            <w:gridSpan w:val="5"/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222" w:type="dxa"/>
            <w:gridSpan w:val="10"/>
            <w:shd w:val="clear" w:color="auto" w:fill="auto"/>
            <w:vAlign w:val="center"/>
          </w:tcPr>
          <w:p w:rsidR="009A2093" w:rsidRPr="001C29FB" w:rsidRDefault="009A2093" w:rsidP="009A2093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ru-RU"/>
              </w:rPr>
            </w:pPr>
            <w:r w:rsidRPr="001C29FB">
              <w:rPr>
                <w:rFonts w:ascii="Sylfaen" w:eastAsia="Times New Roman" w:hAnsi="Sylfaen" w:cs="Sylfaen"/>
                <w:sz w:val="18"/>
                <w:szCs w:val="18"/>
              </w:rPr>
              <w:t>«Մ</w:t>
            </w:r>
            <w:r>
              <w:rPr>
                <w:rFonts w:ascii="Sylfaen" w:eastAsia="Times New Roman" w:hAnsi="Sylfaen" w:cs="Sylfaen"/>
                <w:sz w:val="18"/>
                <w:szCs w:val="18"/>
              </w:rPr>
              <w:t>եծ Մասրենի</w:t>
            </w:r>
            <w:r w:rsidRPr="001C29FB">
              <w:rPr>
                <w:rFonts w:ascii="Sylfaen" w:eastAsia="Times New Roman" w:hAnsi="Sylfaen" w:cs="Sylfaen"/>
                <w:sz w:val="18"/>
                <w:szCs w:val="18"/>
              </w:rPr>
              <w:t>» ՍՊ</w:t>
            </w:r>
            <w:r w:rsidRPr="001C29FB">
              <w:rPr>
                <w:rFonts w:ascii="Sylfaen" w:eastAsia="Times New Roman" w:hAnsi="Sylfaen" w:cs="Sylfaen"/>
                <w:sz w:val="18"/>
                <w:szCs w:val="18"/>
                <w:lang w:val="ru-RU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A2093" w:rsidRPr="001C29FB" w:rsidRDefault="009A2093" w:rsidP="0089716C">
            <w:pPr>
              <w:pStyle w:val="BodyTextIndent"/>
              <w:ind w:firstLine="0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4950000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9A2093" w:rsidRPr="001C29FB" w:rsidRDefault="009A2093" w:rsidP="0089716C">
            <w:pPr>
              <w:pStyle w:val="BodyTextIndent"/>
              <w:ind w:firstLine="0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4950000</w:t>
            </w:r>
          </w:p>
        </w:tc>
        <w:tc>
          <w:tcPr>
            <w:tcW w:w="1012" w:type="dxa"/>
            <w:gridSpan w:val="7"/>
            <w:shd w:val="clear" w:color="auto" w:fill="auto"/>
          </w:tcPr>
          <w:p w:rsidR="009A2093" w:rsidRPr="001C29FB" w:rsidRDefault="009A2093" w:rsidP="009A2093">
            <w:pPr>
              <w:pStyle w:val="BodyTextIndent"/>
              <w:ind w:firstLine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143" w:type="dxa"/>
            <w:gridSpan w:val="5"/>
            <w:shd w:val="clear" w:color="auto" w:fill="auto"/>
          </w:tcPr>
          <w:p w:rsidR="009A2093" w:rsidRPr="001C29FB" w:rsidRDefault="009A2093" w:rsidP="0089716C">
            <w:pPr>
              <w:pStyle w:val="BodyTextIndent"/>
              <w:ind w:firstLine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9A2093" w:rsidRPr="001C29FB" w:rsidRDefault="009A2093" w:rsidP="00E01F68">
            <w:pPr>
              <w:pStyle w:val="BodyTextIndent"/>
              <w:ind w:firstLine="0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4950000</w:t>
            </w:r>
          </w:p>
        </w:tc>
        <w:tc>
          <w:tcPr>
            <w:tcW w:w="996" w:type="dxa"/>
            <w:shd w:val="clear" w:color="auto" w:fill="auto"/>
          </w:tcPr>
          <w:p w:rsidR="009A2093" w:rsidRPr="001C29FB" w:rsidRDefault="009A2093" w:rsidP="00E01F68">
            <w:pPr>
              <w:pStyle w:val="BodyTextIndent"/>
              <w:ind w:firstLine="0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4950000</w:t>
            </w:r>
          </w:p>
        </w:tc>
      </w:tr>
      <w:tr w:rsidR="009A2093" w:rsidRPr="00163C26" w:rsidTr="00D31EB3">
        <w:trPr>
          <w:gridAfter w:val="1"/>
          <w:wAfter w:w="12" w:type="dxa"/>
          <w:trHeight w:val="253"/>
        </w:trPr>
        <w:tc>
          <w:tcPr>
            <w:tcW w:w="10890" w:type="dxa"/>
            <w:gridSpan w:val="48"/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2093" w:rsidRPr="00163C26" w:rsidTr="00315683">
        <w:trPr>
          <w:gridAfter w:val="1"/>
          <w:wAfter w:w="12" w:type="dxa"/>
          <w:trHeight w:val="290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0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2093" w:rsidRPr="00163C26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2093" w:rsidRPr="00163C26" w:rsidTr="0081155B">
        <w:trPr>
          <w:gridAfter w:val="1"/>
          <w:wAfter w:w="12" w:type="dxa"/>
        </w:trPr>
        <w:tc>
          <w:tcPr>
            <w:tcW w:w="1089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A2093" w:rsidRPr="00163C26" w:rsidTr="00315683">
        <w:trPr>
          <w:gridAfter w:val="1"/>
          <w:wAfter w:w="12" w:type="dxa"/>
        </w:trPr>
        <w:tc>
          <w:tcPr>
            <w:tcW w:w="553" w:type="dxa"/>
            <w:gridSpan w:val="2"/>
            <w:vMerge w:val="restart"/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9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9A2093" w:rsidRPr="00163C26" w:rsidTr="00315683">
        <w:tc>
          <w:tcPr>
            <w:tcW w:w="5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3674D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2D22F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Ընթացակարգիմասնակցությանդիմում/հավելված 1/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3674D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2D22F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Հայտարարությունմասնակցությանիրավունքիպահանջներինիրտվյալներիհամապատասխանությանմասին /հավելված 2/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3674D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2D22F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Հայտարարությունմասնագիտականփորձառությանմասին /հավելված</w:t>
            </w: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3.2</w:t>
            </w:r>
            <w:r w:rsidRPr="002D22F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/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3674D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2D22F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Հայտարարությունտեխնիկականմիջոցներիմասին/հավելված 3.3/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3674D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D22FB">
              <w:rPr>
                <w:rFonts w:ascii="Sylfaen" w:hAnsi="Sylfaen"/>
                <w:b/>
                <w:sz w:val="14"/>
                <w:szCs w:val="14"/>
              </w:rPr>
              <w:t>Հայտարարությունֆինանսականմիջոցներիմասին /հավելված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3.5</w:t>
            </w:r>
            <w:r w:rsidRPr="002D22FB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3674D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D22FB">
              <w:rPr>
                <w:rFonts w:ascii="Sylfaen" w:hAnsi="Sylfaen" w:cs="Sylfaen"/>
                <w:b/>
                <w:sz w:val="14"/>
                <w:szCs w:val="14"/>
              </w:rPr>
              <w:t>Հայտարարությունաշխատանքայինռեսուրսներիմասին /հավելված 3.6/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3674D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D22FB">
              <w:rPr>
                <w:rFonts w:ascii="Sylfaen" w:hAnsi="Sylfaen"/>
                <w:b/>
                <w:sz w:val="14"/>
                <w:szCs w:val="14"/>
              </w:rPr>
              <w:t>Գնիառաջարկ /հավելված 4/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3674D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2D22FB">
              <w:rPr>
                <w:rFonts w:ascii="Sylfaen" w:hAnsi="Sylfaen"/>
                <w:b/>
                <w:sz w:val="14"/>
                <w:szCs w:val="14"/>
              </w:rPr>
              <w:t>Տուժանքիմասինհամաձայնություն</w:t>
            </w:r>
          </w:p>
        </w:tc>
      </w:tr>
      <w:tr w:rsidR="009A2093" w:rsidRPr="00163C26" w:rsidTr="00315683">
        <w:tc>
          <w:tcPr>
            <w:tcW w:w="5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375351" w:rsidRDefault="009A2093" w:rsidP="0081155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093" w:rsidRPr="003B1404" w:rsidRDefault="009A2093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093" w:rsidRPr="003B1404" w:rsidRDefault="009A2093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2093" w:rsidRPr="003B1404" w:rsidRDefault="009A2093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2093" w:rsidRPr="003B1404" w:rsidRDefault="009A2093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2093" w:rsidRPr="003B1404" w:rsidRDefault="009A2093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093" w:rsidRPr="003B1404" w:rsidRDefault="009A2093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2093" w:rsidRPr="003B1404" w:rsidRDefault="009A2093" w:rsidP="003674D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2093" w:rsidRPr="003B1404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9A2093" w:rsidRPr="00163C26" w:rsidTr="00315683">
        <w:trPr>
          <w:gridAfter w:val="1"/>
          <w:wAfter w:w="12" w:type="dxa"/>
          <w:trHeight w:val="344"/>
        </w:trPr>
        <w:tc>
          <w:tcPr>
            <w:tcW w:w="24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48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1155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2093" w:rsidRPr="00163C26" w:rsidTr="0081155B">
        <w:trPr>
          <w:gridAfter w:val="1"/>
          <w:wAfter w:w="12" w:type="dxa"/>
          <w:trHeight w:val="289"/>
        </w:trPr>
        <w:tc>
          <w:tcPr>
            <w:tcW w:w="1089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2093" w:rsidRPr="00163C26" w:rsidTr="00315683">
        <w:trPr>
          <w:gridAfter w:val="1"/>
          <w:wAfter w:w="12" w:type="dxa"/>
          <w:trHeight w:val="346"/>
        </w:trPr>
        <w:tc>
          <w:tcPr>
            <w:tcW w:w="45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630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1155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31.08.2017թ</w:t>
            </w:r>
          </w:p>
        </w:tc>
      </w:tr>
      <w:tr w:rsidR="009A2093" w:rsidRPr="00163C26" w:rsidTr="00315683">
        <w:trPr>
          <w:gridAfter w:val="1"/>
          <w:wAfter w:w="12" w:type="dxa"/>
          <w:trHeight w:val="92"/>
        </w:trPr>
        <w:tc>
          <w:tcPr>
            <w:tcW w:w="4585" w:type="dxa"/>
            <w:gridSpan w:val="22"/>
            <w:vMerge w:val="restart"/>
            <w:shd w:val="clear" w:color="auto" w:fill="auto"/>
            <w:vAlign w:val="center"/>
          </w:tcPr>
          <w:p w:rsidR="009A2093" w:rsidRPr="00163C26" w:rsidRDefault="009A2093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0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9A2093" w:rsidRPr="00D31EB3" w:rsidTr="00315683">
        <w:trPr>
          <w:gridAfter w:val="1"/>
          <w:wAfter w:w="12" w:type="dxa"/>
          <w:trHeight w:val="92"/>
        </w:trPr>
        <w:tc>
          <w:tcPr>
            <w:tcW w:w="4585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2338A6" w:rsidRDefault="009A2093" w:rsidP="008C2561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Գնումների մասին օրենքի 10-րդ հոդվածի 4-րդ կետի համաձայն, անգործության ժամկետը կիրառելի չէ</w:t>
            </w:r>
          </w:p>
        </w:tc>
        <w:tc>
          <w:tcPr>
            <w:tcW w:w="30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2338A6" w:rsidRDefault="009A2093" w:rsidP="008C2561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</w:p>
        </w:tc>
      </w:tr>
      <w:tr w:rsidR="009A2093" w:rsidRPr="00C54DCC" w:rsidTr="00315683">
        <w:trPr>
          <w:gridAfter w:val="1"/>
          <w:wAfter w:w="12" w:type="dxa"/>
          <w:trHeight w:val="344"/>
        </w:trPr>
        <w:tc>
          <w:tcPr>
            <w:tcW w:w="45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0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C54DCC" w:rsidRDefault="003C4D37" w:rsidP="003C4D37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31</w:t>
            </w:r>
            <w:r w:rsidR="009A209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="009A209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</w:t>
            </w:r>
            <w:r w:rsidR="009A209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 w:rsidR="009A209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="009A2093" w:rsidRPr="00C54DCC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9A2093" w:rsidRPr="00C54DCC" w:rsidTr="00315683">
        <w:trPr>
          <w:gridAfter w:val="1"/>
          <w:wAfter w:w="12" w:type="dxa"/>
          <w:trHeight w:val="344"/>
        </w:trPr>
        <w:tc>
          <w:tcPr>
            <w:tcW w:w="45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C54DCC" w:rsidRDefault="009A2093" w:rsidP="008C256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C54DCC" w:rsidRDefault="003C4D37" w:rsidP="00B1641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="009A2093"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 w:rsidR="009A20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9A2093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9A2093"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A2093" w:rsidRPr="00163C26" w:rsidTr="00315683">
        <w:trPr>
          <w:gridAfter w:val="1"/>
          <w:wAfter w:w="12" w:type="dxa"/>
          <w:trHeight w:val="344"/>
        </w:trPr>
        <w:tc>
          <w:tcPr>
            <w:tcW w:w="45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54D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գրիստորագրմանամսաթիվը</w:t>
            </w:r>
          </w:p>
        </w:tc>
        <w:tc>
          <w:tcPr>
            <w:tcW w:w="630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DA1787" w:rsidRDefault="003C4D37" w:rsidP="0081155B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0109</w:t>
            </w:r>
            <w:r w:rsidR="009A2093">
              <w:rPr>
                <w:rFonts w:ascii="Sylfaen" w:hAnsi="Sylfaen" w:cs="Sylfaen"/>
                <w:b/>
                <w:sz w:val="14"/>
                <w:szCs w:val="14"/>
              </w:rPr>
              <w:t>.2017թ.</w:t>
            </w:r>
          </w:p>
        </w:tc>
      </w:tr>
      <w:tr w:rsidR="009A2093" w:rsidRPr="00163C26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2093" w:rsidRPr="00163C26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2093" w:rsidRPr="00163C26" w:rsidTr="00315683">
        <w:trPr>
          <w:gridAfter w:val="1"/>
          <w:wAfter w:w="12" w:type="dxa"/>
        </w:trPr>
        <w:tc>
          <w:tcPr>
            <w:tcW w:w="628" w:type="dxa"/>
            <w:gridSpan w:val="3"/>
            <w:vMerge w:val="restart"/>
            <w:shd w:val="clear" w:color="auto" w:fill="auto"/>
            <w:vAlign w:val="center"/>
          </w:tcPr>
          <w:p w:rsidR="009A2093" w:rsidRDefault="009A209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9A2093" w:rsidRDefault="009A2093" w:rsidP="00D31EB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9A2093" w:rsidRPr="00163C26" w:rsidRDefault="009A2093" w:rsidP="00D31EB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Չափաբաժնի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22" w:type="dxa"/>
            <w:gridSpan w:val="5"/>
            <w:vMerge w:val="restart"/>
            <w:shd w:val="clear" w:color="auto" w:fill="auto"/>
            <w:vAlign w:val="center"/>
          </w:tcPr>
          <w:p w:rsidR="009A2093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9A2093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Ընտրված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640" w:type="dxa"/>
            <w:gridSpan w:val="40"/>
            <w:shd w:val="clear" w:color="auto" w:fill="auto"/>
            <w:vAlign w:val="center"/>
          </w:tcPr>
          <w:p w:rsidR="009A2093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9A2093" w:rsidRPr="00163C26" w:rsidTr="00315683">
        <w:trPr>
          <w:gridAfter w:val="1"/>
          <w:wAfter w:w="12" w:type="dxa"/>
          <w:trHeight w:val="237"/>
        </w:trPr>
        <w:tc>
          <w:tcPr>
            <w:tcW w:w="628" w:type="dxa"/>
            <w:gridSpan w:val="3"/>
            <w:vMerge/>
            <w:shd w:val="clear" w:color="auto" w:fill="auto"/>
            <w:vAlign w:val="center"/>
          </w:tcPr>
          <w:p w:rsidR="009A2093" w:rsidRPr="00163C26" w:rsidRDefault="009A209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5"/>
            <w:vMerge/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vMerge w:val="restart"/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70" w:type="dxa"/>
            <w:gridSpan w:val="8"/>
            <w:vMerge w:val="restart"/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9A2093" w:rsidRPr="00163C26" w:rsidTr="00315683">
        <w:trPr>
          <w:gridAfter w:val="1"/>
          <w:wAfter w:w="12" w:type="dxa"/>
          <w:trHeight w:val="238"/>
        </w:trPr>
        <w:tc>
          <w:tcPr>
            <w:tcW w:w="628" w:type="dxa"/>
            <w:gridSpan w:val="3"/>
            <w:vMerge/>
            <w:shd w:val="clear" w:color="auto" w:fill="auto"/>
            <w:vAlign w:val="center"/>
          </w:tcPr>
          <w:p w:rsidR="009A2093" w:rsidRPr="00163C26" w:rsidRDefault="009A209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5"/>
            <w:vMerge/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vMerge/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9A2093" w:rsidRPr="00163C26" w:rsidTr="00315683">
        <w:trPr>
          <w:gridAfter w:val="1"/>
          <w:wAfter w:w="12" w:type="dxa"/>
          <w:trHeight w:val="263"/>
        </w:trPr>
        <w:tc>
          <w:tcPr>
            <w:tcW w:w="6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9A2093" w:rsidRPr="00163C26" w:rsidTr="00315683">
        <w:trPr>
          <w:gridAfter w:val="1"/>
          <w:wAfter w:w="12" w:type="dxa"/>
          <w:trHeight w:val="110"/>
        </w:trPr>
        <w:tc>
          <w:tcPr>
            <w:tcW w:w="628" w:type="dxa"/>
            <w:gridSpan w:val="3"/>
            <w:shd w:val="clear" w:color="auto" w:fill="auto"/>
            <w:vAlign w:val="center"/>
          </w:tcPr>
          <w:p w:rsidR="009A2093" w:rsidRPr="00A4196C" w:rsidRDefault="009A2093" w:rsidP="008C256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A4196C">
              <w:rPr>
                <w:rFonts w:ascii="Sylfaen" w:hAnsi="Sylfaen" w:cs="Sylfaen"/>
                <w:b/>
                <w:sz w:val="18"/>
                <w:szCs w:val="18"/>
              </w:rPr>
              <w:t xml:space="preserve">      1</w:t>
            </w:r>
          </w:p>
        </w:tc>
        <w:tc>
          <w:tcPr>
            <w:tcW w:w="1622" w:type="dxa"/>
            <w:gridSpan w:val="5"/>
            <w:shd w:val="clear" w:color="auto" w:fill="auto"/>
            <w:vAlign w:val="center"/>
          </w:tcPr>
          <w:p w:rsidR="009A2093" w:rsidRPr="00A606CB" w:rsidRDefault="003C4D37" w:rsidP="005247A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606CB">
              <w:rPr>
                <w:rFonts w:ascii="Sylfaen" w:eastAsia="Times New Roman" w:hAnsi="Sylfaen" w:cs="Sylfaen"/>
                <w:b/>
                <w:sz w:val="18"/>
                <w:szCs w:val="18"/>
              </w:rPr>
              <w:t>«Մեծ Մասրենի» ՍՊ</w:t>
            </w:r>
            <w:r w:rsidRPr="00A606CB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Ը</w:t>
            </w:r>
          </w:p>
        </w:tc>
        <w:tc>
          <w:tcPr>
            <w:tcW w:w="2250" w:type="dxa"/>
            <w:gridSpan w:val="12"/>
            <w:shd w:val="clear" w:color="auto" w:fill="auto"/>
            <w:vAlign w:val="center"/>
          </w:tcPr>
          <w:p w:rsidR="009A2093" w:rsidRPr="00A606CB" w:rsidRDefault="009A2093" w:rsidP="0081155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606CB">
              <w:rPr>
                <w:rFonts w:ascii="Sylfaen" w:hAnsi="Sylfaen"/>
                <w:b/>
                <w:sz w:val="16"/>
                <w:szCs w:val="16"/>
              </w:rPr>
              <w:t>&lt;&lt;ԱՄՈՀ-ԳՀԱՇՁԲ</w:t>
            </w:r>
            <w:r w:rsidR="003C4D37" w:rsidRPr="00A606CB">
              <w:rPr>
                <w:rFonts w:ascii="Sylfaen" w:hAnsi="Sylfaen"/>
                <w:b/>
                <w:sz w:val="16"/>
                <w:szCs w:val="16"/>
              </w:rPr>
              <w:t>-17/02</w:t>
            </w:r>
            <w:r w:rsidRPr="00A606CB">
              <w:rPr>
                <w:rFonts w:ascii="Sylfaen" w:hAnsi="Sylfaen"/>
                <w:b/>
                <w:sz w:val="16"/>
                <w:szCs w:val="16"/>
              </w:rPr>
              <w:t>&gt;&gt;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9A2093" w:rsidRPr="00A606CB" w:rsidRDefault="003C4D37" w:rsidP="00852B1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606CB">
              <w:rPr>
                <w:rFonts w:ascii="Sylfaen" w:hAnsi="Sylfaen"/>
                <w:b/>
                <w:sz w:val="16"/>
                <w:szCs w:val="16"/>
              </w:rPr>
              <w:t>01.09</w:t>
            </w:r>
            <w:r w:rsidR="009A2093" w:rsidRPr="00A606CB">
              <w:rPr>
                <w:rFonts w:ascii="Sylfaen" w:hAnsi="Sylfaen"/>
                <w:b/>
                <w:sz w:val="16"/>
                <w:szCs w:val="16"/>
              </w:rPr>
              <w:t>.2017թ.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9A2093" w:rsidRPr="00A606CB" w:rsidRDefault="009A2093" w:rsidP="0036733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606CB">
              <w:rPr>
                <w:rFonts w:ascii="Sylfaen" w:hAnsi="Sylfaen" w:cs="Sylfaen"/>
                <w:b/>
                <w:sz w:val="16"/>
                <w:szCs w:val="16"/>
              </w:rPr>
              <w:t>30.</w:t>
            </w:r>
            <w:r w:rsidR="003C4D37" w:rsidRPr="00A606CB"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A606CB">
              <w:rPr>
                <w:rFonts w:ascii="Sylfaen" w:hAnsi="Sylfaen" w:cs="Sylfaen"/>
                <w:b/>
                <w:sz w:val="16"/>
                <w:szCs w:val="16"/>
              </w:rPr>
              <w:t>.2017թ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9A2093" w:rsidRPr="00A606CB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606CB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9A2093" w:rsidRPr="00A606CB" w:rsidRDefault="003C4D37" w:rsidP="003C4D3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606CB">
              <w:rPr>
                <w:rFonts w:ascii="Sylfaen" w:hAnsi="Sylfaen" w:cs="Sylfaen"/>
                <w:b/>
                <w:sz w:val="16"/>
                <w:szCs w:val="16"/>
              </w:rPr>
              <w:t>4950000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9A2093" w:rsidRPr="00A606CB" w:rsidRDefault="003C4D37" w:rsidP="008C256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606CB">
              <w:rPr>
                <w:rFonts w:ascii="Sylfaen" w:hAnsi="Sylfaen" w:cs="Sylfaen"/>
                <w:b/>
                <w:sz w:val="16"/>
                <w:szCs w:val="16"/>
              </w:rPr>
              <w:t>4950000</w:t>
            </w:r>
          </w:p>
        </w:tc>
      </w:tr>
      <w:tr w:rsidR="009A2093" w:rsidRPr="00163C26" w:rsidTr="0081155B">
        <w:trPr>
          <w:gridAfter w:val="1"/>
          <w:wAfter w:w="12" w:type="dxa"/>
          <w:trHeight w:val="150"/>
        </w:trPr>
        <w:tc>
          <w:tcPr>
            <w:tcW w:w="10890" w:type="dxa"/>
            <w:gridSpan w:val="48"/>
            <w:shd w:val="clear" w:color="auto" w:fill="auto"/>
            <w:vAlign w:val="center"/>
          </w:tcPr>
          <w:p w:rsidR="009A2093" w:rsidRPr="00163C26" w:rsidRDefault="009A209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Ընտրվածմասնակցի (մասնակիցների) անվանումը և հասցեն</w:t>
            </w:r>
          </w:p>
        </w:tc>
      </w:tr>
      <w:tr w:rsidR="009A2093" w:rsidRPr="00163C26" w:rsidTr="00A606CB">
        <w:trPr>
          <w:gridAfter w:val="1"/>
          <w:wAfter w:w="12" w:type="dxa"/>
          <w:trHeight w:val="125"/>
        </w:trPr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18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21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9A2093" w:rsidRPr="002B1BE0" w:rsidTr="00A606CB">
        <w:trPr>
          <w:gridAfter w:val="1"/>
          <w:wAfter w:w="12" w:type="dxa"/>
          <w:trHeight w:val="40"/>
        </w:trPr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A4196C" w:rsidRDefault="009A2093" w:rsidP="008C256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4196C">
              <w:rPr>
                <w:rFonts w:ascii="Sylfaen" w:hAnsi="Sylfaen"/>
                <w:b/>
                <w:sz w:val="16"/>
                <w:szCs w:val="16"/>
              </w:rPr>
              <w:t xml:space="preserve">       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A606CB" w:rsidRDefault="00A606CB" w:rsidP="00864EA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A606CB">
              <w:rPr>
                <w:rFonts w:ascii="Sylfaen" w:eastAsia="Times New Roman" w:hAnsi="Sylfaen" w:cs="Sylfaen"/>
                <w:b/>
                <w:sz w:val="18"/>
                <w:szCs w:val="18"/>
              </w:rPr>
              <w:t>«Մեծ Մասրենի» ՍՊ</w:t>
            </w:r>
            <w:r w:rsidRPr="00A606CB">
              <w:rPr>
                <w:rFonts w:ascii="Sylfaen" w:eastAsia="Times New Roman" w:hAnsi="Sylfaen" w:cs="Sylfaen"/>
                <w:b/>
                <w:sz w:val="18"/>
                <w:szCs w:val="18"/>
                <w:lang w:val="ru-RU"/>
              </w:rPr>
              <w:t>Ը</w:t>
            </w:r>
          </w:p>
        </w:tc>
        <w:tc>
          <w:tcPr>
            <w:tcW w:w="26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A4196C" w:rsidRDefault="00A606CB" w:rsidP="00A606C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Կոտայքի</w:t>
            </w:r>
            <w:r w:rsidR="009A2093" w:rsidRPr="00A4196C">
              <w:rPr>
                <w:rFonts w:ascii="Sylfaen" w:hAnsi="Sylfaen"/>
                <w:b/>
                <w:sz w:val="16"/>
                <w:szCs w:val="16"/>
              </w:rPr>
              <w:t xml:space="preserve"> մարզ</w:t>
            </w:r>
            <w:r w:rsidR="009A2093" w:rsidRPr="00A4196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Sylfaen" w:hAnsi="Sylfaen"/>
                <w:b/>
                <w:sz w:val="16"/>
                <w:szCs w:val="16"/>
              </w:rPr>
              <w:t>Պռոշյան համայնք</w:t>
            </w:r>
            <w:r w:rsidR="009A2093" w:rsidRPr="00A4196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A4196C" w:rsidRDefault="00A606CB" w:rsidP="008C256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mec-masreni@mail.ru</w:t>
            </w:r>
          </w:p>
        </w:tc>
        <w:tc>
          <w:tcPr>
            <w:tcW w:w="21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A4196C" w:rsidRDefault="002A3BF2" w:rsidP="00A419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Հայէկոնոմբանկ, Նաիրի մ/ճ</w:t>
            </w:r>
            <w:r w:rsidR="00413310">
              <w:rPr>
                <w:rFonts w:ascii="Sylfaen" w:hAnsi="Sylfaen"/>
                <w:b/>
                <w:sz w:val="16"/>
                <w:szCs w:val="16"/>
              </w:rPr>
              <w:t>, 1209600196</w:t>
            </w:r>
          </w:p>
        </w:tc>
        <w:tc>
          <w:tcPr>
            <w:tcW w:w="1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A4196C" w:rsidRDefault="00A606CB" w:rsidP="00864EA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03307818</w:t>
            </w:r>
          </w:p>
        </w:tc>
      </w:tr>
      <w:tr w:rsidR="009A2093" w:rsidRPr="002B1BE0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9A2093" w:rsidRPr="002B1BE0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2093" w:rsidRPr="008E2432" w:rsidTr="003156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</w:trPr>
        <w:tc>
          <w:tcPr>
            <w:tcW w:w="25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093" w:rsidRPr="002B1BE0" w:rsidRDefault="009A2093" w:rsidP="008C256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3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A2093" w:rsidRPr="008E2432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9A2093" w:rsidRPr="00052BE0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2093" w:rsidRPr="008E2432" w:rsidTr="00315683">
        <w:trPr>
          <w:gridAfter w:val="1"/>
          <w:wAfter w:w="12" w:type="dxa"/>
          <w:trHeight w:val="1104"/>
        </w:trPr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A2093" w:rsidRPr="00052BE0" w:rsidRDefault="009A2093" w:rsidP="008C25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A2093" w:rsidRPr="00052BE0" w:rsidRDefault="009A2093" w:rsidP="008C25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A2093" w:rsidRPr="008E2432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9A2093" w:rsidRPr="00052BE0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2093" w:rsidRPr="008E2432" w:rsidTr="00315683">
        <w:trPr>
          <w:gridAfter w:val="1"/>
          <w:wAfter w:w="12" w:type="dxa"/>
          <w:trHeight w:val="427"/>
        </w:trPr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052BE0" w:rsidRDefault="009A2093" w:rsidP="008C25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052BE0" w:rsidRDefault="009A2093" w:rsidP="008C25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A2093" w:rsidRPr="008E2432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2093" w:rsidRPr="00052BE0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2093" w:rsidRPr="008E2432" w:rsidTr="00315683">
        <w:trPr>
          <w:gridAfter w:val="1"/>
          <w:wAfter w:w="12" w:type="dxa"/>
          <w:trHeight w:val="722"/>
        </w:trPr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0812CC" w:rsidRDefault="009A2093" w:rsidP="008C25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3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0812CC" w:rsidRDefault="009A2093" w:rsidP="008C25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A2093" w:rsidRPr="008E2432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9A2093" w:rsidRPr="000812CC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A2093" w:rsidRPr="00163C26" w:rsidTr="00315683">
        <w:trPr>
          <w:gridAfter w:val="1"/>
          <w:wAfter w:w="12" w:type="dxa"/>
          <w:trHeight w:val="287"/>
        </w:trPr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3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A2093" w:rsidRPr="00163C26" w:rsidTr="0081155B">
        <w:trPr>
          <w:gridAfter w:val="1"/>
          <w:wAfter w:w="12" w:type="dxa"/>
          <w:trHeight w:val="288"/>
        </w:trPr>
        <w:tc>
          <w:tcPr>
            <w:tcW w:w="10890" w:type="dxa"/>
            <w:gridSpan w:val="48"/>
            <w:shd w:val="clear" w:color="auto" w:fill="99CCFF"/>
            <w:vAlign w:val="center"/>
          </w:tcPr>
          <w:p w:rsidR="009A2093" w:rsidRPr="00163C26" w:rsidRDefault="009A2093" w:rsidP="008C25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2093" w:rsidRPr="00163C26" w:rsidTr="0081155B">
        <w:trPr>
          <w:gridAfter w:val="1"/>
          <w:wAfter w:w="12" w:type="dxa"/>
          <w:trHeight w:val="127"/>
        </w:trPr>
        <w:tc>
          <w:tcPr>
            <w:tcW w:w="10890" w:type="dxa"/>
            <w:gridSpan w:val="48"/>
            <w:shd w:val="clear" w:color="auto" w:fill="auto"/>
            <w:vAlign w:val="center"/>
          </w:tcPr>
          <w:p w:rsidR="009A2093" w:rsidRPr="00163C26" w:rsidRDefault="009A2093" w:rsidP="008C25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2093" w:rsidRPr="00163C26" w:rsidTr="00315683">
        <w:trPr>
          <w:gridAfter w:val="1"/>
          <w:wAfter w:w="12" w:type="dxa"/>
          <w:trHeight w:val="261"/>
        </w:trPr>
        <w:tc>
          <w:tcPr>
            <w:tcW w:w="31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93" w:rsidRPr="00163C26" w:rsidRDefault="009A2093" w:rsidP="008C25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 փոստիհասցեն</w:t>
            </w:r>
          </w:p>
        </w:tc>
      </w:tr>
      <w:tr w:rsidR="009A2093" w:rsidRPr="00163C26" w:rsidTr="00315683">
        <w:trPr>
          <w:gridAfter w:val="1"/>
          <w:wAfter w:w="12" w:type="dxa"/>
          <w:trHeight w:val="111"/>
        </w:trPr>
        <w:tc>
          <w:tcPr>
            <w:tcW w:w="3106" w:type="dxa"/>
            <w:gridSpan w:val="14"/>
            <w:shd w:val="clear" w:color="auto" w:fill="auto"/>
            <w:vAlign w:val="center"/>
          </w:tcPr>
          <w:p w:rsidR="009A2093" w:rsidRPr="008E16C1" w:rsidRDefault="009A2093" w:rsidP="0081155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E16C1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      Ա. Ղազարյան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9A2093" w:rsidRPr="008E16C1" w:rsidRDefault="009A2093" w:rsidP="0081155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E16C1">
              <w:rPr>
                <w:rFonts w:ascii="Sylfaen" w:hAnsi="Sylfaen"/>
                <w:b/>
                <w:bCs/>
                <w:sz w:val="16"/>
                <w:szCs w:val="16"/>
              </w:rPr>
              <w:t>093 762503</w:t>
            </w:r>
          </w:p>
        </w:tc>
        <w:tc>
          <w:tcPr>
            <w:tcW w:w="3799" w:type="dxa"/>
            <w:gridSpan w:val="13"/>
            <w:shd w:val="clear" w:color="auto" w:fill="auto"/>
            <w:vAlign w:val="center"/>
          </w:tcPr>
          <w:p w:rsidR="009A2093" w:rsidRPr="008E16C1" w:rsidRDefault="009A2093" w:rsidP="0081155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E16C1">
              <w:rPr>
                <w:rFonts w:ascii="Sylfaen" w:hAnsi="Sylfaen"/>
                <w:b/>
                <w:sz w:val="16"/>
                <w:szCs w:val="16"/>
              </w:rPr>
              <w:t>vosketapigyuxapetaran@mail.ru</w:t>
            </w:r>
          </w:p>
        </w:tc>
      </w:tr>
    </w:tbl>
    <w:p w:rsidR="00052BE0" w:rsidRPr="00163C26" w:rsidRDefault="00052BE0" w:rsidP="00D31EB3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bookmarkStart w:id="0" w:name="_GoBack"/>
      <w:bookmarkEnd w:id="0"/>
    </w:p>
    <w:p w:rsidR="007E4893" w:rsidRPr="00A4196C" w:rsidRDefault="00052BE0" w:rsidP="00D31EB3">
      <w:pPr>
        <w:pStyle w:val="BodyTextIndent3"/>
        <w:spacing w:after="240" w:line="360" w:lineRule="auto"/>
        <w:ind w:firstLine="0"/>
        <w:rPr>
          <w:rFonts w:ascii="Sylfaen" w:hAnsi="Sylfaen" w:cs="Sylfaen"/>
          <w:szCs w:val="22"/>
          <w:lang w:val="af-ZA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="006B60AC">
        <w:rPr>
          <w:rFonts w:ascii="Sylfaen" w:hAnsi="Sylfaen" w:cs="Sylfaen"/>
          <w:sz w:val="20"/>
          <w:lang w:val="af-ZA"/>
        </w:rPr>
        <w:t xml:space="preserve"> </w:t>
      </w:r>
      <w:r w:rsidR="00D31EB3">
        <w:rPr>
          <w:rFonts w:ascii="Sylfaen" w:hAnsi="Sylfaen" w:cs="Sylfaen"/>
          <w:szCs w:val="22"/>
          <w:lang w:val="af-ZA"/>
        </w:rPr>
        <w:t>Ոսկետափի</w:t>
      </w:r>
      <w:r w:rsidR="006B60AC">
        <w:rPr>
          <w:rFonts w:ascii="Sylfaen" w:hAnsi="Sylfaen" w:cs="Sylfaen"/>
          <w:szCs w:val="22"/>
          <w:lang w:val="af-ZA"/>
        </w:rPr>
        <w:t xml:space="preserve"> </w:t>
      </w:r>
      <w:r w:rsidR="00D31EB3">
        <w:rPr>
          <w:rFonts w:ascii="Sylfaen" w:hAnsi="Sylfaen" w:cs="Sylfaen"/>
          <w:szCs w:val="22"/>
          <w:lang w:val="af-ZA"/>
        </w:rPr>
        <w:t xml:space="preserve"> համայնքապետարան</w:t>
      </w:r>
    </w:p>
    <w:sectPr w:rsidR="007E4893" w:rsidRPr="00A4196C" w:rsidSect="00D31EB3">
      <w:footerReference w:type="even" r:id="rId7"/>
      <w:footerReference w:type="default" r:id="rId8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35A" w:rsidRDefault="0096035A" w:rsidP="00052BE0">
      <w:pPr>
        <w:spacing w:after="0" w:line="240" w:lineRule="auto"/>
      </w:pPr>
      <w:r>
        <w:separator/>
      </w:r>
    </w:p>
  </w:endnote>
  <w:endnote w:type="continuationSeparator" w:id="1">
    <w:p w:rsidR="0096035A" w:rsidRDefault="0096035A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1E" w:rsidRDefault="0061051A" w:rsidP="008C25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67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671E" w:rsidRDefault="00E8671E" w:rsidP="008C256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1E" w:rsidRDefault="0061051A" w:rsidP="008C25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67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0B96">
      <w:rPr>
        <w:rStyle w:val="PageNumber"/>
        <w:noProof/>
      </w:rPr>
      <w:t>1</w:t>
    </w:r>
    <w:r>
      <w:rPr>
        <w:rStyle w:val="PageNumber"/>
      </w:rPr>
      <w:fldChar w:fldCharType="end"/>
    </w:r>
  </w:p>
  <w:p w:rsidR="00E8671E" w:rsidRDefault="00E8671E" w:rsidP="008C256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35A" w:rsidRDefault="0096035A" w:rsidP="00052BE0">
      <w:pPr>
        <w:spacing w:after="0" w:line="240" w:lineRule="auto"/>
      </w:pPr>
      <w:r>
        <w:separator/>
      </w:r>
    </w:p>
  </w:footnote>
  <w:footnote w:type="continuationSeparator" w:id="1">
    <w:p w:rsidR="0096035A" w:rsidRDefault="0096035A" w:rsidP="00052BE0">
      <w:pPr>
        <w:spacing w:after="0" w:line="240" w:lineRule="auto"/>
      </w:pPr>
      <w:r>
        <w:continuationSeparator/>
      </w:r>
    </w:p>
  </w:footnote>
  <w:footnote w:id="2">
    <w:p w:rsidR="00E8671E" w:rsidRPr="00541A77" w:rsidRDefault="00E8671E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E8671E" w:rsidRPr="002D0BF6" w:rsidRDefault="00E8671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8671E" w:rsidRPr="002D0BF6" w:rsidRDefault="00E8671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15683" w:rsidRPr="002D0BF6" w:rsidRDefault="0031568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15683" w:rsidRPr="002D0BF6" w:rsidRDefault="0031568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15683" w:rsidRPr="002D0BF6" w:rsidRDefault="0031568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15683" w:rsidRPr="002D0BF6" w:rsidRDefault="0031568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15683" w:rsidRPr="00C868EC" w:rsidRDefault="0031568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A2093" w:rsidRPr="00871366" w:rsidRDefault="009A2093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A2093" w:rsidRPr="002D0BF6" w:rsidRDefault="009A2093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73598"/>
    <w:multiLevelType w:val="hybridMultilevel"/>
    <w:tmpl w:val="2A74186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85C05"/>
    <w:multiLevelType w:val="hybridMultilevel"/>
    <w:tmpl w:val="CA42D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354D0"/>
    <w:rsid w:val="00042549"/>
    <w:rsid w:val="00052BE0"/>
    <w:rsid w:val="00053F0F"/>
    <w:rsid w:val="000602CA"/>
    <w:rsid w:val="000812CC"/>
    <w:rsid w:val="00084DBB"/>
    <w:rsid w:val="000D4B2C"/>
    <w:rsid w:val="000E4FE6"/>
    <w:rsid w:val="000F2D64"/>
    <w:rsid w:val="00117D27"/>
    <w:rsid w:val="00131E36"/>
    <w:rsid w:val="001614AB"/>
    <w:rsid w:val="001728D8"/>
    <w:rsid w:val="00176E50"/>
    <w:rsid w:val="001B6F06"/>
    <w:rsid w:val="001C29FB"/>
    <w:rsid w:val="001D2A4A"/>
    <w:rsid w:val="00205BF8"/>
    <w:rsid w:val="00211DF2"/>
    <w:rsid w:val="00215150"/>
    <w:rsid w:val="0023033B"/>
    <w:rsid w:val="002338A6"/>
    <w:rsid w:val="002A3BF2"/>
    <w:rsid w:val="002C1E7E"/>
    <w:rsid w:val="002D22FB"/>
    <w:rsid w:val="00303AD8"/>
    <w:rsid w:val="00304FE9"/>
    <w:rsid w:val="00315683"/>
    <w:rsid w:val="0032245F"/>
    <w:rsid w:val="00367336"/>
    <w:rsid w:val="00371002"/>
    <w:rsid w:val="00375351"/>
    <w:rsid w:val="003B1404"/>
    <w:rsid w:val="003B6B9C"/>
    <w:rsid w:val="003C2E6C"/>
    <w:rsid w:val="003C4D37"/>
    <w:rsid w:val="003D5C91"/>
    <w:rsid w:val="003E6784"/>
    <w:rsid w:val="00413310"/>
    <w:rsid w:val="004602DD"/>
    <w:rsid w:val="00464EE6"/>
    <w:rsid w:val="00481FEF"/>
    <w:rsid w:val="0049308D"/>
    <w:rsid w:val="004A3F89"/>
    <w:rsid w:val="004E557D"/>
    <w:rsid w:val="004E6250"/>
    <w:rsid w:val="005247AA"/>
    <w:rsid w:val="00541119"/>
    <w:rsid w:val="00547795"/>
    <w:rsid w:val="00565DA3"/>
    <w:rsid w:val="005760E4"/>
    <w:rsid w:val="005E1FB7"/>
    <w:rsid w:val="0061051A"/>
    <w:rsid w:val="00616711"/>
    <w:rsid w:val="00636894"/>
    <w:rsid w:val="00644DEA"/>
    <w:rsid w:val="00661116"/>
    <w:rsid w:val="0067416C"/>
    <w:rsid w:val="006B60AC"/>
    <w:rsid w:val="006C6295"/>
    <w:rsid w:val="006E2E54"/>
    <w:rsid w:val="0073288E"/>
    <w:rsid w:val="00737ABD"/>
    <w:rsid w:val="00740B96"/>
    <w:rsid w:val="00756D7E"/>
    <w:rsid w:val="00757B76"/>
    <w:rsid w:val="0076176E"/>
    <w:rsid w:val="007C2764"/>
    <w:rsid w:val="007E4893"/>
    <w:rsid w:val="007F5278"/>
    <w:rsid w:val="0081155B"/>
    <w:rsid w:val="00825DC2"/>
    <w:rsid w:val="00826B45"/>
    <w:rsid w:val="008337F7"/>
    <w:rsid w:val="00852B1D"/>
    <w:rsid w:val="00864EA4"/>
    <w:rsid w:val="008C2561"/>
    <w:rsid w:val="008E16C1"/>
    <w:rsid w:val="008E2432"/>
    <w:rsid w:val="00906537"/>
    <w:rsid w:val="009076D7"/>
    <w:rsid w:val="00954387"/>
    <w:rsid w:val="0096035A"/>
    <w:rsid w:val="0098205B"/>
    <w:rsid w:val="009A2093"/>
    <w:rsid w:val="009D1B0F"/>
    <w:rsid w:val="009D50FA"/>
    <w:rsid w:val="009D521C"/>
    <w:rsid w:val="009F6545"/>
    <w:rsid w:val="00A4196C"/>
    <w:rsid w:val="00A606CB"/>
    <w:rsid w:val="00A64844"/>
    <w:rsid w:val="00A7026D"/>
    <w:rsid w:val="00AC288E"/>
    <w:rsid w:val="00AC28B4"/>
    <w:rsid w:val="00AE0382"/>
    <w:rsid w:val="00AE3BA7"/>
    <w:rsid w:val="00AF30A7"/>
    <w:rsid w:val="00B11CC5"/>
    <w:rsid w:val="00B1641A"/>
    <w:rsid w:val="00B22F75"/>
    <w:rsid w:val="00B24494"/>
    <w:rsid w:val="00B430CF"/>
    <w:rsid w:val="00B952E8"/>
    <w:rsid w:val="00B96360"/>
    <w:rsid w:val="00BB0D96"/>
    <w:rsid w:val="00BF1AF8"/>
    <w:rsid w:val="00C26F9A"/>
    <w:rsid w:val="00C33752"/>
    <w:rsid w:val="00C54DCC"/>
    <w:rsid w:val="00C61B9F"/>
    <w:rsid w:val="00C96EAA"/>
    <w:rsid w:val="00CA63A4"/>
    <w:rsid w:val="00CD4BB1"/>
    <w:rsid w:val="00D049FE"/>
    <w:rsid w:val="00D04A6E"/>
    <w:rsid w:val="00D157B5"/>
    <w:rsid w:val="00D26725"/>
    <w:rsid w:val="00D31EB3"/>
    <w:rsid w:val="00D36665"/>
    <w:rsid w:val="00DA1787"/>
    <w:rsid w:val="00DC3175"/>
    <w:rsid w:val="00E57066"/>
    <w:rsid w:val="00E61C8F"/>
    <w:rsid w:val="00E74EB4"/>
    <w:rsid w:val="00E762CE"/>
    <w:rsid w:val="00E86100"/>
    <w:rsid w:val="00E8671E"/>
    <w:rsid w:val="00EE2BCC"/>
    <w:rsid w:val="00EE2E87"/>
    <w:rsid w:val="00F43593"/>
    <w:rsid w:val="00F47F63"/>
    <w:rsid w:val="00F567AA"/>
    <w:rsid w:val="00F921FA"/>
    <w:rsid w:val="00F962D7"/>
    <w:rsid w:val="00FB00D0"/>
    <w:rsid w:val="00FD7500"/>
    <w:rsid w:val="00FF1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  <w:style w:type="paragraph" w:styleId="BalloonText">
    <w:name w:val="Balloon Text"/>
    <w:basedOn w:val="Normal"/>
    <w:link w:val="BalloonTextChar"/>
    <w:uiPriority w:val="99"/>
    <w:semiHidden/>
    <w:unhideWhenUsed/>
    <w:rsid w:val="00D31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4217</CharactersWithSpaces>
  <SharedDoc>false</SharedDoc>
  <HLinks>
    <vt:vector size="6" baseType="variant">
      <vt:variant>
        <vt:i4>4849785</vt:i4>
      </vt:variant>
      <vt:variant>
        <vt:i4>0</vt:i4>
      </vt:variant>
      <vt:variant>
        <vt:i4>0</vt:i4>
      </vt:variant>
      <vt:variant>
        <vt:i4>5</vt:i4>
      </vt:variant>
      <vt:variant>
        <vt:lpwstr>mailto:secig@mail.ru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Windows User</cp:lastModifiedBy>
  <cp:revision>50</cp:revision>
  <cp:lastPrinted>2017-02-08T09:26:00Z</cp:lastPrinted>
  <dcterms:created xsi:type="dcterms:W3CDTF">2015-08-11T12:08:00Z</dcterms:created>
  <dcterms:modified xsi:type="dcterms:W3CDTF">2017-08-28T13:41:00Z</dcterms:modified>
</cp:coreProperties>
</file>