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39" w:rsidRPr="00E32C3E" w:rsidRDefault="00857139" w:rsidP="00857139">
      <w:pPr>
        <w:spacing w:line="360" w:lineRule="auto"/>
        <w:ind w:left="283"/>
        <w:jc w:val="center"/>
        <w:rPr>
          <w:rFonts w:eastAsia="Calibri"/>
          <w:b/>
          <w:i/>
          <w:sz w:val="22"/>
          <w:szCs w:val="22"/>
        </w:rPr>
      </w:pPr>
      <w:r w:rsidRPr="00E32C3E">
        <w:rPr>
          <w:rFonts w:eastAsia="Calibri"/>
          <w:b/>
          <w:i/>
          <w:sz w:val="22"/>
          <w:szCs w:val="22"/>
        </w:rPr>
        <w:t>ANNOUNCEMENT</w:t>
      </w:r>
    </w:p>
    <w:p w:rsidR="00857139" w:rsidRPr="00E32C3E" w:rsidRDefault="00857139" w:rsidP="00857139">
      <w:pPr>
        <w:spacing w:line="360" w:lineRule="auto"/>
        <w:ind w:left="283"/>
        <w:jc w:val="center"/>
        <w:rPr>
          <w:rFonts w:eastAsia="Calibri"/>
          <w:b/>
          <w:i/>
          <w:sz w:val="22"/>
          <w:szCs w:val="22"/>
        </w:rPr>
      </w:pPr>
      <w:r w:rsidRPr="00E32C3E">
        <w:rPr>
          <w:rFonts w:eastAsia="Calibri"/>
          <w:b/>
          <w:i/>
          <w:sz w:val="22"/>
          <w:szCs w:val="22"/>
        </w:rPr>
        <w:t>On Request for Quotation</w:t>
      </w:r>
    </w:p>
    <w:p w:rsidR="00857139" w:rsidRPr="00E32C3E" w:rsidRDefault="00857139" w:rsidP="00857139">
      <w:pPr>
        <w:spacing w:line="360" w:lineRule="auto"/>
        <w:ind w:left="283"/>
        <w:jc w:val="center"/>
        <w:rPr>
          <w:rFonts w:eastAsia="Calibri"/>
          <w:b/>
          <w:i/>
          <w:sz w:val="22"/>
          <w:szCs w:val="22"/>
        </w:rPr>
      </w:pPr>
      <w:r w:rsidRPr="00E32C3E">
        <w:rPr>
          <w:rFonts w:eastAsia="Calibri"/>
          <w:b/>
          <w:i/>
          <w:sz w:val="22"/>
          <w:szCs w:val="22"/>
        </w:rPr>
        <w:t xml:space="preserve">The text of this announcement is approved by the Decision N </w:t>
      </w:r>
      <w:r w:rsidRPr="004C7A22">
        <w:rPr>
          <w:rFonts w:eastAsia="Calibri"/>
          <w:b/>
          <w:i/>
          <w:sz w:val="22"/>
          <w:szCs w:val="22"/>
        </w:rPr>
        <w:t>2</w:t>
      </w:r>
      <w:r w:rsidRPr="00E32C3E">
        <w:rPr>
          <w:rFonts w:eastAsia="Calibri"/>
          <w:b/>
          <w:i/>
          <w:sz w:val="22"/>
          <w:szCs w:val="22"/>
        </w:rPr>
        <w:t xml:space="preserve"> of Request</w:t>
      </w:r>
      <w:r>
        <w:rPr>
          <w:rFonts w:eastAsia="Calibri"/>
          <w:b/>
          <w:i/>
          <w:sz w:val="22"/>
          <w:szCs w:val="22"/>
        </w:rPr>
        <w:t xml:space="preserve"> for Quotation Committee dated </w:t>
      </w:r>
      <w:r w:rsidRPr="004C7A22">
        <w:rPr>
          <w:rFonts w:eastAsia="Calibri"/>
          <w:b/>
          <w:i/>
          <w:sz w:val="22"/>
          <w:szCs w:val="22"/>
        </w:rPr>
        <w:t>9</w:t>
      </w:r>
      <w:r>
        <w:rPr>
          <w:rFonts w:eastAsia="Calibri"/>
          <w:b/>
          <w:i/>
          <w:sz w:val="22"/>
          <w:szCs w:val="22"/>
        </w:rPr>
        <w:t xml:space="preserve"> June 2017</w:t>
      </w:r>
      <w:r w:rsidRPr="00E32C3E">
        <w:rPr>
          <w:rFonts w:eastAsia="Calibri"/>
          <w:b/>
          <w:i/>
          <w:sz w:val="22"/>
          <w:szCs w:val="22"/>
        </w:rPr>
        <w:t xml:space="preserve"> and is being published according to the Article 27 of the Law of the Republic of Armenia "On Procurement".</w:t>
      </w:r>
    </w:p>
    <w:p w:rsidR="00857139" w:rsidRPr="00E32C3E" w:rsidRDefault="00857139" w:rsidP="00857139">
      <w:pPr>
        <w:keepNext/>
        <w:spacing w:line="360" w:lineRule="auto"/>
        <w:jc w:val="center"/>
        <w:outlineLvl w:val="2"/>
        <w:rPr>
          <w:rFonts w:ascii="Sylfaen" w:hAnsi="Sylfaen"/>
          <w:b/>
          <w:sz w:val="22"/>
          <w:szCs w:val="22"/>
        </w:rPr>
      </w:pPr>
      <w:r w:rsidRPr="00D26F8E">
        <w:rPr>
          <w:rFonts w:ascii="Arial LatArm" w:hAnsi="Arial LatArm"/>
          <w:b/>
          <w:sz w:val="20"/>
          <w:szCs w:val="20"/>
        </w:rPr>
        <w:t>“KOGHB MEDICAL AMBULANCE AFTER Dr. LOUSYA DILOYAN</w:t>
      </w:r>
      <w:r w:rsidRPr="00E32C3E">
        <w:rPr>
          <w:b/>
          <w:sz w:val="22"/>
          <w:szCs w:val="22"/>
          <w:lang w:val="en-AU"/>
        </w:rPr>
        <w:t xml:space="preserve"> -</w:t>
      </w:r>
      <w:r w:rsidRPr="00E32C3E">
        <w:rPr>
          <w:rFonts w:ascii="Sylfaen" w:hAnsi="Sylfaen"/>
          <w:b/>
          <w:sz w:val="22"/>
          <w:szCs w:val="22"/>
          <w:lang w:val="en-AU"/>
        </w:rPr>
        <w:t>ԳՀԱՊՁԲ</w:t>
      </w:r>
      <w:r w:rsidRPr="00E32C3E">
        <w:rPr>
          <w:b/>
          <w:sz w:val="22"/>
          <w:szCs w:val="22"/>
          <w:lang w:val="en-AU"/>
        </w:rPr>
        <w:t>-17/</w:t>
      </w:r>
      <w:r>
        <w:rPr>
          <w:b/>
          <w:sz w:val="22"/>
          <w:szCs w:val="22"/>
          <w:lang w:val="en-AU"/>
        </w:rPr>
        <w:t>4-1</w:t>
      </w:r>
    </w:p>
    <w:p w:rsidR="00857139" w:rsidRPr="00E32C3E" w:rsidRDefault="00857139" w:rsidP="00857139">
      <w:pPr>
        <w:spacing w:line="360" w:lineRule="auto"/>
        <w:ind w:firstLine="720"/>
        <w:jc w:val="both"/>
        <w:rPr>
          <w:rFonts w:eastAsia="Calibri"/>
          <w:sz w:val="22"/>
          <w:szCs w:val="22"/>
        </w:rPr>
      </w:pPr>
      <w:r w:rsidRPr="00FD16F2">
        <w:rPr>
          <w:rFonts w:eastAsia="Calibri"/>
          <w:sz w:val="22"/>
          <w:szCs w:val="22"/>
        </w:rPr>
        <w:t xml:space="preserve">The Client, </w:t>
      </w:r>
      <w:r w:rsidRPr="00FD16F2">
        <w:rPr>
          <w:sz w:val="20"/>
          <w:szCs w:val="20"/>
        </w:rPr>
        <w:t>“KOGHB MEDICAL AMBULANCE AFTER Dr. LOUSYA DILOYAN</w:t>
      </w:r>
      <w:r w:rsidRPr="00FD16F2">
        <w:rPr>
          <w:rFonts w:eastAsia="Calibri"/>
          <w:sz w:val="22"/>
          <w:szCs w:val="22"/>
        </w:rPr>
        <w:t xml:space="preserve"> Republic of Armenia, located at 17strit   28 </w:t>
      </w:r>
      <w:proofErr w:type="spellStart"/>
      <w:r w:rsidRPr="00FD16F2">
        <w:rPr>
          <w:rFonts w:eastAsia="Calibri"/>
          <w:sz w:val="22"/>
          <w:szCs w:val="22"/>
        </w:rPr>
        <w:t>haus</w:t>
      </w:r>
      <w:proofErr w:type="spellEnd"/>
      <w:r w:rsidRPr="00FD16F2">
        <w:rPr>
          <w:rFonts w:eastAsia="Calibri"/>
          <w:sz w:val="22"/>
          <w:szCs w:val="22"/>
        </w:rPr>
        <w:t>., The participant selected in the request for quotation according to the defined order</w:t>
      </w:r>
      <w:r w:rsidRPr="00E32C3E">
        <w:rPr>
          <w:rFonts w:eastAsia="Calibri"/>
          <w:sz w:val="22"/>
          <w:szCs w:val="22"/>
        </w:rPr>
        <w:t xml:space="preserve"> will be suggested to sign a supply contract for </w:t>
      </w:r>
      <w:r>
        <w:rPr>
          <w:rFonts w:ascii="Sylfaen" w:eastAsia="Calibri" w:hAnsi="Sylfaen"/>
          <w:sz w:val="22"/>
          <w:szCs w:val="22"/>
        </w:rPr>
        <w:t>Medicines</w:t>
      </w:r>
      <w:r w:rsidRPr="00E32C3E">
        <w:rPr>
          <w:rFonts w:eastAsia="Calibri"/>
          <w:sz w:val="22"/>
          <w:szCs w:val="22"/>
        </w:rPr>
        <w:t xml:space="preserve"> (hereinafter the Contract). </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 xml:space="preserve">To receive the invitation of the request for quotation in hard copy it is required to apply to the Client on the </w:t>
      </w:r>
      <w:r w:rsidR="00D94CBD">
        <w:rPr>
          <w:rFonts w:eastAsia="Calibri"/>
          <w:sz w:val="22"/>
          <w:szCs w:val="22"/>
        </w:rPr>
        <w:t>7</w:t>
      </w:r>
      <w:r w:rsidRPr="00E32C3E">
        <w:rPr>
          <w:rFonts w:eastAsia="Calibri"/>
          <w:sz w:val="22"/>
          <w:szCs w:val="22"/>
          <w:vertAlign w:val="superscript"/>
        </w:rPr>
        <w:t>th</w:t>
      </w:r>
      <w:r w:rsidRPr="00E32C3E">
        <w:rPr>
          <w:rFonts w:eastAsia="Calibri"/>
          <w:sz w:val="22"/>
          <w:szCs w:val="22"/>
        </w:rPr>
        <w:t xml:space="preserve"> day as from the day of publication of the announcement, at </w:t>
      </w:r>
      <w:r>
        <w:rPr>
          <w:rFonts w:eastAsia="Calibri"/>
          <w:sz w:val="22"/>
          <w:szCs w:val="22"/>
        </w:rPr>
        <w:t>1</w:t>
      </w:r>
      <w:r w:rsidR="00D94CBD">
        <w:rPr>
          <w:rFonts w:eastAsia="Calibri"/>
          <w:sz w:val="22"/>
          <w:szCs w:val="22"/>
        </w:rPr>
        <w:t>1</w:t>
      </w:r>
      <w:r>
        <w:rPr>
          <w:rFonts w:eastAsia="Calibri"/>
          <w:sz w:val="22"/>
          <w:szCs w:val="22"/>
        </w:rPr>
        <w:t>.00</w:t>
      </w:r>
      <w:r w:rsidRPr="00E32C3E">
        <w:rPr>
          <w:rFonts w:eastAsia="Calibri"/>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 xml:space="preserve">Not getting an invitation in the prescribed order shall not restrict the right of the participant to participate in this procedure. </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 xml:space="preserve">The complaints regarding this procedure should be presented to Procurement Appeals Board at the following address 1, </w:t>
      </w:r>
      <w:proofErr w:type="spellStart"/>
      <w:r w:rsidRPr="00E32C3E">
        <w:rPr>
          <w:rFonts w:eastAsia="Calibri"/>
          <w:sz w:val="22"/>
          <w:szCs w:val="22"/>
        </w:rPr>
        <w:t>Melik-Adamyan</w:t>
      </w:r>
      <w:proofErr w:type="spellEnd"/>
      <w:r w:rsidRPr="00E32C3E">
        <w:rPr>
          <w:rFonts w:eastAsia="Calibri"/>
          <w:sz w:val="22"/>
          <w:szCs w:val="22"/>
        </w:rPr>
        <w:t xml:space="preserve"> </w:t>
      </w:r>
      <w:proofErr w:type="gramStart"/>
      <w:r w:rsidRPr="00E32C3E">
        <w:rPr>
          <w:rFonts w:eastAsia="Calibri"/>
          <w:sz w:val="22"/>
          <w:szCs w:val="22"/>
        </w:rPr>
        <w:t>street</w:t>
      </w:r>
      <w:proofErr w:type="gramEnd"/>
      <w:r w:rsidRPr="00E32C3E">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857139" w:rsidRPr="00E32C3E" w:rsidRDefault="00857139" w:rsidP="00857139">
      <w:pPr>
        <w:spacing w:line="360" w:lineRule="auto"/>
        <w:ind w:firstLine="720"/>
        <w:jc w:val="both"/>
        <w:rPr>
          <w:rFonts w:eastAsia="Calibri"/>
          <w:sz w:val="22"/>
          <w:szCs w:val="22"/>
        </w:rPr>
      </w:pPr>
      <w:r w:rsidRPr="00E32C3E">
        <w:rPr>
          <w:rFonts w:eastAsia="Calibri"/>
          <w:sz w:val="22"/>
          <w:szCs w:val="22"/>
        </w:rPr>
        <w:t xml:space="preserve">For further information regarding this announcement you can apply to Mr. Karen </w:t>
      </w:r>
      <w:proofErr w:type="spellStart"/>
      <w:r w:rsidRPr="00E32C3E">
        <w:rPr>
          <w:rFonts w:eastAsia="Calibri"/>
          <w:sz w:val="22"/>
          <w:szCs w:val="22"/>
        </w:rPr>
        <w:t>Abgaryan</w:t>
      </w:r>
      <w:proofErr w:type="spellEnd"/>
      <w:r w:rsidRPr="00E32C3E">
        <w:rPr>
          <w:rFonts w:eastAsia="Calibri"/>
          <w:sz w:val="22"/>
          <w:szCs w:val="22"/>
        </w:rPr>
        <w:t xml:space="preserve">, Secretary to the Evaluation Committee. </w:t>
      </w:r>
    </w:p>
    <w:p w:rsidR="00857139" w:rsidRPr="00E32C3E" w:rsidRDefault="00857139" w:rsidP="00857139">
      <w:pPr>
        <w:ind w:firstLine="720"/>
        <w:jc w:val="both"/>
        <w:rPr>
          <w:rFonts w:eastAsia="Calibri"/>
          <w:b/>
          <w:sz w:val="22"/>
          <w:szCs w:val="22"/>
        </w:rPr>
      </w:pPr>
      <w:r w:rsidRPr="00E32C3E">
        <w:rPr>
          <w:rFonts w:eastAsia="Calibri"/>
          <w:b/>
          <w:sz w:val="22"/>
          <w:szCs w:val="22"/>
        </w:rPr>
        <w:t xml:space="preserve">Tel: (+374) </w:t>
      </w:r>
      <w:r>
        <w:rPr>
          <w:rFonts w:eastAsia="Calibri"/>
          <w:b/>
          <w:sz w:val="22"/>
          <w:szCs w:val="22"/>
        </w:rPr>
        <w:t>98-33-03-70</w:t>
      </w:r>
    </w:p>
    <w:p w:rsidR="00857139" w:rsidRPr="00E32C3E" w:rsidRDefault="00857139" w:rsidP="00857139">
      <w:pPr>
        <w:ind w:firstLine="720"/>
        <w:jc w:val="both"/>
        <w:rPr>
          <w:rFonts w:eastAsia="Calibri"/>
          <w:b/>
          <w:sz w:val="22"/>
          <w:szCs w:val="22"/>
        </w:rPr>
      </w:pPr>
      <w:r w:rsidRPr="00E32C3E">
        <w:rPr>
          <w:rFonts w:eastAsia="Calibri"/>
          <w:b/>
          <w:sz w:val="22"/>
          <w:szCs w:val="22"/>
        </w:rPr>
        <w:t xml:space="preserve">Email: </w:t>
      </w:r>
      <w:r>
        <w:rPr>
          <w:rFonts w:eastAsia="Calibri"/>
          <w:b/>
          <w:sz w:val="22"/>
          <w:szCs w:val="22"/>
        </w:rPr>
        <w:t>koghbiambulatoria</w:t>
      </w:r>
      <w:r w:rsidRPr="00E32C3E">
        <w:rPr>
          <w:rFonts w:eastAsia="Calibri"/>
          <w:b/>
          <w:sz w:val="22"/>
          <w:szCs w:val="22"/>
        </w:rPr>
        <w:t>@mail.ru</w:t>
      </w:r>
    </w:p>
    <w:p w:rsidR="00857139" w:rsidRDefault="00857139" w:rsidP="00857139">
      <w:pPr>
        <w:pStyle w:val="a3"/>
        <w:spacing w:after="0"/>
        <w:ind w:right="-7" w:firstLine="567"/>
        <w:rPr>
          <w:rFonts w:ascii="GHEA Grapalat" w:hAnsi="GHEA Grapalat"/>
          <w:b/>
          <w:sz w:val="22"/>
          <w:szCs w:val="22"/>
        </w:rPr>
      </w:pPr>
      <w:r w:rsidRPr="00E32C3E">
        <w:rPr>
          <w:rFonts w:eastAsia="Calibri"/>
          <w:b/>
          <w:sz w:val="22"/>
          <w:szCs w:val="22"/>
        </w:rPr>
        <w:t xml:space="preserve">Client: </w:t>
      </w:r>
      <w:r w:rsidRPr="006E7395">
        <w:rPr>
          <w:rFonts w:ascii="Arial LatArm" w:hAnsi="Arial LatArm"/>
          <w:sz w:val="20"/>
          <w:szCs w:val="20"/>
        </w:rPr>
        <w:t>“</w:t>
      </w:r>
      <w:r w:rsidRPr="00D26F8E">
        <w:rPr>
          <w:rFonts w:ascii="Arial LatArm" w:hAnsi="Arial LatArm"/>
          <w:b/>
          <w:sz w:val="20"/>
          <w:szCs w:val="20"/>
        </w:rPr>
        <w:t>KOGHB MEDICAL AMBULANCE AFTER Dr. LOUSYA DILOYAN</w:t>
      </w:r>
      <w:r w:rsidRPr="00D26F8E">
        <w:rPr>
          <w:rFonts w:ascii="GHEA Grapalat" w:hAnsi="GHEA Grapalat"/>
          <w:b/>
          <w:sz w:val="22"/>
          <w:szCs w:val="22"/>
        </w:rPr>
        <w:t xml:space="preserve">  </w:t>
      </w:r>
    </w:p>
    <w:sectPr w:rsidR="00857139" w:rsidSect="00ED2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139"/>
    <w:rsid w:val="007A2594"/>
    <w:rsid w:val="00857139"/>
    <w:rsid w:val="00D94CBD"/>
    <w:rsid w:val="00ED2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13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7139"/>
    <w:pPr>
      <w:spacing w:after="120"/>
    </w:pPr>
  </w:style>
  <w:style w:type="character" w:customStyle="1" w:styleId="a4">
    <w:name w:val="Основной текст Знак"/>
    <w:basedOn w:val="a0"/>
    <w:link w:val="a3"/>
    <w:rsid w:val="0085713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Company>Microsoft</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ghf</cp:lastModifiedBy>
  <cp:revision>2</cp:revision>
  <dcterms:created xsi:type="dcterms:W3CDTF">2017-09-12T10:42:00Z</dcterms:created>
  <dcterms:modified xsi:type="dcterms:W3CDTF">2017-09-12T10:47:00Z</dcterms:modified>
</cp:coreProperties>
</file>