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0E3" w:rsidRPr="00273883" w:rsidRDefault="001970E3" w:rsidP="001970E3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bookmarkStart w:id="0" w:name="_GoBack"/>
      <w:bookmarkEnd w:id="0"/>
      <w:r w:rsidRPr="00A53A77">
        <w:rPr>
          <w:rFonts w:ascii="Arial Unicode" w:hAnsi="Arial Unicode" w:cs="Sylfaen"/>
          <w:b/>
          <w:lang w:val="hy-AM"/>
        </w:rPr>
        <w:t>Հավելված</w:t>
      </w:r>
      <w:r w:rsidRPr="00A53A77">
        <w:rPr>
          <w:rFonts w:ascii="Arial Unicode" w:hAnsi="Arial Unicode" w:cs="Arial"/>
          <w:b/>
          <w:lang w:val="hy-AM"/>
        </w:rPr>
        <w:t xml:space="preserve"> 2</w:t>
      </w:r>
      <w:r w:rsidRPr="00273883">
        <w:rPr>
          <w:rFonts w:ascii="Arial Unicode" w:hAnsi="Arial Unicode" w:cs="Arial"/>
          <w:b/>
          <w:lang w:val="hy-AM"/>
        </w:rPr>
        <w:t>.1</w:t>
      </w:r>
    </w:p>
    <w:p w:rsidR="001970E3" w:rsidRPr="00A53A77" w:rsidRDefault="001970E3" w:rsidP="001970E3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A53A77">
        <w:rPr>
          <w:rFonts w:ascii="Arial Unicode" w:hAnsi="Arial Unicode" w:cs="Sylfaen"/>
          <w:b/>
          <w:lang w:val="hy-AM"/>
        </w:rPr>
        <w:t>ԳՀԱՊՁԲ</w:t>
      </w:r>
      <w:r w:rsidRPr="00A53A77">
        <w:rPr>
          <w:rFonts w:ascii="Arial Unicode" w:hAnsi="Arial Unicode"/>
          <w:b/>
          <w:lang w:val="es-ES"/>
        </w:rPr>
        <w:t>-ԱԻՆ-17/7</w:t>
      </w:r>
      <w:r w:rsidRPr="00A53A77">
        <w:rPr>
          <w:rFonts w:ascii="Arial Unicode" w:hAnsi="Arial Unicode"/>
          <w:b/>
          <w:lang w:val="hy-AM"/>
        </w:rPr>
        <w:t xml:space="preserve">  </w:t>
      </w:r>
      <w:r w:rsidRPr="00A53A77">
        <w:rPr>
          <w:rFonts w:ascii="Arial Unicode" w:hAnsi="Arial Unicode" w:cs="Sylfaen"/>
          <w:b/>
          <w:lang w:val="hy-AM"/>
        </w:rPr>
        <w:t>ծածկագրով</w:t>
      </w:r>
    </w:p>
    <w:p w:rsidR="001970E3" w:rsidRPr="00A53A77" w:rsidRDefault="001970E3" w:rsidP="001970E3">
      <w:pPr>
        <w:pStyle w:val="BodyTextIndent3"/>
        <w:spacing w:line="240" w:lineRule="auto"/>
        <w:jc w:val="right"/>
        <w:rPr>
          <w:rFonts w:ascii="Arial Unicode" w:hAnsi="Arial Unicode" w:cs="Arial"/>
          <w:b/>
          <w:lang w:val="hy-AM"/>
        </w:rPr>
      </w:pPr>
      <w:r w:rsidRPr="00A53A77">
        <w:rPr>
          <w:rFonts w:ascii="Arial Unicode" w:hAnsi="Arial Unicode" w:cs="Sylfaen"/>
          <w:b/>
          <w:lang w:val="hy-AM"/>
        </w:rPr>
        <w:t>գնանշման հարցման հրավերի</w:t>
      </w:r>
    </w:p>
    <w:p w:rsidR="001970E3" w:rsidRPr="00A53A77" w:rsidRDefault="001970E3" w:rsidP="001970E3">
      <w:pPr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spacing w:line="360" w:lineRule="auto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center"/>
        <w:rPr>
          <w:rFonts w:ascii="Arial Unicode" w:hAnsi="Arial Unicode"/>
          <w:b/>
          <w:sz w:val="20"/>
          <w:lang w:val="hy-AM"/>
        </w:rPr>
      </w:pPr>
      <w:r w:rsidRPr="00A53A77">
        <w:rPr>
          <w:rFonts w:ascii="Arial Unicode" w:hAnsi="Arial Unicode"/>
          <w:b/>
          <w:sz w:val="20"/>
          <w:lang w:val="hy-AM"/>
        </w:rPr>
        <w:t>ՏՎՅԱԼՆԵՐ</w:t>
      </w:r>
    </w:p>
    <w:p w:rsidR="001970E3" w:rsidRPr="00A53A77" w:rsidRDefault="001970E3" w:rsidP="001970E3">
      <w:pPr>
        <w:jc w:val="center"/>
        <w:rPr>
          <w:rFonts w:ascii="Arial Unicode" w:hAnsi="Arial Unicode"/>
          <w:b/>
          <w:sz w:val="20"/>
          <w:lang w:val="hy-AM"/>
        </w:rPr>
      </w:pPr>
      <w:r w:rsidRPr="00A53A77">
        <w:rPr>
          <w:rFonts w:ascii="Arial Unicode" w:hAnsi="Arial Unicode"/>
          <w:b/>
          <w:sz w:val="20"/>
          <w:lang w:val="hy-AM"/>
        </w:rPr>
        <w:t xml:space="preserve">մասնակցի իրական շահառուների մասին </w:t>
      </w:r>
    </w:p>
    <w:p w:rsidR="001970E3" w:rsidRPr="00A53A77" w:rsidRDefault="001970E3" w:rsidP="001970E3">
      <w:pPr>
        <w:spacing w:line="360" w:lineRule="auto"/>
        <w:jc w:val="center"/>
        <w:rPr>
          <w:rFonts w:ascii="Arial Unicode" w:hAnsi="Arial Unicode"/>
          <w:b/>
          <w:sz w:val="20"/>
          <w:lang w:val="hy-AM"/>
        </w:rPr>
      </w:pPr>
    </w:p>
    <w:p w:rsidR="001970E3" w:rsidRPr="00A53A77" w:rsidRDefault="001970E3" w:rsidP="001970E3">
      <w:pPr>
        <w:spacing w:line="360" w:lineRule="auto"/>
        <w:jc w:val="both"/>
        <w:rPr>
          <w:rFonts w:ascii="Arial Unicode" w:hAnsi="Arial Unicode"/>
          <w:vertAlign w:val="superscript"/>
          <w:lang w:val="hy-AM"/>
        </w:rPr>
      </w:pPr>
      <w:r w:rsidRPr="00A53A77">
        <w:rPr>
          <w:rFonts w:ascii="Arial Unicode" w:hAnsi="Arial Unicode" w:cs="Arial"/>
          <w:sz w:val="20"/>
          <w:szCs w:val="20"/>
          <w:lang w:val="es-ES"/>
        </w:rPr>
        <w:tab/>
      </w:r>
    </w:p>
    <w:tbl>
      <w:tblPr>
        <w:tblW w:w="0" w:type="auto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2"/>
        <w:gridCol w:w="2435"/>
        <w:gridCol w:w="3733"/>
        <w:gridCol w:w="3213"/>
      </w:tblGrid>
      <w:tr w:rsidR="001970E3" w:rsidRPr="00A53A77" w:rsidTr="005A5C2A">
        <w:tc>
          <w:tcPr>
            <w:tcW w:w="54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A53A77">
              <w:rPr>
                <w:rFonts w:ascii="Arial Unicode" w:hAnsi="Arial Unicode"/>
                <w:sz w:val="28"/>
                <w:vertAlign w:val="superscript"/>
              </w:rPr>
              <w:t>հ/հ</w:t>
            </w:r>
          </w:p>
        </w:tc>
        <w:tc>
          <w:tcPr>
            <w:tcW w:w="257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A53A77">
              <w:rPr>
                <w:rFonts w:ascii="Arial Unicode" w:hAnsi="Arial Unicode"/>
                <w:sz w:val="28"/>
                <w:vertAlign w:val="superscript"/>
              </w:rPr>
              <w:t>Անունը Ազգանունը Հայրանունը</w:t>
            </w:r>
          </w:p>
        </w:tc>
        <w:tc>
          <w:tcPr>
            <w:tcW w:w="396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A53A77">
              <w:rPr>
                <w:rFonts w:ascii="Arial Unicode" w:hAnsi="Arial Unicode"/>
                <w:sz w:val="28"/>
                <w:vertAlign w:val="superscript"/>
              </w:rPr>
              <w:t xml:space="preserve">ՀՀ քաղաքացիների համար` նույնականացման քարտի կամ անձնագրի կամ ՀՀ օրենսդրությամբ նախատեսված անձը հաստատող փաստաթղթի տեսակը և համարը </w:t>
            </w:r>
          </w:p>
        </w:tc>
        <w:tc>
          <w:tcPr>
            <w:tcW w:w="3370" w:type="dxa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8"/>
                <w:vertAlign w:val="superscript"/>
              </w:rPr>
            </w:pPr>
            <w:r w:rsidRPr="00A53A77">
              <w:rPr>
                <w:rFonts w:ascii="Arial Unicode" w:hAnsi="Arial Unicode"/>
                <w:sz w:val="28"/>
                <w:vertAlign w:val="superscript"/>
              </w:rPr>
              <w:t xml:space="preserve">Օտարերկրյա քաղաքացիների համար համապատասխան երկրի օրենսդրությամբ նախատեսված անձը հաստատող փաստաթղթի տեսակը և համարը </w:t>
            </w:r>
          </w:p>
        </w:tc>
      </w:tr>
      <w:tr w:rsidR="001970E3" w:rsidRPr="00A53A77" w:rsidTr="005A5C2A">
        <w:tc>
          <w:tcPr>
            <w:tcW w:w="54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  <w:r>
              <w:rPr>
                <w:rFonts w:ascii="Arial Unicode" w:hAnsi="Arial Unicode"/>
                <w:sz w:val="26"/>
                <w:vertAlign w:val="superscript"/>
              </w:rPr>
              <w:t>1</w:t>
            </w:r>
          </w:p>
        </w:tc>
        <w:tc>
          <w:tcPr>
            <w:tcW w:w="257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  <w:r>
              <w:rPr>
                <w:rFonts w:ascii="Arial Unicode" w:hAnsi="Arial Unicode"/>
                <w:sz w:val="26"/>
                <w:vertAlign w:val="superscript"/>
              </w:rPr>
              <w:t>Արմեն Գասպարյան Վահանի</w:t>
            </w:r>
          </w:p>
        </w:tc>
        <w:tc>
          <w:tcPr>
            <w:tcW w:w="396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  <w:r>
              <w:rPr>
                <w:rFonts w:ascii="Arial Unicode" w:hAnsi="Arial Unicode"/>
                <w:sz w:val="26"/>
                <w:vertAlign w:val="superscript"/>
              </w:rPr>
              <w:t>անձնագիր AM0538964, տրված 28.11.2011թ. 023-ի կողմից</w:t>
            </w:r>
          </w:p>
        </w:tc>
        <w:tc>
          <w:tcPr>
            <w:tcW w:w="3370" w:type="dxa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  <w:tr w:rsidR="001970E3" w:rsidRPr="00A53A77" w:rsidTr="005A5C2A">
        <w:tc>
          <w:tcPr>
            <w:tcW w:w="54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  <w:tr w:rsidR="001970E3" w:rsidRPr="00A53A77" w:rsidTr="005A5C2A">
        <w:tc>
          <w:tcPr>
            <w:tcW w:w="54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257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960" w:type="dxa"/>
            <w:vAlign w:val="center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  <w:tc>
          <w:tcPr>
            <w:tcW w:w="3370" w:type="dxa"/>
          </w:tcPr>
          <w:p w:rsidR="001970E3" w:rsidRPr="00A53A77" w:rsidRDefault="001970E3" w:rsidP="005A5C2A">
            <w:pPr>
              <w:pStyle w:val="BodyTextIndent3"/>
              <w:spacing w:line="240" w:lineRule="auto"/>
              <w:ind w:firstLine="0"/>
              <w:jc w:val="center"/>
              <w:rPr>
                <w:rFonts w:ascii="Arial Unicode" w:hAnsi="Arial Unicode"/>
                <w:sz w:val="26"/>
                <w:vertAlign w:val="superscript"/>
              </w:rPr>
            </w:pPr>
          </w:p>
        </w:tc>
      </w:tr>
    </w:tbl>
    <w:p w:rsidR="001970E3" w:rsidRPr="00A53A77" w:rsidRDefault="001970E3" w:rsidP="001970E3">
      <w:pPr>
        <w:pStyle w:val="BodyTextIndent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970E3" w:rsidRPr="00A53A77" w:rsidRDefault="001970E3" w:rsidP="001970E3">
      <w:pPr>
        <w:pStyle w:val="BodyTextIndent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970E3" w:rsidRPr="00A53A77" w:rsidRDefault="001970E3" w:rsidP="001970E3">
      <w:pPr>
        <w:pStyle w:val="BodyTextIndent3"/>
        <w:spacing w:line="240" w:lineRule="auto"/>
        <w:jc w:val="center"/>
        <w:rPr>
          <w:rFonts w:ascii="Arial Unicode" w:hAnsi="Arial Unicode"/>
          <w:vertAlign w:val="superscript"/>
        </w:rPr>
      </w:pPr>
    </w:p>
    <w:p w:rsidR="001970E3" w:rsidRPr="00A53A77" w:rsidRDefault="001970E3" w:rsidP="001970E3">
      <w:pPr>
        <w:spacing w:line="360" w:lineRule="auto"/>
        <w:jc w:val="both"/>
        <w:rPr>
          <w:rFonts w:ascii="Arial Unicode" w:hAnsi="Arial Unicode"/>
          <w:u w:val="single"/>
        </w:rPr>
      </w:pPr>
    </w:p>
    <w:p w:rsidR="001970E3" w:rsidRPr="00A53A77" w:rsidRDefault="001970E3" w:rsidP="001970E3">
      <w:pPr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53A77">
        <w:rPr>
          <w:rFonts w:ascii="Arial Unicode" w:hAnsi="Arial Unicode"/>
        </w:rPr>
        <w:tab/>
      </w:r>
      <w:r>
        <w:rPr>
          <w:rFonts w:ascii="Arial Unicode" w:hAnsi="Arial Unicode"/>
          <w:u w:val="single"/>
        </w:rPr>
        <w:t>&lt;Տուրբոլայն&gt; ՍՊԸ</w:t>
      </w:r>
      <w:r w:rsidRPr="00A53A77">
        <w:rPr>
          <w:rFonts w:ascii="Arial Unicode" w:hAnsi="Arial Unicode"/>
          <w:u w:val="single"/>
          <w:lang w:val="hy-AM"/>
        </w:rPr>
        <w:t xml:space="preserve">  </w:t>
      </w:r>
      <w:r w:rsidRPr="00A53A77">
        <w:rPr>
          <w:rFonts w:ascii="Arial Unicode" w:hAnsi="Arial Unicode" w:cs="Arial"/>
          <w:sz w:val="20"/>
          <w:szCs w:val="20"/>
          <w:lang w:val="es-ES"/>
        </w:rPr>
        <w:t xml:space="preserve"> -ն հավաստում է, որ իրական շահառուների մասին </w:t>
      </w:r>
    </w:p>
    <w:p w:rsidR="001970E3" w:rsidRPr="00A53A77" w:rsidRDefault="001970E3" w:rsidP="001970E3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  <w:r w:rsidRPr="00A53A77">
        <w:rPr>
          <w:rFonts w:ascii="Arial Unicode" w:hAnsi="Arial Unicode" w:cs="Arial"/>
          <w:sz w:val="20"/>
          <w:szCs w:val="20"/>
          <w:lang w:val="es-ES"/>
        </w:rPr>
        <w:t>ներկայացված տեղեկատվությունը իրական է և չի պարունակում ոչ հավաստի տեղեկություններ:</w:t>
      </w:r>
    </w:p>
    <w:p w:rsidR="001970E3" w:rsidRPr="00A53A77" w:rsidRDefault="001970E3" w:rsidP="001970E3">
      <w:pPr>
        <w:spacing w:line="360" w:lineRule="auto"/>
        <w:jc w:val="both"/>
        <w:rPr>
          <w:rFonts w:ascii="Arial Unicode" w:hAnsi="Arial Unicode" w:cs="Arial"/>
          <w:sz w:val="20"/>
          <w:szCs w:val="20"/>
          <w:lang w:val="es-ES"/>
        </w:rPr>
      </w:pPr>
    </w:p>
    <w:p w:rsidR="001970E3" w:rsidRPr="00273883" w:rsidRDefault="001970E3" w:rsidP="001970E3">
      <w:pPr>
        <w:pStyle w:val="BodyTextIndent3"/>
        <w:spacing w:line="240" w:lineRule="auto"/>
        <w:jc w:val="center"/>
        <w:rPr>
          <w:rFonts w:ascii="Arial Unicode" w:hAnsi="Arial Unicode"/>
          <w:vertAlign w:val="superscript"/>
          <w:lang w:val="es-ES"/>
        </w:rPr>
      </w:pPr>
    </w:p>
    <w:p w:rsidR="001970E3" w:rsidRDefault="001970E3" w:rsidP="001970E3">
      <w:pPr>
        <w:jc w:val="both"/>
        <w:rPr>
          <w:rFonts w:ascii="Arial Unicode" w:hAnsi="Arial Unicode"/>
          <w:sz w:val="20"/>
          <w:lang w:val="es-ES"/>
        </w:rPr>
      </w:pPr>
    </w:p>
    <w:p w:rsidR="001970E3" w:rsidRDefault="001970E3" w:rsidP="001970E3">
      <w:pPr>
        <w:jc w:val="both"/>
        <w:rPr>
          <w:rFonts w:ascii="Arial Unicode" w:hAnsi="Arial Unicode"/>
          <w:sz w:val="20"/>
          <w:lang w:val="es-ES"/>
        </w:rPr>
      </w:pPr>
    </w:p>
    <w:p w:rsidR="001970E3" w:rsidRDefault="001970E3" w:rsidP="001970E3">
      <w:pPr>
        <w:jc w:val="both"/>
        <w:rPr>
          <w:rFonts w:ascii="Arial Unicode" w:hAnsi="Arial Unicode"/>
          <w:sz w:val="20"/>
          <w:lang w:val="es-ES"/>
        </w:rPr>
      </w:pPr>
    </w:p>
    <w:p w:rsidR="001970E3" w:rsidRDefault="001970E3" w:rsidP="001970E3">
      <w:pPr>
        <w:jc w:val="both"/>
        <w:rPr>
          <w:rFonts w:ascii="Arial Unicode" w:hAnsi="Arial Unicode"/>
          <w:sz w:val="20"/>
          <w:lang w:val="es-ES"/>
        </w:rPr>
      </w:pPr>
    </w:p>
    <w:p w:rsidR="001970E3" w:rsidRDefault="001970E3" w:rsidP="001970E3">
      <w:pPr>
        <w:jc w:val="both"/>
        <w:rPr>
          <w:rFonts w:ascii="Arial Unicode" w:hAnsi="Arial Unicode"/>
          <w:sz w:val="20"/>
          <w:lang w:val="es-ES"/>
        </w:rPr>
      </w:pPr>
    </w:p>
    <w:p w:rsidR="001970E3" w:rsidRPr="00A53A77" w:rsidRDefault="001970E3" w:rsidP="001970E3">
      <w:pPr>
        <w:jc w:val="both"/>
        <w:rPr>
          <w:rFonts w:ascii="Arial Unicode" w:hAnsi="Arial Unicode" w:cs="Arial"/>
          <w:sz w:val="20"/>
          <w:vertAlign w:val="superscript"/>
          <w:lang w:val="es-ES"/>
        </w:rPr>
      </w:pPr>
      <w:r w:rsidRPr="00A53A77">
        <w:rPr>
          <w:rFonts w:ascii="Arial Unicode" w:hAnsi="Arial Unicode"/>
          <w:sz w:val="20"/>
          <w:lang w:val="es-ES"/>
        </w:rPr>
        <w:t>&lt;</w:t>
      </w:r>
      <w:r>
        <w:rPr>
          <w:rFonts w:ascii="Arial Unicode" w:hAnsi="Arial Unicode"/>
          <w:sz w:val="20"/>
        </w:rPr>
        <w:t>Տուրբոլայն</w:t>
      </w:r>
      <w:r w:rsidRPr="00A53A77">
        <w:rPr>
          <w:rFonts w:ascii="Arial Unicode" w:hAnsi="Arial Unicode"/>
          <w:sz w:val="20"/>
          <w:lang w:val="es-ES"/>
        </w:rPr>
        <w:t xml:space="preserve">&gt; </w:t>
      </w:r>
      <w:r>
        <w:rPr>
          <w:rFonts w:ascii="Arial Unicode" w:hAnsi="Arial Unicode"/>
          <w:sz w:val="20"/>
        </w:rPr>
        <w:t>ՍՊԸ</w:t>
      </w:r>
      <w:r w:rsidRPr="00A53A77">
        <w:rPr>
          <w:rFonts w:ascii="Arial Unicode" w:hAnsi="Arial Unicode"/>
          <w:sz w:val="20"/>
          <w:lang w:val="es-ES"/>
        </w:rPr>
        <w:t>-</w:t>
      </w:r>
      <w:r>
        <w:rPr>
          <w:rFonts w:ascii="Arial Unicode" w:hAnsi="Arial Unicode"/>
          <w:sz w:val="20"/>
        </w:rPr>
        <w:t>ի</w:t>
      </w:r>
      <w:r w:rsidRPr="00A53A77"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/>
          <w:sz w:val="20"/>
        </w:rPr>
        <w:t>գործադիր</w:t>
      </w:r>
      <w:r w:rsidRPr="00A53A77"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/>
          <w:sz w:val="20"/>
        </w:rPr>
        <w:t>տնօրեն</w:t>
      </w:r>
      <w:r w:rsidRPr="00A53A77">
        <w:rPr>
          <w:rFonts w:ascii="Arial Unicode" w:hAnsi="Arial Unicode"/>
          <w:sz w:val="20"/>
          <w:lang w:val="es-ES"/>
        </w:rPr>
        <w:t xml:space="preserve"> </w:t>
      </w:r>
      <w:r>
        <w:rPr>
          <w:rFonts w:ascii="Arial Unicode" w:hAnsi="Arial Unicode"/>
          <w:sz w:val="20"/>
        </w:rPr>
        <w:t>Ա</w:t>
      </w:r>
      <w:r w:rsidRPr="00A53A77">
        <w:rPr>
          <w:rFonts w:ascii="Arial Unicode" w:hAnsi="Arial Unicode"/>
          <w:sz w:val="20"/>
          <w:lang w:val="es-ES"/>
        </w:rPr>
        <w:t xml:space="preserve">. </w:t>
      </w:r>
      <w:r>
        <w:rPr>
          <w:rFonts w:ascii="Arial Unicode" w:hAnsi="Arial Unicode"/>
          <w:sz w:val="20"/>
          <w:lang w:val="es-ES"/>
        </w:rPr>
        <w:t>Գասպարյան</w:t>
      </w:r>
      <w:r w:rsidRPr="00A53A77">
        <w:rPr>
          <w:rFonts w:ascii="Arial Unicode" w:hAnsi="Arial Unicode"/>
          <w:sz w:val="20"/>
          <w:lang w:val="hy-AM"/>
        </w:rPr>
        <w:tab/>
        <w:t xml:space="preserve">                _____________</w:t>
      </w:r>
      <w:r w:rsidRPr="00A53A77">
        <w:rPr>
          <w:rFonts w:ascii="Arial Unicode" w:hAnsi="Arial Unicode"/>
          <w:sz w:val="20"/>
          <w:u w:val="single"/>
          <w:lang w:val="es-ES"/>
        </w:rPr>
        <w:tab/>
      </w:r>
      <w:r w:rsidRPr="00A53A77">
        <w:rPr>
          <w:rFonts w:ascii="Arial Unicode" w:hAnsi="Arial Unicode"/>
          <w:sz w:val="20"/>
          <w:u w:val="single"/>
          <w:lang w:val="es-ES"/>
        </w:rPr>
        <w:tab/>
      </w:r>
      <w:r w:rsidRPr="00A53A77">
        <w:rPr>
          <w:rFonts w:ascii="Arial Unicode" w:hAnsi="Arial Unicode"/>
          <w:sz w:val="20"/>
          <w:lang w:val="es-ES"/>
        </w:rPr>
        <w:tab/>
      </w:r>
      <w:r w:rsidRPr="00A53A77">
        <w:rPr>
          <w:rFonts w:ascii="Arial Unicode" w:hAnsi="Arial Unicode"/>
          <w:sz w:val="20"/>
          <w:lang w:val="es-ES"/>
        </w:rPr>
        <w:tab/>
      </w:r>
      <w:r w:rsidRPr="00A53A77">
        <w:rPr>
          <w:rFonts w:ascii="Arial Unicode" w:hAnsi="Arial Unicode"/>
          <w:sz w:val="20"/>
          <w:lang w:val="hy-AM"/>
        </w:rPr>
        <w:t xml:space="preserve"> </w:t>
      </w:r>
      <w:r w:rsidRPr="00A53A77">
        <w:rPr>
          <w:rFonts w:ascii="Arial Unicode" w:hAnsi="Arial Unicode" w:cs="Sylfaen"/>
          <w:sz w:val="20"/>
          <w:vertAlign w:val="superscript"/>
          <w:lang w:val="es-ES"/>
        </w:rPr>
        <w:t xml:space="preserve">                                                                                                                                           </w:t>
      </w:r>
      <w:r w:rsidRPr="00A53A77">
        <w:rPr>
          <w:rFonts w:ascii="Arial Unicode" w:hAnsi="Arial Unicode" w:cs="Sylfaen"/>
          <w:sz w:val="20"/>
          <w:vertAlign w:val="superscript"/>
          <w:lang w:val="hy-AM"/>
        </w:rPr>
        <w:t>ստորագրությունը</w:t>
      </w:r>
      <w:r w:rsidRPr="00A53A77">
        <w:rPr>
          <w:rFonts w:ascii="Arial Unicode" w:hAnsi="Arial Unicode" w:cs="Arial"/>
          <w:sz w:val="20"/>
          <w:vertAlign w:val="superscript"/>
          <w:lang w:val="hy-AM"/>
        </w:rPr>
        <w:t>)</w:t>
      </w:r>
    </w:p>
    <w:p w:rsidR="001970E3" w:rsidRPr="00A53A77" w:rsidRDefault="001970E3" w:rsidP="001970E3">
      <w:pPr>
        <w:jc w:val="both"/>
        <w:rPr>
          <w:rFonts w:ascii="Arial Unicode" w:hAnsi="Arial Unicode" w:cs="Arial"/>
          <w:sz w:val="20"/>
          <w:vertAlign w:val="superscript"/>
          <w:lang w:val="es-ES"/>
        </w:rPr>
      </w:pPr>
    </w:p>
    <w:p w:rsidR="001970E3" w:rsidRPr="00A53A77" w:rsidRDefault="001970E3" w:rsidP="001970E3">
      <w:pPr>
        <w:jc w:val="both"/>
        <w:rPr>
          <w:rFonts w:ascii="Arial Unicode" w:hAnsi="Arial Unicode"/>
          <w:sz w:val="20"/>
          <w:lang w:val="hy-AM"/>
        </w:rPr>
      </w:pPr>
      <w:r w:rsidRPr="00A53A77">
        <w:rPr>
          <w:rFonts w:ascii="Arial Unicode" w:hAnsi="Arial Unicode"/>
          <w:sz w:val="20"/>
          <w:lang w:val="hy-AM"/>
        </w:rPr>
        <w:t xml:space="preserve">    </w:t>
      </w:r>
    </w:p>
    <w:p w:rsidR="001970E3" w:rsidRPr="00A53A77" w:rsidRDefault="001970E3" w:rsidP="001970E3">
      <w:pPr>
        <w:jc w:val="right"/>
        <w:rPr>
          <w:rFonts w:ascii="Arial Unicode" w:hAnsi="Arial Unicode" w:cs="Arial"/>
          <w:sz w:val="20"/>
          <w:lang w:val="hy-AM"/>
        </w:rPr>
      </w:pPr>
      <w:r w:rsidRPr="00A53A77">
        <w:rPr>
          <w:rFonts w:ascii="Arial Unicode" w:hAnsi="Arial Unicode" w:cs="Sylfaen"/>
          <w:sz w:val="20"/>
          <w:lang w:val="hy-AM"/>
        </w:rPr>
        <w:t>Կ</w:t>
      </w:r>
      <w:r w:rsidRPr="00A53A77">
        <w:rPr>
          <w:rFonts w:ascii="Arial Unicode" w:hAnsi="Arial Unicode" w:cs="Arial"/>
          <w:sz w:val="20"/>
          <w:lang w:val="hy-AM"/>
        </w:rPr>
        <w:t xml:space="preserve">. </w:t>
      </w:r>
      <w:r w:rsidRPr="00A53A77">
        <w:rPr>
          <w:rFonts w:ascii="Arial Unicode" w:hAnsi="Arial Unicode" w:cs="Sylfaen"/>
          <w:sz w:val="20"/>
          <w:lang w:val="hy-AM"/>
        </w:rPr>
        <w:t>Տ</w:t>
      </w:r>
      <w:r w:rsidRPr="00A53A77">
        <w:rPr>
          <w:rFonts w:ascii="Arial Unicode" w:hAnsi="Arial Unicode" w:cs="Arial"/>
          <w:sz w:val="20"/>
          <w:lang w:val="hy-AM"/>
        </w:rPr>
        <w:t>.</w:t>
      </w:r>
      <w:r w:rsidRPr="00A53A77">
        <w:rPr>
          <w:rFonts w:ascii="Arial Unicode" w:hAnsi="Arial Unicode" w:cs="Arial"/>
          <w:sz w:val="20"/>
          <w:lang w:val="hy-AM"/>
        </w:rPr>
        <w:tab/>
      </w:r>
      <w:r w:rsidRPr="00A53A77">
        <w:rPr>
          <w:rFonts w:ascii="Arial Unicode" w:hAnsi="Arial Unicode" w:cs="Arial"/>
          <w:sz w:val="20"/>
          <w:lang w:val="hy-AM"/>
        </w:rPr>
        <w:tab/>
        <w:t xml:space="preserve"> </w:t>
      </w:r>
    </w:p>
    <w:p w:rsidR="001970E3" w:rsidRPr="00A53A77" w:rsidRDefault="001970E3" w:rsidP="001970E3">
      <w:pPr>
        <w:pStyle w:val="BodyTextIndent3"/>
        <w:spacing w:line="240" w:lineRule="auto"/>
        <w:jc w:val="right"/>
        <w:rPr>
          <w:rFonts w:ascii="Arial Unicode" w:hAnsi="Arial Unicode"/>
          <w:lang w:val="es-ES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1970E3" w:rsidRPr="00A53A77" w:rsidRDefault="001970E3" w:rsidP="001970E3">
      <w:pPr>
        <w:jc w:val="right"/>
        <w:rPr>
          <w:rFonts w:ascii="Arial Unicode" w:hAnsi="Arial Unicode"/>
          <w:sz w:val="20"/>
          <w:lang w:val="hy-AM"/>
        </w:rPr>
      </w:pPr>
    </w:p>
    <w:p w:rsidR="00C211BC" w:rsidRDefault="001970E3" w:rsidP="001970E3">
      <w:r w:rsidRPr="00A53A77">
        <w:rPr>
          <w:rFonts w:ascii="Arial Unicode" w:hAnsi="Arial Unicode"/>
          <w:vertAlign w:val="superscript"/>
          <w:lang w:val="hy-AM"/>
        </w:rPr>
        <w:br w:type="page"/>
      </w:r>
    </w:p>
    <w:sectPr w:rsidR="00C211BC" w:rsidSect="00C211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0E3"/>
    <w:rsid w:val="001970E3"/>
    <w:rsid w:val="00656560"/>
    <w:rsid w:val="00C2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70E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70E3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link w:val="BodyTextIndent3Char"/>
    <w:rsid w:val="001970E3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1970E3"/>
    <w:rPr>
      <w:rFonts w:ascii="Times Armenian" w:eastAsia="Times New Roman" w:hAnsi="Times Armeni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GTpJ9jIOGtaSJGT8zvJn2hsOKRY=</DigestValue>
    </Reference>
    <Reference URI="#idOfficeObject" Type="http://www.w3.org/2000/09/xmldsig#Object">
      <DigestMethod Algorithm="http://www.w3.org/2000/09/xmldsig#sha1"/>
      <DigestValue>ESDCg7FAev4Hz3krom24Xpb5e1c=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tX7Ty1AJizO4ln0iI9fH/rUmxnI=</DigestValue>
    </Reference>
  </SignedInfo>
  <SignatureValue>YqZXujiXFBM/Pec/Ch5mfivKbtOWePNTx7a30M3BvMmaA4G0FNYANut7v84yeWhkV0CrLOe0OhpY
tdMCbG0u9OJo+epTMUcdk1cz4Y7bGbFfzbzVovGdwWqJtZl734vFIGyNpBW/1TWKCoFdI6y6cYon
mu4V7MeOd8aizP2VQmrUi9B76or7viZND0aHB6DzfFHB+mXnU6cY7kmCQIQ9hL2wg3kaO8LGisRQ
Uvm6zOKmd5DoD7V5leZEMr+KnWDm+h5taIubV6rBRvadDOE0L0vzGIHO26poV9OqjIKAjmAXIbFU
0kNWoEyrYEErNHym2up1ZaYWXLCgq6Y5P+QFBw==</SignatureValue>
  <KeyInfo>
    <X509Data>
      <X509Certificate>MIIFRTCCAy2gAwIBAgIIQ/BO7j552JswDQYJKoZIhvcNAQELBQAwQjELMAkGA1UEBhMCQU0xEzAR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elzpT0X+zuA59BfIoOKTebtA5Ro=</DigestValue>
      </Reference>
      <Reference URI="/word/stylesWithEffects.xml?ContentType=application/vnd.ms-word.stylesWithEffects+xml">
        <DigestMethod Algorithm="http://www.w3.org/2000/09/xmldsig#sha1"/>
        <DigestValue>qFbdBzJy3zizCJy7llisgy0TfF4=</DigestValue>
      </Reference>
      <Reference URI="/word/webSettings.xml?ContentType=application/vnd.openxmlformats-officedocument.wordprocessingml.webSettings+xml">
        <DigestMethod Algorithm="http://www.w3.org/2000/09/xmldsig#sha1"/>
        <DigestValue>F0ojYnnRS/PbHlVxnTUjKGYQdzQ=</DigestValue>
      </Reference>
      <Reference URI="/word/fontTable.xml?ContentType=application/vnd.openxmlformats-officedocument.wordprocessingml.fontTable+xml">
        <DigestMethod Algorithm="http://www.w3.org/2000/09/xmldsig#sha1"/>
        <DigestValue>eMVvXZp+j41tuxaYAAixRkDX798=</DigestValue>
      </Reference>
      <Reference URI="/word/settings.xml?ContentType=application/vnd.openxmlformats-officedocument.wordprocessingml.settings+xml">
        <DigestMethod Algorithm="http://www.w3.org/2000/09/xmldsig#sha1"/>
        <DigestValue>Rklw8/HaiveOBiGRkx4TOihWJko=</DigestValue>
      </Reference>
      <Reference URI="/word/document.xml?ContentType=application/vnd.openxmlformats-officedocument.wordprocessingml.document.main+xml">
        <DigestMethod Algorithm="http://www.w3.org/2000/09/xmldsig#sha1"/>
        <DigestValue>RDn64m8UtoYDoihInxyOJ0AAI24=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7Lrw8RLHizGRtO3qKbjkYWsVI1E=</DigestValue>
      </Reference>
    </Manifest>
    <SignatureProperties>
      <SignatureProperty Id="idSignatureTime" Target="#idPackageSignature">
        <mdssi:SignatureTime>
          <mdssi:Format>YYYY-MM-DDThh:mm:ssTZD</mdssi:Format>
          <mdssi:Value>2017-09-07T15:14:35Z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686404</SignatureComments>
          <WindowsVersion>6.1</WindowsVersion>
          <OfficeVersion>14.0</OfficeVersion>
          <ApplicationVersion>14.0</ApplicationVersion>
          <Monitors>1</Monitors>
          <HorizontalResolution>1440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2017-09-07T15:14:35Z</xd:SigningTime>
          <xd:SigningCertificate>
            <xd:Cert>
              <xd:CertDigest>
                <DigestMethod Algorithm="http://www.w3.org/2000/09/xmldsig#sha1"/>
                <DigestValue>zZUlbkDaT3Kk+bE5CNA5ubWpbRA=</DigestValue>
              </xd:CertDigest>
              <xd:IssuerSerial>
                <X509IssuerName>CN=CA of RoA, SERIALNUMBER=1, O=EKENG CJSC, C=AM</X509IssuerName>
                <X509SerialNumber>4895499580109084827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Vazgen Aleksanyan</cp:lastModifiedBy>
  <cp:revision>2</cp:revision>
  <dcterms:created xsi:type="dcterms:W3CDTF">2017-09-07T15:14:00Z</dcterms:created>
  <dcterms:modified xsi:type="dcterms:W3CDTF">2017-09-07T15:14:00Z</dcterms:modified>
</cp:coreProperties>
</file>