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7A" w:rsidRPr="0037225B" w:rsidRDefault="0009597A" w:rsidP="00366DAF">
      <w:pPr>
        <w:pStyle w:val="BodyTextIndent"/>
        <w:spacing w:after="160"/>
        <w:ind w:firstLine="0"/>
        <w:rPr>
          <w:rFonts w:ascii="GHEA Grapalat" w:hAnsi="GHEA Grapalat"/>
          <w:i w:val="0"/>
          <w:sz w:val="24"/>
        </w:rPr>
      </w:pP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NOTICE</w:t>
      </w: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ON PREQUALIFICATION PROCEDURE</w:t>
      </w:r>
    </w:p>
    <w:p w:rsidR="001C2BA6" w:rsidRDefault="001C2BA6" w:rsidP="001C2BA6">
      <w:pPr>
        <w:pStyle w:val="BodyTextIndent"/>
        <w:spacing w:after="160"/>
        <w:jc w:val="center"/>
        <w:rPr>
          <w:rFonts w:ascii="GHEA Grapalat" w:hAnsi="GHEA Grapalat"/>
          <w:i w:val="0"/>
          <w:sz w:val="24"/>
        </w:rPr>
      </w:pPr>
    </w:p>
    <w:p w:rsidR="00815F9C" w:rsidRPr="0037225B" w:rsidRDefault="00815F9C"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506652" w:rsidRPr="0037225B">
        <w:rPr>
          <w:rFonts w:ascii="GHEA Grapalat" w:hAnsi="GHEA Grapalat"/>
          <w:i w:val="0"/>
          <w:sz w:val="24"/>
        </w:rPr>
        <w:t xml:space="preserve">No </w:t>
      </w:r>
      <w:r w:rsidR="002732A6">
        <w:rPr>
          <w:rFonts w:ascii="GHEA Grapalat" w:hAnsi="GHEA Grapalat"/>
          <w:i w:val="0"/>
          <w:sz w:val="24"/>
        </w:rPr>
        <w:t xml:space="preserve">1  </w:t>
      </w:r>
      <w:r w:rsidRPr="0037225B">
        <w:rPr>
          <w:rFonts w:ascii="GHEA Grapalat" w:hAnsi="GHEA Grapalat"/>
          <w:i w:val="0"/>
          <w:sz w:val="24"/>
        </w:rPr>
        <w:t>of</w:t>
      </w:r>
      <w:r w:rsidR="0049139C">
        <w:rPr>
          <w:rFonts w:ascii="GHEA Grapalat" w:hAnsi="GHEA Grapalat"/>
          <w:i w:val="0"/>
          <w:sz w:val="24"/>
        </w:rPr>
        <w:t xml:space="preserve"> </w:t>
      </w:r>
      <w:r w:rsidR="004061E3">
        <w:rPr>
          <w:rFonts w:ascii="GHEA Grapalat" w:hAnsi="GHEA Grapalat"/>
          <w:i w:val="0"/>
          <w:sz w:val="24"/>
        </w:rPr>
        <w:t xml:space="preserve"> </w:t>
      </w:r>
      <w:r w:rsidR="0049139C">
        <w:rPr>
          <w:rFonts w:ascii="GHEA Grapalat" w:hAnsi="GHEA Grapalat"/>
          <w:color w:val="FF0000"/>
          <w:sz w:val="24"/>
        </w:rPr>
        <w:t>19</w:t>
      </w:r>
      <w:r w:rsidR="002732A6" w:rsidRPr="002732A6">
        <w:rPr>
          <w:rFonts w:ascii="GHEA Grapalat" w:hAnsi="GHEA Grapalat"/>
          <w:color w:val="FF0000"/>
          <w:sz w:val="24"/>
        </w:rPr>
        <w:t>.</w:t>
      </w:r>
      <w:r w:rsidR="0049139C">
        <w:rPr>
          <w:rFonts w:ascii="GHEA Grapalat" w:hAnsi="GHEA Grapalat"/>
          <w:color w:val="FF0000"/>
          <w:sz w:val="24"/>
        </w:rPr>
        <w:t xml:space="preserve"> 09. </w:t>
      </w:r>
      <w:r w:rsidR="002732A6" w:rsidRPr="002732A6">
        <w:rPr>
          <w:rFonts w:ascii="GHEA Grapalat" w:hAnsi="GHEA Grapalat"/>
          <w:color w:val="FF0000"/>
          <w:sz w:val="24"/>
        </w:rPr>
        <w:t>2017</w:t>
      </w:r>
      <w:r w:rsidR="00CD143C">
        <w:rPr>
          <w:rFonts w:ascii="GHEA Grapalat" w:hAnsi="GHEA Grapalat"/>
          <w:color w:val="FF0000"/>
          <w:sz w:val="24"/>
        </w:rPr>
        <w:t xml:space="preserve"> </w:t>
      </w:r>
      <w:r w:rsidRPr="0037225B">
        <w:rPr>
          <w:rFonts w:ascii="GHEA Grapalat" w:hAnsi="GHEA Grapalat"/>
          <w:i w:val="0"/>
          <w:sz w:val="24"/>
        </w:rPr>
        <w:t xml:space="preserve"> and is published</w:t>
      </w: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Default="0009597A" w:rsidP="001C2BA6">
      <w:pPr>
        <w:pStyle w:val="BodyTextIndent"/>
        <w:spacing w:after="160"/>
        <w:ind w:left="567" w:right="565" w:firstLine="0"/>
        <w:jc w:val="center"/>
        <w:rPr>
          <w:rFonts w:ascii="GHEA Grapalat" w:hAnsi="GHEA Grapalat"/>
          <w:i w:val="0"/>
          <w:sz w:val="24"/>
        </w:rPr>
      </w:pPr>
    </w:p>
    <w:p w:rsidR="00815F9C" w:rsidRPr="0037225B" w:rsidRDefault="00815F9C" w:rsidP="001C2BA6">
      <w:pPr>
        <w:pStyle w:val="BodyTextIndent"/>
        <w:spacing w:after="160"/>
        <w:ind w:left="567" w:right="565" w:firstLine="0"/>
        <w:jc w:val="center"/>
        <w:rPr>
          <w:rFonts w:ascii="GHEA Grapalat" w:hAnsi="GHEA Grapalat"/>
          <w:i w:val="0"/>
          <w:sz w:val="24"/>
        </w:rPr>
      </w:pPr>
    </w:p>
    <w:p w:rsidR="0009597A" w:rsidRPr="0037225B" w:rsidRDefault="0009597A" w:rsidP="001C2BA6">
      <w:pPr>
        <w:pStyle w:val="BodyTextIndent"/>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7D3CE9" w:rsidRPr="007E71CE">
        <w:rPr>
          <w:rFonts w:ascii="GHEA Grapalat" w:hAnsi="GHEA Grapalat"/>
          <w:color w:val="FF0000"/>
          <w:sz w:val="24"/>
        </w:rPr>
        <w:t>HH PN NTAD-</w:t>
      </w:r>
      <w:r w:rsidR="00510CBB" w:rsidRPr="007E71CE">
        <w:rPr>
          <w:rFonts w:ascii="GHEA Grapalat" w:hAnsi="GHEA Grapalat"/>
          <w:color w:val="FF0000"/>
          <w:sz w:val="24"/>
        </w:rPr>
        <w:t>PNM</w:t>
      </w:r>
      <w:r w:rsidRPr="007E71CE">
        <w:rPr>
          <w:rFonts w:ascii="GHEA Grapalat" w:hAnsi="GHEA Grapalat"/>
          <w:color w:val="FF0000"/>
          <w:sz w:val="24"/>
        </w:rPr>
        <w:t>A</w:t>
      </w:r>
      <w:r w:rsidR="00AC0850" w:rsidRPr="007E71CE">
        <w:rPr>
          <w:rFonts w:ascii="GHEA Grapalat" w:hAnsi="GHEA Grapalat"/>
          <w:color w:val="FF0000"/>
          <w:sz w:val="24"/>
        </w:rPr>
        <w:t>Sh</w:t>
      </w:r>
      <w:r w:rsidRPr="007E71CE">
        <w:rPr>
          <w:rFonts w:ascii="GHEA Grapalat" w:hAnsi="GHEA Grapalat"/>
          <w:color w:val="FF0000"/>
          <w:sz w:val="24"/>
        </w:rPr>
        <w:t>DzB</w:t>
      </w:r>
      <w:r w:rsidR="007E71CE" w:rsidRPr="007E71CE">
        <w:rPr>
          <w:rFonts w:ascii="GHEA Grapalat" w:hAnsi="GHEA Grapalat"/>
          <w:color w:val="FF0000"/>
          <w:sz w:val="24"/>
        </w:rPr>
        <w:t>-</w:t>
      </w:r>
      <w:r w:rsidR="000415B2">
        <w:rPr>
          <w:rFonts w:ascii="GHEA Grapalat" w:hAnsi="GHEA Grapalat"/>
          <w:color w:val="FF0000"/>
          <w:sz w:val="24"/>
        </w:rPr>
        <w:t>10/17</w:t>
      </w:r>
    </w:p>
    <w:p w:rsidR="0009597A" w:rsidRDefault="0009597A" w:rsidP="001C2BA6">
      <w:pPr>
        <w:pStyle w:val="BodyTextIndent"/>
        <w:spacing w:after="160"/>
        <w:ind w:left="567" w:right="565" w:firstLine="0"/>
        <w:jc w:val="left"/>
        <w:rPr>
          <w:rFonts w:ascii="GHEA Grapalat" w:hAnsi="GHEA Grapalat"/>
          <w:b/>
          <w:i w:val="0"/>
          <w:sz w:val="24"/>
        </w:rPr>
      </w:pPr>
    </w:p>
    <w:p w:rsidR="00815F9C" w:rsidRPr="0037225B" w:rsidRDefault="00815F9C" w:rsidP="001C2BA6">
      <w:pPr>
        <w:pStyle w:val="BodyTextIndent"/>
        <w:spacing w:after="160"/>
        <w:ind w:left="567" w:right="565" w:firstLine="0"/>
        <w:jc w:val="left"/>
        <w:rPr>
          <w:rFonts w:ascii="GHEA Grapalat" w:hAnsi="GHEA Grapalat"/>
          <w:b/>
          <w:i w:val="0"/>
          <w:sz w:val="24"/>
        </w:rPr>
      </w:pPr>
    </w:p>
    <w:p w:rsidR="0009597A" w:rsidRPr="0037225B" w:rsidRDefault="0009597A" w:rsidP="00133528">
      <w:pPr>
        <w:pStyle w:val="BodyTextIndent"/>
        <w:spacing w:after="160"/>
        <w:jc w:val="center"/>
        <w:rPr>
          <w:rFonts w:ascii="GHEA Grapalat" w:hAnsi="GHEA Grapalat"/>
          <w:b/>
          <w:i w:val="0"/>
          <w:sz w:val="24"/>
        </w:rPr>
      </w:pPr>
      <w:r w:rsidRPr="00133528">
        <w:rPr>
          <w:rFonts w:ascii="GHEA Grapalat" w:hAnsi="GHEA Grapalat"/>
          <w:i w:val="0"/>
          <w:color w:val="00B0F0"/>
          <w:sz w:val="24"/>
        </w:rPr>
        <w:t>I. DESCRIPTION OF THE SUBJECT OF PROCUREMENT</w:t>
      </w:r>
    </w:p>
    <w:tbl>
      <w:tblPr>
        <w:tblW w:w="0" w:type="auto"/>
        <w:tblLook w:val="04A0"/>
      </w:tblPr>
      <w:tblGrid>
        <w:gridCol w:w="9286"/>
      </w:tblGrid>
      <w:tr w:rsidR="001C2BA6" w:rsidRPr="0037225B" w:rsidTr="009A1372">
        <w:tc>
          <w:tcPr>
            <w:tcW w:w="9286" w:type="dxa"/>
          </w:tcPr>
          <w:p w:rsidR="001C2BA6" w:rsidRDefault="001C2BA6" w:rsidP="00971B28">
            <w:pPr>
              <w:pStyle w:val="BodyTextIndent"/>
              <w:ind w:firstLine="0"/>
              <w:rPr>
                <w:rFonts w:ascii="GHEA Grapalat" w:hAnsi="GHEA Grapalat"/>
                <w:i w:val="0"/>
                <w:sz w:val="24"/>
                <w:szCs w:val="24"/>
              </w:rPr>
            </w:pPr>
          </w:p>
          <w:p w:rsidR="00815F9C" w:rsidRPr="0037225B" w:rsidRDefault="00815F9C" w:rsidP="00971B28">
            <w:pPr>
              <w:pStyle w:val="BodyTextIndent"/>
              <w:ind w:firstLine="0"/>
              <w:rPr>
                <w:rFonts w:ascii="GHEA Grapalat" w:hAnsi="GHEA Grapalat"/>
                <w:i w:val="0"/>
                <w:sz w:val="24"/>
                <w:szCs w:val="24"/>
              </w:rPr>
            </w:pPr>
          </w:p>
        </w:tc>
      </w:tr>
    </w:tbl>
    <w:p w:rsidR="00380D05" w:rsidRDefault="00133528" w:rsidP="00376597">
      <w:pPr>
        <w:pStyle w:val="BodyTextIndent"/>
        <w:ind w:firstLine="0"/>
        <w:rPr>
          <w:rFonts w:ascii="GHEA Grapalat" w:hAnsi="GHEA Grapalat"/>
          <w:i w:val="0"/>
          <w:sz w:val="24"/>
        </w:rPr>
      </w:pPr>
      <w:r w:rsidRPr="0037225B">
        <w:rPr>
          <w:rFonts w:ascii="GHEA Grapalat" w:hAnsi="GHEA Grapalat"/>
          <w:i w:val="0"/>
          <w:sz w:val="24"/>
          <w:szCs w:val="24"/>
        </w:rPr>
        <w:t xml:space="preserve">The contracting authority </w:t>
      </w:r>
      <w:r w:rsidRPr="00971B28">
        <w:rPr>
          <w:rFonts w:ascii="GHEA Grapalat" w:hAnsi="GHEA Grapalat"/>
          <w:i w:val="0"/>
          <w:sz w:val="24"/>
          <w:szCs w:val="24"/>
        </w:rPr>
        <w:t xml:space="preserve">the Ministry of Defence of the RA, </w:t>
      </w:r>
      <w:r w:rsidRPr="0037225B">
        <w:rPr>
          <w:rFonts w:ascii="GHEA Grapalat" w:hAnsi="GHEA Grapalat"/>
          <w:i w:val="0"/>
          <w:sz w:val="24"/>
          <w:szCs w:val="24"/>
        </w:rPr>
        <w:t xml:space="preserve"> located at the following address: </w:t>
      </w:r>
      <w:r w:rsidRPr="00971B28">
        <w:rPr>
          <w:rFonts w:ascii="GHEA Grapalat" w:hAnsi="GHEA Grapalat"/>
          <w:i w:val="0"/>
          <w:sz w:val="24"/>
          <w:szCs w:val="24"/>
        </w:rPr>
        <w:t>in Bagrevand 5</w:t>
      </w:r>
      <w:r w:rsidRPr="0037225B">
        <w:rPr>
          <w:rFonts w:ascii="GHEA Grapalat" w:hAnsi="GHEA Grapalat"/>
          <w:i w:val="0"/>
          <w:sz w:val="24"/>
          <w:szCs w:val="24"/>
        </w:rPr>
        <w:t>,</w:t>
      </w:r>
      <w:r w:rsidR="00380D05" w:rsidRPr="0037225B">
        <w:rPr>
          <w:rFonts w:ascii="GHEA Grapalat" w:hAnsi="GHEA Grapalat"/>
          <w:i w:val="0"/>
          <w:sz w:val="24"/>
        </w:rPr>
        <w:t>with</w:t>
      </w:r>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09597A" w:rsidRPr="0037225B">
        <w:rPr>
          <w:rFonts w:ascii="GHEA Grapalat" w:hAnsi="GHEA Grapalat"/>
          <w:i w:val="0"/>
          <w:sz w:val="24"/>
        </w:rPr>
        <w:t xml:space="preserve">of </w:t>
      </w:r>
      <w:r w:rsidR="00376597" w:rsidRPr="00376597">
        <w:rPr>
          <w:rFonts w:ascii="GHEA Grapalat" w:hAnsi="GHEA Grapalat"/>
          <w:color w:val="FF0000"/>
          <w:sz w:val="24"/>
        </w:rPr>
        <w:t>construction works</w:t>
      </w:r>
      <w:r w:rsidR="004061E3">
        <w:rPr>
          <w:rFonts w:ascii="GHEA Grapalat" w:hAnsi="GHEA Grapalat"/>
          <w:color w:val="FF0000"/>
          <w:sz w:val="24"/>
        </w:rPr>
        <w:t xml:space="preserve"> </w:t>
      </w:r>
      <w:r w:rsidR="0009597A" w:rsidRPr="0037225B">
        <w:rPr>
          <w:rFonts w:ascii="GHEA Grapalat" w:hAnsi="GHEA Grapalat"/>
          <w:i w:val="0"/>
          <w:sz w:val="24"/>
        </w:rPr>
        <w:t xml:space="preserve">gives notice </w:t>
      </w:r>
      <w:r w:rsidR="0022385D">
        <w:rPr>
          <w:rFonts w:ascii="GHEA Grapalat" w:hAnsi="GHEA Grapalat"/>
          <w:i w:val="0"/>
          <w:sz w:val="24"/>
        </w:rPr>
        <w:t>of</w:t>
      </w:r>
      <w:r w:rsidR="0009597A" w:rsidRPr="0037225B">
        <w:rPr>
          <w:rFonts w:ascii="GHEA Grapalat" w:hAnsi="GHEA Grapalat"/>
          <w:i w:val="0"/>
          <w:sz w:val="24"/>
        </w:rPr>
        <w:t>the prequalification procedure.</w:t>
      </w:r>
    </w:p>
    <w:p w:rsidR="00633089" w:rsidRPr="00376597" w:rsidRDefault="0037225B" w:rsidP="00380D05">
      <w:pPr>
        <w:pStyle w:val="BodyTextIndent"/>
        <w:ind w:firstLine="0"/>
        <w:rPr>
          <w:rFonts w:ascii="GHEA Grapalat" w:hAnsi="GHEA Grapalat"/>
          <w:i w:val="0"/>
          <w:sz w:val="24"/>
        </w:rPr>
      </w:pPr>
      <w:r w:rsidRPr="0037225B">
        <w:rPr>
          <w:rFonts w:ascii="GHEA Grapalat" w:hAnsi="GHEA Grapalat"/>
          <w:b/>
        </w:rPr>
        <w:br w:type="page"/>
      </w:r>
    </w:p>
    <w:p w:rsidR="0009597A" w:rsidRPr="00815F9C" w:rsidRDefault="0009597A" w:rsidP="00815F9C">
      <w:pPr>
        <w:pStyle w:val="BodyTextIndent"/>
        <w:spacing w:after="160"/>
        <w:jc w:val="center"/>
        <w:rPr>
          <w:rFonts w:ascii="GHEA Grapalat" w:hAnsi="GHEA Grapalat"/>
          <w:i w:val="0"/>
          <w:color w:val="00B0F0"/>
          <w:sz w:val="24"/>
        </w:rPr>
      </w:pPr>
      <w:r w:rsidRPr="00815F9C">
        <w:rPr>
          <w:rFonts w:ascii="GHEA Grapalat" w:hAnsi="GHEA Grapalat"/>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09597A" w:rsidRPr="0037225B" w:rsidRDefault="0037225B" w:rsidP="0037225B">
      <w:pPr>
        <w:spacing w:after="160" w:line="360" w:lineRule="auto"/>
        <w:jc w:val="both"/>
        <w:rPr>
          <w:rFonts w:ascii="GHEA Grapalat" w:hAnsi="GHEA Grapalat"/>
        </w:rPr>
      </w:pPr>
      <w:r w:rsidRPr="0037225B">
        <w:rPr>
          <w:rFonts w:ascii="GHEA Grapalat" w:hAnsi="GHEA Grapalat"/>
        </w:rPr>
        <w:t>(1)</w:t>
      </w:r>
      <w:r w:rsidRPr="0037225B">
        <w:rPr>
          <w:rFonts w:ascii="GHEA Grapalat" w:hAnsi="GHEA Grapalat"/>
        </w:rPr>
        <w:tab/>
      </w:r>
      <w:r w:rsidR="0009597A" w:rsidRPr="0037225B">
        <w:rPr>
          <w:rFonts w:ascii="GHEA Grapalat" w:hAnsi="GHEA Grapalat"/>
        </w:rPr>
        <w:t>meet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performed the woks </w:t>
      </w:r>
      <w:r w:rsidR="00A259E8" w:rsidRPr="0037225B">
        <w:rPr>
          <w:rFonts w:ascii="GHEA Grapalat" w:hAnsi="GHEA Grapalat"/>
        </w:rPr>
        <w:t>shal</w:t>
      </w:r>
      <w:r w:rsidR="0009597A" w:rsidRPr="0037225B">
        <w:rPr>
          <w:rFonts w:ascii="GHEA Grapalat" w:hAnsi="GHEA Grapalat"/>
        </w:rPr>
        <w:t xml:space="preserve">l be considered </w:t>
      </w:r>
      <w:r w:rsidR="00222A36">
        <w:rPr>
          <w:rFonts w:ascii="GHEA Grapalat" w:hAnsi="GHEA Grapalat"/>
        </w:rPr>
        <w:t xml:space="preserve">as </w:t>
      </w:r>
      <w:r w:rsidR="00987E3A">
        <w:rPr>
          <w:rFonts w:ascii="GHEA Grapalat" w:hAnsi="GHEA Grapalat"/>
        </w:rPr>
        <w:t>analogous</w:t>
      </w:r>
      <w:r w:rsidR="009B0A20">
        <w:rPr>
          <w:rFonts w:ascii="GHEA Grapalat" w:hAnsi="GHEA Grapalat"/>
        </w:rPr>
        <w:t xml:space="preserve"> (in case of construction projects the same groups of economic </w:t>
      </w:r>
      <w:r w:rsidR="00040F8D">
        <w:rPr>
          <w:rFonts w:ascii="GHEA Grapalat" w:hAnsi="GHEA Grapalat"/>
        </w:rPr>
        <w:t>activities</w:t>
      </w:r>
      <w:r w:rsidR="009B0A20">
        <w:rPr>
          <w:rFonts w:ascii="GHEA Grapalat" w:hAnsi="GHEA Grapalat"/>
        </w:rPr>
        <w:t xml:space="preserve"> are defined taking into account the type of activity subject to </w:t>
      </w:r>
      <w:r w:rsidR="00D3310B">
        <w:rPr>
          <w:rFonts w:ascii="GHEA Grapalat" w:hAnsi="GHEA Grapalat"/>
        </w:rPr>
        <w:t>licensing in the field of urban development and the enclosures</w:t>
      </w:r>
      <w:r w:rsidR="009B0A20">
        <w:rPr>
          <w:rFonts w:ascii="GHEA Grapalat" w:hAnsi="GHEA Grapalat"/>
        </w:rPr>
        <w:t>)</w:t>
      </w:r>
      <w:r w:rsidR="0009597A" w:rsidRPr="0037225B">
        <w:rPr>
          <w:rFonts w:ascii="GHEA Grapalat" w:hAnsi="GHEA Grapalat"/>
        </w:rPr>
        <w:t xml:space="preserve">. </w:t>
      </w:r>
    </w:p>
    <w:p w:rsidR="0009597A" w:rsidRPr="0037225B" w:rsidRDefault="0009597A" w:rsidP="0037225B">
      <w:pPr>
        <w:spacing w:after="160" w:line="360" w:lineRule="auto"/>
        <w:jc w:val="both"/>
        <w:rPr>
          <w:rFonts w:ascii="GHEA Grapalat" w:hAnsi="GHEA Grapalat"/>
        </w:rPr>
      </w:pPr>
      <w:r w:rsidRPr="0037225B">
        <w:rPr>
          <w:rFonts w:ascii="GHEA Grapalat" w:hAnsi="GHEA Grapalat"/>
        </w:rPr>
        <w:t xml:space="preserve">The bidder shall be considered </w:t>
      </w:r>
      <w:r w:rsidR="00A259E8" w:rsidRPr="0037225B">
        <w:rPr>
          <w:rFonts w:ascii="GHEA Grapalat" w:hAnsi="GHEA Grapalat"/>
        </w:rPr>
        <w:t xml:space="preserve">as </w:t>
      </w:r>
      <w:r w:rsidRPr="0037225B">
        <w:rPr>
          <w:rFonts w:ascii="GHEA Grapalat" w:hAnsi="GHEA Grapalat"/>
        </w:rPr>
        <w:t>meet</w:t>
      </w:r>
      <w:r w:rsidR="00A259E8" w:rsidRPr="0037225B">
        <w:rPr>
          <w:rFonts w:ascii="GHEA Grapalat" w:hAnsi="GHEA Grapalat"/>
        </w:rPr>
        <w:t>ing</w:t>
      </w:r>
      <w:r w:rsidRPr="0037225B">
        <w:rPr>
          <w:rFonts w:ascii="GHEA Grapalat" w:hAnsi="GHEA Grapalat"/>
        </w:rPr>
        <w:t xml:space="preserve"> the qualification criteri</w:t>
      </w:r>
      <w:r w:rsidR="00A259E8" w:rsidRPr="0037225B">
        <w:rPr>
          <w:rFonts w:ascii="GHEA Grapalat" w:hAnsi="GHEA Grapalat"/>
        </w:rPr>
        <w:t>on</w:t>
      </w:r>
      <w:r w:rsidR="0022385D">
        <w:rPr>
          <w:rFonts w:ascii="GHEA Grapalat" w:hAnsi="GHEA Grapalat"/>
        </w:rPr>
        <w:t>,</w:t>
      </w:r>
      <w:r w:rsidRPr="0037225B">
        <w:rPr>
          <w:rFonts w:ascii="GHEA Grapalat" w:hAnsi="GHEA Grapalat"/>
        </w:rPr>
        <w:t xml:space="preserve"> provided for by this </w:t>
      </w:r>
      <w:r w:rsidR="00A259E8" w:rsidRPr="0037225B">
        <w:rPr>
          <w:rFonts w:ascii="GHEA Grapalat" w:hAnsi="GHEA Grapalat"/>
        </w:rPr>
        <w:t>sub</w:t>
      </w:r>
      <w:r w:rsidRPr="0037225B">
        <w:rPr>
          <w:rFonts w:ascii="GHEA Grapalat" w:hAnsi="GHEA Grapalat"/>
        </w:rPr>
        <w:t xml:space="preserve">point, where </w:t>
      </w:r>
      <w:r w:rsidR="00A259E8" w:rsidRPr="0037225B">
        <w:rPr>
          <w:rFonts w:ascii="GHEA Grapalat" w:hAnsi="GHEA Grapalat"/>
        </w:rPr>
        <w:t>the bidder</w:t>
      </w:r>
      <w:r w:rsidRPr="0037225B">
        <w:rPr>
          <w:rFonts w:ascii="GHEA Grapalat" w:hAnsi="GHEA Grapalat"/>
        </w:rPr>
        <w:t xml:space="preserve"> has submitted, in a bid, the required information;</w:t>
      </w:r>
    </w:p>
    <w:p w:rsidR="00D74916" w:rsidRDefault="0009597A" w:rsidP="001B601E">
      <w:pPr>
        <w:pStyle w:val="ListParagraph1"/>
        <w:spacing w:after="0" w:line="240" w:lineRule="auto"/>
        <w:ind w:left="-709" w:right="-2" w:firstLine="45"/>
        <w:rPr>
          <w:rFonts w:ascii="GHEA Grapalat" w:eastAsia="Times New Roman" w:hAnsi="GHEA Grapalat"/>
          <w:sz w:val="24"/>
          <w:szCs w:val="24"/>
          <w:lang w:val="en-GB" w:eastAsia="en-GB"/>
        </w:rPr>
      </w:pPr>
      <w:r w:rsidRPr="00175274">
        <w:rPr>
          <w:rFonts w:ascii="GHEA Grapalat" w:eastAsia="Times New Roman" w:hAnsi="GHEA Grapalat"/>
          <w:sz w:val="24"/>
          <w:szCs w:val="24"/>
          <w:lang w:val="en-GB" w:eastAsia="en-GB"/>
        </w:rPr>
        <w:t>(</w:t>
      </w:r>
      <w:r w:rsidR="0037225B" w:rsidRPr="00175274">
        <w:rPr>
          <w:rFonts w:ascii="GHEA Grapalat" w:eastAsia="Times New Roman" w:hAnsi="GHEA Grapalat"/>
          <w:sz w:val="24"/>
          <w:szCs w:val="24"/>
          <w:lang w:val="en-GB" w:eastAsia="en-GB"/>
        </w:rPr>
        <w:t>2)</w:t>
      </w:r>
      <w:r w:rsidR="0037225B" w:rsidRPr="00175274">
        <w:rPr>
          <w:rFonts w:ascii="GHEA Grapalat" w:eastAsia="Times New Roman" w:hAnsi="GHEA Grapalat"/>
          <w:sz w:val="24"/>
          <w:szCs w:val="24"/>
          <w:lang w:val="en-GB" w:eastAsia="en-GB"/>
        </w:rPr>
        <w:tab/>
      </w:r>
      <w:r w:rsidRPr="00175274">
        <w:rPr>
          <w:rFonts w:ascii="GHEA Grapalat" w:eastAsia="Times New Roman" w:hAnsi="GHEA Grapalat"/>
          <w:sz w:val="24"/>
          <w:szCs w:val="24"/>
          <w:lang w:val="en-GB" w:eastAsia="en-GB"/>
        </w:rPr>
        <w:t>have the license</w:t>
      </w:r>
      <w:r w:rsidR="00207229" w:rsidRPr="00175274">
        <w:rPr>
          <w:rFonts w:ascii="GHEA Grapalat" w:eastAsia="Times New Roman" w:hAnsi="GHEA Grapalat"/>
          <w:sz w:val="24"/>
          <w:szCs w:val="24"/>
          <w:lang w:val="en-GB" w:eastAsia="en-GB"/>
        </w:rPr>
        <w:t>for</w:t>
      </w:r>
      <w:r w:rsidR="00A259E8" w:rsidRPr="00175274">
        <w:rPr>
          <w:rFonts w:ascii="GHEA Grapalat" w:eastAsia="Times New Roman" w:hAnsi="GHEA Grapalat"/>
          <w:sz w:val="24"/>
          <w:szCs w:val="24"/>
          <w:lang w:val="en-GB" w:eastAsia="en-GB"/>
        </w:rPr>
        <w:t xml:space="preserve">the following </w:t>
      </w:r>
      <w:r w:rsidRPr="00175274">
        <w:rPr>
          <w:rFonts w:ascii="GHEA Grapalat" w:eastAsia="Times New Roman" w:hAnsi="GHEA Grapalat"/>
          <w:sz w:val="24"/>
          <w:szCs w:val="24"/>
          <w:lang w:val="en-GB" w:eastAsia="en-GB"/>
        </w:rPr>
        <w:t>fields:</w:t>
      </w:r>
      <w:r w:rsidR="001B601E" w:rsidRPr="00175274">
        <w:rPr>
          <w:rFonts w:ascii="GHEA Grapalat" w:eastAsia="Times New Roman" w:hAnsi="GHEA Grapalat"/>
          <w:sz w:val="24"/>
          <w:szCs w:val="24"/>
          <w:lang w:val="en-GB" w:eastAsia="en-GB"/>
        </w:rPr>
        <w:t>-“Residential, public, industrial”</w:t>
      </w:r>
      <w:r w:rsidR="00D74916">
        <w:rPr>
          <w:rFonts w:ascii="GHEA Grapalat" w:eastAsia="Times New Roman" w:hAnsi="GHEA Grapalat"/>
          <w:sz w:val="24"/>
          <w:szCs w:val="24"/>
          <w:lang w:val="en-GB" w:eastAsia="en-GB"/>
        </w:rPr>
        <w:t>,</w:t>
      </w:r>
      <w:r w:rsidR="001B601E" w:rsidRPr="00175274">
        <w:rPr>
          <w:rFonts w:ascii="GHEA Grapalat" w:eastAsia="Times New Roman" w:hAnsi="GHEA Grapalat"/>
          <w:sz w:val="24"/>
          <w:szCs w:val="24"/>
          <w:lang w:val="en-GB" w:eastAsia="en-GB"/>
        </w:rPr>
        <w:t xml:space="preserve"> “</w:t>
      </w:r>
      <w:r w:rsidR="00D74916">
        <w:rPr>
          <w:rFonts w:ascii="GHEA Grapalat" w:eastAsia="Times New Roman" w:hAnsi="GHEA Grapalat"/>
          <w:sz w:val="24"/>
          <w:szCs w:val="24"/>
          <w:lang w:val="en-GB" w:eastAsia="en-GB"/>
        </w:rPr>
        <w:t>Energy</w:t>
      </w:r>
      <w:r w:rsidR="00D74916" w:rsidRPr="00175274">
        <w:rPr>
          <w:rFonts w:ascii="GHEA Grapalat" w:eastAsia="Times New Roman" w:hAnsi="GHEA Grapalat"/>
          <w:sz w:val="24"/>
          <w:szCs w:val="24"/>
          <w:lang w:val="en-GB" w:eastAsia="en-GB"/>
        </w:rPr>
        <w:t>”</w:t>
      </w:r>
      <w:r w:rsidR="00D74916">
        <w:rPr>
          <w:rFonts w:ascii="GHEA Grapalat" w:eastAsia="Times New Roman" w:hAnsi="GHEA Grapalat"/>
          <w:sz w:val="24"/>
          <w:szCs w:val="24"/>
          <w:lang w:val="en-GB" w:eastAsia="en-GB"/>
        </w:rPr>
        <w:t xml:space="preserve">,  </w:t>
      </w:r>
    </w:p>
    <w:p w:rsidR="0009597A" w:rsidRDefault="00D74916" w:rsidP="001B601E">
      <w:pPr>
        <w:pStyle w:val="ListParagraph1"/>
        <w:spacing w:after="0" w:line="240" w:lineRule="auto"/>
        <w:ind w:left="-709" w:right="-2" w:firstLine="45"/>
        <w:rPr>
          <w:rFonts w:ascii="GHEA Grapalat" w:eastAsia="Times New Roman" w:hAnsi="GHEA Grapalat"/>
          <w:sz w:val="24"/>
          <w:szCs w:val="24"/>
          <w:lang w:val="en-GB" w:eastAsia="en-GB"/>
        </w:rPr>
      </w:pPr>
      <w:r>
        <w:rPr>
          <w:rFonts w:ascii="GHEA Grapalat" w:eastAsia="Times New Roman" w:hAnsi="GHEA Grapalat"/>
          <w:sz w:val="24"/>
          <w:szCs w:val="24"/>
          <w:lang w:val="en-GB" w:eastAsia="en-GB"/>
        </w:rPr>
        <w:t xml:space="preserve">         </w:t>
      </w:r>
      <w:r w:rsidRPr="00175274">
        <w:rPr>
          <w:rFonts w:ascii="GHEA Grapalat" w:eastAsia="Times New Roman" w:hAnsi="GHEA Grapalat"/>
          <w:sz w:val="24"/>
          <w:szCs w:val="24"/>
          <w:lang w:val="en-GB" w:eastAsia="en-GB"/>
        </w:rPr>
        <w:t>“</w:t>
      </w:r>
      <w:r>
        <w:rPr>
          <w:rFonts w:ascii="GHEA Grapalat" w:eastAsia="Times New Roman" w:hAnsi="GHEA Grapalat"/>
          <w:sz w:val="24"/>
          <w:szCs w:val="24"/>
          <w:lang w:val="en-GB" w:eastAsia="en-GB"/>
        </w:rPr>
        <w:t>Hidrotechnical</w:t>
      </w:r>
      <w:r w:rsidRPr="00175274">
        <w:rPr>
          <w:rFonts w:ascii="GHEA Grapalat" w:eastAsia="Times New Roman" w:hAnsi="GHEA Grapalat"/>
          <w:sz w:val="24"/>
          <w:szCs w:val="24"/>
          <w:lang w:val="en-GB" w:eastAsia="en-GB"/>
        </w:rPr>
        <w:t>”</w:t>
      </w:r>
      <w:r w:rsidR="002858AE">
        <w:rPr>
          <w:rFonts w:ascii="GHEA Grapalat" w:eastAsia="Times New Roman" w:hAnsi="GHEA Grapalat"/>
          <w:sz w:val="24"/>
          <w:szCs w:val="24"/>
          <w:lang w:val="en-GB" w:eastAsia="en-GB"/>
        </w:rPr>
        <w:t>.</w:t>
      </w:r>
    </w:p>
    <w:p w:rsidR="001B601E" w:rsidRPr="001B601E" w:rsidRDefault="001B601E" w:rsidP="001B601E">
      <w:pPr>
        <w:pStyle w:val="ListParagraph1"/>
        <w:spacing w:after="0" w:line="240" w:lineRule="auto"/>
        <w:ind w:left="-709" w:right="-2" w:firstLine="45"/>
        <w:rPr>
          <w:rFonts w:ascii="GHEA Grapalat" w:eastAsia="Times New Roman" w:hAnsi="GHEA Grapalat"/>
          <w:color w:val="222222"/>
          <w:sz w:val="20"/>
          <w:szCs w:val="20"/>
          <w:lang w:eastAsia="ru-RU"/>
        </w:rPr>
      </w:pPr>
    </w:p>
    <w:p w:rsidR="0009597A" w:rsidRPr="0037225B" w:rsidRDefault="0009597A" w:rsidP="0037225B">
      <w:pPr>
        <w:pStyle w:val="BodyTextIndent"/>
        <w:spacing w:after="160"/>
        <w:ind w:firstLine="0"/>
        <w:rPr>
          <w:rFonts w:ascii="GHEA Grapalat" w:hAnsi="GHEA Grapalat"/>
          <w:i w:val="0"/>
          <w:sz w:val="24"/>
        </w:rPr>
      </w:pPr>
      <w:r w:rsidRPr="0037225B">
        <w:rPr>
          <w:rFonts w:ascii="GHEA Grapalat" w:hAnsi="GHEA Grapalat"/>
          <w:i w:val="0"/>
          <w:sz w:val="24"/>
        </w:rPr>
        <w:t>4.</w:t>
      </w:r>
      <w:r w:rsidR="0037225B" w:rsidRPr="0037225B">
        <w:rPr>
          <w:rFonts w:ascii="GHEA Grapalat" w:hAnsi="GHEA Grapalat"/>
          <w:i w:val="0"/>
          <w:sz w:val="24"/>
        </w:rPr>
        <w:tab/>
      </w:r>
      <w:r w:rsidRPr="0037225B">
        <w:rPr>
          <w:rFonts w:ascii="GHEA Grapalat" w:hAnsi="GHEA Grapalat"/>
          <w:i w:val="0"/>
          <w:sz w:val="24"/>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lastRenderedPageBreak/>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7C319F" w:rsidRDefault="0009597A" w:rsidP="007C319F">
      <w:pPr>
        <w:pStyle w:val="BodyTextIndent"/>
        <w:spacing w:after="160"/>
        <w:jc w:val="center"/>
        <w:rPr>
          <w:rFonts w:ascii="GHEA Grapalat" w:hAnsi="GHEA Grapalat"/>
          <w:i w:val="0"/>
          <w:color w:val="00B0F0"/>
          <w:sz w:val="24"/>
        </w:rPr>
      </w:pPr>
      <w:r w:rsidRPr="007C319F">
        <w:rPr>
          <w:rFonts w:ascii="GHEA Grapalat" w:hAnsi="GHEA Grapalat"/>
          <w:i w:val="0"/>
          <w:color w:val="00B0F0"/>
          <w:sz w:val="24"/>
        </w:rPr>
        <w:t xml:space="preserve">III. THE PROCEDURE FOR RECEIVING CLARIFICATION ANDMAKING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lastRenderedPageBreak/>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 xml:space="preserve">a notice on making a modificationon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Pr="0037225B" w:rsidRDefault="0009597A" w:rsidP="0037225B">
      <w:pPr>
        <w:tabs>
          <w:tab w:val="left" w:pos="567"/>
        </w:tabs>
        <w:spacing w:after="160" w:line="360" w:lineRule="auto"/>
        <w:jc w:val="both"/>
        <w:rPr>
          <w:rFonts w:ascii="GHEA Grapalat" w:hAnsi="GHEA Grapalat" w:cs="Arial Unicode"/>
        </w:rPr>
      </w:pPr>
    </w:p>
    <w:p w:rsidR="0009597A" w:rsidRPr="009C56A5" w:rsidRDefault="0009597A" w:rsidP="009C56A5">
      <w:pPr>
        <w:pStyle w:val="BodyTextIndent"/>
        <w:spacing w:after="160"/>
        <w:jc w:val="center"/>
        <w:rPr>
          <w:rFonts w:ascii="GHEA Grapalat" w:hAnsi="GHEA Grapalat"/>
          <w:i w:val="0"/>
          <w:color w:val="00B0F0"/>
          <w:sz w:val="24"/>
        </w:rPr>
      </w:pPr>
      <w:r w:rsidRPr="009C56A5">
        <w:rPr>
          <w:rFonts w:ascii="GHEA Grapalat" w:hAnsi="GHEA Grapalat"/>
          <w:i w:val="0"/>
          <w:color w:val="00B0F0"/>
          <w:sz w:val="24"/>
        </w:rPr>
        <w:t>IV. PROCEDURE FOR SUBMITTING A PREQUALIFICATION BID</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 xml:space="preserve">A bidder may submit a prequalification bid to the commission:in hard copy — in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lastRenderedPageBreak/>
        <w:t>c.</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rsidR="0009597A" w:rsidRPr="0037225B" w:rsidRDefault="0009597A" w:rsidP="0037225B">
      <w:pPr>
        <w:tabs>
          <w:tab w:val="left" w:pos="567"/>
        </w:tabs>
        <w:spacing w:after="160" w:line="360" w:lineRule="auto"/>
        <w:jc w:val="both"/>
        <w:rPr>
          <w:rFonts w:ascii="GHEA Grapalat" w:hAnsi="GHEA Grapalat" w:cs="Sylfaen"/>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225B">
        <w:rPr>
          <w:rFonts w:ascii="GHEA Grapalat" w:hAnsi="GHEA Grapalat"/>
          <w:szCs w:val="20"/>
        </w:rPr>
        <w:br/>
      </w:r>
      <w:r w:rsidR="00F90AA0" w:rsidRPr="00F90AA0">
        <w:rPr>
          <w:rFonts w:ascii="GHEA Grapalat" w:hAnsi="GHEA Grapalat"/>
          <w:szCs w:val="20"/>
        </w:rPr>
        <w:t xml:space="preserve">than </w:t>
      </w:r>
      <w:r w:rsidR="004061E3">
        <w:rPr>
          <w:rFonts w:ascii="GHEA Grapalat" w:hAnsi="GHEA Grapalat"/>
          <w:i/>
          <w:color w:val="FF0000"/>
          <w:szCs w:val="20"/>
        </w:rPr>
        <w:t>09.10</w:t>
      </w:r>
      <w:r w:rsidR="00F90AA0" w:rsidRPr="00F90AA0">
        <w:rPr>
          <w:rFonts w:ascii="GHEA Grapalat" w:hAnsi="GHEA Grapalat"/>
          <w:i/>
          <w:color w:val="FF0000"/>
          <w:szCs w:val="20"/>
        </w:rPr>
        <w:t>.2017 at 1</w:t>
      </w:r>
      <w:r w:rsidR="00F60D57">
        <w:rPr>
          <w:rFonts w:ascii="GHEA Grapalat" w:hAnsi="GHEA Grapalat"/>
          <w:i/>
          <w:color w:val="FF0000"/>
          <w:szCs w:val="20"/>
        </w:rPr>
        <w:t>0</w:t>
      </w:r>
      <w:r w:rsidR="00F90AA0" w:rsidRPr="00F90AA0">
        <w:rPr>
          <w:rFonts w:ascii="GHEA Grapalat" w:hAnsi="GHEA Grapalat"/>
          <w:i/>
          <w:color w:val="FF0000"/>
          <w:szCs w:val="20"/>
        </w:rPr>
        <w:t>:</w:t>
      </w:r>
      <w:r w:rsidR="00F60D57">
        <w:rPr>
          <w:rFonts w:ascii="GHEA Grapalat" w:hAnsi="GHEA Grapalat"/>
          <w:i/>
          <w:color w:val="FF0000"/>
          <w:szCs w:val="20"/>
        </w:rPr>
        <w:t>3</w:t>
      </w:r>
      <w:r w:rsidR="00F90AA0" w:rsidRPr="00F90AA0">
        <w:rPr>
          <w:rFonts w:ascii="GHEA Grapalat" w:hAnsi="GHEA Grapalat"/>
          <w:i/>
          <w:color w:val="FF0000"/>
          <w:szCs w:val="20"/>
        </w:rPr>
        <w:t>0pm</w:t>
      </w:r>
      <w:r w:rsidR="00F90AA0" w:rsidRPr="00F90AA0">
        <w:rPr>
          <w:rFonts w:ascii="GHEA Grapalat" w:hAnsi="GHEA Grapalat" w:cs="Arial"/>
          <w:b/>
          <w:i/>
          <w:color w:val="FF0000"/>
          <w:sz w:val="20"/>
          <w:szCs w:val="20"/>
          <w:lang w:eastAsia="ru-RU"/>
        </w:rPr>
        <w:t>.</w:t>
      </w:r>
    </w:p>
    <w:p w:rsidR="0009597A" w:rsidRPr="00175274" w:rsidRDefault="0009597A" w:rsidP="00175274">
      <w:pPr>
        <w:pStyle w:val="BodyTextIndent2"/>
        <w:spacing w:after="160"/>
        <w:ind w:firstLine="0"/>
        <w:rPr>
          <w:rFonts w:ascii="GHEA Grapalat" w:hAnsi="GHEA Grapalat"/>
          <w:sz w:val="24"/>
        </w:rPr>
      </w:pPr>
      <w:r w:rsidRPr="00175274">
        <w:rPr>
          <w:rFonts w:ascii="GHEA Grapalat" w:hAnsi="GHEA Grapalat"/>
          <w:sz w:val="24"/>
        </w:rPr>
        <w:t xml:space="preserve">Prequalification bids submitted in hard copy, shall be submitted to the commission prior to </w:t>
      </w:r>
      <w:r w:rsidR="00573086" w:rsidRPr="00175274">
        <w:rPr>
          <w:rFonts w:ascii="GHEA Grapalat" w:hAnsi="GHEA Grapalat"/>
          <w:sz w:val="24"/>
        </w:rPr>
        <w:t xml:space="preserve">the </w:t>
      </w:r>
      <w:r w:rsidRPr="00175274">
        <w:rPr>
          <w:rFonts w:ascii="GHEA Grapalat" w:hAnsi="GHEA Grapalat"/>
          <w:sz w:val="24"/>
        </w:rPr>
        <w:t xml:space="preserve">expiry of the deadline stipulated by this point, at the </w:t>
      </w:r>
      <w:r w:rsidR="00573086" w:rsidRPr="00175274">
        <w:rPr>
          <w:rFonts w:ascii="GHEA Grapalat" w:hAnsi="GHEA Grapalat"/>
          <w:sz w:val="24"/>
        </w:rPr>
        <w:t xml:space="preserve">following </w:t>
      </w:r>
      <w:r w:rsidRPr="00175274">
        <w:rPr>
          <w:rFonts w:ascii="GHEA Grapalat" w:hAnsi="GHEA Grapalat"/>
          <w:sz w:val="24"/>
        </w:rPr>
        <w:t>address</w:t>
      </w:r>
      <w:r w:rsidR="00573086" w:rsidRPr="00175274">
        <w:rPr>
          <w:rFonts w:ascii="GHEA Grapalat" w:hAnsi="GHEA Grapalat"/>
          <w:sz w:val="24"/>
        </w:rPr>
        <w:t>:</w:t>
      </w:r>
      <w:r w:rsidR="0022081C" w:rsidRPr="00175274">
        <w:rPr>
          <w:rFonts w:ascii="GHEA Grapalat" w:hAnsi="GHEA Grapalat"/>
          <w:sz w:val="24"/>
        </w:rPr>
        <w:t xml:space="preserve"> Yerevan, Bagrevand 5, Department of  Formulation Procurement documents of the Logistic Support Department of the Ministry of Defence of the Republic of Armenia.</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Pr>
          <w:rFonts w:ascii="GHEA Grapalat" w:hAnsi="GHEA Grapalat"/>
          <w:sz w:val="24"/>
        </w:rPr>
        <w:t>14.</w:t>
      </w:r>
      <w:r>
        <w:rPr>
          <w:rFonts w:ascii="GHEA Grapalat" w:hAnsi="GHEA Grapalat"/>
          <w:sz w:val="24"/>
        </w:rPr>
        <w:tab/>
      </w:r>
      <w:r w:rsidR="0009597A" w:rsidRPr="0037225B">
        <w:rPr>
          <w:rFonts w:ascii="GHEA Grapalat" w:hAnsi="GHEA Grapalat"/>
          <w:sz w:val="24"/>
        </w:rPr>
        <w:t xml:space="preserve">The prequalification bids submitted in a hard copy shall be received and registered in the bid register by </w:t>
      </w:r>
      <w:r w:rsidR="00F125E6">
        <w:rPr>
          <w:rFonts w:ascii="GHEA Grapalat" w:hAnsi="GHEA Grapalat"/>
          <w:sz w:val="24"/>
        </w:rPr>
        <w:t xml:space="preserve">the secretary of the commission, </w:t>
      </w:r>
      <w:r w:rsidR="00F125E6" w:rsidRPr="00F125E6">
        <w:rPr>
          <w:rFonts w:ascii="GHEA Grapalat" w:hAnsi="GHEA Grapalat"/>
          <w:sz w:val="24"/>
        </w:rPr>
        <w:t>Chief Specialist of theFormulation Procurement documents of the Logistic Support Department of Ministry of Defence of the Republic of Armenia</w:t>
      </w:r>
      <w:r w:rsidR="004061E3">
        <w:rPr>
          <w:rFonts w:ascii="GHEA Grapalat" w:hAnsi="GHEA Grapalat"/>
          <w:sz w:val="24"/>
        </w:rPr>
        <w:t xml:space="preserve"> </w:t>
      </w:r>
      <w:r w:rsidR="004061E3">
        <w:rPr>
          <w:rFonts w:ascii="GHEA Grapalat" w:hAnsi="GHEA Grapalat"/>
          <w:i/>
          <w:color w:val="FF0000"/>
          <w:sz w:val="24"/>
        </w:rPr>
        <w:t>A</w:t>
      </w:r>
      <w:r w:rsidR="00F125E6" w:rsidRPr="00F125E6">
        <w:rPr>
          <w:rFonts w:ascii="GHEA Grapalat" w:hAnsi="GHEA Grapalat"/>
          <w:i/>
          <w:color w:val="FF0000"/>
          <w:sz w:val="24"/>
        </w:rPr>
        <w:t>.</w:t>
      </w:r>
      <w:r w:rsidR="004061E3">
        <w:rPr>
          <w:rFonts w:ascii="GHEA Grapalat" w:hAnsi="GHEA Grapalat"/>
          <w:i/>
          <w:color w:val="FF0000"/>
          <w:sz w:val="24"/>
        </w:rPr>
        <w:t>Simon</w:t>
      </w:r>
      <w:r w:rsidR="00F125E6" w:rsidRPr="00F125E6">
        <w:rPr>
          <w:rFonts w:ascii="GHEA Grapalat" w:hAnsi="GHEA Grapalat"/>
          <w:i/>
          <w:color w:val="FF0000"/>
          <w:sz w:val="24"/>
        </w:rPr>
        <w:t>yan.</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r w:rsidR="0009597A" w:rsidRPr="0037225B">
        <w:rPr>
          <w:rFonts w:ascii="GHEA Grapalat" w:hAnsi="GHEA Grapalat"/>
          <w:sz w:val="24"/>
          <w:szCs w:val="24"/>
        </w:rPr>
        <w:t xml:space="preserve">written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37225B">
        <w:rPr>
          <w:rFonts w:ascii="GHEA Grapalat" w:hAnsi="GHEA Grapalat"/>
          <w:sz w:val="24"/>
          <w:szCs w:val="24"/>
        </w:rPr>
        <w:t>A</w:t>
      </w:r>
      <w:r w:rsidR="0009597A" w:rsidRPr="0037225B">
        <w:rPr>
          <w:rFonts w:ascii="GHEA Grapalat" w:hAnsi="GHEA Grapalat"/>
          <w:sz w:val="24"/>
          <w:szCs w:val="24"/>
        </w:rPr>
        <w:t xml:space="preserve">nnex 1; </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r w:rsidRPr="0037225B">
        <w:rPr>
          <w:rFonts w:ascii="GHEA Grapalat" w:hAnsi="GHEA Grapalat"/>
          <w:sz w:val="24"/>
          <w:szCs w:val="24"/>
        </w:rPr>
        <w:t xml:space="preserve">statement certified </w:t>
      </w:r>
      <w:r w:rsidR="0009597A" w:rsidRPr="0037225B">
        <w:rPr>
          <w:rFonts w:ascii="GHEA Grapalat" w:hAnsi="GHEA Grapalat"/>
          <w:sz w:val="24"/>
          <w:szCs w:val="24"/>
        </w:rPr>
        <w:t>by</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37225B">
        <w:rPr>
          <w:rFonts w:ascii="GHEA Grapalat" w:hAnsi="GHEA Grapalat"/>
          <w:sz w:val="24"/>
          <w:szCs w:val="24"/>
        </w:rPr>
        <w:t>A</w:t>
      </w:r>
      <w:r w:rsidR="0009597A" w:rsidRPr="0037225B">
        <w:rPr>
          <w:rFonts w:ascii="GHEA Grapalat" w:hAnsi="GHEA Grapalat"/>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r w:rsidR="0009597A" w:rsidRPr="0037225B">
        <w:rPr>
          <w:rFonts w:ascii="GHEA Grapalat" w:hAnsi="GHEA Grapalat"/>
          <w:sz w:val="24"/>
          <w:szCs w:val="24"/>
        </w:rPr>
        <w:t>copy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r w:rsidR="0009597A" w:rsidRPr="0037225B">
        <w:rPr>
          <w:rFonts w:ascii="GHEA Grapalat" w:hAnsi="GHEA Grapalat"/>
          <w:sz w:val="24"/>
          <w:szCs w:val="24"/>
        </w:rPr>
        <w:t xml:space="preserve">copy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0112DB"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lastRenderedPageBreak/>
        <w:t>16.</w:t>
      </w:r>
      <w:r w:rsidR="00994902">
        <w:rPr>
          <w:rFonts w:ascii="GHEA Grapalat" w:hAnsi="GHEA Grapalat"/>
          <w:sz w:val="24"/>
          <w:szCs w:val="24"/>
        </w:rPr>
        <w:tab/>
      </w:r>
      <w:r w:rsidR="00C2436E" w:rsidRPr="0037225B">
        <w:rPr>
          <w:rFonts w:ascii="GHEA Grapalat" w:hAnsi="GHEA Grapalat"/>
          <w:sz w:val="24"/>
          <w:szCs w:val="24"/>
        </w:rPr>
        <w:t>B</w:t>
      </w:r>
      <w:r w:rsidRPr="0037225B">
        <w:rPr>
          <w:rFonts w:ascii="GHEA Grapalat" w:hAnsi="GHEA Grapalat"/>
          <w:sz w:val="24"/>
          <w:szCs w:val="24"/>
        </w:rPr>
        <w:t xml:space="preserve">idder submits the prequalification bid:in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00E42D66" w:rsidRPr="00E42D66">
        <w:rPr>
          <w:rFonts w:ascii="GHEA Grapalat" w:hAnsi="GHEA Grapalat"/>
          <w:sz w:val="24"/>
          <w:szCs w:val="24"/>
        </w:rPr>
        <w:t xml:space="preserve">two </w:t>
      </w:r>
      <w:r w:rsidRPr="00E42D66">
        <w:rPr>
          <w:rFonts w:ascii="GHEA Grapalat" w:hAnsi="GHEA Grapalat"/>
          <w:sz w:val="24"/>
          <w:szCs w:val="24"/>
        </w:rPr>
        <w:t>copies. The words "original" and "copy" shall be respectively marked on the packages of documents.</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 xml:space="preserve">Theenvelope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Pr="0037225B" w:rsidRDefault="0009597A" w:rsidP="001C2BA6">
      <w:pPr>
        <w:spacing w:after="160" w:line="360" w:lineRule="auto"/>
        <w:ind w:firstLine="567"/>
        <w:jc w:val="both"/>
        <w:rPr>
          <w:rFonts w:ascii="GHEA Grapalat" w:hAnsi="GHEA Grapalat" w:cs="Sylfaen"/>
        </w:rPr>
      </w:pPr>
    </w:p>
    <w:p w:rsidR="00994902" w:rsidRDefault="00994902">
      <w:pPr>
        <w:rPr>
          <w:rFonts w:ascii="GHEA Grapalat" w:hAnsi="GHEA Grapalat"/>
          <w:b/>
        </w:rPr>
      </w:pPr>
      <w:r>
        <w:rPr>
          <w:rFonts w:ascii="GHEA Grapalat" w:hAnsi="GHEA Grapalat"/>
          <w:b/>
        </w:rPr>
        <w:br w:type="page"/>
      </w:r>
    </w:p>
    <w:p w:rsidR="0009597A" w:rsidRPr="0037225B" w:rsidRDefault="0009597A" w:rsidP="001C2BA6">
      <w:pPr>
        <w:spacing w:after="160" w:line="360" w:lineRule="auto"/>
        <w:ind w:firstLine="567"/>
        <w:jc w:val="center"/>
        <w:rPr>
          <w:rFonts w:ascii="GHEA Grapalat" w:hAnsi="GHEA Grapalat"/>
          <w:b/>
        </w:rPr>
      </w:pPr>
      <w:r w:rsidRPr="0037225B">
        <w:rPr>
          <w:rFonts w:ascii="GHEA Grapalat" w:hAnsi="GHEA Grapalat"/>
          <w:b/>
        </w:rPr>
        <w:lastRenderedPageBreak/>
        <w:t xml:space="preserve">V. OPENING, EVALUATION OF THE </w:t>
      </w:r>
      <w:r w:rsidR="00920686" w:rsidRPr="0037225B">
        <w:rPr>
          <w:rFonts w:ascii="GHEA Grapalat" w:hAnsi="GHEA Grapalat"/>
          <w:b/>
        </w:rPr>
        <w:t xml:space="preserve">PREQUALIFICATION </w:t>
      </w:r>
      <w:r w:rsidRPr="0037225B">
        <w:rPr>
          <w:rFonts w:ascii="GHEA Grapalat" w:hAnsi="GHEA Grapalat"/>
          <w:b/>
        </w:rPr>
        <w:t xml:space="preserve">BIDS AND SUMMARISATION OF THE RESULTS </w:t>
      </w:r>
    </w:p>
    <w:p w:rsidR="0009597A" w:rsidRPr="00826792" w:rsidRDefault="0009597A" w:rsidP="001C2BA6">
      <w:pPr>
        <w:spacing w:after="160" w:line="360" w:lineRule="auto"/>
        <w:ind w:firstLine="567"/>
        <w:jc w:val="both"/>
        <w:rPr>
          <w:rFonts w:ascii="GHEA Grapalat" w:hAnsi="GHEA Grapalat"/>
        </w:rPr>
      </w:pPr>
    </w:p>
    <w:p w:rsidR="00D459AB" w:rsidRDefault="00994902" w:rsidP="00D459AB">
      <w:pPr>
        <w:spacing w:after="160" w:line="360" w:lineRule="auto"/>
        <w:ind w:firstLine="567"/>
        <w:jc w:val="both"/>
        <w:rPr>
          <w:rFonts w:ascii="GHEA Grapalat" w:hAnsi="GHEA Grapalat"/>
        </w:rPr>
      </w:pPr>
      <w:r w:rsidRPr="00826792">
        <w:rPr>
          <w:rFonts w:ascii="GHEA Grapalat" w:hAnsi="GHEA Grapalat"/>
        </w:rPr>
        <w:t>19.</w:t>
      </w:r>
      <w:r w:rsidRPr="00826792">
        <w:rPr>
          <w:rFonts w:ascii="GHEA Grapalat" w:hAnsi="GHEA Grapalat"/>
        </w:rPr>
        <w:tab/>
      </w:r>
      <w:r w:rsidR="0009597A" w:rsidRPr="00826792">
        <w:rPr>
          <w:rFonts w:ascii="GHEA Grapalat" w:hAnsi="GHEA Grapalat"/>
        </w:rPr>
        <w:t xml:space="preserve">Opening, evaluation of the </w:t>
      </w:r>
      <w:r w:rsidR="008C1E8C" w:rsidRPr="00826792">
        <w:rPr>
          <w:rFonts w:ascii="GHEA Grapalat" w:hAnsi="GHEA Grapalat"/>
        </w:rPr>
        <w:t xml:space="preserve">prequalification </w:t>
      </w:r>
      <w:r w:rsidR="0009597A" w:rsidRPr="00826792">
        <w:rPr>
          <w:rFonts w:ascii="GHEA Grapalat" w:hAnsi="GHEA Grapalat"/>
        </w:rPr>
        <w:t xml:space="preserve">bids and summarisation of the results shall be carried out at the prequalification bid opening session, </w:t>
      </w:r>
      <w:r w:rsidRPr="00826792">
        <w:rPr>
          <w:rFonts w:ascii="GHEA Grapalat" w:hAnsi="GHEA Grapalat"/>
        </w:rPr>
        <w:br/>
      </w:r>
      <w:r w:rsidR="0009597A" w:rsidRPr="00826792">
        <w:rPr>
          <w:rFonts w:ascii="GHEA Grapalat" w:hAnsi="GHEA Grapalat"/>
        </w:rPr>
        <w:t xml:space="preserve">at the following address: </w:t>
      </w:r>
      <w:r w:rsidR="00826792" w:rsidRPr="00826792">
        <w:rPr>
          <w:rFonts w:ascii="GHEA Grapalat" w:hAnsi="GHEA Grapalat"/>
        </w:rPr>
        <w:t>Yerevan, 5 Bagrevand,  at</w:t>
      </w:r>
      <w:r w:rsidR="00607BFC">
        <w:rPr>
          <w:rFonts w:ascii="GHEA Grapalat" w:hAnsi="GHEA Grapalat"/>
        </w:rPr>
        <w:t xml:space="preserve"> </w:t>
      </w:r>
      <w:r w:rsidR="00826792" w:rsidRPr="00826792">
        <w:rPr>
          <w:rFonts w:ascii="GHEA Grapalat" w:hAnsi="GHEA Grapalat"/>
          <w:i/>
          <w:color w:val="FF0000"/>
        </w:rPr>
        <w:t>1</w:t>
      </w:r>
      <w:r w:rsidR="00D459AB">
        <w:rPr>
          <w:rFonts w:ascii="GHEA Grapalat" w:hAnsi="GHEA Grapalat"/>
          <w:i/>
          <w:color w:val="FF0000"/>
        </w:rPr>
        <w:t>0</w:t>
      </w:r>
      <w:r w:rsidR="00826792" w:rsidRPr="00826792">
        <w:rPr>
          <w:rFonts w:ascii="GHEA Grapalat" w:hAnsi="GHEA Grapalat"/>
          <w:i/>
          <w:color w:val="FF0000"/>
        </w:rPr>
        <w:t xml:space="preserve">:30pm, </w:t>
      </w:r>
      <w:r w:rsidR="00607BFC">
        <w:rPr>
          <w:rFonts w:ascii="GHEA Grapalat" w:hAnsi="GHEA Grapalat"/>
          <w:i/>
          <w:color w:val="FF0000"/>
        </w:rPr>
        <w:t>09.10</w:t>
      </w:r>
      <w:r w:rsidR="00826792" w:rsidRPr="00826792">
        <w:rPr>
          <w:rFonts w:ascii="GHEA Grapalat" w:hAnsi="GHEA Grapalat"/>
          <w:i/>
          <w:color w:val="FF0000"/>
        </w:rPr>
        <w:t>.2017.</w:t>
      </w:r>
    </w:p>
    <w:p w:rsidR="0009597A" w:rsidRPr="00D459AB" w:rsidRDefault="0009597A" w:rsidP="00D459AB">
      <w:pPr>
        <w:spacing w:after="160" w:line="360" w:lineRule="auto"/>
        <w:ind w:firstLine="567"/>
        <w:jc w:val="both"/>
        <w:rPr>
          <w:rFonts w:ascii="GHEA Grapalat" w:hAnsi="GHEA Grapalat"/>
        </w:rPr>
      </w:pPr>
      <w:r w:rsidRPr="0037225B">
        <w:rPr>
          <w:rFonts w:ascii="GHEA Grapalat" w:hAnsi="GHEA Grapalat"/>
        </w:rPr>
        <w:t>20.</w:t>
      </w:r>
      <w:r w:rsidR="00994902">
        <w:rPr>
          <w:rFonts w:ascii="GHEA Grapalat" w:hAnsi="GHEA Grapalat"/>
        </w:rPr>
        <w:tab/>
      </w:r>
      <w:r w:rsidRPr="0037225B">
        <w:rPr>
          <w:rFonts w:ascii="GHEA Grapalat" w:hAnsi="GHEA Grapalat"/>
        </w:rPr>
        <w:t xml:space="preserve">At the </w:t>
      </w:r>
      <w:r w:rsidR="0022385D" w:rsidRPr="004771F1">
        <w:rPr>
          <w:rFonts w:ascii="GHEA Grapalat" w:hAnsi="GHEA Grapalat"/>
        </w:rPr>
        <w:t>session</w:t>
      </w:r>
      <w:r w:rsidR="0022385D">
        <w:rPr>
          <w:rFonts w:ascii="GHEA Grapalat" w:hAnsi="GHEA Grapalat"/>
          <w:lang w:val="en-US"/>
        </w:rPr>
        <w:t>for</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bids to the chairperson of the commission;</w:t>
      </w:r>
    </w:p>
    <w:p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b.</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009665F5">
        <w:rPr>
          <w:rFonts w:ascii="GHEA Grapalat" w:hAnsi="GHEA Grapalat"/>
        </w:rPr>
        <w:t xml:space="preserve">thereof </w:t>
      </w:r>
      <w:r w:rsidRPr="0037225B">
        <w:rPr>
          <w:rFonts w:ascii="GHEA Grapalat" w:hAnsi="GHEA Grapalat"/>
        </w:rPr>
        <w:t>with the requisites defined in the invitation;</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lastRenderedPageBreak/>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r w:rsidR="0009597A" w:rsidRPr="0037225B">
        <w:rPr>
          <w:rFonts w:ascii="GHEA Grapalat" w:hAnsi="GHEA Grapalat"/>
        </w:rPr>
        <w:t>be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r w:rsidR="003B3C44">
        <w:rPr>
          <w:rFonts w:ascii="GHEA Grapalat" w:hAnsi="GHEA Grapalat"/>
        </w:rPr>
        <w:t>T</w:t>
      </w:r>
      <w:r w:rsidR="0009597A" w:rsidRPr="00994902">
        <w:rPr>
          <w:rFonts w:ascii="GHEA Grapalat" w:hAnsi="GHEA Grapalat"/>
        </w:rPr>
        <w:t xml:space="preserve">he bid shall </w:t>
      </w:r>
      <w:r w:rsidR="003B3C44">
        <w:rPr>
          <w:rFonts w:ascii="GHEA Grapalat" w:hAnsi="GHEA Grapalat"/>
        </w:rPr>
        <w:t xml:space="preserve">otherwise </w:t>
      </w:r>
      <w:r w:rsidR="0009597A" w:rsidRPr="00994902">
        <w:rPr>
          <w:rFonts w:ascii="GHEA Grapalat" w:hAnsi="GHEA Grapalat"/>
        </w:rPr>
        <w:t xml:space="preserve">be evaluated as unsatisfactory and </w:t>
      </w:r>
      <w:r w:rsidR="00D003F0" w:rsidRPr="00994902">
        <w:rPr>
          <w:rFonts w:ascii="GHEA Grapalat" w:hAnsi="GHEA Grapalat"/>
        </w:rPr>
        <w:t xml:space="preserve">be </w:t>
      </w:r>
      <w:r w:rsidR="0009597A" w:rsidRPr="00994902">
        <w:rPr>
          <w:rFonts w:ascii="GHEA Grapalat" w:hAnsi="GHEA Grapalat"/>
        </w:rPr>
        <w:t xml:space="preserve">rejected. The bidder shall submit the corrected documents by </w:t>
      </w:r>
      <w:r w:rsidR="00D003F0" w:rsidRPr="00994902">
        <w:rPr>
          <w:rFonts w:ascii="GHEA Grapalat" w:hAnsi="GHEA Grapalat"/>
        </w:rPr>
        <w:t xml:space="preserve">way </w:t>
      </w:r>
      <w:r w:rsidR="0009597A" w:rsidRPr="00994902">
        <w:rPr>
          <w:rFonts w:ascii="GHEA Grapalat" w:hAnsi="GHEA Grapalat"/>
        </w:rPr>
        <w:t xml:space="preserve">of sending them from the </w:t>
      </w:r>
      <w:r w:rsidR="00D003F0" w:rsidRPr="00994902">
        <w:rPr>
          <w:rFonts w:ascii="GHEA Grapalat" w:hAnsi="GHEA Grapalat"/>
        </w:rPr>
        <w:t>electronic mail</w:t>
      </w:r>
      <w:r w:rsidR="003B3C44">
        <w:rPr>
          <w:rFonts w:ascii="GHEA Grapalat" w:hAnsi="GHEA Grapalat"/>
        </w:rPr>
        <w:t>,</w:t>
      </w:r>
      <w:r w:rsidR="0009597A" w:rsidRPr="00994902">
        <w:rPr>
          <w:rFonts w:ascii="GHEA Grapalat" w:hAnsi="GHEA Grapalat"/>
        </w:rPr>
        <w:t xml:space="preserve">specified in the application </w:t>
      </w:r>
      <w:r w:rsidR="00D003F0" w:rsidRPr="00994902">
        <w:rPr>
          <w:rFonts w:ascii="GHEA Grapalat" w:hAnsi="GHEA Grapalat"/>
        </w:rPr>
        <w:t xml:space="preserve">for </w:t>
      </w:r>
      <w:r w:rsidR="0009597A" w:rsidRPr="00994902">
        <w:rPr>
          <w:rFonts w:ascii="GHEA Grapalat" w:hAnsi="GHEA Grapalat"/>
        </w:rPr>
        <w:t>participation in this procedure</w:t>
      </w:r>
      <w:r w:rsidR="003B3C44">
        <w:rPr>
          <w:rFonts w:ascii="GHEA Grapalat" w:hAnsi="GHEA Grapalat"/>
        </w:rPr>
        <w:t>,</w:t>
      </w:r>
      <w:r w:rsidR="0009597A" w:rsidRPr="00994902">
        <w:rPr>
          <w:rFonts w:ascii="GHEA Grapalat" w:hAnsi="GHEA Grapalat"/>
        </w:rPr>
        <w:t xml:space="preserve"> to the </w:t>
      </w:r>
      <w:r w:rsidR="00D003F0" w:rsidRPr="00994902">
        <w:rPr>
          <w:rFonts w:ascii="GHEA Grapalat" w:hAnsi="GHEA Grapalat"/>
        </w:rPr>
        <w:t>electronic mail</w:t>
      </w:r>
      <w:r w:rsidR="0009597A" w:rsidRPr="00994902">
        <w:rPr>
          <w:rFonts w:ascii="GHEA Grapalat" w:hAnsi="GHEA Grapalat"/>
        </w:rPr>
        <w:t>of the secretary of the commission, provided for by this invitation.</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herself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(2)</w:t>
      </w:r>
      <w:r>
        <w:rPr>
          <w:rFonts w:ascii="GHEA Grapalat" w:hAnsi="GHEA Grapalat"/>
        </w:rPr>
        <w:tab/>
      </w:r>
      <w:r w:rsidR="0009597A" w:rsidRPr="00994902">
        <w:rPr>
          <w:rFonts w:ascii="GHEA Grapalat" w:hAnsi="GHEA Grapalat"/>
        </w:rPr>
        <w:t>notify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the original of the </w:t>
      </w:r>
      <w:r w:rsidR="003B114A">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Pr="00994902">
        <w:rPr>
          <w:rFonts w:ascii="GHEA Grapalat" w:hAnsi="GHEA Grapalat"/>
        </w:rPr>
        <w:t xml:space="preserve">and within three working days following the day of sending the notification specified in this point submit personally to the secretary of the commission the original of the </w:t>
      </w:r>
      <w:r w:rsidR="00552C05">
        <w:rPr>
          <w:rFonts w:ascii="GHEA Grapalat" w:hAnsi="GHEA Grapalat"/>
        </w:rPr>
        <w:t>letter of</w:t>
      </w:r>
      <w:r w:rsidR="00151D9A" w:rsidRPr="00994902">
        <w:rPr>
          <w:rFonts w:ascii="GHEA Grapalat" w:hAnsi="GHEA Grapalat"/>
        </w:rPr>
        <w:t xml:space="preserve">commitment on nondisclosure of the information </w:t>
      </w:r>
      <w:r w:rsidRPr="00994902">
        <w:rPr>
          <w:rFonts w:ascii="GHEA Grapalat" w:hAnsi="GHEA Grapalat"/>
        </w:rPr>
        <w:t xml:space="preserve">containingstate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09597A" w:rsidRPr="0037225B" w:rsidRDefault="0009597A" w:rsidP="005A55DA">
      <w:pPr>
        <w:pStyle w:val="BodyTextIndent"/>
        <w:ind w:firstLine="0"/>
        <w:rPr>
          <w:rFonts w:ascii="GHEA Grapalat" w:hAnsi="GHEA Grapalat"/>
          <w:i w:val="0"/>
          <w:sz w:val="24"/>
        </w:rPr>
      </w:pPr>
      <w:r w:rsidRPr="0037225B">
        <w:rPr>
          <w:rFonts w:ascii="GHEA Grapalat" w:hAnsi="GHEA Grapalat"/>
          <w:i w:val="0"/>
          <w:sz w:val="24"/>
        </w:rPr>
        <w:t>For receiving additional information concerning this</w:t>
      </w:r>
      <w:r w:rsidR="00DB1DAF">
        <w:rPr>
          <w:rFonts w:ascii="GHEA Grapalat" w:hAnsi="GHEA Grapalat"/>
          <w:i w:val="0"/>
          <w:sz w:val="24"/>
        </w:rPr>
        <w:t xml:space="preserve"> notice, you may apply to </w:t>
      </w:r>
      <w:r w:rsidR="002C3E23" w:rsidRPr="00DB1DAF">
        <w:rPr>
          <w:rFonts w:ascii="GHEA Grapalat" w:hAnsi="GHEA Grapalat"/>
          <w:i w:val="0"/>
          <w:sz w:val="24"/>
        </w:rPr>
        <w:t xml:space="preserve"> First Grade Specialist of the Department of Procurement documents of Logistic Support </w:t>
      </w:r>
      <w:r w:rsidR="002C3E23" w:rsidRPr="00DB1DAF">
        <w:rPr>
          <w:rFonts w:ascii="GHEA Grapalat" w:hAnsi="GHEA Grapalat"/>
          <w:i w:val="0"/>
          <w:sz w:val="24"/>
        </w:rPr>
        <w:lastRenderedPageBreak/>
        <w:t>Department of the Ministry of Defence, 2nd Class Leading  Officer</w:t>
      </w:r>
      <w:r w:rsidR="00A144F9">
        <w:rPr>
          <w:rFonts w:ascii="GHEA Grapalat" w:hAnsi="GHEA Grapalat"/>
          <w:i w:val="0"/>
          <w:sz w:val="24"/>
        </w:rPr>
        <w:t xml:space="preserve"> </w:t>
      </w:r>
      <w:r w:rsidR="00A144F9">
        <w:rPr>
          <w:rFonts w:ascii="GHEA Grapalat" w:hAnsi="GHEA Grapalat"/>
          <w:color w:val="FF0000"/>
          <w:sz w:val="24"/>
        </w:rPr>
        <w:t>A</w:t>
      </w:r>
      <w:r w:rsidR="002C3E23" w:rsidRPr="00D3221E">
        <w:rPr>
          <w:rFonts w:ascii="GHEA Grapalat" w:hAnsi="GHEA Grapalat"/>
          <w:color w:val="FF0000"/>
          <w:sz w:val="24"/>
        </w:rPr>
        <w:t>.</w:t>
      </w:r>
      <w:r w:rsidR="00A144F9">
        <w:rPr>
          <w:rFonts w:ascii="GHEA Grapalat" w:hAnsi="GHEA Grapalat"/>
          <w:color w:val="FF0000"/>
          <w:sz w:val="24"/>
        </w:rPr>
        <w:t>Simon</w:t>
      </w:r>
      <w:r w:rsidR="002C3E23" w:rsidRPr="00D3221E">
        <w:rPr>
          <w:rFonts w:ascii="GHEA Grapalat" w:hAnsi="GHEA Grapalat"/>
          <w:color w:val="FF0000"/>
          <w:sz w:val="24"/>
        </w:rPr>
        <w:t>yan</w:t>
      </w:r>
      <w:r w:rsidRPr="00D3221E">
        <w:rPr>
          <w:rFonts w:ascii="GHEA Grapalat" w:hAnsi="GHEA Grapalat"/>
          <w:color w:val="FF0000"/>
          <w:sz w:val="24"/>
        </w:rPr>
        <w:t>,</w:t>
      </w:r>
      <w:r w:rsidRPr="0037225B">
        <w:rPr>
          <w:rFonts w:ascii="GHEA Grapalat" w:hAnsi="GHEA Grapalat"/>
          <w:i w:val="0"/>
          <w:sz w:val="24"/>
        </w:rPr>
        <w:t xml:space="preserve"> Secretary of the Commission</w:t>
      </w:r>
      <w:r w:rsidR="006F00BA">
        <w:rPr>
          <w:rFonts w:ascii="GHEA Grapalat" w:hAnsi="GHEA Grapalat"/>
          <w:i w:val="0"/>
          <w:sz w:val="24"/>
        </w:rPr>
        <w:t>.</w:t>
      </w:r>
      <w:bookmarkStart w:id="0" w:name="_GoBack"/>
      <w:bookmarkEnd w:id="0"/>
    </w:p>
    <w:p w:rsidR="005A55DA" w:rsidRDefault="005A55DA" w:rsidP="005A55DA">
      <w:pPr>
        <w:pStyle w:val="BodyTextIndent"/>
        <w:spacing w:after="160"/>
        <w:ind w:left="3402" w:firstLine="0"/>
        <w:rPr>
          <w:rFonts w:ascii="GHEA Grapalat" w:hAnsi="GHEA Grapalat"/>
          <w:i w:val="0"/>
          <w:color w:val="FF0000"/>
          <w:sz w:val="24"/>
        </w:rPr>
      </w:pPr>
    </w:p>
    <w:p w:rsidR="00D3221E" w:rsidRDefault="00D3221E" w:rsidP="005A55DA">
      <w:pPr>
        <w:pStyle w:val="BodyTextIndent"/>
        <w:spacing w:after="160"/>
        <w:ind w:left="3402" w:firstLine="0"/>
        <w:rPr>
          <w:rFonts w:ascii="GHEA Grapalat" w:hAnsi="GHEA Grapalat"/>
          <w:i w:val="0"/>
          <w:color w:val="FF0000"/>
          <w:sz w:val="24"/>
        </w:rPr>
      </w:pPr>
    </w:p>
    <w:p w:rsidR="00D3221E" w:rsidRPr="00B92765" w:rsidRDefault="00D3221E" w:rsidP="005A55DA">
      <w:pPr>
        <w:pStyle w:val="BodyTextIndent"/>
        <w:spacing w:after="160"/>
        <w:ind w:left="3402" w:firstLine="0"/>
        <w:rPr>
          <w:rFonts w:ascii="GHEA Grapalat" w:hAnsi="GHEA Grapalat"/>
          <w:i w:val="0"/>
          <w:color w:val="FF0000"/>
          <w:sz w:val="24"/>
        </w:rPr>
      </w:pPr>
    </w:p>
    <w:p w:rsidR="0009597A" w:rsidRPr="009C520B" w:rsidRDefault="0009597A" w:rsidP="00927EA8">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00DF79BE" w:rsidRPr="009C520B">
        <w:rPr>
          <w:rFonts w:ascii="GHEA Grapalat" w:hAnsi="GHEA Grapalat"/>
          <w:color w:val="00B0F0"/>
          <w:sz w:val="24"/>
        </w:rPr>
        <w:t>Phone: 010-66-24-94</w:t>
      </w:r>
    </w:p>
    <w:p w:rsidR="0009597A" w:rsidRPr="00927EA8" w:rsidRDefault="0009597A" w:rsidP="00927EA8">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00A144F9">
        <w:rPr>
          <w:rFonts w:ascii="GHEA Grapalat" w:hAnsi="GHEA Grapalat"/>
          <w:color w:val="00B0F0"/>
          <w:sz w:val="24"/>
        </w:rPr>
        <w:t>a</w:t>
      </w:r>
      <w:r w:rsidR="00DF79BE" w:rsidRPr="009C520B">
        <w:rPr>
          <w:rFonts w:ascii="GHEA Grapalat" w:hAnsi="GHEA Grapalat"/>
          <w:color w:val="00B0F0"/>
          <w:sz w:val="24"/>
        </w:rPr>
        <w:t>.</w:t>
      </w:r>
      <w:r w:rsidR="00A144F9">
        <w:rPr>
          <w:rFonts w:ascii="GHEA Grapalat" w:hAnsi="GHEA Grapalat"/>
          <w:color w:val="00B0F0"/>
          <w:sz w:val="24"/>
        </w:rPr>
        <w:t>simon</w:t>
      </w:r>
      <w:r w:rsidR="00DF79BE" w:rsidRPr="009C520B">
        <w:rPr>
          <w:rFonts w:ascii="GHEA Grapalat" w:hAnsi="GHEA Grapalat"/>
          <w:color w:val="00B0F0"/>
          <w:sz w:val="24"/>
        </w:rPr>
        <w:t>yan@mil.am.</w:t>
      </w:r>
    </w:p>
    <w:p w:rsidR="00DF79BE" w:rsidRPr="00283ED8" w:rsidRDefault="0009597A" w:rsidP="00DF79BE">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00DF79BE" w:rsidRPr="009C520B">
        <w:rPr>
          <w:rFonts w:ascii="GHEA Grapalat" w:hAnsi="GHEA Grapalat"/>
          <w:i/>
          <w:color w:val="00B0F0"/>
          <w:szCs w:val="20"/>
        </w:rPr>
        <w:t>Ministry of Defense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 xml:space="preserve">to the noticeon the prequalification procedure </w:t>
      </w:r>
    </w:p>
    <w:p w:rsidR="0009597A" w:rsidRDefault="0009597A" w:rsidP="001C2BA6">
      <w:pPr>
        <w:pStyle w:val="BodyTextIndent3"/>
        <w:spacing w:after="160"/>
        <w:jc w:val="right"/>
        <w:rPr>
          <w:rFonts w:ascii="GHEA Grapalat" w:hAnsi="GHEA Grapalat"/>
          <w:sz w:val="24"/>
        </w:rPr>
      </w:pPr>
      <w:r w:rsidRPr="0037225B">
        <w:rPr>
          <w:rFonts w:ascii="GHEA Grapalat" w:hAnsi="GHEA Grapalat"/>
          <w:sz w:val="24"/>
        </w:rPr>
        <w:t xml:space="preserve">of the closed targeted tender under the code </w:t>
      </w:r>
      <w:r w:rsidR="001A62DC">
        <w:rPr>
          <w:rFonts w:ascii="GHEA Grapalat" w:hAnsi="GHEA Grapalat"/>
          <w:i/>
          <w:color w:val="FF0000"/>
          <w:sz w:val="24"/>
        </w:rPr>
        <w:t>HH PN NTAD</w:t>
      </w:r>
      <w:r w:rsidR="00292C15">
        <w:rPr>
          <w:rFonts w:ascii="GHEA Grapalat" w:hAnsi="GHEA Grapalat"/>
          <w:i/>
          <w:color w:val="FF0000"/>
          <w:sz w:val="24"/>
        </w:rPr>
        <w:t>-PNM</w:t>
      </w:r>
      <w:r w:rsidRPr="00B92FC1">
        <w:rPr>
          <w:rFonts w:ascii="GHEA Grapalat" w:hAnsi="GHEA Grapalat"/>
          <w:i/>
          <w:color w:val="FF0000"/>
          <w:sz w:val="24"/>
        </w:rPr>
        <w:t>A</w:t>
      </w:r>
      <w:r w:rsidR="00E672F0" w:rsidRPr="00B92FC1">
        <w:rPr>
          <w:rFonts w:ascii="GHEA Grapalat" w:hAnsi="GHEA Grapalat"/>
          <w:i/>
          <w:color w:val="FF0000"/>
          <w:sz w:val="24"/>
        </w:rPr>
        <w:t>Sh</w:t>
      </w:r>
      <w:r w:rsidRPr="00B92FC1">
        <w:rPr>
          <w:rFonts w:ascii="GHEA Grapalat" w:hAnsi="GHEA Grapalat"/>
          <w:i/>
          <w:color w:val="FF0000"/>
          <w:sz w:val="24"/>
        </w:rPr>
        <w:t>DzB</w:t>
      </w:r>
      <w:r w:rsidR="00C579FB" w:rsidRPr="00B92FC1">
        <w:rPr>
          <w:rFonts w:ascii="GHEA Grapalat" w:hAnsi="GHEA Grapalat"/>
          <w:i/>
          <w:color w:val="FF0000"/>
          <w:sz w:val="24"/>
        </w:rPr>
        <w:t>-</w:t>
      </w:r>
      <w:r w:rsidR="000415B2">
        <w:rPr>
          <w:rFonts w:ascii="GHEA Grapalat" w:hAnsi="GHEA Grapalat"/>
          <w:i/>
          <w:color w:val="FF0000"/>
          <w:sz w:val="24"/>
        </w:rPr>
        <w:t>10/17</w:t>
      </w:r>
    </w:p>
    <w:p w:rsidR="00C579FB" w:rsidRPr="0037225B" w:rsidRDefault="00C579FB" w:rsidP="001C2BA6">
      <w:pPr>
        <w:pStyle w:val="BodyTextIndent3"/>
        <w:spacing w:after="160"/>
        <w:jc w:val="right"/>
        <w:rPr>
          <w:rFonts w:ascii="GHEA Grapalat" w:hAnsi="GHEA Grapalat" w:cs="Sylfaen"/>
          <w:sz w:val="24"/>
          <w:szCs w:val="18"/>
        </w:rPr>
      </w:pPr>
    </w:p>
    <w:p w:rsidR="0009597A" w:rsidRPr="0037225B" w:rsidRDefault="0009597A" w:rsidP="001C2BA6">
      <w:pPr>
        <w:spacing w:after="160" w:line="360" w:lineRule="auto"/>
        <w:jc w:val="center"/>
        <w:rPr>
          <w:rFonts w:ascii="GHEA Grapalat" w:hAnsi="GHEA Grapalat" w:cs="Arial"/>
          <w:b/>
          <w:szCs w:val="20"/>
        </w:rPr>
      </w:pPr>
      <w:r w:rsidRPr="0037225B">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r w:rsidRPr="0037225B">
        <w:rPr>
          <w:rFonts w:ascii="GHEA Grapalat" w:hAnsi="GHEA Grapalat"/>
          <w:sz w:val="24"/>
        </w:rPr>
        <w:t xml:space="preserve">for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0009597A" w:rsidRPr="005A55DA">
        <w:rPr>
          <w:rFonts w:ascii="GHEA Grapalat" w:hAnsi="GHEA Grapalat"/>
          <w:sz w:val="16"/>
          <w:szCs w:val="16"/>
        </w:rPr>
        <w:t xml:space="preserve">name of the bidder </w:t>
      </w:r>
    </w:p>
    <w:p w:rsidR="0009597A" w:rsidRPr="0037225B" w:rsidRDefault="006D625A" w:rsidP="00680FEE">
      <w:pPr>
        <w:spacing w:line="360" w:lineRule="auto"/>
        <w:jc w:val="both"/>
        <w:rPr>
          <w:rFonts w:ascii="GHEA Grapalat" w:hAnsi="GHEA Grapalat"/>
          <w:szCs w:val="20"/>
        </w:rPr>
      </w:pPr>
      <w:r w:rsidRPr="0037225B">
        <w:rPr>
          <w:rFonts w:ascii="GHEA Grapalat" w:hAnsi="GHEA Grapalat"/>
        </w:rPr>
        <w:t xml:space="preserve">in the prequalification procedure of the closed targeted tender under </w:t>
      </w:r>
      <w:r w:rsidR="005A55DA">
        <w:rPr>
          <w:rFonts w:ascii="GHEA Grapalat" w:hAnsi="GHEA Grapalat"/>
        </w:rPr>
        <w:br/>
      </w:r>
      <w:r w:rsidRPr="0037225B">
        <w:rPr>
          <w:rFonts w:ascii="GHEA Grapalat" w:hAnsi="GHEA Grapalat"/>
        </w:rPr>
        <w:t>the code</w:t>
      </w:r>
      <w:r w:rsidR="00A144F9">
        <w:rPr>
          <w:rFonts w:ascii="GHEA Grapalat" w:hAnsi="GHEA Grapalat"/>
        </w:rPr>
        <w:t xml:space="preserve"> </w:t>
      </w:r>
      <w:r w:rsidR="001A62DC">
        <w:rPr>
          <w:rFonts w:ascii="GHEA Grapalat" w:hAnsi="GHEA Grapalat"/>
          <w:i/>
          <w:color w:val="FF0000"/>
        </w:rPr>
        <w:t>HH PN NTAD</w:t>
      </w:r>
      <w:r w:rsidR="00292C15">
        <w:rPr>
          <w:rFonts w:ascii="GHEA Grapalat" w:hAnsi="GHEA Grapalat"/>
          <w:i/>
          <w:color w:val="FF0000"/>
        </w:rPr>
        <w:t>-PNM</w:t>
      </w:r>
      <w:r w:rsidR="001A62DC" w:rsidRPr="00B92FC1">
        <w:rPr>
          <w:rFonts w:ascii="GHEA Grapalat" w:hAnsi="GHEA Grapalat"/>
          <w:i/>
          <w:color w:val="FF0000"/>
        </w:rPr>
        <w:t>AShDzB-</w:t>
      </w:r>
      <w:r w:rsidR="000415B2">
        <w:rPr>
          <w:rFonts w:ascii="GHEA Grapalat" w:hAnsi="GHEA Grapalat"/>
          <w:i/>
          <w:color w:val="FF0000"/>
        </w:rPr>
        <w:t>10/17</w:t>
      </w:r>
      <w:r w:rsidR="00A144F9">
        <w:rPr>
          <w:rFonts w:ascii="GHEA Grapalat" w:hAnsi="GHEA Grapalat"/>
          <w:i/>
          <w:color w:val="FF0000"/>
        </w:rPr>
        <w:t xml:space="preserve"> </w:t>
      </w:r>
      <w:r w:rsidR="00680FEE" w:rsidRPr="00680FEE">
        <w:rPr>
          <w:rFonts w:ascii="GHEA Grapalat" w:hAnsi="GHEA Grapalat"/>
        </w:rPr>
        <w:t>by the Ministry of Defense of RA,</w:t>
      </w:r>
      <w:r w:rsidR="0009597A" w:rsidRPr="0037225B">
        <w:rPr>
          <w:rFonts w:ascii="GHEA Grapalat" w:hAnsi="GHEA Grapalat"/>
        </w:rPr>
        <w:t>and submits a bid in compliance with the requirements of the prequalification notice.</w:t>
      </w:r>
    </w:p>
    <w:p w:rsidR="0009597A" w:rsidRPr="0037225B" w:rsidRDefault="0009597A"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5A55DA" w:rsidRPr="005A55DA">
        <w:rPr>
          <w:rFonts w:ascii="GHEA Grapalat" w:hAnsi="GHEA Grapalat"/>
        </w:rPr>
        <w:t>________________________.</w:t>
      </w:r>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nameof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rsidR="0009597A" w:rsidRPr="0037225B" w:rsidRDefault="0009597A" w:rsidP="00A74C72">
      <w:pPr>
        <w:pStyle w:val="FootnoteText"/>
        <w:spacing w:after="160" w:line="360" w:lineRule="auto"/>
        <w:rPr>
          <w:rFonts w:ascii="GHEA Grapalat" w:hAnsi="GHEA Grapalat" w:cs="Sylfaen"/>
          <w:i/>
          <w:sz w:val="24"/>
        </w:rPr>
      </w:pPr>
      <w:r w:rsidRPr="0037225B">
        <w:rPr>
          <w:rFonts w:ascii="GHEA Grapalat" w:hAnsi="GHEA Grapalat"/>
          <w:sz w:val="24"/>
        </w:rPr>
        <w:br w:type="page"/>
      </w:r>
    </w:p>
    <w:p w:rsidR="0009597A" w:rsidRPr="00607BFC" w:rsidRDefault="0009597A" w:rsidP="001C2BA6">
      <w:pPr>
        <w:pStyle w:val="norm"/>
        <w:spacing w:after="160" w:line="360" w:lineRule="auto"/>
        <w:ind w:firstLine="284"/>
        <w:jc w:val="right"/>
        <w:rPr>
          <w:rFonts w:ascii="GHEA Grapalat" w:hAnsi="GHEA Grapalat" w:cs="Arial"/>
          <w:sz w:val="16"/>
          <w:szCs w:val="16"/>
        </w:rPr>
      </w:pPr>
      <w:r w:rsidRPr="00607BFC">
        <w:rPr>
          <w:rFonts w:ascii="GHEA Grapalat" w:hAnsi="GHEA Grapalat"/>
          <w:sz w:val="16"/>
          <w:szCs w:val="16"/>
        </w:rPr>
        <w:lastRenderedPageBreak/>
        <w:t>Annex 2</w:t>
      </w:r>
    </w:p>
    <w:p w:rsidR="0009597A" w:rsidRPr="00607BFC" w:rsidRDefault="0009597A" w:rsidP="001C2BA6">
      <w:pPr>
        <w:pStyle w:val="BodyTextIndent3"/>
        <w:spacing w:after="160"/>
        <w:jc w:val="right"/>
        <w:rPr>
          <w:rFonts w:ascii="GHEA Grapalat" w:hAnsi="GHEA Grapalat" w:cs="Sylfaen"/>
          <w:sz w:val="16"/>
          <w:szCs w:val="16"/>
        </w:rPr>
      </w:pPr>
      <w:r w:rsidRPr="00607BFC">
        <w:rPr>
          <w:rFonts w:ascii="GHEA Grapalat" w:hAnsi="GHEA Grapalat"/>
          <w:sz w:val="16"/>
          <w:szCs w:val="16"/>
        </w:rPr>
        <w:t>to the noticeon the prequalification procedure</w:t>
      </w:r>
    </w:p>
    <w:p w:rsidR="0009597A" w:rsidRPr="00607BFC" w:rsidRDefault="0009597A" w:rsidP="001C2BA6">
      <w:pPr>
        <w:pStyle w:val="BodyTextIndent3"/>
        <w:spacing w:after="160"/>
        <w:jc w:val="right"/>
        <w:rPr>
          <w:rFonts w:ascii="GHEA Grapalat" w:hAnsi="GHEA Grapalat" w:cs="Sylfaen"/>
          <w:sz w:val="16"/>
          <w:szCs w:val="16"/>
        </w:rPr>
      </w:pPr>
      <w:r w:rsidRPr="00607BFC">
        <w:rPr>
          <w:rFonts w:ascii="GHEA Grapalat" w:hAnsi="GHEA Grapalat"/>
          <w:sz w:val="16"/>
          <w:szCs w:val="16"/>
        </w:rPr>
        <w:t xml:space="preserve">of the closed targeted tender under the code </w:t>
      </w:r>
      <w:r w:rsidR="00122983" w:rsidRPr="00607BFC">
        <w:rPr>
          <w:rFonts w:ascii="GHEA Grapalat" w:hAnsi="GHEA Grapalat"/>
          <w:i/>
          <w:color w:val="FF0000"/>
          <w:sz w:val="16"/>
          <w:szCs w:val="16"/>
        </w:rPr>
        <w:t>HH PN NTAD-PNMAShDzB-</w:t>
      </w:r>
      <w:r w:rsidR="000415B2" w:rsidRPr="00607BFC">
        <w:rPr>
          <w:rFonts w:ascii="GHEA Grapalat" w:hAnsi="GHEA Grapalat"/>
          <w:i/>
          <w:color w:val="FF0000"/>
          <w:sz w:val="16"/>
          <w:szCs w:val="16"/>
        </w:rPr>
        <w:t>10/17</w:t>
      </w:r>
    </w:p>
    <w:p w:rsidR="00934167" w:rsidRPr="00607BFC" w:rsidRDefault="00934167" w:rsidP="001C2BA6">
      <w:pPr>
        <w:pStyle w:val="BodyTextIndent3"/>
        <w:spacing w:after="160"/>
        <w:jc w:val="right"/>
        <w:rPr>
          <w:rFonts w:ascii="GHEA Grapalat" w:hAnsi="GHEA Grapalat" w:cs="Arial"/>
          <w:sz w:val="16"/>
          <w:szCs w:val="16"/>
          <w:lang w:val="en-US"/>
        </w:rPr>
      </w:pPr>
    </w:p>
    <w:p w:rsidR="00360101" w:rsidRPr="00607BFC" w:rsidRDefault="00360101" w:rsidP="001C2BA6">
      <w:pPr>
        <w:pStyle w:val="BodyTextIndent3"/>
        <w:spacing w:after="160"/>
        <w:jc w:val="right"/>
        <w:rPr>
          <w:rFonts w:ascii="GHEA Grapalat" w:hAnsi="GHEA Grapalat" w:cs="Arial"/>
          <w:sz w:val="16"/>
          <w:szCs w:val="16"/>
          <w:lang w:val="en-US"/>
        </w:rPr>
      </w:pPr>
    </w:p>
    <w:p w:rsidR="0009597A" w:rsidRPr="00607BFC" w:rsidRDefault="0009597A" w:rsidP="001C2BA6">
      <w:pPr>
        <w:spacing w:after="160" w:line="360" w:lineRule="auto"/>
        <w:jc w:val="center"/>
        <w:rPr>
          <w:rFonts w:ascii="GHEA Grapalat" w:hAnsi="GHEA Grapalat"/>
          <w:b/>
          <w:sz w:val="16"/>
          <w:szCs w:val="16"/>
        </w:rPr>
      </w:pPr>
      <w:r w:rsidRPr="00607BFC">
        <w:rPr>
          <w:rFonts w:ascii="GHEA Grapalat" w:hAnsi="GHEA Grapalat"/>
          <w:b/>
          <w:sz w:val="16"/>
          <w:szCs w:val="16"/>
        </w:rPr>
        <w:t>STATEMENT</w:t>
      </w:r>
    </w:p>
    <w:p w:rsidR="0009597A" w:rsidRPr="00607BFC" w:rsidRDefault="0009597A" w:rsidP="001C2BA6">
      <w:pPr>
        <w:spacing w:after="160" w:line="360" w:lineRule="auto"/>
        <w:jc w:val="center"/>
        <w:rPr>
          <w:rFonts w:ascii="GHEA Grapalat" w:hAnsi="GHEA Grapalat"/>
          <w:b/>
          <w:sz w:val="16"/>
          <w:szCs w:val="16"/>
        </w:rPr>
      </w:pPr>
      <w:r w:rsidRPr="00607BFC">
        <w:rPr>
          <w:rFonts w:ascii="GHEA Grapalat" w:hAnsi="GHEA Grapalat"/>
          <w:b/>
          <w:sz w:val="16"/>
          <w:szCs w:val="16"/>
        </w:rPr>
        <w:t>on compliance with the qualification criteri</w:t>
      </w:r>
      <w:r w:rsidR="00B51D48" w:rsidRPr="00607BFC">
        <w:rPr>
          <w:rFonts w:ascii="GHEA Grapalat" w:hAnsi="GHEA Grapalat"/>
          <w:b/>
          <w:sz w:val="16"/>
          <w:szCs w:val="16"/>
        </w:rPr>
        <w:t>on</w:t>
      </w:r>
      <w:r w:rsidRPr="00607BFC">
        <w:rPr>
          <w:rFonts w:ascii="GHEA Grapalat" w:hAnsi="GHEA Grapalat"/>
          <w:b/>
          <w:sz w:val="16"/>
          <w:szCs w:val="16"/>
        </w:rPr>
        <w:t xml:space="preserve"> "Compliance of professional activities with activities provided for by the contract"</w:t>
      </w:r>
    </w:p>
    <w:p w:rsidR="0009597A" w:rsidRPr="00607BFC" w:rsidRDefault="0009597A" w:rsidP="001C2BA6">
      <w:pPr>
        <w:spacing w:after="160" w:line="360" w:lineRule="auto"/>
        <w:ind w:left="709" w:hanging="1844"/>
        <w:jc w:val="center"/>
        <w:rPr>
          <w:rFonts w:ascii="GHEA Grapalat" w:hAnsi="GHEA Grapalat"/>
          <w:sz w:val="16"/>
          <w:szCs w:val="16"/>
        </w:rPr>
      </w:pPr>
    </w:p>
    <w:p w:rsidR="0009597A" w:rsidRPr="00607BFC" w:rsidRDefault="00A74C72" w:rsidP="00A74C72">
      <w:pPr>
        <w:spacing w:line="360" w:lineRule="auto"/>
        <w:jc w:val="both"/>
        <w:rPr>
          <w:rFonts w:ascii="GHEA Grapalat" w:hAnsi="GHEA Grapalat"/>
          <w:sz w:val="16"/>
          <w:szCs w:val="16"/>
        </w:rPr>
      </w:pPr>
      <w:r w:rsidRPr="00607BFC">
        <w:rPr>
          <w:rFonts w:ascii="GHEA Grapalat" w:hAnsi="GHEA Grapalat"/>
          <w:sz w:val="16"/>
          <w:szCs w:val="16"/>
        </w:rPr>
        <w:t xml:space="preserve">_____________________________________________ </w:t>
      </w:r>
      <w:r w:rsidR="0009597A" w:rsidRPr="00607BFC">
        <w:rPr>
          <w:rFonts w:ascii="GHEA Grapalat" w:hAnsi="GHEA Grapalat"/>
          <w:sz w:val="16"/>
          <w:szCs w:val="16"/>
        </w:rPr>
        <w:t>declares and certifies that during</w:t>
      </w:r>
    </w:p>
    <w:p w:rsidR="0009597A" w:rsidRPr="00607BFC" w:rsidRDefault="0009597A" w:rsidP="00A74C72">
      <w:pPr>
        <w:spacing w:after="160" w:line="360" w:lineRule="auto"/>
        <w:ind w:left="1985"/>
        <w:jc w:val="both"/>
        <w:rPr>
          <w:rFonts w:ascii="GHEA Grapalat" w:hAnsi="GHEA Grapalat" w:cs="Sylfaen"/>
          <w:sz w:val="16"/>
          <w:szCs w:val="16"/>
        </w:rPr>
      </w:pPr>
      <w:r w:rsidRPr="00607BFC">
        <w:rPr>
          <w:rFonts w:ascii="GHEA Grapalat" w:hAnsi="GHEA Grapalat"/>
          <w:sz w:val="16"/>
          <w:szCs w:val="16"/>
        </w:rPr>
        <w:t>name of the bidder</w:t>
      </w:r>
    </w:p>
    <w:p w:rsidR="0009597A" w:rsidRPr="00607BFC" w:rsidRDefault="0009597A" w:rsidP="001C2BA6">
      <w:pPr>
        <w:spacing w:after="160" w:line="360" w:lineRule="auto"/>
        <w:jc w:val="both"/>
        <w:rPr>
          <w:rFonts w:ascii="GHEA Grapalat" w:hAnsi="GHEA Grapalat"/>
          <w:sz w:val="16"/>
          <w:szCs w:val="16"/>
        </w:rPr>
      </w:pPr>
      <w:r w:rsidRPr="00607BFC">
        <w:rPr>
          <w:rFonts w:ascii="GHEA Grapalat" w:hAnsi="GHEA Grapalat"/>
          <w:sz w:val="16"/>
          <w:szCs w:val="16"/>
        </w:rPr>
        <w:t xml:space="preserve">the year of submission of the bid and the three preceding years has </w:t>
      </w:r>
      <w:r w:rsidR="00976B2D" w:rsidRPr="00607BFC">
        <w:rPr>
          <w:rFonts w:ascii="GHEA Grapalat" w:hAnsi="GHEA Grapalat"/>
          <w:sz w:val="16"/>
          <w:szCs w:val="16"/>
        </w:rPr>
        <w:t>performed the below-mentioned works</w:t>
      </w:r>
      <w:r w:rsidRPr="00607BFC">
        <w:rPr>
          <w:rFonts w:ascii="GHEA Grapalat" w:hAnsi="GHEA Grapalat"/>
          <w:sz w:val="16"/>
          <w:szCs w:val="16"/>
        </w:rPr>
        <w:t>:</w:t>
      </w:r>
    </w:p>
    <w:p w:rsidR="00360101" w:rsidRPr="00607BFC" w:rsidRDefault="00360101" w:rsidP="001C2BA6">
      <w:pPr>
        <w:spacing w:after="160" w:line="360" w:lineRule="auto"/>
        <w:jc w:val="both"/>
        <w:rPr>
          <w:rFonts w:ascii="GHEA Grapalat" w:hAnsi="GHEA Grapalat" w:cs="Sylfae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607BFC" w:rsidTr="00A74C72">
        <w:tc>
          <w:tcPr>
            <w:tcW w:w="9286" w:type="dxa"/>
            <w:gridSpan w:val="3"/>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 xml:space="preserve">Contracts duly </w:t>
            </w:r>
            <w:r w:rsidR="00256417" w:rsidRPr="00607BFC">
              <w:rPr>
                <w:rFonts w:ascii="GHEA Grapalat" w:hAnsi="GHEA Grapalat"/>
                <w:sz w:val="16"/>
                <w:szCs w:val="16"/>
              </w:rPr>
              <w:t>implemented</w:t>
            </w:r>
            <w:r w:rsidRPr="00607BFC">
              <w:rPr>
                <w:rFonts w:ascii="GHEA Grapalat" w:hAnsi="GHEA Grapalat"/>
                <w:sz w:val="16"/>
                <w:szCs w:val="16"/>
              </w:rPr>
              <w:t>during the year of submission of the prequalification bid and the three preceding years</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N/N</w:t>
            </w:r>
          </w:p>
        </w:tc>
        <w:tc>
          <w:tcPr>
            <w:tcW w:w="2377"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subject</w:t>
            </w:r>
            <w:r w:rsidR="00256417" w:rsidRPr="00607BFC">
              <w:rPr>
                <w:rFonts w:ascii="GHEA Grapalat" w:hAnsi="GHEA Grapalat"/>
                <w:sz w:val="16"/>
                <w:szCs w:val="16"/>
              </w:rPr>
              <w:t xml:space="preserve"> matter</w:t>
            </w:r>
          </w:p>
        </w:tc>
        <w:tc>
          <w:tcPr>
            <w:tcW w:w="5557"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 xml:space="preserve">data </w:t>
            </w:r>
            <w:r w:rsidR="00256417" w:rsidRPr="00607BFC">
              <w:rPr>
                <w:rFonts w:ascii="GHEA Grapalat" w:hAnsi="GHEA Grapalat"/>
                <w:sz w:val="16"/>
                <w:szCs w:val="16"/>
              </w:rPr>
              <w:t>on</w:t>
            </w:r>
            <w:r w:rsidRPr="00607BFC">
              <w:rPr>
                <w:rFonts w:ascii="GHEA Grapalat" w:hAnsi="GHEA Grapalat"/>
                <w:sz w:val="16"/>
                <w:szCs w:val="16"/>
              </w:rPr>
              <w:t xml:space="preserve"> the contracting authority and the contact information</w:t>
            </w:r>
            <w:r w:rsidR="00B51D48" w:rsidRPr="00607BFC">
              <w:rPr>
                <w:rFonts w:ascii="GHEA Grapalat" w:hAnsi="GHEA Grapalat"/>
                <w:sz w:val="16"/>
                <w:szCs w:val="16"/>
              </w:rPr>
              <w:t xml:space="preserve"> thereof</w:t>
            </w:r>
          </w:p>
        </w:tc>
      </w:tr>
      <w:tr w:rsidR="0009597A" w:rsidRPr="00607BFC" w:rsidTr="00A74C72">
        <w:tc>
          <w:tcPr>
            <w:tcW w:w="9286" w:type="dxa"/>
            <w:gridSpan w:val="3"/>
          </w:tcPr>
          <w:p w:rsidR="0009597A" w:rsidRPr="00607BFC" w:rsidRDefault="00F856A9" w:rsidP="00F856A9">
            <w:pPr>
              <w:spacing w:after="120"/>
              <w:jc w:val="center"/>
              <w:rPr>
                <w:rFonts w:ascii="GHEA Grapalat" w:hAnsi="GHEA Grapalat" w:cs="Sylfaen"/>
                <w:sz w:val="16"/>
                <w:szCs w:val="16"/>
              </w:rPr>
            </w:pPr>
            <w:r w:rsidRPr="00607BFC">
              <w:rPr>
                <w:rFonts w:ascii="GHEA Grapalat" w:hAnsi="GHEA Grapalat"/>
                <w:sz w:val="16"/>
                <w:szCs w:val="16"/>
              </w:rPr>
              <w:t>Date</w:t>
            </w:r>
            <w:r w:rsidR="0009597A" w:rsidRPr="00607BFC">
              <w:rPr>
                <w:rFonts w:ascii="GHEA Grapalat" w:hAnsi="GHEA Grapalat"/>
                <w:sz w:val="16"/>
                <w:szCs w:val="16"/>
              </w:rPr>
              <w:t>: ...........</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1</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2</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9286" w:type="dxa"/>
            <w:gridSpan w:val="3"/>
          </w:tcPr>
          <w:p w:rsidR="0009597A" w:rsidRPr="00607BFC" w:rsidRDefault="00F856A9" w:rsidP="00A74C72">
            <w:pPr>
              <w:spacing w:after="120"/>
              <w:jc w:val="center"/>
              <w:rPr>
                <w:rFonts w:ascii="GHEA Grapalat" w:hAnsi="GHEA Grapalat" w:cs="Sylfaen"/>
                <w:sz w:val="16"/>
                <w:szCs w:val="16"/>
              </w:rPr>
            </w:pPr>
            <w:r w:rsidRPr="00607BFC">
              <w:rPr>
                <w:rFonts w:ascii="GHEA Grapalat" w:hAnsi="GHEA Grapalat"/>
                <w:sz w:val="16"/>
                <w:szCs w:val="16"/>
              </w:rPr>
              <w:t>Date</w:t>
            </w:r>
            <w:r w:rsidR="0009597A" w:rsidRPr="00607BFC">
              <w:rPr>
                <w:rFonts w:ascii="GHEA Grapalat" w:hAnsi="GHEA Grapalat"/>
                <w:sz w:val="16"/>
                <w:szCs w:val="16"/>
              </w:rPr>
              <w:t>: ...........</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1</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2</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bl>
    <w:p w:rsidR="00360101" w:rsidRPr="00607BFC" w:rsidRDefault="0036010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607BFC" w:rsidTr="00A74C72">
        <w:tc>
          <w:tcPr>
            <w:tcW w:w="9286" w:type="dxa"/>
            <w:gridSpan w:val="3"/>
          </w:tcPr>
          <w:p w:rsidR="0009597A" w:rsidRPr="00607BFC" w:rsidRDefault="00F856A9" w:rsidP="00A74C72">
            <w:pPr>
              <w:spacing w:after="120"/>
              <w:jc w:val="center"/>
              <w:rPr>
                <w:rFonts w:ascii="GHEA Grapalat" w:hAnsi="GHEA Grapalat" w:cs="Sylfaen"/>
                <w:sz w:val="16"/>
                <w:szCs w:val="16"/>
              </w:rPr>
            </w:pPr>
            <w:r w:rsidRPr="00607BFC">
              <w:rPr>
                <w:rFonts w:ascii="GHEA Grapalat" w:hAnsi="GHEA Grapalat"/>
                <w:sz w:val="16"/>
                <w:szCs w:val="16"/>
              </w:rPr>
              <w:t>Date</w:t>
            </w:r>
            <w:r w:rsidR="0009597A" w:rsidRPr="00607BFC">
              <w:rPr>
                <w:rFonts w:ascii="GHEA Grapalat" w:hAnsi="GHEA Grapalat"/>
                <w:sz w:val="16"/>
                <w:szCs w:val="16"/>
              </w:rPr>
              <w:t>: ...........</w:t>
            </w: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1</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2</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r w:rsidR="0009597A" w:rsidRPr="00607BFC" w:rsidTr="00A74C72">
        <w:tc>
          <w:tcPr>
            <w:tcW w:w="1352" w:type="dxa"/>
          </w:tcPr>
          <w:p w:rsidR="0009597A" w:rsidRPr="00607BFC" w:rsidRDefault="0009597A" w:rsidP="00A74C72">
            <w:pPr>
              <w:spacing w:after="120"/>
              <w:jc w:val="center"/>
              <w:rPr>
                <w:rFonts w:ascii="GHEA Grapalat" w:hAnsi="GHEA Grapalat" w:cs="Sylfaen"/>
                <w:sz w:val="16"/>
                <w:szCs w:val="16"/>
              </w:rPr>
            </w:pPr>
            <w:r w:rsidRPr="00607BFC">
              <w:rPr>
                <w:rFonts w:ascii="GHEA Grapalat" w:hAnsi="GHEA Grapalat"/>
                <w:sz w:val="16"/>
                <w:szCs w:val="16"/>
              </w:rPr>
              <w:t>...</w:t>
            </w:r>
          </w:p>
        </w:tc>
        <w:tc>
          <w:tcPr>
            <w:tcW w:w="2377" w:type="dxa"/>
          </w:tcPr>
          <w:p w:rsidR="0009597A" w:rsidRPr="00607BFC" w:rsidRDefault="0009597A" w:rsidP="00A74C72">
            <w:pPr>
              <w:spacing w:after="120"/>
              <w:jc w:val="center"/>
              <w:rPr>
                <w:rFonts w:ascii="GHEA Grapalat" w:hAnsi="GHEA Grapalat" w:cs="Sylfaen"/>
                <w:sz w:val="16"/>
                <w:szCs w:val="16"/>
              </w:rPr>
            </w:pPr>
          </w:p>
        </w:tc>
        <w:tc>
          <w:tcPr>
            <w:tcW w:w="5557" w:type="dxa"/>
          </w:tcPr>
          <w:p w:rsidR="0009597A" w:rsidRPr="00607BFC" w:rsidRDefault="0009597A" w:rsidP="00A74C72">
            <w:pPr>
              <w:spacing w:after="120"/>
              <w:jc w:val="center"/>
              <w:rPr>
                <w:rFonts w:ascii="GHEA Grapalat" w:hAnsi="GHEA Grapalat" w:cs="Sylfaen"/>
                <w:sz w:val="16"/>
                <w:szCs w:val="16"/>
              </w:rPr>
            </w:pPr>
          </w:p>
        </w:tc>
      </w:tr>
    </w:tbl>
    <w:p w:rsidR="0009597A" w:rsidRPr="00607BFC" w:rsidRDefault="0009597A" w:rsidP="001C2BA6">
      <w:pPr>
        <w:spacing w:after="160" w:line="360" w:lineRule="auto"/>
        <w:ind w:firstLine="720"/>
        <w:jc w:val="center"/>
        <w:rPr>
          <w:rFonts w:ascii="GHEA Grapalat" w:hAnsi="GHEA Grapalat" w:cs="Sylfaen"/>
          <w:sz w:val="16"/>
          <w:szCs w:val="16"/>
        </w:rPr>
      </w:pPr>
    </w:p>
    <w:p w:rsidR="0009597A" w:rsidRPr="00607BFC" w:rsidRDefault="0009597A" w:rsidP="001C2BA6">
      <w:pPr>
        <w:spacing w:after="160" w:line="360" w:lineRule="auto"/>
        <w:ind w:firstLine="720"/>
        <w:jc w:val="both"/>
        <w:rPr>
          <w:rFonts w:ascii="GHEA Grapalat" w:hAnsi="GHEA Grapalat" w:cs="Sylfaen"/>
          <w:sz w:val="16"/>
          <w:szCs w:val="16"/>
        </w:rPr>
      </w:pPr>
    </w:p>
    <w:p w:rsidR="00360101" w:rsidRPr="00607BFC" w:rsidRDefault="00360101" w:rsidP="00360101">
      <w:pPr>
        <w:spacing w:line="360" w:lineRule="auto"/>
        <w:jc w:val="both"/>
        <w:rPr>
          <w:rFonts w:ascii="GHEA Grapalat" w:hAnsi="GHEA Grapalat"/>
          <w:sz w:val="16"/>
          <w:szCs w:val="16"/>
          <w:u w:val="single"/>
        </w:rPr>
      </w:pPr>
      <w:r w:rsidRPr="00607BFC">
        <w:rPr>
          <w:rFonts w:ascii="GHEA Grapalat" w:hAnsi="GHEA Grapalat"/>
          <w:sz w:val="16"/>
          <w:szCs w:val="16"/>
        </w:rPr>
        <w:t xml:space="preserve">___________________________________________________ </w:t>
      </w:r>
      <w:r w:rsidRPr="00607BFC">
        <w:rPr>
          <w:rFonts w:ascii="GHEA Grapalat" w:hAnsi="GHEA Grapalat"/>
          <w:sz w:val="16"/>
          <w:szCs w:val="16"/>
        </w:rPr>
        <w:tab/>
        <w:t>_________________</w:t>
      </w:r>
    </w:p>
    <w:p w:rsidR="00360101" w:rsidRPr="00607BFC" w:rsidRDefault="00360101" w:rsidP="00360101">
      <w:pPr>
        <w:tabs>
          <w:tab w:val="left" w:pos="7371"/>
        </w:tabs>
        <w:spacing w:after="160" w:line="360" w:lineRule="auto"/>
        <w:ind w:left="1134"/>
        <w:jc w:val="both"/>
        <w:rPr>
          <w:rFonts w:ascii="GHEA Grapalat" w:hAnsi="GHEA Grapalat" w:cs="Arial"/>
          <w:sz w:val="16"/>
          <w:szCs w:val="16"/>
        </w:rPr>
      </w:pPr>
      <w:r w:rsidRPr="00607BFC">
        <w:rPr>
          <w:rFonts w:ascii="GHEA Grapalat" w:hAnsi="GHEA Grapalat"/>
          <w:sz w:val="16"/>
          <w:szCs w:val="16"/>
        </w:rPr>
        <w:t>name of the bidder (position, name, surname of the head)</w:t>
      </w:r>
      <w:r w:rsidRPr="00607BFC">
        <w:rPr>
          <w:rFonts w:ascii="GHEA Grapalat" w:hAnsi="GHEA Grapalat"/>
          <w:sz w:val="16"/>
          <w:szCs w:val="16"/>
        </w:rPr>
        <w:tab/>
        <w:t>signature</w:t>
      </w:r>
    </w:p>
    <w:p w:rsidR="00360101" w:rsidRPr="00607BFC" w:rsidRDefault="00360101" w:rsidP="00360101">
      <w:pPr>
        <w:spacing w:after="160" w:line="360" w:lineRule="auto"/>
        <w:ind w:right="565"/>
        <w:jc w:val="right"/>
        <w:rPr>
          <w:rFonts w:ascii="GHEA Grapalat" w:hAnsi="GHEA Grapalat"/>
          <w:sz w:val="16"/>
          <w:szCs w:val="16"/>
        </w:rPr>
      </w:pPr>
    </w:p>
    <w:p w:rsidR="0009597A" w:rsidRPr="00607BFC" w:rsidRDefault="0009597A" w:rsidP="00607BFC">
      <w:pPr>
        <w:spacing w:after="160" w:line="360" w:lineRule="auto"/>
        <w:ind w:right="565"/>
        <w:jc w:val="right"/>
        <w:rPr>
          <w:rFonts w:ascii="GHEA Grapalat" w:hAnsi="GHEA Grapalat" w:cs="Arial"/>
          <w:sz w:val="16"/>
          <w:szCs w:val="16"/>
        </w:rPr>
      </w:pPr>
      <w:r w:rsidRPr="00607BFC">
        <w:rPr>
          <w:rFonts w:ascii="GHEA Grapalat" w:hAnsi="GHEA Grapalat"/>
          <w:sz w:val="16"/>
          <w:szCs w:val="16"/>
        </w:rPr>
        <w:t>Seal</w:t>
      </w:r>
    </w:p>
    <w:sectPr w:rsidR="0009597A" w:rsidRPr="00607BFC"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F79" w:rsidRDefault="00BB5F79">
      <w:r>
        <w:separator/>
      </w:r>
    </w:p>
  </w:endnote>
  <w:endnote w:type="continuationSeparator" w:id="1">
    <w:p w:rsidR="00BB5F79" w:rsidRDefault="00BB5F7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F16054">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CD143C">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F79" w:rsidRDefault="00BB5F79">
      <w:r>
        <w:separator/>
      </w:r>
    </w:p>
  </w:footnote>
  <w:footnote w:type="continuationSeparator" w:id="1">
    <w:p w:rsidR="00BB5F79" w:rsidRDefault="00BB5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112DB"/>
    <w:rsid w:val="00014421"/>
    <w:rsid w:val="00040F8D"/>
    <w:rsid w:val="000415B2"/>
    <w:rsid w:val="00076792"/>
    <w:rsid w:val="0009597A"/>
    <w:rsid w:val="000E2CA8"/>
    <w:rsid w:val="001131AB"/>
    <w:rsid w:val="00122983"/>
    <w:rsid w:val="00130EB3"/>
    <w:rsid w:val="00132C6E"/>
    <w:rsid w:val="00133528"/>
    <w:rsid w:val="001344CF"/>
    <w:rsid w:val="00151D9A"/>
    <w:rsid w:val="001556D0"/>
    <w:rsid w:val="00175274"/>
    <w:rsid w:val="0018648E"/>
    <w:rsid w:val="001A62DC"/>
    <w:rsid w:val="001B601E"/>
    <w:rsid w:val="001C261E"/>
    <w:rsid w:val="001C2BA6"/>
    <w:rsid w:val="001C42DF"/>
    <w:rsid w:val="00207229"/>
    <w:rsid w:val="00211BD6"/>
    <w:rsid w:val="002171DA"/>
    <w:rsid w:val="00217FBC"/>
    <w:rsid w:val="0022081C"/>
    <w:rsid w:val="00222A36"/>
    <w:rsid w:val="0022385D"/>
    <w:rsid w:val="002548CB"/>
    <w:rsid w:val="00256417"/>
    <w:rsid w:val="002732A6"/>
    <w:rsid w:val="002858AE"/>
    <w:rsid w:val="00292C15"/>
    <w:rsid w:val="002B4D4C"/>
    <w:rsid w:val="002B7B29"/>
    <w:rsid w:val="002C3E23"/>
    <w:rsid w:val="002F6C55"/>
    <w:rsid w:val="00307061"/>
    <w:rsid w:val="0031281C"/>
    <w:rsid w:val="00360101"/>
    <w:rsid w:val="00366DAF"/>
    <w:rsid w:val="0037225B"/>
    <w:rsid w:val="00376597"/>
    <w:rsid w:val="00380D05"/>
    <w:rsid w:val="00387C3B"/>
    <w:rsid w:val="00393FBD"/>
    <w:rsid w:val="003A406C"/>
    <w:rsid w:val="003B114A"/>
    <w:rsid w:val="003B3C44"/>
    <w:rsid w:val="003E2085"/>
    <w:rsid w:val="003F2EEB"/>
    <w:rsid w:val="00405984"/>
    <w:rsid w:val="004061E3"/>
    <w:rsid w:val="00441104"/>
    <w:rsid w:val="00473AF7"/>
    <w:rsid w:val="0049139C"/>
    <w:rsid w:val="004A1DA5"/>
    <w:rsid w:val="004D467F"/>
    <w:rsid w:val="004F7394"/>
    <w:rsid w:val="00506541"/>
    <w:rsid w:val="00506652"/>
    <w:rsid w:val="00510CBB"/>
    <w:rsid w:val="00552C05"/>
    <w:rsid w:val="00557579"/>
    <w:rsid w:val="0057095F"/>
    <w:rsid w:val="0057278C"/>
    <w:rsid w:val="00573086"/>
    <w:rsid w:val="005A55DA"/>
    <w:rsid w:val="005A6696"/>
    <w:rsid w:val="005C5D66"/>
    <w:rsid w:val="005C6EA6"/>
    <w:rsid w:val="005D2472"/>
    <w:rsid w:val="005F3CE7"/>
    <w:rsid w:val="00607BFC"/>
    <w:rsid w:val="00615570"/>
    <w:rsid w:val="00633089"/>
    <w:rsid w:val="00651532"/>
    <w:rsid w:val="0066731E"/>
    <w:rsid w:val="00680FEE"/>
    <w:rsid w:val="006A0FB1"/>
    <w:rsid w:val="006C2E37"/>
    <w:rsid w:val="006D625A"/>
    <w:rsid w:val="006F00BA"/>
    <w:rsid w:val="00715574"/>
    <w:rsid w:val="00725EFD"/>
    <w:rsid w:val="00753146"/>
    <w:rsid w:val="00771678"/>
    <w:rsid w:val="007A05C6"/>
    <w:rsid w:val="007A244B"/>
    <w:rsid w:val="007C319F"/>
    <w:rsid w:val="007D2343"/>
    <w:rsid w:val="007D3CE9"/>
    <w:rsid w:val="007E71CE"/>
    <w:rsid w:val="00800E79"/>
    <w:rsid w:val="00815F9C"/>
    <w:rsid w:val="00826792"/>
    <w:rsid w:val="00843BF4"/>
    <w:rsid w:val="00890E4B"/>
    <w:rsid w:val="008C1E8C"/>
    <w:rsid w:val="008C3A9A"/>
    <w:rsid w:val="008D690B"/>
    <w:rsid w:val="009075C3"/>
    <w:rsid w:val="00920686"/>
    <w:rsid w:val="00927EA8"/>
    <w:rsid w:val="0093269D"/>
    <w:rsid w:val="00934167"/>
    <w:rsid w:val="00950277"/>
    <w:rsid w:val="009665F5"/>
    <w:rsid w:val="00971B28"/>
    <w:rsid w:val="00976B2D"/>
    <w:rsid w:val="0098751F"/>
    <w:rsid w:val="00987E3A"/>
    <w:rsid w:val="009922EB"/>
    <w:rsid w:val="00994902"/>
    <w:rsid w:val="009A4F2B"/>
    <w:rsid w:val="009B0A20"/>
    <w:rsid w:val="009C520B"/>
    <w:rsid w:val="009C56A5"/>
    <w:rsid w:val="009D3D22"/>
    <w:rsid w:val="009D776B"/>
    <w:rsid w:val="00A14317"/>
    <w:rsid w:val="00A144F9"/>
    <w:rsid w:val="00A22D1E"/>
    <w:rsid w:val="00A259E8"/>
    <w:rsid w:val="00A445A6"/>
    <w:rsid w:val="00A560A5"/>
    <w:rsid w:val="00A70DD4"/>
    <w:rsid w:val="00A74C72"/>
    <w:rsid w:val="00A87CE2"/>
    <w:rsid w:val="00AA1383"/>
    <w:rsid w:val="00AC0850"/>
    <w:rsid w:val="00AF738B"/>
    <w:rsid w:val="00B33F41"/>
    <w:rsid w:val="00B51D48"/>
    <w:rsid w:val="00B60A8B"/>
    <w:rsid w:val="00B92765"/>
    <w:rsid w:val="00B92FC1"/>
    <w:rsid w:val="00BB4F8A"/>
    <w:rsid w:val="00BB5F79"/>
    <w:rsid w:val="00BC2C5B"/>
    <w:rsid w:val="00C2436E"/>
    <w:rsid w:val="00C2716F"/>
    <w:rsid w:val="00C579FB"/>
    <w:rsid w:val="00C6084B"/>
    <w:rsid w:val="00C70AEF"/>
    <w:rsid w:val="00C92C43"/>
    <w:rsid w:val="00CA7EE8"/>
    <w:rsid w:val="00CB7823"/>
    <w:rsid w:val="00CD143C"/>
    <w:rsid w:val="00CE21A6"/>
    <w:rsid w:val="00D003F0"/>
    <w:rsid w:val="00D0461B"/>
    <w:rsid w:val="00D050AF"/>
    <w:rsid w:val="00D12549"/>
    <w:rsid w:val="00D23376"/>
    <w:rsid w:val="00D3221E"/>
    <w:rsid w:val="00D3310B"/>
    <w:rsid w:val="00D459AB"/>
    <w:rsid w:val="00D512F7"/>
    <w:rsid w:val="00D74916"/>
    <w:rsid w:val="00D95267"/>
    <w:rsid w:val="00DB1DAF"/>
    <w:rsid w:val="00DF3F27"/>
    <w:rsid w:val="00DF79BE"/>
    <w:rsid w:val="00E42D66"/>
    <w:rsid w:val="00E42EAC"/>
    <w:rsid w:val="00E672F0"/>
    <w:rsid w:val="00E71D0E"/>
    <w:rsid w:val="00E83DE8"/>
    <w:rsid w:val="00EA5FE7"/>
    <w:rsid w:val="00EF4B53"/>
    <w:rsid w:val="00F11AD6"/>
    <w:rsid w:val="00F125E6"/>
    <w:rsid w:val="00F16054"/>
    <w:rsid w:val="00F252D8"/>
    <w:rsid w:val="00F41729"/>
    <w:rsid w:val="00F53E4C"/>
    <w:rsid w:val="00F60D57"/>
    <w:rsid w:val="00F62A2C"/>
    <w:rsid w:val="00F824DF"/>
    <w:rsid w:val="00F856A9"/>
    <w:rsid w:val="00F90AA0"/>
    <w:rsid w:val="00F96484"/>
    <w:rsid w:val="00FA59DA"/>
    <w:rsid w:val="00FB10E5"/>
    <w:rsid w:val="00FB5CCA"/>
    <w:rsid w:val="00FE67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customStyle="1" w:styleId="ListParagraph1">
    <w:name w:val="List Paragraph1"/>
    <w:basedOn w:val="Normal"/>
    <w:uiPriority w:val="34"/>
    <w:qFormat/>
    <w:rsid w:val="001B601E"/>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C392-28BF-463C-88E7-8B008C3C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2531</Words>
  <Characters>14432</Characters>
  <Application>Microsoft Office Word</Application>
  <DocSecurity>0</DocSecurity>
  <Lines>120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81</cp:revision>
  <cp:lastPrinted>2017-05-26T08:33:00Z</cp:lastPrinted>
  <dcterms:created xsi:type="dcterms:W3CDTF">2017-07-06T14:03:00Z</dcterms:created>
  <dcterms:modified xsi:type="dcterms:W3CDTF">2017-09-22T12:24:00Z</dcterms:modified>
</cp:coreProperties>
</file>