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C" w:rsidRDefault="00C528AC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C528AC" w:rsidRDefault="00C528AC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528AC" w:rsidRPr="00752623" w:rsidRDefault="00C528AC" w:rsidP="008C390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528AC" w:rsidRDefault="00C528AC" w:rsidP="005067F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528AC" w:rsidRDefault="00C528AC" w:rsidP="005067FE">
      <w:pPr>
        <w:pStyle w:val="a7"/>
        <w:spacing w:after="0" w:line="240" w:lineRule="auto"/>
        <w:ind w:firstLine="720"/>
        <w:jc w:val="center"/>
        <w:rPr>
          <w:rFonts w:ascii="GHEA Grapalat" w:hAnsi="GHEA Grapalat" w:cs="Times New Roman"/>
          <w:sz w:val="24"/>
          <w:lang w:eastAsia="ru-RU"/>
        </w:rPr>
      </w:pPr>
      <w:r>
        <w:rPr>
          <w:rFonts w:ascii="GHEA Grapalat" w:hAnsi="GHEA Grapalat" w:cs="Times New Roman"/>
          <w:sz w:val="24"/>
          <w:lang w:eastAsia="ru-RU"/>
        </w:rPr>
        <w:tab/>
      </w:r>
    </w:p>
    <w:p w:rsidR="00C528AC" w:rsidRDefault="00C528AC" w:rsidP="005067FE">
      <w:pPr>
        <w:pStyle w:val="a7"/>
        <w:spacing w:after="0" w:line="240" w:lineRule="auto"/>
        <w:ind w:firstLine="720"/>
        <w:jc w:val="right"/>
        <w:rPr>
          <w:rFonts w:ascii="GHEA Grapalat" w:hAnsi="GHEA Grapalat" w:cs="Sylfaen"/>
          <w:i/>
          <w:sz w:val="20"/>
          <w:u w:val="single"/>
          <w:lang w:val="af-ZA" w:eastAsia="ru-RU"/>
        </w:rPr>
      </w:pPr>
      <w:r>
        <w:rPr>
          <w:rFonts w:ascii="GHEA Grapalat" w:hAnsi="GHEA Grapalat" w:cs="Times New Roman"/>
          <w:sz w:val="24"/>
          <w:lang w:val="af-ZA" w:eastAsia="ru-RU"/>
        </w:rPr>
        <w:tab/>
      </w:r>
    </w:p>
    <w:p w:rsidR="00C528AC" w:rsidRPr="00960651" w:rsidRDefault="00C528AC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528AC" w:rsidRDefault="00C528AC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528AC" w:rsidRDefault="00C528AC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528AC" w:rsidRDefault="00C528AC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8AC" w:rsidRDefault="00C528AC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8AC" w:rsidRPr="009C6510" w:rsidRDefault="00C528AC" w:rsidP="0011404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36DB2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>ԿՄԳՀ</w:t>
      </w:r>
      <w:r w:rsidRPr="00336DB2">
        <w:rPr>
          <w:rFonts w:ascii="GHEA Grapalat" w:hAnsi="GHEA Grapalat"/>
          <w:sz w:val="20"/>
          <w:lang w:val="af-ZA"/>
        </w:rPr>
        <w:t>-ԳՀԱՇՁԲ-17/0</w:t>
      </w:r>
      <w:r w:rsidRPr="009C6510">
        <w:rPr>
          <w:rFonts w:ascii="GHEA Grapalat" w:hAnsi="GHEA Grapalat"/>
          <w:sz w:val="20"/>
          <w:lang w:val="af-ZA"/>
        </w:rPr>
        <w:t>6</w:t>
      </w:r>
    </w:p>
    <w:p w:rsidR="00C528AC" w:rsidRPr="00114042" w:rsidRDefault="00C528AC" w:rsidP="0011404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C528AC" w:rsidRDefault="00C528AC" w:rsidP="002F28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Գետամեջի</w:t>
      </w:r>
      <w:r w:rsidRPr="00114042">
        <w:rPr>
          <w:rFonts w:ascii="GHEA Grapalat" w:hAnsi="GHEA Grapalat"/>
          <w:sz w:val="20"/>
          <w:lang w:val="af-ZA"/>
        </w:rPr>
        <w:t xml:space="preserve"> համայնքապետարանը ստորև ներկայացնում է իր կարիքների համար </w:t>
      </w:r>
      <w:r w:rsidRPr="00336DB2">
        <w:rPr>
          <w:rFonts w:ascii="GHEA Grapalat" w:hAnsi="GHEA Grapalat"/>
          <w:sz w:val="20"/>
          <w:lang w:val="af-ZA"/>
        </w:rPr>
        <w:t>ասֆալտ-բետոնե ծածկույթի փոսային նորոգման աշխատանքների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36DB2">
        <w:rPr>
          <w:rFonts w:ascii="GHEA Grapalat" w:hAnsi="GHEA Grapalat"/>
          <w:sz w:val="20"/>
          <w:lang w:val="af-ZA"/>
        </w:rPr>
        <w:t>կատարման նպատակով կազմակերպված ՀՀ</w:t>
      </w:r>
      <w:r>
        <w:rPr>
          <w:rFonts w:ascii="GHEA Grapalat" w:hAnsi="GHEA Grapalat"/>
          <w:sz w:val="20"/>
          <w:lang w:val="ru-RU"/>
        </w:rPr>
        <w:t>ԿՄԳՀ</w:t>
      </w:r>
      <w:r>
        <w:rPr>
          <w:rFonts w:ascii="GHEA Grapalat" w:hAnsi="GHEA Grapalat"/>
          <w:sz w:val="20"/>
          <w:lang w:val="af-ZA"/>
        </w:rPr>
        <w:t>-ԳՀԱՇՁԲ-17/0</w:t>
      </w:r>
      <w:r w:rsidRPr="009C6510">
        <w:rPr>
          <w:rFonts w:ascii="GHEA Grapalat" w:hAnsi="GHEA Grapalat"/>
          <w:sz w:val="20"/>
          <w:lang w:val="af-ZA"/>
        </w:rPr>
        <w:t>6</w:t>
      </w:r>
      <w:r w:rsidRPr="00336DB2">
        <w:rPr>
          <w:rFonts w:ascii="GHEA Grapalat" w:hAnsi="GHEA Grapalat"/>
          <w:sz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528AC" w:rsidRPr="00CC666E" w:rsidRDefault="00C528A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p w:rsidR="00C528AC" w:rsidRPr="00960651" w:rsidRDefault="00C528A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C666E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CC66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C666E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CC666E">
        <w:rPr>
          <w:rFonts w:ascii="GHEA Grapalat" w:hAnsi="GHEA Grapalat"/>
          <w:color w:val="000000"/>
          <w:sz w:val="20"/>
          <w:lang w:val="af-ZA"/>
        </w:rPr>
        <w:t xml:space="preserve"> 2017</w:t>
      </w:r>
      <w:r w:rsidRPr="00CC666E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CC666E">
        <w:rPr>
          <w:rFonts w:ascii="GHEA Grapalat" w:hAnsi="GHEA Grapalat"/>
          <w:color w:val="000000"/>
          <w:sz w:val="20"/>
          <w:lang w:val="af-ZA"/>
        </w:rPr>
        <w:t xml:space="preserve"> սեպտեմբերի 19-</w:t>
      </w:r>
      <w:r w:rsidRPr="00CC666E">
        <w:rPr>
          <w:rFonts w:ascii="GHEA Grapalat" w:hAnsi="GHEA Grapalat" w:cs="Sylfaen"/>
          <w:color w:val="000000"/>
          <w:sz w:val="20"/>
          <w:lang w:val="af-ZA"/>
        </w:rPr>
        <w:t>ի</w:t>
      </w:r>
      <w:r w:rsidRPr="00CC66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CC666E">
        <w:rPr>
          <w:rFonts w:ascii="GHEA Grapalat" w:hAnsi="GHEA Grapalat" w:cs="Sylfaen"/>
          <w:color w:val="000000"/>
          <w:sz w:val="20"/>
          <w:lang w:val="af-ZA"/>
        </w:rPr>
        <w:t>թիվ</w:t>
      </w:r>
      <w:r w:rsidRPr="00CC666E">
        <w:rPr>
          <w:rFonts w:ascii="GHEA Grapalat" w:hAnsi="GHEA Grapalat"/>
          <w:color w:val="000000"/>
          <w:sz w:val="20"/>
          <w:lang w:val="af-ZA"/>
        </w:rPr>
        <w:t xml:space="preserve"> 2 </w:t>
      </w:r>
      <w:r w:rsidRPr="00CC666E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528AC" w:rsidRPr="00960651" w:rsidRDefault="00C528A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28AC" w:rsidRPr="00960651" w:rsidRDefault="00C528A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36DB2">
        <w:rPr>
          <w:rFonts w:ascii="GHEA Grapalat" w:hAnsi="GHEA Grapalat"/>
          <w:sz w:val="20"/>
          <w:lang w:val="af-ZA"/>
        </w:rPr>
        <w:t>ասֆալտ-բետոնե ծածկույթի փոսային նորոգման աշխատանքների</w:t>
      </w:r>
      <w:r>
        <w:rPr>
          <w:rFonts w:ascii="GHEA Grapalat" w:hAnsi="GHEA Grapalat"/>
          <w:sz w:val="20"/>
          <w:lang w:val="af-ZA"/>
        </w:rPr>
        <w:t xml:space="preserve"> կատարում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55"/>
        <w:gridCol w:w="2123"/>
        <w:gridCol w:w="2384"/>
        <w:gridCol w:w="2922"/>
      </w:tblGrid>
      <w:tr w:rsidR="00C528AC" w:rsidRPr="00960651" w:rsidTr="00336DB2">
        <w:trPr>
          <w:trHeight w:val="626"/>
          <w:jc w:val="center"/>
        </w:trPr>
        <w:tc>
          <w:tcPr>
            <w:tcW w:w="588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5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4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2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28AC" w:rsidRPr="00336DB2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5" w:type="dxa"/>
            <w:vAlign w:val="center"/>
          </w:tcPr>
          <w:p w:rsidR="00C528AC" w:rsidRPr="002B7B60" w:rsidRDefault="00C528AC" w:rsidP="00E128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«ԲԱԼԱՀՈՎԻՏ-1» ՍՊԸ</w:t>
            </w:r>
          </w:p>
        </w:tc>
        <w:tc>
          <w:tcPr>
            <w:tcW w:w="2123" w:type="dxa"/>
            <w:vAlign w:val="center"/>
          </w:tcPr>
          <w:p w:rsidR="00C528AC" w:rsidRPr="00CC666E" w:rsidRDefault="00C528AC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C666E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C528AC" w:rsidRPr="00FA5D8B" w:rsidRDefault="00C528AC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C528AC" w:rsidRPr="00114042" w:rsidRDefault="00C528AC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528AC" w:rsidRPr="00960651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C528AC" w:rsidRPr="00114042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55" w:type="dxa"/>
            <w:vAlign w:val="center"/>
          </w:tcPr>
          <w:p w:rsidR="00C528AC" w:rsidRPr="002B7B60" w:rsidRDefault="00C528AC" w:rsidP="00E128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«ՇԻՆՊԼՅՈՒՍ» ՍՊԸ</w:t>
            </w:r>
          </w:p>
        </w:tc>
        <w:tc>
          <w:tcPr>
            <w:tcW w:w="2123" w:type="dxa"/>
            <w:vAlign w:val="center"/>
          </w:tcPr>
          <w:p w:rsidR="00C528AC" w:rsidRPr="00CC666E" w:rsidRDefault="00C528AC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C666E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C528AC" w:rsidRPr="00FA5D8B" w:rsidRDefault="00C528AC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C528AC" w:rsidRPr="00114042" w:rsidRDefault="00C528AC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528AC" w:rsidRPr="00960651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C528AC" w:rsidRPr="009B3C86" w:rsidRDefault="00C528AC" w:rsidP="007807F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355" w:type="dxa"/>
            <w:vAlign w:val="center"/>
          </w:tcPr>
          <w:p w:rsidR="00C528AC" w:rsidRPr="002B7B60" w:rsidRDefault="00C528AC" w:rsidP="00E128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«Ն</w:t>
            </w:r>
            <w:r>
              <w:rPr>
                <w:rFonts w:ascii="GHEA Grapalat" w:hAnsi="GHEA Grapalat" w:cs="Sylfaen"/>
                <w:color w:val="000000"/>
                <w:sz w:val="20"/>
              </w:rPr>
              <w:t>ԱԻՐԻԻ</w:t>
            </w:r>
            <w:r w:rsidRPr="002B7B60">
              <w:rPr>
                <w:rFonts w:ascii="GHEA Grapalat" w:hAnsi="GHEA Grapalat" w:cs="Sylfaen"/>
                <w:color w:val="000000"/>
                <w:sz w:val="20"/>
              </w:rPr>
              <w:t xml:space="preserve"> ՃՇՇ» ԲԲԸ</w:t>
            </w:r>
          </w:p>
        </w:tc>
        <w:tc>
          <w:tcPr>
            <w:tcW w:w="2123" w:type="dxa"/>
            <w:vAlign w:val="center"/>
          </w:tcPr>
          <w:p w:rsidR="00C528AC" w:rsidRPr="00CC666E" w:rsidRDefault="00C528AC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C666E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C528AC" w:rsidRPr="00FA5D8B" w:rsidRDefault="00C528AC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C528AC" w:rsidRPr="00114042" w:rsidRDefault="00C528AC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528AC" w:rsidRPr="00960651" w:rsidTr="00336DB2">
        <w:trPr>
          <w:trHeight w:val="654"/>
          <w:jc w:val="center"/>
        </w:trPr>
        <w:tc>
          <w:tcPr>
            <w:tcW w:w="588" w:type="dxa"/>
            <w:vAlign w:val="center"/>
          </w:tcPr>
          <w:p w:rsidR="00C528AC" w:rsidRPr="009B3C86" w:rsidRDefault="00C528AC" w:rsidP="007807F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55" w:type="dxa"/>
            <w:vAlign w:val="center"/>
          </w:tcPr>
          <w:p w:rsidR="00C528AC" w:rsidRPr="002B7B60" w:rsidRDefault="00C528AC" w:rsidP="00E128CD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«ՇԻՆԿՈ» ՍՊԸ</w:t>
            </w:r>
          </w:p>
        </w:tc>
        <w:tc>
          <w:tcPr>
            <w:tcW w:w="2123" w:type="dxa"/>
            <w:vAlign w:val="center"/>
          </w:tcPr>
          <w:p w:rsidR="00C528AC" w:rsidRPr="00CC666E" w:rsidRDefault="00C528AC" w:rsidP="007807F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C666E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2384" w:type="dxa"/>
            <w:vAlign w:val="center"/>
          </w:tcPr>
          <w:p w:rsidR="00C528AC" w:rsidRPr="00FA5D8B" w:rsidRDefault="00C528AC" w:rsidP="007807F3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922" w:type="dxa"/>
            <w:vAlign w:val="center"/>
          </w:tcPr>
          <w:p w:rsidR="00C528AC" w:rsidRPr="00114042" w:rsidRDefault="00C528AC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528AC" w:rsidRDefault="00C528A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528AC" w:rsidRDefault="00C528A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55"/>
        <w:gridCol w:w="1767"/>
        <w:gridCol w:w="3468"/>
      </w:tblGrid>
      <w:tr w:rsidR="00C528AC" w:rsidRPr="009C6510" w:rsidTr="00C84143">
        <w:trPr>
          <w:trHeight w:val="630"/>
          <w:jc w:val="center"/>
        </w:trPr>
        <w:tc>
          <w:tcPr>
            <w:tcW w:w="1555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355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68" w:type="dxa"/>
            <w:vAlign w:val="center"/>
          </w:tcPr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28AC" w:rsidRPr="00960651" w:rsidRDefault="00C528AC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28AC" w:rsidRPr="00960651" w:rsidTr="00C84143">
        <w:trPr>
          <w:trHeight w:val="659"/>
          <w:jc w:val="center"/>
        </w:trPr>
        <w:tc>
          <w:tcPr>
            <w:tcW w:w="1555" w:type="dxa"/>
            <w:vAlign w:val="center"/>
          </w:tcPr>
          <w:p w:rsidR="00C528AC" w:rsidRPr="00CC666E" w:rsidRDefault="00C528AC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 w:rsidRPr="00CC666E">
              <w:rPr>
                <w:rFonts w:ascii="GHEA Grapalat" w:hAnsi="GHEA Grapalat"/>
                <w:b/>
                <w:color w:val="000000"/>
                <w:sz w:val="20"/>
              </w:rPr>
              <w:t>1</w:t>
            </w:r>
          </w:p>
        </w:tc>
        <w:tc>
          <w:tcPr>
            <w:tcW w:w="3355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«ՇԻՆՊԼՅՈՒՍ» ՍՊԸ</w:t>
            </w:r>
          </w:p>
        </w:tc>
        <w:tc>
          <w:tcPr>
            <w:tcW w:w="1767" w:type="dxa"/>
            <w:vAlign w:val="center"/>
          </w:tcPr>
          <w:p w:rsidR="00C528AC" w:rsidRPr="00CC666E" w:rsidRDefault="00C528AC" w:rsidP="009E1226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C666E">
              <w:rPr>
                <w:rFonts w:ascii="GHEA Grapalat" w:hAnsi="GHEA Grapalat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68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2B7B60">
              <w:rPr>
                <w:rFonts w:ascii="GHEA Grapalat" w:hAnsi="GHEA Grapalat" w:cs="Calibri"/>
                <w:color w:val="000000"/>
                <w:szCs w:val="22"/>
              </w:rPr>
              <w:t>14442500</w:t>
            </w:r>
          </w:p>
        </w:tc>
      </w:tr>
      <w:tr w:rsidR="00C528AC" w:rsidRPr="00960651" w:rsidTr="00C84143">
        <w:trPr>
          <w:trHeight w:val="659"/>
          <w:jc w:val="center"/>
        </w:trPr>
        <w:tc>
          <w:tcPr>
            <w:tcW w:w="1555" w:type="dxa"/>
            <w:vAlign w:val="center"/>
          </w:tcPr>
          <w:p w:rsidR="00C528AC" w:rsidRPr="00CC666E" w:rsidRDefault="00C528AC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CC666E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3355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«ԲԱԼԱՀՈՎԻՏ-1» ՍՊԸ</w:t>
            </w:r>
          </w:p>
        </w:tc>
        <w:tc>
          <w:tcPr>
            <w:tcW w:w="1767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468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2B7B60">
              <w:rPr>
                <w:rFonts w:ascii="GHEA Grapalat" w:hAnsi="GHEA Grapalat" w:cs="Calibri"/>
                <w:color w:val="000000"/>
                <w:szCs w:val="22"/>
              </w:rPr>
              <w:t>16665782</w:t>
            </w:r>
          </w:p>
        </w:tc>
      </w:tr>
      <w:tr w:rsidR="00C528AC" w:rsidRPr="00960651" w:rsidTr="00C84143">
        <w:trPr>
          <w:trHeight w:val="659"/>
          <w:jc w:val="center"/>
        </w:trPr>
        <w:tc>
          <w:tcPr>
            <w:tcW w:w="1555" w:type="dxa"/>
            <w:vAlign w:val="center"/>
          </w:tcPr>
          <w:p w:rsidR="00C528AC" w:rsidRPr="00CC666E" w:rsidRDefault="00C528AC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CC666E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3355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«ՇԻՆԿՈ» ՍՊԸ</w:t>
            </w:r>
          </w:p>
        </w:tc>
        <w:tc>
          <w:tcPr>
            <w:tcW w:w="1767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468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2B7B60">
              <w:rPr>
                <w:rFonts w:ascii="GHEA Grapalat" w:hAnsi="GHEA Grapalat" w:cs="Calibri"/>
                <w:color w:val="000000"/>
                <w:szCs w:val="22"/>
              </w:rPr>
              <w:t>21496790</w:t>
            </w:r>
          </w:p>
        </w:tc>
      </w:tr>
      <w:tr w:rsidR="00C528AC" w:rsidRPr="00960651" w:rsidTr="00C84143">
        <w:trPr>
          <w:trHeight w:val="659"/>
          <w:jc w:val="center"/>
        </w:trPr>
        <w:tc>
          <w:tcPr>
            <w:tcW w:w="1555" w:type="dxa"/>
            <w:vAlign w:val="center"/>
          </w:tcPr>
          <w:p w:rsidR="00C528AC" w:rsidRPr="00CC666E" w:rsidRDefault="00C528AC" w:rsidP="009E122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CC666E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3355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 w:rsidRPr="002B7B60">
              <w:rPr>
                <w:rFonts w:ascii="GHEA Grapalat" w:hAnsi="GHEA Grapalat" w:cs="Sylfaen"/>
                <w:color w:val="000000"/>
                <w:sz w:val="20"/>
              </w:rPr>
              <w:t>«Ն</w:t>
            </w:r>
            <w:r>
              <w:rPr>
                <w:rFonts w:ascii="GHEA Grapalat" w:hAnsi="GHEA Grapalat" w:cs="Sylfaen"/>
                <w:color w:val="000000"/>
                <w:sz w:val="20"/>
              </w:rPr>
              <w:t>ԱԻՐԻԻ</w:t>
            </w:r>
            <w:r w:rsidRPr="002B7B60">
              <w:rPr>
                <w:rFonts w:ascii="GHEA Grapalat" w:hAnsi="GHEA Grapalat" w:cs="Sylfaen"/>
                <w:color w:val="000000"/>
                <w:sz w:val="20"/>
              </w:rPr>
              <w:t xml:space="preserve"> ՃՇՇ» ԲԲԸ</w:t>
            </w:r>
          </w:p>
        </w:tc>
        <w:tc>
          <w:tcPr>
            <w:tcW w:w="1767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3468" w:type="dxa"/>
            <w:vAlign w:val="center"/>
          </w:tcPr>
          <w:p w:rsidR="00C528AC" w:rsidRPr="00F44BAD" w:rsidRDefault="00C528AC" w:rsidP="009E1226">
            <w:pPr>
              <w:jc w:val="center"/>
              <w:rPr>
                <w:rFonts w:ascii="GHEA Grapalat" w:hAnsi="GHEA Grapalat"/>
                <w:color w:val="FF0000"/>
              </w:rPr>
            </w:pPr>
            <w:r w:rsidRPr="002B7B60">
              <w:rPr>
                <w:rFonts w:ascii="GHEA Grapalat" w:hAnsi="GHEA Grapalat" w:cs="Calibri"/>
                <w:color w:val="000000"/>
                <w:szCs w:val="22"/>
              </w:rPr>
              <w:t>22060000</w:t>
            </w:r>
          </w:p>
        </w:tc>
      </w:tr>
    </w:tbl>
    <w:p w:rsidR="00C528AC" w:rsidRPr="00EA46C0" w:rsidRDefault="00C528AC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C528AC" w:rsidRPr="00960651" w:rsidRDefault="00C528AC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62DCC">
        <w:rPr>
          <w:rFonts w:ascii="GHEA Grapalat" w:hAnsi="GHEA Grapalat" w:cs="Sylfaen"/>
          <w:color w:val="000000"/>
          <w:sz w:val="20"/>
          <w:lang w:val="af-ZA"/>
        </w:rPr>
        <w:t>ժամանակահատվածը 26.09.2017-30.09.2017թ</w:t>
      </w:r>
      <w:r w:rsidRPr="009C6510">
        <w:rPr>
          <w:rFonts w:ascii="GHEA Grapalat" w:hAnsi="GHEA Grapalat" w:cs="Arial Armenian"/>
          <w:color w:val="FF0000"/>
          <w:sz w:val="20"/>
          <w:lang w:val="af-ZA"/>
        </w:rPr>
        <w:t>։</w:t>
      </w:r>
    </w:p>
    <w:p w:rsidR="00C528AC" w:rsidRPr="00EA46C0" w:rsidRDefault="00C528AC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C528AC" w:rsidRPr="00A7446E" w:rsidRDefault="00C528AC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336DB2">
        <w:rPr>
          <w:rFonts w:ascii="GHEA Grapalat" w:hAnsi="GHEA Grapalat"/>
          <w:sz w:val="20"/>
          <w:lang w:val="af-ZA"/>
        </w:rPr>
        <w:t>ՀՀ</w:t>
      </w:r>
      <w:r>
        <w:rPr>
          <w:rFonts w:ascii="GHEA Grapalat" w:hAnsi="GHEA Grapalat"/>
          <w:sz w:val="20"/>
          <w:lang w:val="ru-RU"/>
        </w:rPr>
        <w:t>ԿՄԳՀ</w:t>
      </w:r>
      <w:r w:rsidRPr="00336DB2">
        <w:rPr>
          <w:rFonts w:ascii="GHEA Grapalat" w:hAnsi="GHEA Grapalat"/>
          <w:sz w:val="20"/>
          <w:lang w:val="af-ZA"/>
        </w:rPr>
        <w:t>-ԳՀԱՇՁԲ-17/0</w:t>
      </w:r>
      <w:r w:rsidRPr="009C6510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Ռուզաննա</w:t>
      </w:r>
      <w:r w:rsidRPr="009C65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Սարգսյանին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C528AC" w:rsidRDefault="00C528AC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C528AC" w:rsidRPr="009C6510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>Հեռախոս</w:t>
      </w:r>
      <w:r>
        <w:rPr>
          <w:rFonts w:ascii="GHEA Grapalat" w:hAnsi="GHEA Grapalat" w:cs="Times New Roman"/>
          <w:i/>
          <w:sz w:val="24"/>
          <w:lang w:val="ru-RU" w:eastAsia="ru-RU"/>
        </w:rPr>
        <w:t xml:space="preserve">`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0</w:t>
      </w:r>
      <w:r w:rsidRPr="009C6510">
        <w:rPr>
          <w:rFonts w:ascii="GHEA Grapalat" w:hAnsi="GHEA Grapalat" w:cs="Times New Roman"/>
          <w:i/>
          <w:sz w:val="24"/>
          <w:lang w:val="af-ZA" w:eastAsia="ru-RU"/>
        </w:rPr>
        <w:t>77779822</w:t>
      </w:r>
    </w:p>
    <w:p w:rsidR="00C528AC" w:rsidRPr="00336DB2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C528AC" w:rsidRPr="00336DB2" w:rsidRDefault="00C528AC" w:rsidP="00336DB2">
      <w:pPr>
        <w:pStyle w:val="a7"/>
        <w:spacing w:after="0" w:line="240" w:lineRule="auto"/>
        <w:ind w:firstLine="0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        Էլ. Փոստ</w:t>
      </w:r>
      <w:r w:rsidRPr="009C6510">
        <w:rPr>
          <w:rFonts w:ascii="GHEA Grapalat" w:hAnsi="GHEA Grapalat" w:cs="Times New Roman"/>
          <w:i/>
          <w:sz w:val="24"/>
          <w:lang w:val="af-ZA" w:eastAsia="ru-RU"/>
        </w:rPr>
        <w:t>`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ab/>
      </w:r>
      <w:r>
        <w:rPr>
          <w:rFonts w:ascii="GHEA Grapalat" w:hAnsi="GHEA Grapalat" w:cs="Times New Roman"/>
          <w:i/>
          <w:sz w:val="24"/>
          <w:u w:val="single"/>
          <w:lang w:val="ru-RU" w:eastAsia="ru-RU"/>
        </w:rPr>
        <w:t>getamej</w:t>
      </w:r>
      <w:r>
        <w:rPr>
          <w:rFonts w:ascii="GHEA Grapalat" w:hAnsi="GHEA Grapalat" w:cs="Times New Roman"/>
          <w:i/>
          <w:sz w:val="24"/>
          <w:u w:val="single"/>
          <w:lang w:eastAsia="ru-RU"/>
        </w:rPr>
        <w:t>.kotayq</w:t>
      </w:r>
      <w:r>
        <w:rPr>
          <w:rFonts w:ascii="GHEA Grapalat" w:hAnsi="GHEA Grapalat" w:cs="Times New Roman"/>
          <w:i/>
          <w:sz w:val="24"/>
          <w:u w:val="single"/>
          <w:lang w:val="hy-AM" w:eastAsia="ru-RU"/>
        </w:rPr>
        <w:t>@</w:t>
      </w:r>
      <w:r>
        <w:rPr>
          <w:rFonts w:ascii="GHEA Grapalat" w:hAnsi="GHEA Grapalat" w:cs="Times New Roman"/>
          <w:i/>
          <w:sz w:val="24"/>
          <w:u w:val="single"/>
          <w:lang w:eastAsia="ru-RU"/>
        </w:rPr>
        <w:t>mta.gov.am</w:t>
      </w:r>
    </w:p>
    <w:p w:rsidR="00C528AC" w:rsidRPr="00336DB2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C528AC" w:rsidRPr="00336DB2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C528AC" w:rsidRPr="00336DB2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Times New Roman"/>
          <w:i/>
          <w:sz w:val="24"/>
          <w:lang w:val="af-ZA" w:eastAsia="ru-RU"/>
        </w:rPr>
      </w:pPr>
    </w:p>
    <w:p w:rsidR="00C528AC" w:rsidRPr="00336DB2" w:rsidRDefault="00C528AC" w:rsidP="00336DB2">
      <w:pPr>
        <w:pStyle w:val="a7"/>
        <w:spacing w:after="0" w:line="240" w:lineRule="auto"/>
        <w:ind w:firstLine="0"/>
        <w:jc w:val="left"/>
        <w:rPr>
          <w:rFonts w:ascii="GHEA Grapalat" w:hAnsi="GHEA Grapalat" w:cs="Times New Roman"/>
          <w:i/>
          <w:sz w:val="24"/>
          <w:lang w:val="af-ZA" w:eastAsia="ru-RU"/>
        </w:rPr>
      </w:pPr>
      <w:r w:rsidRPr="00336DB2">
        <w:rPr>
          <w:rFonts w:ascii="GHEA Grapalat" w:hAnsi="GHEA Grapalat" w:cs="Times New Roman"/>
          <w:i/>
          <w:sz w:val="24"/>
          <w:lang w:val="af-ZA" w:eastAsia="ru-RU"/>
        </w:rPr>
        <w:t xml:space="preserve">Պատվիրատու </w:t>
      </w:r>
      <w:r w:rsidRPr="00336DB2">
        <w:rPr>
          <w:rFonts w:ascii="GHEA Grapalat" w:hAnsi="GHEA Grapalat" w:cs="Times New Roman"/>
          <w:i/>
          <w:sz w:val="24"/>
          <w:lang w:val="af-ZA" w:eastAsia="ru-RU"/>
        </w:rPr>
        <w:tab/>
      </w:r>
      <w:r>
        <w:rPr>
          <w:rFonts w:ascii="GHEA Grapalat" w:hAnsi="GHEA Grapalat" w:cs="Times New Roman"/>
          <w:b/>
          <w:i/>
          <w:sz w:val="24"/>
          <w:lang w:val="ru-RU" w:eastAsia="ru-RU"/>
        </w:rPr>
        <w:t>Գետամեջի</w:t>
      </w:r>
      <w:r w:rsidRPr="00336DB2">
        <w:rPr>
          <w:rFonts w:ascii="GHEA Grapalat" w:hAnsi="GHEA Grapalat" w:cs="Times New Roman"/>
          <w:b/>
          <w:i/>
          <w:sz w:val="24"/>
          <w:lang w:val="af-ZA" w:eastAsia="ru-RU"/>
        </w:rPr>
        <w:t xml:space="preserve"> համայնքապետարան</w:t>
      </w:r>
    </w:p>
    <w:p w:rsidR="00C528AC" w:rsidRPr="00336DB2" w:rsidRDefault="00C528AC" w:rsidP="00336DB2">
      <w:pPr>
        <w:pStyle w:val="a7"/>
        <w:spacing w:after="0" w:line="240" w:lineRule="auto"/>
        <w:ind w:firstLine="720"/>
        <w:rPr>
          <w:rFonts w:ascii="GHEA Grapalat" w:hAnsi="GHEA Grapalat" w:cs="Sylfaen"/>
          <w:b/>
          <w:i/>
          <w:sz w:val="20"/>
          <w:lang w:val="es-ES" w:eastAsia="ru-RU"/>
        </w:rPr>
      </w:pPr>
    </w:p>
    <w:sectPr w:rsidR="00C528AC" w:rsidRPr="00336DB2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6C" w:rsidRDefault="00772F6C">
      <w:r>
        <w:separator/>
      </w:r>
    </w:p>
  </w:endnote>
  <w:endnote w:type="continuationSeparator" w:id="0">
    <w:p w:rsidR="00772F6C" w:rsidRDefault="0077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28AC" w:rsidRDefault="00C528AC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6946">
      <w:rPr>
        <w:rStyle w:val="ab"/>
        <w:noProof/>
      </w:rPr>
      <w:t>1</w:t>
    </w:r>
    <w:r>
      <w:rPr>
        <w:rStyle w:val="ab"/>
      </w:rPr>
      <w:fldChar w:fldCharType="end"/>
    </w:r>
  </w:p>
  <w:p w:rsidR="00C528AC" w:rsidRDefault="00C528AC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6C" w:rsidRDefault="00772F6C">
      <w:r>
        <w:separator/>
      </w:r>
    </w:p>
  </w:footnote>
  <w:footnote w:type="continuationSeparator" w:id="0">
    <w:p w:rsidR="00772F6C" w:rsidRDefault="00772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AC" w:rsidRDefault="00C528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1D6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00C7"/>
    <w:rsid w:val="000C210A"/>
    <w:rsid w:val="000D3C84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150"/>
    <w:rsid w:val="001C220F"/>
    <w:rsid w:val="001C521B"/>
    <w:rsid w:val="001C578F"/>
    <w:rsid w:val="001D35D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B7B60"/>
    <w:rsid w:val="002C5839"/>
    <w:rsid w:val="002C60EF"/>
    <w:rsid w:val="002F2894"/>
    <w:rsid w:val="002F50FC"/>
    <w:rsid w:val="00301137"/>
    <w:rsid w:val="00302445"/>
    <w:rsid w:val="003057F7"/>
    <w:rsid w:val="00306FFC"/>
    <w:rsid w:val="00312898"/>
    <w:rsid w:val="00315746"/>
    <w:rsid w:val="0031734F"/>
    <w:rsid w:val="00336DB2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6B61"/>
    <w:rsid w:val="003E343E"/>
    <w:rsid w:val="003E67E9"/>
    <w:rsid w:val="003F49B4"/>
    <w:rsid w:val="0040028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25EF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623"/>
    <w:rsid w:val="0075655D"/>
    <w:rsid w:val="00760AA2"/>
    <w:rsid w:val="00765F01"/>
    <w:rsid w:val="00772F6C"/>
    <w:rsid w:val="007807F3"/>
    <w:rsid w:val="007A44B1"/>
    <w:rsid w:val="007A795B"/>
    <w:rsid w:val="007B444A"/>
    <w:rsid w:val="007B6C31"/>
    <w:rsid w:val="007B6F09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577"/>
    <w:rsid w:val="008C3904"/>
    <w:rsid w:val="008C3DB4"/>
    <w:rsid w:val="008C7670"/>
    <w:rsid w:val="008D0B2F"/>
    <w:rsid w:val="008D652C"/>
    <w:rsid w:val="008D68A8"/>
    <w:rsid w:val="008D78D4"/>
    <w:rsid w:val="008E0890"/>
    <w:rsid w:val="008E2CE7"/>
    <w:rsid w:val="008E6790"/>
    <w:rsid w:val="008F5FBD"/>
    <w:rsid w:val="008F7DC4"/>
    <w:rsid w:val="00901B34"/>
    <w:rsid w:val="00907C60"/>
    <w:rsid w:val="00910DE9"/>
    <w:rsid w:val="00913176"/>
    <w:rsid w:val="009134D8"/>
    <w:rsid w:val="00916899"/>
    <w:rsid w:val="0092339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946"/>
    <w:rsid w:val="009B3C86"/>
    <w:rsid w:val="009B63BC"/>
    <w:rsid w:val="009B75F2"/>
    <w:rsid w:val="009C6510"/>
    <w:rsid w:val="009D3A60"/>
    <w:rsid w:val="009E1226"/>
    <w:rsid w:val="009E5F93"/>
    <w:rsid w:val="009F5D08"/>
    <w:rsid w:val="00A03098"/>
    <w:rsid w:val="00A30C0F"/>
    <w:rsid w:val="00A33A0A"/>
    <w:rsid w:val="00A36B72"/>
    <w:rsid w:val="00A70700"/>
    <w:rsid w:val="00A7446E"/>
    <w:rsid w:val="00AA698E"/>
    <w:rsid w:val="00AB1F7F"/>
    <w:rsid w:val="00AB253E"/>
    <w:rsid w:val="00AB2D08"/>
    <w:rsid w:val="00AD5F58"/>
    <w:rsid w:val="00AD637A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57B"/>
    <w:rsid w:val="00B40AE6"/>
    <w:rsid w:val="00B45438"/>
    <w:rsid w:val="00B45518"/>
    <w:rsid w:val="00B5440A"/>
    <w:rsid w:val="00B5525A"/>
    <w:rsid w:val="00B7414D"/>
    <w:rsid w:val="00BA79E0"/>
    <w:rsid w:val="00BD2B29"/>
    <w:rsid w:val="00BE08E1"/>
    <w:rsid w:val="00BE4030"/>
    <w:rsid w:val="00BE4581"/>
    <w:rsid w:val="00BE4FC4"/>
    <w:rsid w:val="00BE5F62"/>
    <w:rsid w:val="00BF118D"/>
    <w:rsid w:val="00C04BBE"/>
    <w:rsid w:val="00C07C5D"/>
    <w:rsid w:val="00C20831"/>
    <w:rsid w:val="00C225E2"/>
    <w:rsid w:val="00C25E17"/>
    <w:rsid w:val="00C51538"/>
    <w:rsid w:val="00C528AC"/>
    <w:rsid w:val="00C54035"/>
    <w:rsid w:val="00C56677"/>
    <w:rsid w:val="00C725C9"/>
    <w:rsid w:val="00C731E2"/>
    <w:rsid w:val="00C84143"/>
    <w:rsid w:val="00C90538"/>
    <w:rsid w:val="00C926B7"/>
    <w:rsid w:val="00CA6069"/>
    <w:rsid w:val="00CC666E"/>
    <w:rsid w:val="00CD641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405E4"/>
    <w:rsid w:val="00D47C81"/>
    <w:rsid w:val="00D52421"/>
    <w:rsid w:val="00D559F9"/>
    <w:rsid w:val="00D62DCC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715"/>
    <w:rsid w:val="00DC4A38"/>
    <w:rsid w:val="00DE1336"/>
    <w:rsid w:val="00DF08F7"/>
    <w:rsid w:val="00E128CD"/>
    <w:rsid w:val="00E14174"/>
    <w:rsid w:val="00E24AA7"/>
    <w:rsid w:val="00E329F1"/>
    <w:rsid w:val="00E34955"/>
    <w:rsid w:val="00E359C1"/>
    <w:rsid w:val="00E4277B"/>
    <w:rsid w:val="00E42C06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09E"/>
    <w:rsid w:val="00EA46C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4BAD"/>
    <w:rsid w:val="00F5305E"/>
    <w:rsid w:val="00F546D9"/>
    <w:rsid w:val="00F570A9"/>
    <w:rsid w:val="00F63219"/>
    <w:rsid w:val="00F714E0"/>
    <w:rsid w:val="00F723ED"/>
    <w:rsid w:val="00F750C8"/>
    <w:rsid w:val="00F8516C"/>
    <w:rsid w:val="00F97516"/>
    <w:rsid w:val="00F97BAF"/>
    <w:rsid w:val="00FA127B"/>
    <w:rsid w:val="00FA5D8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28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028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067FE"/>
    <w:rPr>
      <w:rFonts w:ascii="Times LatArm" w:hAnsi="Times LatArm" w:cs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00283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00283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00283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283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283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00283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00283"/>
    <w:rPr>
      <w:rFonts w:ascii="Times Armenian" w:hAnsi="Times Armeni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00283"/>
    <w:rPr>
      <w:rFonts w:ascii="Times Armenian" w:hAnsi="Times Armeni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uiPriority w:val="99"/>
    <w:locked/>
    <w:rsid w:val="00400283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b">
    <w:name w:val="page number"/>
    <w:basedOn w:val="a0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00283"/>
    <w:rPr>
      <w:rFonts w:cs="Times New Roman"/>
      <w:sz w:val="2"/>
      <w:lang w:eastAsia="ru-RU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basedOn w:val="a0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400283"/>
    <w:rPr>
      <w:rFonts w:ascii="Times Armenian" w:hAnsi="Times Armeni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uiPriority w:val="99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uiPriority w:val="99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28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028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067FE"/>
    <w:rPr>
      <w:rFonts w:ascii="Times LatArm" w:hAnsi="Times LatArm" w:cs="Times New Roman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00283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00283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00283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283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283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00283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00283"/>
    <w:rPr>
      <w:rFonts w:ascii="Times Armenian" w:hAnsi="Times Armeni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00283"/>
    <w:rPr>
      <w:rFonts w:ascii="Times Armenian" w:hAnsi="Times Armenian" w:cs="Times New Roman"/>
      <w:sz w:val="16"/>
      <w:szCs w:val="16"/>
      <w:lang w:eastAsia="ru-RU"/>
    </w:rPr>
  </w:style>
  <w:style w:type="paragraph" w:styleId="a9">
    <w:name w:val="Title"/>
    <w:basedOn w:val="a"/>
    <w:link w:val="aa"/>
    <w:uiPriority w:val="99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uiPriority w:val="99"/>
    <w:locked/>
    <w:rsid w:val="00400283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b">
    <w:name w:val="page number"/>
    <w:basedOn w:val="a0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00283"/>
    <w:rPr>
      <w:rFonts w:cs="Times New Roman"/>
      <w:sz w:val="2"/>
      <w:lang w:eastAsia="ru-RU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basedOn w:val="a0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400283"/>
    <w:rPr>
      <w:rFonts w:ascii="Times Armeni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400283"/>
    <w:rPr>
      <w:rFonts w:ascii="Times Armenian" w:hAnsi="Times Armeni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ANPP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fin44</cp:lastModifiedBy>
  <cp:revision>2</cp:revision>
  <cp:lastPrinted>2012-06-13T06:43:00Z</cp:lastPrinted>
  <dcterms:created xsi:type="dcterms:W3CDTF">2017-09-26T05:59:00Z</dcterms:created>
  <dcterms:modified xsi:type="dcterms:W3CDTF">2017-09-26T05:59:00Z</dcterms:modified>
</cp:coreProperties>
</file>