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0F3F6B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8F4AEF">
        <w:rPr>
          <w:rFonts w:ascii="GHEA Grapalat" w:hAnsi="GHEA Grapalat" w:cs="Sylfaen"/>
          <w:sz w:val="24"/>
          <w:szCs w:val="24"/>
          <w:lang w:val="en-US"/>
        </w:rPr>
        <w:t>5</w:t>
      </w:r>
      <w:r w:rsidR="000F3F6B" w:rsidRPr="000F3F6B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0F3F6B">
        <w:rPr>
          <w:rFonts w:ascii="GHEA Grapalat" w:hAnsi="GHEA Grapalat" w:cs="GHEA Grapalat"/>
          <w:sz w:val="24"/>
          <w:szCs w:val="24"/>
        </w:rPr>
        <w:t>Ա</w:t>
      </w:r>
      <w:r w:rsidR="000F3F6B" w:rsidRPr="000F3F6B">
        <w:rPr>
          <w:rFonts w:ascii="GHEA Grapalat" w:hAnsi="GHEA Grapalat" w:cs="GHEA Grapalat"/>
          <w:sz w:val="24"/>
          <w:szCs w:val="24"/>
          <w:lang w:val="en-US"/>
        </w:rPr>
        <w:t>/</w:t>
      </w:r>
      <w:r w:rsidR="000F3F6B">
        <w:rPr>
          <w:rFonts w:ascii="GHEA Grapalat" w:hAnsi="GHEA Grapalat" w:cs="GHEA Grapalat"/>
          <w:sz w:val="24"/>
          <w:szCs w:val="24"/>
        </w:rPr>
        <w:t>Ձ</w:t>
      </w:r>
      <w:r w:rsidR="000F3F6B" w:rsidRPr="000F3F6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F3F6B">
        <w:rPr>
          <w:rFonts w:ascii="GHEA Grapalat" w:hAnsi="GHEA Grapalat" w:cs="GHEA Grapalat"/>
          <w:sz w:val="24"/>
          <w:szCs w:val="24"/>
        </w:rPr>
        <w:t>Հայկ</w:t>
      </w:r>
      <w:r w:rsidR="000F3F6B" w:rsidRPr="000F3F6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F3F6B">
        <w:rPr>
          <w:rFonts w:ascii="GHEA Grapalat" w:hAnsi="GHEA Grapalat" w:cs="GHEA Grapalat"/>
          <w:sz w:val="24"/>
          <w:szCs w:val="24"/>
        </w:rPr>
        <w:t>Գալստյան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34590" w:rsidRPr="000F3F6B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F3F6B">
        <w:rPr>
          <w:rFonts w:ascii="GHEA Grapalat" w:hAnsi="GHEA Grapalat" w:cs="Sylfaen"/>
          <w:sz w:val="24"/>
          <w:szCs w:val="24"/>
        </w:rPr>
        <w:t>պաշտպանության</w:t>
      </w:r>
      <w:r w:rsidR="000F3F6B" w:rsidRPr="000F3F6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F3F6B">
        <w:rPr>
          <w:rFonts w:ascii="GHEA Grapalat" w:hAnsi="GHEA Grapalat" w:cs="Sylfaen"/>
          <w:sz w:val="24"/>
          <w:szCs w:val="24"/>
        </w:rPr>
        <w:t>նախարարություն</w:t>
      </w:r>
    </w:p>
    <w:p w:rsidR="000F3F6B" w:rsidRPr="000F3F6B" w:rsidRDefault="000F3F6B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2866EB">
        <w:rPr>
          <w:rFonts w:ascii="GHEA Grapalat" w:hAnsi="GHEA Grapalat" w:cs="Sylfaen"/>
          <w:sz w:val="24"/>
          <w:szCs w:val="24"/>
        </w:rPr>
        <w:t>ՀՀ</w:t>
      </w:r>
      <w:r w:rsidR="002866EB" w:rsidRPr="000F3F6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F3F6B">
        <w:rPr>
          <w:rFonts w:ascii="GHEA Grapalat" w:hAnsi="GHEA Grapalat" w:cs="Sylfaen"/>
          <w:sz w:val="24"/>
          <w:szCs w:val="24"/>
        </w:rPr>
        <w:t>ՊՆ ՆՏԱԴ-ԳՀԱՊՁԲ-4/12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1CAD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2017-10-17T06:23:00Z</cp:lastPrinted>
  <dcterms:created xsi:type="dcterms:W3CDTF">2016-04-19T09:12:00Z</dcterms:created>
  <dcterms:modified xsi:type="dcterms:W3CDTF">2017-10-17T06:23:00Z</dcterms:modified>
</cp:coreProperties>
</file>