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 (ՀԱՇՎԵՏՎՈՒԹՅՈՒՆ)</w:t>
      </w:r>
    </w:p>
    <w:p w:rsidR="00E40EFB" w:rsidRPr="00B329AF" w:rsidRDefault="00DD78E8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>
        <w:rPr>
          <w:rFonts w:ascii="GHEA Grapalat" w:hAnsi="GHEA Grapalat" w:cs="Sylfaen"/>
          <w:b/>
          <w:i/>
          <w:sz w:val="22"/>
          <w:szCs w:val="24"/>
          <w:lang w:val="ru-RU"/>
        </w:rPr>
        <w:t>ՀԱՅՏԱՐԱՐՈՒԹՅՈՒՆԸ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ՆԱԽԱՊԵՍ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ՀՐԱՊԱՐԱԿԵԼՈՒ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ՄԻՋՈՑՈՎ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ԲԱՆԱԿՑԱՅԻՆ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ԸՆԹԱՑԱԿԱՐԳՈՎ</w:t>
      </w:r>
      <w:r w:rsidR="00E40EFB"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ԳՆՈՒՄ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ԿԱՏԱՐԵԼՈՒ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4"/>
          <w:lang w:val="ru-RU"/>
        </w:rPr>
        <w:t>ՆՊԱՏԱԿՈՎ</w:t>
      </w:r>
      <w:r w:rsidRPr="00DD78E8">
        <w:rPr>
          <w:rFonts w:ascii="GHEA Grapalat" w:hAnsi="GHEA Grapalat" w:cs="Sylfaen"/>
          <w:b/>
          <w:i/>
          <w:sz w:val="22"/>
          <w:szCs w:val="24"/>
          <w:lang w:val="af-ZA"/>
        </w:rPr>
        <w:t xml:space="preserve"> </w:t>
      </w:r>
      <w:r w:rsidR="00E40EFB"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ԿՆՔՎԱԾ ՊԱՅՄԱՆԱԳՐԻ ՄԱՍԻՆ</w:t>
      </w:r>
    </w:p>
    <w:p w:rsidR="00E40EFB" w:rsidRPr="00B329AF" w:rsidRDefault="00E40EFB" w:rsidP="00E40EFB">
      <w:pPr>
        <w:tabs>
          <w:tab w:val="left" w:pos="8083"/>
        </w:tabs>
        <w:rPr>
          <w:rFonts w:ascii="GHEA Grapalat" w:hAnsi="GHEA Grapalat"/>
          <w:sz w:val="18"/>
          <w:lang w:val="af-ZA"/>
        </w:rPr>
      </w:pPr>
      <w:r w:rsidRPr="00B329AF">
        <w:rPr>
          <w:rFonts w:ascii="GHEA Grapalat" w:hAnsi="GHEA Grapalat"/>
          <w:sz w:val="18"/>
          <w:lang w:val="af-ZA"/>
        </w:rPr>
        <w:tab/>
      </w:r>
    </w:p>
    <w:p w:rsidR="00E40EFB" w:rsidRPr="00162E26" w:rsidRDefault="00E40EFB" w:rsidP="00E40EFB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162E26" w:rsidRPr="00162E26">
        <w:rPr>
          <w:rFonts w:ascii="GHEA Grapalat" w:hAnsi="GHEA Grapalat" w:cs="Sylfaen"/>
          <w:sz w:val="22"/>
          <w:szCs w:val="24"/>
          <w:lang w:val="af-ZA"/>
        </w:rPr>
        <w:t>ԴԾԻԳ-ԱՐՄ-ԲԸՀԱՇՁԲ-14/01</w:t>
      </w:r>
    </w:p>
    <w:p w:rsidR="00E40EFB" w:rsidRPr="00433C67" w:rsidRDefault="00E40EFB" w:rsidP="00E40EFB">
      <w:pPr>
        <w:rPr>
          <w:lang w:val="af-ZA"/>
        </w:rPr>
      </w:pP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DD78E8">
        <w:rPr>
          <w:rFonts w:ascii="GHEA Grapalat" w:hAnsi="GHEA Grapalat" w:cs="Sylfaen"/>
          <w:b w:val="0"/>
          <w:sz w:val="20"/>
          <w:lang w:val="af-ZA"/>
        </w:rPr>
        <w:t>արդարադատության նախարարությ</w:t>
      </w:r>
      <w:r w:rsidR="00DD78E8">
        <w:rPr>
          <w:rFonts w:ascii="GHEA Grapalat" w:hAnsi="GHEA Grapalat" w:cs="Sylfaen"/>
          <w:b w:val="0"/>
          <w:sz w:val="20"/>
          <w:lang w:val="ru-RU"/>
        </w:rPr>
        <w:t>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&lt;&lt;</w:t>
      </w:r>
      <w:r w:rsidR="00DD78E8">
        <w:rPr>
          <w:rFonts w:ascii="GHEA Grapalat" w:hAnsi="GHEA Grapalat" w:cs="Sylfaen"/>
          <w:b w:val="0"/>
          <w:sz w:val="20"/>
          <w:lang w:val="ru-RU"/>
        </w:rPr>
        <w:t>Դատաիրավական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D78E8">
        <w:rPr>
          <w:rFonts w:ascii="GHEA Grapalat" w:hAnsi="GHEA Grapalat" w:cs="Sylfaen"/>
          <w:b w:val="0"/>
          <w:sz w:val="20"/>
          <w:lang w:val="ru-RU"/>
        </w:rPr>
        <w:t>ԾԻԳ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&gt;&gt; </w:t>
      </w:r>
      <w:r w:rsidR="00DD78E8">
        <w:rPr>
          <w:rFonts w:ascii="GHEA Grapalat" w:hAnsi="GHEA Grapalat" w:cs="Sylfaen"/>
          <w:b w:val="0"/>
          <w:sz w:val="20"/>
          <w:lang w:val="ru-RU"/>
        </w:rPr>
        <w:t>պետական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D78E8">
        <w:rPr>
          <w:rFonts w:ascii="GHEA Grapalat" w:hAnsi="GHEA Grapalat" w:cs="Sylfaen"/>
          <w:b w:val="0"/>
          <w:sz w:val="20"/>
          <w:lang w:val="ru-RU"/>
        </w:rPr>
        <w:t>հիմնարկը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>ԴԾԻԳ-ԱՐՄ-ԲԸՀԱՇՁԲ-14/01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314" w:type="dxa"/>
        <w:jc w:val="center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"/>
        <w:gridCol w:w="177"/>
        <w:gridCol w:w="91"/>
        <w:gridCol w:w="1416"/>
        <w:gridCol w:w="1184"/>
        <w:gridCol w:w="6"/>
        <w:gridCol w:w="635"/>
        <w:gridCol w:w="259"/>
        <w:gridCol w:w="48"/>
        <w:gridCol w:w="420"/>
        <w:gridCol w:w="255"/>
        <w:gridCol w:w="89"/>
        <w:gridCol w:w="18"/>
        <w:gridCol w:w="693"/>
        <w:gridCol w:w="212"/>
        <w:gridCol w:w="185"/>
        <w:gridCol w:w="15"/>
        <w:gridCol w:w="343"/>
        <w:gridCol w:w="154"/>
        <w:gridCol w:w="206"/>
        <w:gridCol w:w="17"/>
        <w:gridCol w:w="188"/>
        <w:gridCol w:w="152"/>
        <w:gridCol w:w="265"/>
        <w:gridCol w:w="252"/>
        <w:gridCol w:w="29"/>
        <w:gridCol w:w="184"/>
        <w:gridCol w:w="354"/>
        <w:gridCol w:w="365"/>
        <w:gridCol w:w="148"/>
        <w:gridCol w:w="45"/>
        <w:gridCol w:w="343"/>
        <w:gridCol w:w="248"/>
        <w:gridCol w:w="67"/>
        <w:gridCol w:w="564"/>
        <w:gridCol w:w="181"/>
        <w:gridCol w:w="874"/>
      </w:tblGrid>
      <w:tr w:rsidR="00E40EFB" w:rsidRPr="00907390" w:rsidTr="0064095E">
        <w:trPr>
          <w:trHeight w:val="146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64095E">
        <w:trPr>
          <w:trHeight w:val="11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40EFB" w:rsidRPr="00907390" w:rsidRDefault="00DD78E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</w:t>
            </w:r>
            <w:r w:rsidR="00E40EFB" w:rsidRPr="00907390">
              <w:rPr>
                <w:rFonts w:ascii="GHEA Grapalat" w:hAnsi="GHEA Grapalat"/>
                <w:bCs/>
                <w:sz w:val="14"/>
                <w:szCs w:val="14"/>
              </w:rPr>
              <w:t>/Հ</w:t>
            </w:r>
          </w:p>
        </w:tc>
        <w:tc>
          <w:tcPr>
            <w:tcW w:w="178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E40EFB" w:rsidRPr="00907390" w:rsidRDefault="00E40EFB" w:rsidP="006409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207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3654" w:type="dxa"/>
            <w:gridSpan w:val="13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E40EFB" w:rsidRPr="00907390" w:rsidTr="0064095E">
        <w:trPr>
          <w:trHeight w:val="175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54" w:type="dxa"/>
            <w:gridSpan w:val="13"/>
            <w:vMerge/>
            <w:shd w:val="clear" w:color="auto" w:fill="auto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40EFB" w:rsidRPr="00907390" w:rsidTr="0064095E">
        <w:trPr>
          <w:trHeight w:val="275"/>
          <w:jc w:val="center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5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36090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DD78E8" w:rsidRDefault="00DD78E8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Շինարարական աշխատանքներ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DD78E8" w:rsidRDefault="00DD78E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DD78E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DD78E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207BD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988513200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207BD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3668470432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DD78E8" w:rsidRDefault="00DD78E8" w:rsidP="00A32C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D78E8">
              <w:rPr>
                <w:rFonts w:ascii="GHEA Grapalat" w:hAnsi="GHEA Grapalat"/>
                <w:sz w:val="14"/>
                <w:szCs w:val="14"/>
              </w:rPr>
              <w:t>ՀՀ ԱՆ «</w:t>
            </w:r>
            <w:proofErr w:type="spellStart"/>
            <w:r w:rsidRPr="00DD78E8">
              <w:rPr>
                <w:rFonts w:ascii="GHEA Grapalat" w:hAnsi="GHEA Grapalat"/>
                <w:sz w:val="14"/>
                <w:szCs w:val="14"/>
              </w:rPr>
              <w:t>Արմավիր</w:t>
            </w:r>
            <w:proofErr w:type="spellEnd"/>
            <w:r w:rsidRPr="00DD78E8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DD78E8">
              <w:rPr>
                <w:rFonts w:ascii="GHEA Grapalat" w:hAnsi="GHEA Grapalat"/>
                <w:sz w:val="14"/>
                <w:szCs w:val="14"/>
              </w:rPr>
              <w:t>քրեակատարողական</w:t>
            </w:r>
            <w:proofErr w:type="spellEnd"/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8E8">
              <w:rPr>
                <w:rFonts w:ascii="GHEA Grapalat" w:hAnsi="GHEA Grapalat"/>
                <w:sz w:val="14"/>
                <w:szCs w:val="14"/>
              </w:rPr>
              <w:t>հիմնարկի</w:t>
            </w:r>
            <w:proofErr w:type="spellEnd"/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8E8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վերջին</w:t>
            </w:r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փուլի</w:t>
            </w:r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8E8">
              <w:rPr>
                <w:rFonts w:ascii="GHEA Grapalat" w:hAnsi="GHEA Grapalat"/>
                <w:sz w:val="14"/>
                <w:szCs w:val="14"/>
              </w:rPr>
              <w:t>շինարարական</w:t>
            </w:r>
            <w:proofErr w:type="spellEnd"/>
            <w:r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4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DD78E8" w:rsidRDefault="00104A77" w:rsidP="00DD78E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D78E8" w:rsidRPr="00DD78E8">
              <w:rPr>
                <w:rFonts w:ascii="GHEA Grapalat" w:hAnsi="GHEA Grapalat"/>
                <w:sz w:val="14"/>
                <w:szCs w:val="14"/>
              </w:rPr>
              <w:t>20</w:t>
            </w:r>
            <w:r w:rsidR="00A2248D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հոդված</w:t>
            </w:r>
            <w:proofErr w:type="spellEnd"/>
            <w:r w:rsidR="00DD78E8" w:rsidRPr="00DD78E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DD78E8"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="00DD78E8" w:rsidRPr="00DD78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D78E8">
              <w:rPr>
                <w:rFonts w:ascii="GHEA Grapalat" w:hAnsi="GHEA Grapalat"/>
                <w:sz w:val="14"/>
                <w:szCs w:val="14"/>
                <w:lang w:val="ru-RU"/>
              </w:rPr>
              <w:t>կառավարության</w:t>
            </w:r>
            <w:r w:rsidR="00DD78E8" w:rsidRPr="00DD78E8">
              <w:rPr>
                <w:rFonts w:ascii="GHEA Grapalat" w:hAnsi="GHEA Grapalat"/>
                <w:sz w:val="14"/>
                <w:szCs w:val="14"/>
              </w:rPr>
              <w:t xml:space="preserve"> 26.12.2013</w:t>
            </w:r>
            <w:r w:rsidR="00DD78E8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="00DD78E8" w:rsidRPr="00DD78E8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DD78E8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="00DD78E8">
              <w:rPr>
                <w:rFonts w:ascii="GHEA Grapalat" w:hAnsi="GHEA Grapalat"/>
                <w:sz w:val="14"/>
                <w:szCs w:val="14"/>
              </w:rPr>
              <w:t xml:space="preserve">1481-Ա </w:t>
            </w:r>
            <w:proofErr w:type="spellStart"/>
            <w:r w:rsidR="00DD78E8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104A77" w:rsidRPr="00907390" w:rsidTr="0064095E">
        <w:trPr>
          <w:trHeight w:val="196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</w:p>
        </w:tc>
        <w:tc>
          <w:tcPr>
            <w:tcW w:w="1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50163E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64095E" w:rsidP="006409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Նախաորակավորման հայտարարությունը</w:t>
            </w:r>
            <w:r w:rsidR="00104A77"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104A77"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="00104A77"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04A77"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28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.2013թ.</w:t>
            </w:r>
          </w:p>
        </w:tc>
      </w:tr>
      <w:tr w:rsidR="00104A77" w:rsidRPr="0050163E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F90793" w:rsidRDefault="00104A77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50163E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64095E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104A77" w:rsidRPr="00907390" w:rsidRDefault="00374102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104A77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104A77" w:rsidRPr="00907390" w:rsidRDefault="00104A77" w:rsidP="003741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04A77" w:rsidRPr="00907390" w:rsidTr="0064095E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104A77" w:rsidRPr="00907390" w:rsidRDefault="00104A77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C86564" w:rsidRPr="00847D5A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C86564" w:rsidRPr="0050163E" w:rsidRDefault="00BD03FB" w:rsidP="0037410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="00374102">
              <w:rPr>
                <w:rFonts w:ascii="GHEA Grapalat" w:hAnsi="GHEA Grapalat" w:cs="Sylfaen"/>
                <w:sz w:val="14"/>
                <w:szCs w:val="14"/>
              </w:rPr>
              <w:t>Գոհարիկ</w:t>
            </w:r>
            <w:proofErr w:type="spellEnd"/>
            <w:r w:rsidRPr="00CF3E11">
              <w:rPr>
                <w:rFonts w:ascii="GHEA Grapalat" w:hAnsi="GHEA Grapalat" w:cs="Sylfaen"/>
                <w:sz w:val="14"/>
                <w:szCs w:val="14"/>
              </w:rPr>
              <w:t>»</w:t>
            </w:r>
            <w:r w:rsidR="00C86564" w:rsidRPr="0050163E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C86564" w:rsidRPr="0050163E" w:rsidRDefault="00847D5A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47D5A">
              <w:rPr>
                <w:rFonts w:ascii="GHEA Grapalat" w:hAnsi="GHEA Grapalat" w:cs="Sylfaen"/>
                <w:sz w:val="14"/>
                <w:szCs w:val="14"/>
              </w:rPr>
              <w:t>823671007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847D5A" w:rsidRDefault="00847D5A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7D5A">
              <w:rPr>
                <w:rFonts w:ascii="GHEA Grapalat" w:hAnsi="GHEA Grapalat" w:cs="Sylfaen"/>
                <w:sz w:val="14"/>
                <w:szCs w:val="14"/>
              </w:rPr>
              <w:t>3052892025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86564" w:rsidRPr="00162E26" w:rsidRDefault="00374102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164842193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162E26" w:rsidRDefault="00847D5A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610578406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C86564" w:rsidRPr="00162E26" w:rsidRDefault="00847D5A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988513200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C86564" w:rsidRPr="00162E26" w:rsidRDefault="00847D5A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3663470431</w:t>
            </w:r>
          </w:p>
        </w:tc>
      </w:tr>
      <w:tr w:rsidR="0050163E" w:rsidRPr="00907390" w:rsidTr="0064095E">
        <w:trPr>
          <w:trHeight w:val="290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0163E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64095E">
        <w:trPr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</w:t>
            </w:r>
            <w:r w:rsidR="00CF3E11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նախաորակավորման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հայտերի մասին</w:t>
            </w:r>
          </w:p>
        </w:tc>
      </w:tr>
      <w:tr w:rsidR="0050163E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50163E" w:rsidRPr="00907390" w:rsidRDefault="00A32C5A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50163E" w:rsidRPr="00907390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0163E" w:rsidRPr="00907390" w:rsidTr="0064095E">
        <w:trPr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CF3E11" w:rsidRPr="00907390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907390" w:rsidRDefault="00CF3E11" w:rsidP="00CF3E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</w:rPr>
              <w:t>«Ն.Ռ.Վ.Ա.Դ.» ՍՊԸ</w:t>
            </w: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Համ. է</w:t>
            </w: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proofErr w:type="spellEnd"/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համ</w:t>
            </w:r>
            <w:proofErr w:type="spellEnd"/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F3E11" w:rsidRPr="00907390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907390" w:rsidRDefault="00CF3E11" w:rsidP="00CF3E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</w:rPr>
              <w:t>«Գևորգյան և Ներսիսյան» ՍՊԸ</w:t>
            </w: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907390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Համ. է</w:t>
            </w: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907390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Չի համ.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72DA8" w:rsidRPr="00907390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CF3E11" w:rsidRDefault="00172DA8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CF3E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</w:rPr>
              <w:t>«ՍամՇին Ուժ» ՍՊԸ</w:t>
            </w: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907390" w:rsidRDefault="00172DA8" w:rsidP="003D30F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Համ. է</w:t>
            </w: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907390" w:rsidRDefault="00172DA8" w:rsidP="003D30F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Չի համ.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72DA8" w:rsidRPr="00907390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CF3E11" w:rsidRDefault="00172DA8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172D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«Ույուտ Սենթր» ՍՊԸ</w:t>
            </w: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907390" w:rsidRDefault="00172DA8" w:rsidP="00CF3E1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3E11">
              <w:rPr>
                <w:rFonts w:ascii="GHEA Grapalat" w:hAnsi="GHEA Grapalat" w:cs="Sylfaen"/>
                <w:sz w:val="14"/>
                <w:szCs w:val="14"/>
                <w:lang w:val="hy-AM"/>
              </w:rPr>
              <w:t>Չի համ.</w:t>
            </w: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2DA8" w:rsidRPr="00172DA8" w:rsidRDefault="00172DA8" w:rsidP="003D30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72DA8" w:rsidRPr="00907390" w:rsidTr="0064095E">
        <w:trPr>
          <w:trHeight w:val="344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172DA8" w:rsidRDefault="00172DA8" w:rsidP="00172DA8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՝ նախաորակավորման հայտարարության պահանջներին համապատասխան հայտեր էին ներկայացրել միայն </w:t>
            </w: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«Մեղրու ՃՇՇՁ» ՍՊԸ</w:t>
            </w: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-ն և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«Գոհարիկ» ՍՊԸ</w:t>
            </w:r>
            <w:r w:rsidR="006409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-ն, որոնց ուղարկվել է հրավեր, իսկ հրավերի հիման վրա հայտ է ներկայացրել </w:t>
            </w:r>
            <w:r w:rsidR="0064095E"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«Գոհարիկ» ՍՊԸ</w:t>
            </w:r>
            <w:r w:rsidR="0064095E">
              <w:rPr>
                <w:rFonts w:ascii="GHEA Grapalat" w:hAnsi="GHEA Grapalat" w:cs="Sylfaen"/>
                <w:sz w:val="14"/>
                <w:szCs w:val="14"/>
                <w:lang w:val="hy-AM"/>
              </w:rPr>
              <w:t>-ն</w:t>
            </w:r>
          </w:p>
        </w:tc>
      </w:tr>
      <w:tr w:rsidR="00172DA8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72DA8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98" w:type="dxa"/>
            <w:gridSpan w:val="33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72DA8" w:rsidRPr="00907390" w:rsidTr="0064095E">
        <w:trPr>
          <w:trHeight w:val="237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72DA8" w:rsidRPr="00907390" w:rsidTr="0064095E">
        <w:trPr>
          <w:trHeight w:val="238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72DA8" w:rsidRPr="00907390" w:rsidTr="0064095E">
        <w:trPr>
          <w:trHeight w:val="412"/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72DA8" w:rsidRPr="00907390" w:rsidTr="0064095E">
        <w:trPr>
          <w:trHeight w:val="50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72DA8" w:rsidRPr="00B12FC5" w:rsidRDefault="00BD03FB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Գոհարիկ</w:t>
            </w:r>
            <w:proofErr w:type="spellEnd"/>
            <w:r w:rsidRPr="00CF3E11">
              <w:rPr>
                <w:rFonts w:ascii="GHEA Grapalat" w:hAnsi="GHEA Grapalat" w:cs="Sylfaen"/>
                <w:sz w:val="14"/>
                <w:szCs w:val="14"/>
              </w:rPr>
              <w:t>»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172DA8" w:rsidRPr="001C364C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ԴԾԻԳ-ԱՐՄ-ԲԸՀԱՇՁԲ-14/01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72DA8" w:rsidRPr="00907390" w:rsidRDefault="00172DA8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06.02.2014թ.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10.12.2014թ.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172DA8" w:rsidRPr="00F90793" w:rsidRDefault="00172DA8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172DA8" w:rsidRPr="000E64D5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988513200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172DA8" w:rsidRPr="00F90793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62E26">
              <w:rPr>
                <w:rFonts w:ascii="GHEA Grapalat" w:hAnsi="GHEA Grapalat" w:cs="Sylfaen"/>
                <w:sz w:val="14"/>
                <w:szCs w:val="14"/>
              </w:rPr>
              <w:t>3663470431</w:t>
            </w:r>
          </w:p>
        </w:tc>
      </w:tr>
      <w:tr w:rsidR="00172DA8" w:rsidRPr="00907390" w:rsidTr="0064095E">
        <w:trPr>
          <w:trHeight w:val="150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lastRenderedPageBreak/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72DA8" w:rsidRPr="00907390" w:rsidTr="0064095E">
        <w:trPr>
          <w:trHeight w:val="150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125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172DA8" w:rsidRPr="00907390" w:rsidTr="0064095E">
        <w:trPr>
          <w:trHeight w:val="124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72DA8" w:rsidRPr="00907390" w:rsidRDefault="00172DA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72DA8" w:rsidRPr="00907390" w:rsidRDefault="00BD03FB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Գոհարիկ</w:t>
            </w:r>
            <w:proofErr w:type="spellEnd"/>
            <w:r w:rsidRPr="00CF3E11">
              <w:rPr>
                <w:rFonts w:ascii="GHEA Grapalat" w:hAnsi="GHEA Grapalat" w:cs="Sylfaen"/>
                <w:sz w:val="14"/>
                <w:szCs w:val="14"/>
              </w:rPr>
              <w:t>»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172DA8" w:rsidRPr="00770A3B" w:rsidRDefault="00172DA8" w:rsidP="00770A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2C5A">
              <w:rPr>
                <w:rFonts w:ascii="GHEA Grapalat" w:hAnsi="GHEA Grapalat"/>
                <w:sz w:val="14"/>
                <w:szCs w:val="14"/>
                <w:lang w:val="hy-AM"/>
              </w:rPr>
              <w:t>ՀՀ, Շիրակի մարզ, գյուղ Գետափ</w:t>
            </w:r>
          </w:p>
          <w:p w:rsidR="00172DA8" w:rsidRPr="00E40EFB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52505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հեռ. </w:t>
            </w:r>
            <w:r w:rsidRPr="00A32C5A">
              <w:rPr>
                <w:rFonts w:ascii="GHEA Grapalat" w:hAnsi="GHEA Grapalat"/>
                <w:sz w:val="14"/>
                <w:szCs w:val="14"/>
                <w:lang w:val="hy-AM"/>
              </w:rPr>
              <w:t>0244-52808, 091-423743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172DA8" w:rsidRPr="00A32C5A" w:rsidRDefault="00172DA8" w:rsidP="00770A3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2C5A">
              <w:rPr>
                <w:rFonts w:ascii="GHEA Grapalat" w:hAnsi="GHEA Grapalat"/>
                <w:sz w:val="14"/>
                <w:szCs w:val="14"/>
              </w:rPr>
              <w:t>goharikspy@rambler.ru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172DA8" w:rsidRPr="00776818" w:rsidRDefault="00172DA8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2C5A">
              <w:rPr>
                <w:rFonts w:ascii="GHEA Grapalat" w:hAnsi="GHEA Grapalat"/>
                <w:sz w:val="14"/>
                <w:szCs w:val="14"/>
              </w:rPr>
              <w:t>2470400992660000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172DA8" w:rsidRPr="00776818" w:rsidRDefault="00172DA8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2C5A">
              <w:rPr>
                <w:rFonts w:ascii="GHEA Grapalat" w:hAnsi="GHEA Grapalat"/>
                <w:sz w:val="14"/>
                <w:szCs w:val="14"/>
              </w:rPr>
              <w:t>06104997</w:t>
            </w:r>
          </w:p>
        </w:tc>
      </w:tr>
      <w:tr w:rsidR="00172DA8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DA8" w:rsidRPr="00F90793" w:rsidRDefault="00172DA8" w:rsidP="00A32C5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Պայմանագիրը կնքվել է “</w:t>
            </w:r>
            <w:bookmarkStart w:id="0" w:name="_GoBack"/>
            <w:bookmarkEnd w:id="0"/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Գնումների մասին” ՀՀ օրենքի 14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-րդ հոդվածի </w:t>
            </w:r>
            <w:r w:rsidRPr="00A32C5A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-րդ 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172DA8" w:rsidRPr="00DD78E8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rPr>
          <w:trHeight w:val="475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72DA8" w:rsidRPr="000A5CCC" w:rsidRDefault="00172DA8" w:rsidP="006174F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Նախաորակավորման հ</w:t>
            </w:r>
            <w:r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այտարարությունը հրապարակվել է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28.12.2013թ.</w:t>
            </w:r>
            <w:r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&lt;&lt;</w:t>
            </w:r>
            <w:r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Gnumner.am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&gt;&gt; պաշտոնական</w:t>
            </w:r>
            <w:r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6174F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կայքում, իսկ նախաորակավորված մասնակիցներին ուղարկվել է ընթացակարգի հրավերը՝ գնումների մասին ՀՀ գործող օրենսդրության պահանջներին համապատասխան</w:t>
            </w:r>
          </w:p>
        </w:tc>
      </w:tr>
      <w:tr w:rsidR="00172DA8" w:rsidRPr="00DD78E8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rPr>
          <w:trHeight w:val="288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72DA8" w:rsidRPr="00DD78E8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907390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227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2DA8" w:rsidRPr="00907390" w:rsidTr="0064095E">
        <w:trPr>
          <w:trHeight w:val="47"/>
          <w:jc w:val="center"/>
        </w:trPr>
        <w:tc>
          <w:tcPr>
            <w:tcW w:w="3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72DA8" w:rsidRPr="00907390" w:rsidTr="0064095E">
        <w:trPr>
          <w:trHeight w:val="47"/>
          <w:jc w:val="center"/>
        </w:trPr>
        <w:tc>
          <w:tcPr>
            <w:tcW w:w="3500" w:type="dxa"/>
            <w:gridSpan w:val="6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0A5CCC">
              <w:rPr>
                <w:rFonts w:ascii="GHEA Grapalat" w:hAnsi="GHEA Grapalat"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(093) 042024</w:t>
            </w:r>
          </w:p>
        </w:tc>
        <w:tc>
          <w:tcPr>
            <w:tcW w:w="3919" w:type="dxa"/>
            <w:gridSpan w:val="14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A32C5A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af-ZA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</w:t>
      </w:r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արդարադատության</w:t>
      </w:r>
      <w:proofErr w:type="spellEnd"/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նախարարությա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&lt;&lt;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Դատաիրավական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ԾԻԳ</w:t>
      </w:r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>&gt;&gt;</w:t>
      </w:r>
      <w:r w:rsid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ՊՀ</w:t>
      </w:r>
    </w:p>
    <w:p w:rsidR="00766BC3" w:rsidRPr="00E40EFB" w:rsidRDefault="00766BC3">
      <w:pPr>
        <w:rPr>
          <w:lang w:val="es-ES"/>
        </w:rPr>
      </w:pPr>
    </w:p>
    <w:sectPr w:rsidR="00766BC3" w:rsidRPr="00E40EFB" w:rsidSect="00B329AF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2E" w:rsidRDefault="002A782E" w:rsidP="00E40EFB">
      <w:r>
        <w:separator/>
      </w:r>
    </w:p>
  </w:endnote>
  <w:endnote w:type="continuationSeparator" w:id="0">
    <w:p w:rsidR="002A782E" w:rsidRDefault="002A782E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2B74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08" w:rsidRDefault="006409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2B74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95E">
      <w:rPr>
        <w:rStyle w:val="PageNumber"/>
        <w:noProof/>
      </w:rPr>
      <w:t>1</w:t>
    </w:r>
    <w:r>
      <w:rPr>
        <w:rStyle w:val="PageNumber"/>
      </w:rPr>
      <w:fldChar w:fldCharType="end"/>
    </w:r>
  </w:p>
  <w:p w:rsidR="00623B08" w:rsidRDefault="0064095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2E" w:rsidRDefault="002A782E" w:rsidP="00E40EFB">
      <w:r>
        <w:separator/>
      </w:r>
    </w:p>
  </w:footnote>
  <w:footnote w:type="continuationSeparator" w:id="0">
    <w:p w:rsidR="002A782E" w:rsidRDefault="002A782E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92"/>
    <w:rsid w:val="0002366D"/>
    <w:rsid w:val="00023C29"/>
    <w:rsid w:val="000875F6"/>
    <w:rsid w:val="000A5CCC"/>
    <w:rsid w:val="000E769C"/>
    <w:rsid w:val="00104A77"/>
    <w:rsid w:val="00113572"/>
    <w:rsid w:val="001265F2"/>
    <w:rsid w:val="00162E26"/>
    <w:rsid w:val="00172DA8"/>
    <w:rsid w:val="001A00AE"/>
    <w:rsid w:val="001C041E"/>
    <w:rsid w:val="001D64BA"/>
    <w:rsid w:val="00207BD8"/>
    <w:rsid w:val="002575C3"/>
    <w:rsid w:val="00263D84"/>
    <w:rsid w:val="00277F1A"/>
    <w:rsid w:val="002A6FD8"/>
    <w:rsid w:val="002A740C"/>
    <w:rsid w:val="002A782E"/>
    <w:rsid w:val="002B74F2"/>
    <w:rsid w:val="00316AB5"/>
    <w:rsid w:val="0033215D"/>
    <w:rsid w:val="00357A2E"/>
    <w:rsid w:val="0037261B"/>
    <w:rsid w:val="0037352C"/>
    <w:rsid w:val="00374102"/>
    <w:rsid w:val="00382DE9"/>
    <w:rsid w:val="003A1F0B"/>
    <w:rsid w:val="003C001B"/>
    <w:rsid w:val="003C248B"/>
    <w:rsid w:val="003E0C6F"/>
    <w:rsid w:val="003E48E9"/>
    <w:rsid w:val="003F365D"/>
    <w:rsid w:val="00430265"/>
    <w:rsid w:val="00475D21"/>
    <w:rsid w:val="0050163E"/>
    <w:rsid w:val="00504452"/>
    <w:rsid w:val="00537063"/>
    <w:rsid w:val="00544D3A"/>
    <w:rsid w:val="005616D3"/>
    <w:rsid w:val="00582B89"/>
    <w:rsid w:val="005B045D"/>
    <w:rsid w:val="005E1AC5"/>
    <w:rsid w:val="005E5A85"/>
    <w:rsid w:val="005F2D3B"/>
    <w:rsid w:val="00602AFE"/>
    <w:rsid w:val="006174F6"/>
    <w:rsid w:val="0064095E"/>
    <w:rsid w:val="00686E63"/>
    <w:rsid w:val="0069187A"/>
    <w:rsid w:val="006A2392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3EFD"/>
    <w:rsid w:val="007C536B"/>
    <w:rsid w:val="007E19C5"/>
    <w:rsid w:val="007E2503"/>
    <w:rsid w:val="007F23A0"/>
    <w:rsid w:val="007F27E6"/>
    <w:rsid w:val="00810125"/>
    <w:rsid w:val="00813932"/>
    <w:rsid w:val="00833015"/>
    <w:rsid w:val="008330C0"/>
    <w:rsid w:val="00847D5A"/>
    <w:rsid w:val="00854ED2"/>
    <w:rsid w:val="00891260"/>
    <w:rsid w:val="008927DB"/>
    <w:rsid w:val="008B6FBE"/>
    <w:rsid w:val="008E533B"/>
    <w:rsid w:val="00901168"/>
    <w:rsid w:val="00906E17"/>
    <w:rsid w:val="009769A4"/>
    <w:rsid w:val="00977CDF"/>
    <w:rsid w:val="009A7C14"/>
    <w:rsid w:val="009B64B7"/>
    <w:rsid w:val="009B7A98"/>
    <w:rsid w:val="009E4434"/>
    <w:rsid w:val="009E72C3"/>
    <w:rsid w:val="00A04171"/>
    <w:rsid w:val="00A16ABC"/>
    <w:rsid w:val="00A2248D"/>
    <w:rsid w:val="00A32C5A"/>
    <w:rsid w:val="00A74AA1"/>
    <w:rsid w:val="00A83365"/>
    <w:rsid w:val="00A8796F"/>
    <w:rsid w:val="00A927AD"/>
    <w:rsid w:val="00AA3EBA"/>
    <w:rsid w:val="00AE664F"/>
    <w:rsid w:val="00AF1C6E"/>
    <w:rsid w:val="00B1097D"/>
    <w:rsid w:val="00B646DC"/>
    <w:rsid w:val="00B70328"/>
    <w:rsid w:val="00B74F74"/>
    <w:rsid w:val="00BB626D"/>
    <w:rsid w:val="00BB7F00"/>
    <w:rsid w:val="00BC7AB9"/>
    <w:rsid w:val="00BD03FB"/>
    <w:rsid w:val="00BE4656"/>
    <w:rsid w:val="00C355B7"/>
    <w:rsid w:val="00C86564"/>
    <w:rsid w:val="00CA0C4F"/>
    <w:rsid w:val="00CC1C5E"/>
    <w:rsid w:val="00CC47C4"/>
    <w:rsid w:val="00CD4F02"/>
    <w:rsid w:val="00CE51BE"/>
    <w:rsid w:val="00CF3E11"/>
    <w:rsid w:val="00CF62E0"/>
    <w:rsid w:val="00D51F6A"/>
    <w:rsid w:val="00DB240D"/>
    <w:rsid w:val="00DD78E8"/>
    <w:rsid w:val="00E07E41"/>
    <w:rsid w:val="00E40EFB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87FE1"/>
    <w:rsid w:val="00F90793"/>
    <w:rsid w:val="00FC61E5"/>
    <w:rsid w:val="00FD1F1E"/>
    <w:rsid w:val="00FE738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 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 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15</cp:revision>
  <dcterms:created xsi:type="dcterms:W3CDTF">2014-01-20T18:47:00Z</dcterms:created>
  <dcterms:modified xsi:type="dcterms:W3CDTF">2014-02-07T08:13:00Z</dcterms:modified>
</cp:coreProperties>
</file>