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1C5" w:rsidRDefault="007141C5" w:rsidP="007141C5">
      <w:pPr>
        <w:pageBreakBefore/>
        <w:autoSpaceDE w:val="0"/>
        <w:autoSpaceDN w:val="0"/>
        <w:adjustRightInd w:val="0"/>
        <w:jc w:val="center"/>
        <w:rPr>
          <w:rFonts w:ascii="Sylfaen" w:hAnsi="Sylfaen" w:cs="Russian Times"/>
          <w:color w:val="000000"/>
          <w:lang w:val="en-US"/>
        </w:rPr>
      </w:pPr>
      <w:r>
        <w:rPr>
          <w:rFonts w:ascii="Sylfaen" w:hAnsi="Sylfaen" w:cs="Russian Times"/>
          <w:color w:val="000000"/>
          <w:lang w:val="en-US"/>
        </w:rPr>
        <w:t>ANNOUNCEMENT</w:t>
      </w:r>
    </w:p>
    <w:p w:rsidR="007141C5" w:rsidRDefault="007141C5" w:rsidP="007141C5">
      <w:pPr>
        <w:autoSpaceDE w:val="0"/>
        <w:autoSpaceDN w:val="0"/>
        <w:adjustRightInd w:val="0"/>
        <w:jc w:val="center"/>
        <w:rPr>
          <w:rFonts w:ascii="Sylfaen" w:hAnsi="Sylfaen" w:cs="Russian Times"/>
          <w:color w:val="000000"/>
          <w:lang w:val="en-US"/>
        </w:rPr>
      </w:pPr>
      <w:r>
        <w:rPr>
          <w:rFonts w:ascii="Sylfaen" w:hAnsi="Sylfaen" w:cs="Russian Times"/>
          <w:color w:val="000000"/>
          <w:lang w:val="en-US"/>
        </w:rPr>
        <w:t xml:space="preserve">REGARDING THE OPEN PROCEDURE </w:t>
      </w:r>
    </w:p>
    <w:p w:rsidR="007141C5" w:rsidRDefault="007141C5" w:rsidP="007141C5">
      <w:pPr>
        <w:autoSpaceDE w:val="0"/>
        <w:autoSpaceDN w:val="0"/>
        <w:adjustRightInd w:val="0"/>
        <w:jc w:val="center"/>
        <w:rPr>
          <w:rFonts w:ascii="Sylfaen" w:hAnsi="Sylfaen" w:cs="Russian Times"/>
          <w:color w:val="000000"/>
          <w:lang w:val="en-US"/>
        </w:rPr>
      </w:pPr>
      <w:r>
        <w:rPr>
          <w:rFonts w:ascii="Sylfaen" w:hAnsi="Sylfaen" w:cs="Russian Times"/>
          <w:color w:val="000000"/>
          <w:lang w:val="en-US"/>
        </w:rPr>
        <w:t xml:space="preserve"> </w:t>
      </w:r>
    </w:p>
    <w:p w:rsidR="007141C5" w:rsidRDefault="007141C5" w:rsidP="007141C5">
      <w:pPr>
        <w:autoSpaceDE w:val="0"/>
        <w:autoSpaceDN w:val="0"/>
        <w:adjustRightInd w:val="0"/>
        <w:jc w:val="center"/>
        <w:rPr>
          <w:rFonts w:ascii="Sylfaen" w:hAnsi="Sylfaen" w:cs="Russian Times"/>
          <w:i/>
          <w:color w:val="000000"/>
          <w:lang w:val="en-US"/>
        </w:rPr>
      </w:pPr>
      <w:r>
        <w:rPr>
          <w:rFonts w:ascii="Sylfaen" w:hAnsi="Sylfaen" w:cs="Russian Times"/>
          <w:i/>
          <w:color w:val="000000"/>
          <w:lang w:val="en-US"/>
        </w:rPr>
        <w:t xml:space="preserve">This text of announcement is approved by the decision of </w:t>
      </w:r>
      <w:r w:rsidR="0085507C">
        <w:rPr>
          <w:rFonts w:ascii="Sylfaen" w:hAnsi="Sylfaen" w:cs="Russian Times"/>
          <w:i/>
          <w:color w:val="000000"/>
          <w:lang w:val="en-US"/>
        </w:rPr>
        <w:t>evaluation commission N1 from 2</w:t>
      </w:r>
      <w:r w:rsidR="0085507C">
        <w:rPr>
          <w:rFonts w:ascii="Sylfaen" w:hAnsi="Sylfaen" w:cs="Russian Times"/>
          <w:i/>
          <w:color w:val="000000"/>
          <w:lang w:val="hy-AM"/>
        </w:rPr>
        <w:t>0</w:t>
      </w:r>
      <w:r w:rsidR="0085507C">
        <w:rPr>
          <w:rFonts w:ascii="Sylfaen" w:hAnsi="Sylfaen" w:cs="Russian Times"/>
          <w:i/>
          <w:color w:val="000000"/>
          <w:lang w:val="en-US"/>
        </w:rPr>
        <w:t xml:space="preserve"> .0</w:t>
      </w:r>
      <w:r w:rsidR="0085507C">
        <w:rPr>
          <w:rFonts w:ascii="Sylfaen" w:hAnsi="Sylfaen" w:cs="Russian Times"/>
          <w:i/>
          <w:color w:val="000000"/>
          <w:lang w:val="hy-AM"/>
        </w:rPr>
        <w:t>2</w:t>
      </w:r>
      <w:r w:rsidR="0085507C">
        <w:rPr>
          <w:rFonts w:ascii="Sylfaen" w:hAnsi="Sylfaen" w:cs="Russian Times"/>
          <w:i/>
          <w:color w:val="000000"/>
          <w:lang w:val="en-US"/>
        </w:rPr>
        <w:t>. 201</w:t>
      </w:r>
      <w:r w:rsidR="0085507C">
        <w:rPr>
          <w:rFonts w:ascii="Sylfaen" w:hAnsi="Sylfaen" w:cs="Russian Times"/>
          <w:i/>
          <w:color w:val="000000"/>
          <w:lang w:val="hy-AM"/>
        </w:rPr>
        <w:t>4</w:t>
      </w:r>
      <w:r>
        <w:rPr>
          <w:rFonts w:ascii="Sylfaen" w:hAnsi="Sylfaen" w:cs="Russian Times"/>
          <w:i/>
          <w:color w:val="000000"/>
          <w:lang w:val="en-US"/>
        </w:rPr>
        <w:t xml:space="preserve">, </w:t>
      </w:r>
      <w:r>
        <w:rPr>
          <w:rFonts w:ascii="Sylfaen" w:hAnsi="Sylfaen" w:cs="Times LatArm"/>
          <w:i/>
          <w:color w:val="000000"/>
          <w:lang w:val="en-US"/>
        </w:rPr>
        <w:t>and is being published according to article 24 of &lt;&lt; T</w:t>
      </w:r>
      <w:r>
        <w:rPr>
          <w:rFonts w:ascii="Sylfaen" w:hAnsi="Sylfaen" w:cs="Russian Times"/>
          <w:i/>
          <w:color w:val="000000"/>
          <w:lang w:val="en-US"/>
        </w:rPr>
        <w:t>he Law On Procurements &gt;</w:t>
      </w:r>
      <w:proofErr w:type="gramStart"/>
      <w:r>
        <w:rPr>
          <w:rFonts w:ascii="Sylfaen" w:hAnsi="Sylfaen" w:cs="Russian Times"/>
          <w:i/>
          <w:color w:val="000000"/>
          <w:lang w:val="en-US"/>
        </w:rPr>
        <w:t>&gt;  Of</w:t>
      </w:r>
      <w:proofErr w:type="gramEnd"/>
      <w:r>
        <w:rPr>
          <w:rFonts w:ascii="Sylfaen" w:hAnsi="Sylfaen" w:cs="Russian Times"/>
          <w:i/>
          <w:color w:val="000000"/>
          <w:lang w:val="en-US"/>
        </w:rPr>
        <w:t xml:space="preserve"> the Republic of Armenia</w:t>
      </w:r>
    </w:p>
    <w:p w:rsidR="007141C5" w:rsidRDefault="007141C5" w:rsidP="007141C5">
      <w:pPr>
        <w:autoSpaceDE w:val="0"/>
        <w:autoSpaceDN w:val="0"/>
        <w:adjustRightInd w:val="0"/>
        <w:jc w:val="center"/>
        <w:rPr>
          <w:rFonts w:ascii="Sylfaen" w:hAnsi="Sylfaen" w:cs="Russian Times"/>
          <w:color w:val="000000"/>
          <w:lang w:val="en-US"/>
        </w:rPr>
      </w:pPr>
    </w:p>
    <w:p w:rsidR="007141C5" w:rsidRPr="0085507C" w:rsidRDefault="007141C5" w:rsidP="007141C5">
      <w:pPr>
        <w:autoSpaceDE w:val="0"/>
        <w:autoSpaceDN w:val="0"/>
        <w:adjustRightInd w:val="0"/>
        <w:jc w:val="center"/>
        <w:rPr>
          <w:rFonts w:ascii="Sylfaen" w:hAnsi="Sylfaen" w:cs="Russian Times"/>
          <w:color w:val="000000"/>
          <w:lang w:val="hy-AM"/>
        </w:rPr>
      </w:pPr>
      <w:r>
        <w:rPr>
          <w:rFonts w:ascii="Sylfaen" w:hAnsi="Sylfaen" w:cs="Russian Times"/>
          <w:color w:val="000000"/>
          <w:lang w:val="en-US"/>
        </w:rPr>
        <w:t>The code of competition – CG-WP-</w:t>
      </w:r>
      <w:r w:rsidR="0085507C">
        <w:rPr>
          <w:rFonts w:ascii="Sylfaen" w:hAnsi="Sylfaen" w:cs="Russian Times"/>
          <w:color w:val="000000"/>
          <w:lang w:val="hy-AM"/>
        </w:rPr>
        <w:t>01/14</w:t>
      </w:r>
    </w:p>
    <w:p w:rsidR="007141C5" w:rsidRDefault="007141C5" w:rsidP="007141C5">
      <w:pPr>
        <w:autoSpaceDE w:val="0"/>
        <w:autoSpaceDN w:val="0"/>
        <w:adjustRightInd w:val="0"/>
        <w:jc w:val="center"/>
        <w:rPr>
          <w:rFonts w:ascii="Sylfaen" w:hAnsi="Sylfaen" w:cs="Russian Times"/>
          <w:b/>
          <w:color w:val="000000"/>
          <w:lang w:val="en-US"/>
        </w:rPr>
      </w:pPr>
    </w:p>
    <w:p w:rsidR="007141C5" w:rsidRDefault="007141C5" w:rsidP="007141C5">
      <w:pPr>
        <w:ind w:firstLine="360"/>
        <w:jc w:val="both"/>
        <w:rPr>
          <w:rFonts w:ascii="Sylfaen" w:hAnsi="Sylfaen"/>
          <w:lang w:val="en-US"/>
        </w:rPr>
      </w:pPr>
      <w:r>
        <w:rPr>
          <w:rFonts w:ascii="Sylfaen" w:hAnsi="Sylfaen"/>
          <w:lang w:val="en-US"/>
        </w:rPr>
        <w:t xml:space="preserve">The Customer, Municipality of </w:t>
      </w:r>
      <w:proofErr w:type="spellStart"/>
      <w:r>
        <w:rPr>
          <w:rFonts w:ascii="Sylfaen" w:hAnsi="Sylfaen"/>
          <w:lang w:val="en-US"/>
        </w:rPr>
        <w:t>Cyumri</w:t>
      </w:r>
      <w:proofErr w:type="spellEnd"/>
      <w:r>
        <w:rPr>
          <w:rFonts w:ascii="Sylfaen" w:hAnsi="Sylfaen"/>
          <w:lang w:val="en-US"/>
        </w:rPr>
        <w:t xml:space="preserve"> which is located at </w:t>
      </w:r>
      <w:proofErr w:type="spellStart"/>
      <w:r>
        <w:rPr>
          <w:rFonts w:ascii="Sylfaen" w:hAnsi="Sylfaen"/>
          <w:lang w:val="en-US"/>
        </w:rPr>
        <w:t>Vardananc</w:t>
      </w:r>
      <w:proofErr w:type="spellEnd"/>
      <w:r>
        <w:rPr>
          <w:rFonts w:ascii="Sylfaen" w:hAnsi="Sylfaen"/>
          <w:lang w:val="en-US"/>
        </w:rPr>
        <w:t xml:space="preserve"> 1, t. </w:t>
      </w:r>
      <w:proofErr w:type="spellStart"/>
      <w:r>
        <w:rPr>
          <w:rFonts w:ascii="Sylfaen" w:hAnsi="Sylfaen"/>
          <w:lang w:val="en-US"/>
        </w:rPr>
        <w:t>Gyumri</w:t>
      </w:r>
      <w:proofErr w:type="spellEnd"/>
      <w:r>
        <w:rPr>
          <w:rFonts w:ascii="Sylfaen" w:hAnsi="Sylfaen"/>
          <w:lang w:val="en-US"/>
        </w:rPr>
        <w:t xml:space="preserve">, </w:t>
      </w:r>
      <w:proofErr w:type="spellStart"/>
      <w:r>
        <w:rPr>
          <w:rFonts w:ascii="Sylfaen" w:hAnsi="Sylfaen"/>
          <w:lang w:val="en-US"/>
        </w:rPr>
        <w:t>Shirak</w:t>
      </w:r>
      <w:proofErr w:type="spellEnd"/>
      <w:r>
        <w:rPr>
          <w:rFonts w:ascii="Sylfaen" w:hAnsi="Sylfaen"/>
          <w:lang w:val="en-US"/>
        </w:rPr>
        <w:t xml:space="preserve"> region, RA, is announcing an open procedure.</w:t>
      </w:r>
    </w:p>
    <w:p w:rsidR="007141C5" w:rsidRDefault="007141C5" w:rsidP="007141C5">
      <w:pPr>
        <w:autoSpaceDE w:val="0"/>
        <w:autoSpaceDN w:val="0"/>
        <w:adjustRightInd w:val="0"/>
        <w:ind w:firstLine="360"/>
        <w:jc w:val="both"/>
        <w:rPr>
          <w:rFonts w:ascii="Sylfaen" w:hAnsi="Sylfaen"/>
          <w:lang w:val="en-US"/>
        </w:rPr>
      </w:pPr>
      <w:r>
        <w:rPr>
          <w:rFonts w:ascii="Sylfaen" w:hAnsi="Sylfaen"/>
          <w:lang w:val="en-US"/>
        </w:rPr>
        <w:t xml:space="preserve">The participant who will be announced as winner of the open procedure according to the approved order will be offered to sign contract, Services of attendance and exploitation   of the net of exterior lighting of Gyumri (hereinafter contract). </w:t>
      </w:r>
    </w:p>
    <w:p w:rsidR="007141C5" w:rsidRDefault="007141C5" w:rsidP="007141C5">
      <w:pPr>
        <w:autoSpaceDE w:val="0"/>
        <w:autoSpaceDN w:val="0"/>
        <w:adjustRightInd w:val="0"/>
        <w:ind w:firstLine="360"/>
        <w:jc w:val="both"/>
        <w:rPr>
          <w:rFonts w:ascii="Sylfaen" w:hAnsi="Sylfaen"/>
          <w:lang w:val="en-US"/>
        </w:rPr>
      </w:pPr>
      <w:r>
        <w:rPr>
          <w:rFonts w:ascii="Sylfaen" w:hAnsi="Sylfaen"/>
          <w:lang w:val="en-US"/>
        </w:rPr>
        <w:t>The subject of purchase will be the Services of attendance and exploitation   of the net of exterior lighting of Gyumri.</w:t>
      </w:r>
    </w:p>
    <w:p w:rsidR="007141C5" w:rsidRDefault="007141C5" w:rsidP="007141C5">
      <w:pPr>
        <w:autoSpaceDE w:val="0"/>
        <w:autoSpaceDN w:val="0"/>
        <w:adjustRightInd w:val="0"/>
        <w:ind w:firstLine="360"/>
        <w:jc w:val="both"/>
        <w:rPr>
          <w:rFonts w:ascii="Sylfaen" w:hAnsi="Sylfaen"/>
          <w:lang w:val="en-US"/>
        </w:rPr>
      </w:pPr>
      <w:r>
        <w:rPr>
          <w:rFonts w:ascii="Sylfaen" w:hAnsi="Sylfaen"/>
          <w:lang w:val="en-US"/>
        </w:rPr>
        <w:t xml:space="preserve">The construction works of transforming the central fountains in </w:t>
      </w:r>
      <w:proofErr w:type="spellStart"/>
      <w:r>
        <w:rPr>
          <w:rFonts w:ascii="Sylfaen" w:hAnsi="Sylfaen"/>
          <w:lang w:val="en-US"/>
        </w:rPr>
        <w:t>Vardanants</w:t>
      </w:r>
      <w:proofErr w:type="spellEnd"/>
      <w:r>
        <w:rPr>
          <w:rFonts w:ascii="Sylfaen" w:hAnsi="Sylfaen"/>
          <w:lang w:val="en-US"/>
        </w:rPr>
        <w:t xml:space="preserve"> sq. to fountains dancing with music.</w:t>
      </w:r>
    </w:p>
    <w:p w:rsidR="007141C5" w:rsidRDefault="007141C5" w:rsidP="007141C5">
      <w:pPr>
        <w:autoSpaceDE w:val="0"/>
        <w:autoSpaceDN w:val="0"/>
        <w:adjustRightInd w:val="0"/>
        <w:ind w:firstLine="360"/>
        <w:jc w:val="both"/>
        <w:rPr>
          <w:rFonts w:ascii="Sylfaen" w:hAnsi="Sylfaen"/>
          <w:lang w:val="en-US"/>
        </w:rPr>
      </w:pPr>
      <w:r>
        <w:rPr>
          <w:rFonts w:ascii="Sylfaen" w:hAnsi="Sylfaen"/>
          <w:lang w:val="en-US"/>
        </w:rPr>
        <w:t>According to the Article 6 of the RA “Law on Procurements”, any person, in spite of condition of being a foreign citizen, organization or person without any citizenship is permitted to present bid for the open procedure.</w:t>
      </w:r>
    </w:p>
    <w:p w:rsidR="007141C5" w:rsidRDefault="007141C5" w:rsidP="007141C5">
      <w:pPr>
        <w:autoSpaceDE w:val="0"/>
        <w:autoSpaceDN w:val="0"/>
        <w:adjustRightInd w:val="0"/>
        <w:ind w:firstLine="360"/>
        <w:jc w:val="both"/>
        <w:rPr>
          <w:rFonts w:ascii="Sylfaen" w:hAnsi="Sylfaen"/>
          <w:lang w:val="en-US"/>
        </w:rPr>
      </w:pPr>
      <w:r>
        <w:rPr>
          <w:rFonts w:ascii="Sylfaen" w:hAnsi="Sylfaen"/>
          <w:lang w:val="en-US"/>
        </w:rPr>
        <w:t>For receiving the invitation in documental format it is necessary to apply to the Customer from 09.00 till 18.00 including any working day starting from the day of publication of the announcement.</w:t>
      </w:r>
    </w:p>
    <w:p w:rsidR="007141C5" w:rsidRDefault="007141C5" w:rsidP="007141C5">
      <w:pPr>
        <w:autoSpaceDE w:val="0"/>
        <w:autoSpaceDN w:val="0"/>
        <w:adjustRightInd w:val="0"/>
        <w:ind w:firstLine="360"/>
        <w:jc w:val="both"/>
        <w:rPr>
          <w:rFonts w:ascii="Sylfaen" w:hAnsi="Sylfaen"/>
          <w:lang w:val="en-US"/>
        </w:rPr>
      </w:pPr>
      <w:r>
        <w:rPr>
          <w:rFonts w:ascii="Sylfaen" w:hAnsi="Sylfaen"/>
          <w:lang w:val="en-US"/>
        </w:rPr>
        <w:t xml:space="preserve">The bids for open procedure must be submitted to the Municipality of </w:t>
      </w:r>
      <w:proofErr w:type="spellStart"/>
      <w:r>
        <w:rPr>
          <w:rFonts w:ascii="Sylfaen" w:hAnsi="Sylfaen"/>
          <w:lang w:val="en-US"/>
        </w:rPr>
        <w:t>Cyumri</w:t>
      </w:r>
      <w:proofErr w:type="spellEnd"/>
      <w:r>
        <w:rPr>
          <w:rFonts w:ascii="Sylfaen" w:hAnsi="Sylfaen"/>
          <w:lang w:val="en-US"/>
        </w:rPr>
        <w:t xml:space="preserve"> to the </w:t>
      </w:r>
      <w:proofErr w:type="gramStart"/>
      <w:r>
        <w:rPr>
          <w:rFonts w:ascii="Sylfaen" w:hAnsi="Sylfaen"/>
          <w:lang w:val="en-US"/>
        </w:rPr>
        <w:t xml:space="preserve">address  </w:t>
      </w:r>
      <w:proofErr w:type="spellStart"/>
      <w:r>
        <w:rPr>
          <w:rFonts w:ascii="Sylfaen" w:hAnsi="Sylfaen"/>
          <w:lang w:val="en-US"/>
        </w:rPr>
        <w:t>Vardananc</w:t>
      </w:r>
      <w:proofErr w:type="spellEnd"/>
      <w:proofErr w:type="gramEnd"/>
      <w:r>
        <w:rPr>
          <w:rFonts w:ascii="Sylfaen" w:hAnsi="Sylfaen"/>
          <w:lang w:val="en-US"/>
        </w:rPr>
        <w:t xml:space="preserve"> 1, </w:t>
      </w:r>
      <w:proofErr w:type="spellStart"/>
      <w:r>
        <w:rPr>
          <w:rFonts w:ascii="Sylfaen" w:hAnsi="Sylfaen"/>
          <w:lang w:val="en-US"/>
        </w:rPr>
        <w:t>Shirak</w:t>
      </w:r>
      <w:proofErr w:type="spellEnd"/>
      <w:r>
        <w:rPr>
          <w:rFonts w:ascii="Sylfaen" w:hAnsi="Sylfaen"/>
          <w:lang w:val="en-US"/>
        </w:rPr>
        <w:t xml:space="preserve"> Region, RA, Gyumri, on the 40</w:t>
      </w:r>
      <w:r>
        <w:rPr>
          <w:rFonts w:ascii="Sylfaen" w:hAnsi="Sylfaen"/>
          <w:vertAlign w:val="superscript"/>
          <w:lang w:val="en-US"/>
        </w:rPr>
        <w:t>th</w:t>
      </w:r>
      <w:r>
        <w:rPr>
          <w:rFonts w:ascii="Sylfaen" w:hAnsi="Sylfaen"/>
          <w:lang w:val="en-US"/>
        </w:rPr>
        <w:t xml:space="preserve"> calendar day starting from the day  of publication of the announcement, till 10.00 o’clock, and the bids must be drawn up in Armenian.</w:t>
      </w:r>
    </w:p>
    <w:p w:rsidR="007141C5" w:rsidRDefault="007141C5" w:rsidP="007141C5">
      <w:pPr>
        <w:autoSpaceDE w:val="0"/>
        <w:autoSpaceDN w:val="0"/>
        <w:adjustRightInd w:val="0"/>
        <w:ind w:firstLine="360"/>
        <w:jc w:val="both"/>
        <w:rPr>
          <w:rFonts w:ascii="Sylfaen" w:hAnsi="Sylfaen"/>
          <w:lang w:val="en-US"/>
        </w:rPr>
      </w:pPr>
      <w:r>
        <w:rPr>
          <w:rFonts w:ascii="Sylfaen" w:hAnsi="Sylfaen"/>
          <w:lang w:val="en-US"/>
        </w:rPr>
        <w:t xml:space="preserve">The complaints about simplified procedure are presented to Procurements assistance center on the address </w:t>
      </w:r>
      <w:proofErr w:type="spellStart"/>
      <w:r>
        <w:rPr>
          <w:rFonts w:ascii="Sylfaen" w:hAnsi="Sylfaen"/>
          <w:lang w:val="en-US"/>
        </w:rPr>
        <w:t>Komitas</w:t>
      </w:r>
      <w:proofErr w:type="spellEnd"/>
      <w:r>
        <w:rPr>
          <w:rFonts w:ascii="Sylfaen" w:hAnsi="Sylfaen"/>
          <w:lang w:val="en-US"/>
        </w:rPr>
        <w:t xml:space="preserve"> 54/b, Yerevan city.   </w:t>
      </w:r>
    </w:p>
    <w:p w:rsidR="007141C5" w:rsidRDefault="007141C5" w:rsidP="007141C5">
      <w:pPr>
        <w:autoSpaceDE w:val="0"/>
        <w:autoSpaceDN w:val="0"/>
        <w:adjustRightInd w:val="0"/>
        <w:ind w:firstLine="360"/>
        <w:jc w:val="both"/>
        <w:rPr>
          <w:rFonts w:ascii="Sylfaen" w:hAnsi="Sylfaen"/>
          <w:lang w:val="en-US"/>
        </w:rPr>
      </w:pPr>
    </w:p>
    <w:p w:rsidR="007141C5" w:rsidRDefault="007141C5" w:rsidP="007141C5">
      <w:pPr>
        <w:ind w:firstLine="360"/>
        <w:jc w:val="both"/>
        <w:rPr>
          <w:rFonts w:ascii="Sylfaen" w:hAnsi="Sylfaen"/>
        </w:rPr>
      </w:pPr>
      <w:r>
        <w:rPr>
          <w:rFonts w:ascii="Sylfaen" w:hAnsi="Sylfaen"/>
        </w:rPr>
        <w:t xml:space="preserve">The </w:t>
      </w:r>
      <w:smartTag w:uri="urn:schemas-microsoft-com:office:smarttags" w:element="place">
        <w:smartTag w:uri="urn:schemas-microsoft-com:office:smarttags" w:element="PlaceType">
          <w:r>
            <w:rPr>
              <w:rFonts w:ascii="Sylfaen" w:hAnsi="Sylfaen"/>
            </w:rPr>
            <w:t>municipality</w:t>
          </w:r>
        </w:smartTag>
        <w:r>
          <w:rPr>
            <w:rFonts w:ascii="Sylfaen" w:hAnsi="Sylfaen"/>
          </w:rPr>
          <w:t xml:space="preserve"> of </w:t>
        </w:r>
        <w:smartTag w:uri="urn:schemas-microsoft-com:office:smarttags" w:element="PlaceName">
          <w:r>
            <w:rPr>
              <w:rFonts w:ascii="Sylfaen" w:hAnsi="Sylfaen"/>
            </w:rPr>
            <w:t>Cyumri</w:t>
          </w:r>
        </w:smartTag>
      </w:smartTag>
    </w:p>
    <w:p w:rsidR="002E68A4" w:rsidRDefault="002E68A4"/>
    <w:sectPr w:rsidR="002E68A4" w:rsidSect="002E68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proofState w:spelling="clean" w:grammar="clean"/>
  <w:defaultTabStop w:val="708"/>
  <w:characterSpacingControl w:val="doNotCompress"/>
  <w:compat/>
  <w:rsids>
    <w:rsidRoot w:val="007141C5"/>
    <w:rsid w:val="002E68A4"/>
    <w:rsid w:val="004F5922"/>
    <w:rsid w:val="00555758"/>
    <w:rsid w:val="00701D2E"/>
    <w:rsid w:val="007141C5"/>
    <w:rsid w:val="008550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1C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242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Shusan</cp:lastModifiedBy>
  <cp:revision>3</cp:revision>
  <dcterms:created xsi:type="dcterms:W3CDTF">2014-02-21T11:56:00Z</dcterms:created>
  <dcterms:modified xsi:type="dcterms:W3CDTF">2014-02-21T12:22:00Z</dcterms:modified>
</cp:coreProperties>
</file>